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6018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к </w:t>
      </w:r>
    </w:p>
    <w:p w14:paraId="13C25FE6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постановлению/распоряжению</w:t>
      </w:r>
    </w:p>
    <w:p w14:paraId="22E5B2AE" w14:textId="7DDE5486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134541">
        <w:rPr>
          <w:rFonts w:ascii="Times New Roman" w:hAnsi="Times New Roman"/>
          <w:szCs w:val="24"/>
        </w:rPr>
        <w:t>06 декабря 2021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г. № </w:t>
      </w:r>
      <w:r w:rsidR="00134541">
        <w:rPr>
          <w:rFonts w:ascii="Times New Roman" w:hAnsi="Times New Roman"/>
          <w:szCs w:val="24"/>
        </w:rPr>
        <w:t>519</w:t>
      </w:r>
    </w:p>
    <w:p w14:paraId="6104728F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02ABBE61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11B34E55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26D0C41C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32003D9D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4E4888E6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4FB8C9BA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7F1FCD2B" w14:textId="77777777" w:rsidR="00674CAF" w:rsidRDefault="00674CAF" w:rsidP="00674C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14:paraId="5BA97CDA" w14:textId="1027A678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 программа МО «Поселок Айхал»</w:t>
      </w:r>
    </w:p>
    <w:p w14:paraId="10873E02" w14:textId="6BD168AC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Мирнинского района Республики Саха (Якутия)</w:t>
      </w:r>
    </w:p>
    <w:p w14:paraId="2F629D48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14:paraId="7538A2BA" w14:textId="77777777" w:rsidR="00674CAF" w:rsidRPr="00674CAF" w:rsidRDefault="00674CAF" w:rsidP="00674CAF">
      <w:pPr>
        <w:jc w:val="center"/>
        <w:rPr>
          <w:rFonts w:ascii="Times New Roman" w:hAnsi="Times New Roman"/>
          <w:caps/>
          <w:sz w:val="28"/>
          <w:szCs w:val="28"/>
        </w:rPr>
      </w:pPr>
      <w:r w:rsidRPr="00674CAF">
        <w:rPr>
          <w:rFonts w:ascii="Times New Roman" w:hAnsi="Times New Roman"/>
          <w:sz w:val="28"/>
          <w:szCs w:val="24"/>
        </w:rPr>
        <w:t>«</w:t>
      </w:r>
      <w:r w:rsidRPr="00674CAF">
        <w:rPr>
          <w:rFonts w:ascii="Times New Roman" w:hAnsi="Times New Roman"/>
          <w:caps/>
          <w:sz w:val="28"/>
          <w:szCs w:val="28"/>
        </w:rPr>
        <w:t>ПОДДЕРЖКА И РАЗВИТИЕ МАЛОГО И СРЕДНЕГО</w:t>
      </w:r>
    </w:p>
    <w:p w14:paraId="18C7B607" w14:textId="1471A1CB" w:rsidR="00674CAF" w:rsidRP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674CAF">
        <w:rPr>
          <w:rFonts w:ascii="Times New Roman" w:hAnsi="Times New Roman"/>
          <w:caps/>
          <w:sz w:val="28"/>
          <w:szCs w:val="28"/>
        </w:rPr>
        <w:t xml:space="preserve"> предпринимательства в </w:t>
      </w:r>
      <w:r w:rsidR="00BC6E26">
        <w:rPr>
          <w:rFonts w:ascii="Times New Roman" w:hAnsi="Times New Roman"/>
          <w:caps/>
          <w:sz w:val="28"/>
          <w:szCs w:val="28"/>
        </w:rPr>
        <w:t xml:space="preserve">МУНИЦИПАЛЬНОМ </w:t>
      </w:r>
      <w:proofErr w:type="gramStart"/>
      <w:r w:rsidR="00BC6E26">
        <w:rPr>
          <w:rFonts w:ascii="Times New Roman" w:hAnsi="Times New Roman"/>
          <w:caps/>
          <w:sz w:val="28"/>
          <w:szCs w:val="28"/>
        </w:rPr>
        <w:t xml:space="preserve">ОБРАЗОВАНИИ  </w:t>
      </w:r>
      <w:r w:rsidR="004237E6">
        <w:rPr>
          <w:rFonts w:ascii="Times New Roman" w:hAnsi="Times New Roman"/>
          <w:caps/>
          <w:sz w:val="28"/>
          <w:szCs w:val="28"/>
        </w:rPr>
        <w:t>«</w:t>
      </w:r>
      <w:proofErr w:type="gramEnd"/>
      <w:r w:rsidR="004237E6">
        <w:rPr>
          <w:rFonts w:ascii="Times New Roman" w:hAnsi="Times New Roman"/>
          <w:caps/>
          <w:sz w:val="28"/>
          <w:szCs w:val="28"/>
        </w:rPr>
        <w:t>поселОК</w:t>
      </w:r>
      <w:r w:rsidRPr="00674CAF">
        <w:rPr>
          <w:rFonts w:ascii="Times New Roman" w:hAnsi="Times New Roman"/>
          <w:caps/>
          <w:sz w:val="28"/>
          <w:szCs w:val="28"/>
        </w:rPr>
        <w:t xml:space="preserve"> Айхал</w:t>
      </w:r>
      <w:r w:rsidR="004237E6">
        <w:rPr>
          <w:rFonts w:ascii="Times New Roman" w:hAnsi="Times New Roman"/>
          <w:caps/>
          <w:sz w:val="28"/>
          <w:szCs w:val="28"/>
        </w:rPr>
        <w:t>»</w:t>
      </w:r>
      <w:r w:rsidRPr="00674CAF">
        <w:rPr>
          <w:rFonts w:ascii="Times New Roman" w:hAnsi="Times New Roman"/>
          <w:caps/>
          <w:sz w:val="28"/>
          <w:szCs w:val="28"/>
        </w:rPr>
        <w:t xml:space="preserve"> Мирнинского района Республики Саха (Якутия)</w:t>
      </w:r>
      <w:r w:rsidRPr="00674CAF">
        <w:rPr>
          <w:rFonts w:ascii="Times New Roman" w:hAnsi="Times New Roman"/>
          <w:sz w:val="28"/>
          <w:szCs w:val="24"/>
        </w:rPr>
        <w:t>»</w:t>
      </w:r>
    </w:p>
    <w:p w14:paraId="409EF925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eastAsia="TimesNewRomanPSMT" w:hAnsi="Times New Roman"/>
          <w:szCs w:val="28"/>
        </w:rPr>
        <w:t>программы</w:t>
      </w:r>
      <w:r>
        <w:rPr>
          <w:rFonts w:ascii="Times New Roman" w:hAnsi="Times New Roman"/>
          <w:szCs w:val="24"/>
        </w:rPr>
        <w:t>)</w:t>
      </w:r>
    </w:p>
    <w:p w14:paraId="2DC8C8AC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14:paraId="0AC74C39" w14:textId="49DAA49E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2022-202</w:t>
      </w:r>
      <w:r w:rsidR="003D423D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</w:p>
    <w:p w14:paraId="1AC3E31A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7EC1F5B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87BC7C3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FAB7EA5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12674FB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5B629088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F4F98F4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5BABC9E4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86D1667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3C0160CF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BEBB48D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3C7A4669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39EC0509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E89EA69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7BF28433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1C6925D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59E9BABF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76AE1DBB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0B781CD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AFB5A7B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7CB05B0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52A60515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61DCFCB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00B97E6F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7341A13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54D93C1F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CE441D0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BBD8627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40D06BD9" w14:textId="77777777" w:rsidR="00674CAF" w:rsidRDefault="00674CAF" w:rsidP="00674C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16C629F8" w14:textId="1CC2A3EB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Айхал, 202</w:t>
      </w:r>
      <w:r w:rsidR="00960229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г.</w:t>
      </w:r>
    </w:p>
    <w:p w14:paraId="4B44C32B" w14:textId="77777777" w:rsidR="00674CAF" w:rsidRDefault="00674CAF" w:rsidP="00674CAF">
      <w:pPr>
        <w:rPr>
          <w:rFonts w:ascii="Times New Roman" w:hAnsi="Times New Roman"/>
          <w:szCs w:val="24"/>
        </w:rPr>
        <w:sectPr w:rsidR="00674CAF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20"/>
        </w:sectPr>
      </w:pPr>
    </w:p>
    <w:p w14:paraId="79895A5A" w14:textId="23C3FE47" w:rsidR="00674CAF" w:rsidRPr="000F5A04" w:rsidRDefault="00674CAF" w:rsidP="00137861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0F5A04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14:paraId="30FEA0B7" w14:textId="33686BCA" w:rsidR="00674CAF" w:rsidRPr="000F5A04" w:rsidRDefault="00674CAF" w:rsidP="009F6145">
      <w:pPr>
        <w:spacing w:line="276" w:lineRule="auto"/>
        <w:rPr>
          <w:rFonts w:ascii="Times New Roman" w:hAnsi="Times New Roman"/>
          <w:sz w:val="28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4873"/>
        <w:gridCol w:w="1842"/>
      </w:tblGrid>
      <w:tr w:rsidR="00674CAF" w:rsidRPr="000F5A04" w14:paraId="4B34936D" w14:textId="77777777" w:rsidTr="00137861">
        <w:tc>
          <w:tcPr>
            <w:tcW w:w="1464" w:type="pct"/>
          </w:tcPr>
          <w:p w14:paraId="17E979EC" w14:textId="4273533D" w:rsidR="00674CAF" w:rsidRPr="000F5A04" w:rsidRDefault="00674CAF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Паспорт программы</w:t>
            </w:r>
          </w:p>
        </w:tc>
        <w:tc>
          <w:tcPr>
            <w:tcW w:w="2566" w:type="pct"/>
          </w:tcPr>
          <w:p w14:paraId="72F7035C" w14:textId="6033D7CD" w:rsidR="00674CAF" w:rsidRPr="000F5A04" w:rsidRDefault="00137861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…………………………</w:t>
            </w:r>
            <w:r w:rsidR="00674CAF" w:rsidRPr="000F5A04">
              <w:rPr>
                <w:rFonts w:ascii="Times New Roman" w:hAnsi="Times New Roman"/>
                <w:sz w:val="28"/>
                <w:szCs w:val="24"/>
              </w:rPr>
              <w:t>………………</w:t>
            </w:r>
            <w:r w:rsidR="001268AC" w:rsidRPr="000F5A04">
              <w:rPr>
                <w:rFonts w:ascii="Times New Roman" w:hAnsi="Times New Roman"/>
                <w:sz w:val="28"/>
                <w:szCs w:val="24"/>
              </w:rPr>
              <w:t>..</w:t>
            </w:r>
          </w:p>
        </w:tc>
        <w:tc>
          <w:tcPr>
            <w:tcW w:w="970" w:type="pct"/>
          </w:tcPr>
          <w:p w14:paraId="0948DC35" w14:textId="45B90869" w:rsidR="00674CAF" w:rsidRPr="000F5A04" w:rsidRDefault="00674CAF" w:rsidP="00C826C0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 xml:space="preserve">3 – </w:t>
            </w:r>
            <w:r w:rsidR="00C826C0">
              <w:rPr>
                <w:rFonts w:ascii="Times New Roman" w:hAnsi="Times New Roman"/>
                <w:sz w:val="28"/>
                <w:szCs w:val="24"/>
              </w:rPr>
              <w:t>5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38F36131" w14:textId="77777777" w:rsidTr="00137861">
        <w:tc>
          <w:tcPr>
            <w:tcW w:w="4030" w:type="pct"/>
            <w:gridSpan w:val="2"/>
          </w:tcPr>
          <w:p w14:paraId="529542F9" w14:textId="2A46B961" w:rsidR="000F5A04" w:rsidRPr="000F5A04" w:rsidRDefault="000F5A04" w:rsidP="0013786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 xml:space="preserve">Основные </w:t>
            </w:r>
            <w:r w:rsidR="00787893" w:rsidRPr="000F5A04">
              <w:rPr>
                <w:rFonts w:ascii="Times New Roman" w:hAnsi="Times New Roman"/>
                <w:sz w:val="28"/>
                <w:szCs w:val="24"/>
              </w:rPr>
              <w:t>понятия,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ис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пользуемые в программе………</w:t>
            </w:r>
            <w:proofErr w:type="gramStart"/>
            <w:r w:rsidRPr="000F5A04">
              <w:rPr>
                <w:rFonts w:ascii="Times New Roman" w:hAnsi="Times New Roman"/>
                <w:sz w:val="28"/>
                <w:szCs w:val="24"/>
              </w:rPr>
              <w:t>…</w:t>
            </w:r>
            <w:r>
              <w:rPr>
                <w:rFonts w:ascii="Times New Roman" w:hAnsi="Times New Roman"/>
                <w:sz w:val="28"/>
                <w:szCs w:val="24"/>
              </w:rPr>
              <w:t>….</w:t>
            </w:r>
            <w:proofErr w:type="gramEnd"/>
            <w:r w:rsidRPr="000F5A04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970" w:type="pct"/>
          </w:tcPr>
          <w:p w14:paraId="43373B86" w14:textId="24D27F93" w:rsidR="000F5A04" w:rsidRPr="000F5A04" w:rsidRDefault="004C5125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0F5A04"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17F7FDA7" w14:textId="77777777" w:rsidTr="00137861">
        <w:tc>
          <w:tcPr>
            <w:tcW w:w="4030" w:type="pct"/>
            <w:gridSpan w:val="2"/>
          </w:tcPr>
          <w:p w14:paraId="556022C3" w14:textId="790DA965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Раздел 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Характеристика сферы реализации программ</w:t>
            </w:r>
            <w:r w:rsidR="00137861">
              <w:rPr>
                <w:rFonts w:ascii="Times New Roman" w:hAnsi="Times New Roman"/>
                <w:sz w:val="28"/>
                <w:szCs w:val="24"/>
              </w:rPr>
              <w:t>ы……</w:t>
            </w:r>
          </w:p>
        </w:tc>
        <w:tc>
          <w:tcPr>
            <w:tcW w:w="970" w:type="pct"/>
          </w:tcPr>
          <w:p w14:paraId="64226E8D" w14:textId="4E65CD84" w:rsidR="000F5A04" w:rsidRPr="000F5A04" w:rsidRDefault="000F5A04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6 – 1</w:t>
            </w:r>
            <w:r w:rsidR="00271991">
              <w:rPr>
                <w:rFonts w:ascii="Times New Roman" w:hAnsi="Times New Roman"/>
                <w:sz w:val="28"/>
                <w:szCs w:val="24"/>
              </w:rPr>
              <w:t>6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774AE2C0" w14:textId="77777777" w:rsidTr="00137861">
        <w:tc>
          <w:tcPr>
            <w:tcW w:w="4030" w:type="pct"/>
            <w:gridSpan w:val="2"/>
          </w:tcPr>
          <w:p w14:paraId="3D9F2011" w14:textId="4AA2E23C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1.1. Анализ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состояния сферы социально – экономического </w:t>
            </w:r>
            <w:r w:rsidR="00137861">
              <w:rPr>
                <w:rFonts w:ascii="Times New Roman" w:hAnsi="Times New Roman"/>
                <w:sz w:val="28"/>
                <w:szCs w:val="24"/>
              </w:rPr>
              <w:t>развития……………………………………………………</w:t>
            </w:r>
            <w:proofErr w:type="gramStart"/>
            <w:r w:rsidR="00137861">
              <w:rPr>
                <w:rFonts w:ascii="Times New Roman" w:hAnsi="Times New Roman"/>
                <w:sz w:val="28"/>
                <w:szCs w:val="24"/>
              </w:rPr>
              <w:t>…….</w:t>
            </w:r>
            <w:proofErr w:type="gramEnd"/>
            <w:r w:rsidR="0013786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970" w:type="pct"/>
          </w:tcPr>
          <w:p w14:paraId="7F58922E" w14:textId="77777777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1C9E12FB" w14:textId="010D9ED0" w:rsidR="000F5A04" w:rsidRPr="000F5A04" w:rsidRDefault="00271991" w:rsidP="00C826C0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0F5A04" w:rsidRPr="000F5A04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C826C0">
              <w:rPr>
                <w:rFonts w:ascii="Times New Roman" w:hAnsi="Times New Roman"/>
                <w:sz w:val="28"/>
                <w:szCs w:val="24"/>
              </w:rPr>
              <w:t>3</w:t>
            </w:r>
            <w:r w:rsidR="000F5A04"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4C72814E" w14:textId="77777777" w:rsidTr="00137861">
        <w:tc>
          <w:tcPr>
            <w:tcW w:w="4030" w:type="pct"/>
            <w:gridSpan w:val="2"/>
          </w:tcPr>
          <w:p w14:paraId="39D4ACE8" w14:textId="35D006BF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1.2.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Характеристика имеющейся проблемы……………………</w:t>
            </w:r>
          </w:p>
        </w:tc>
        <w:tc>
          <w:tcPr>
            <w:tcW w:w="970" w:type="pct"/>
          </w:tcPr>
          <w:p w14:paraId="2EFA1E8B" w14:textId="37AC7497" w:rsidR="000F5A04" w:rsidRPr="000F5A04" w:rsidRDefault="000F5A04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</w:t>
            </w:r>
            <w:r w:rsidR="00271991">
              <w:rPr>
                <w:rFonts w:ascii="Times New Roman" w:hAnsi="Times New Roman"/>
                <w:sz w:val="28"/>
                <w:szCs w:val="24"/>
              </w:rPr>
              <w:t>4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271991">
              <w:rPr>
                <w:rFonts w:ascii="Times New Roman" w:hAnsi="Times New Roman"/>
                <w:sz w:val="28"/>
                <w:szCs w:val="24"/>
              </w:rPr>
              <w:t>6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55B8532F" w14:textId="77777777" w:rsidTr="00137861">
        <w:tc>
          <w:tcPr>
            <w:tcW w:w="4030" w:type="pct"/>
            <w:gridSpan w:val="2"/>
          </w:tcPr>
          <w:p w14:paraId="639B722B" w14:textId="78F8D991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Раздел 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Механизмы реализации программы…………………</w:t>
            </w:r>
          </w:p>
        </w:tc>
        <w:tc>
          <w:tcPr>
            <w:tcW w:w="970" w:type="pct"/>
          </w:tcPr>
          <w:p w14:paraId="5D77BDC7" w14:textId="34035021" w:rsidR="000F5A04" w:rsidRPr="000F5A04" w:rsidRDefault="000F5A04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</w:t>
            </w:r>
            <w:r w:rsidR="00271991">
              <w:rPr>
                <w:rFonts w:ascii="Times New Roman" w:hAnsi="Times New Roman"/>
                <w:sz w:val="28"/>
                <w:szCs w:val="24"/>
              </w:rPr>
              <w:t>7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271991">
              <w:rPr>
                <w:rFonts w:ascii="Times New Roman" w:hAnsi="Times New Roman"/>
                <w:sz w:val="28"/>
                <w:szCs w:val="24"/>
              </w:rPr>
              <w:t>22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7EFC9DDC" w14:textId="77777777" w:rsidTr="00137861">
        <w:tc>
          <w:tcPr>
            <w:tcW w:w="4030" w:type="pct"/>
            <w:gridSpan w:val="2"/>
          </w:tcPr>
          <w:p w14:paraId="35A0BD6A" w14:textId="46183003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2.1.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Основные цели и задачи Программы…………………</w:t>
            </w:r>
            <w:r>
              <w:rPr>
                <w:rFonts w:ascii="Times New Roman" w:hAnsi="Times New Roman"/>
                <w:sz w:val="28"/>
                <w:szCs w:val="24"/>
              </w:rPr>
              <w:t>……</w:t>
            </w:r>
          </w:p>
        </w:tc>
        <w:tc>
          <w:tcPr>
            <w:tcW w:w="970" w:type="pct"/>
          </w:tcPr>
          <w:p w14:paraId="728F4FFD" w14:textId="40C59E6D" w:rsidR="000F5A04" w:rsidRPr="000F5A04" w:rsidRDefault="000F5A04" w:rsidP="00C826C0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</w:t>
            </w:r>
            <w:r w:rsidR="00271991">
              <w:rPr>
                <w:rFonts w:ascii="Times New Roman" w:hAnsi="Times New Roman"/>
                <w:sz w:val="28"/>
                <w:szCs w:val="24"/>
              </w:rPr>
              <w:t>7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C826C0">
              <w:rPr>
                <w:rFonts w:ascii="Times New Roman" w:hAnsi="Times New Roman"/>
                <w:sz w:val="28"/>
                <w:szCs w:val="24"/>
              </w:rPr>
              <w:t>8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0DC26229" w14:textId="77777777" w:rsidTr="00137861">
        <w:tc>
          <w:tcPr>
            <w:tcW w:w="4030" w:type="pct"/>
            <w:gridSpan w:val="2"/>
          </w:tcPr>
          <w:p w14:paraId="2290547F" w14:textId="66DAB007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2.2.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Общий порядок реализации Программы……………</w:t>
            </w:r>
            <w:proofErr w:type="gramStart"/>
            <w:r w:rsidRPr="000F5A04">
              <w:rPr>
                <w:rFonts w:ascii="Times New Roman" w:hAnsi="Times New Roman"/>
                <w:sz w:val="28"/>
                <w:szCs w:val="24"/>
              </w:rPr>
              <w:t>…</w:t>
            </w:r>
            <w:r>
              <w:rPr>
                <w:rFonts w:ascii="Times New Roman" w:hAnsi="Times New Roman"/>
                <w:sz w:val="28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970" w:type="pct"/>
          </w:tcPr>
          <w:p w14:paraId="160660F5" w14:textId="205ED744" w:rsidR="000F5A04" w:rsidRPr="000F5A04" w:rsidRDefault="000F5A04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1</w:t>
            </w:r>
            <w:r w:rsidR="00B85BEE">
              <w:rPr>
                <w:rFonts w:ascii="Times New Roman" w:hAnsi="Times New Roman"/>
                <w:sz w:val="28"/>
                <w:szCs w:val="24"/>
              </w:rPr>
              <w:t>9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7A5880">
              <w:rPr>
                <w:rFonts w:ascii="Times New Roman" w:hAnsi="Times New Roman"/>
                <w:sz w:val="28"/>
                <w:szCs w:val="24"/>
              </w:rPr>
              <w:t>2</w:t>
            </w:r>
            <w:r w:rsidR="00271991">
              <w:rPr>
                <w:rFonts w:ascii="Times New Roman" w:hAnsi="Times New Roman"/>
                <w:sz w:val="28"/>
                <w:szCs w:val="24"/>
              </w:rPr>
              <w:t>2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4B575297" w14:textId="77777777" w:rsidTr="00137861">
        <w:tc>
          <w:tcPr>
            <w:tcW w:w="4030" w:type="pct"/>
            <w:gridSpan w:val="2"/>
          </w:tcPr>
          <w:p w14:paraId="2C0D8BE6" w14:textId="785AA49F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Раздел 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Перечень мероприятий и ресурсное обеспечение</w:t>
            </w:r>
            <w:r w:rsidR="00137861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970" w:type="pct"/>
          </w:tcPr>
          <w:p w14:paraId="1EBCC827" w14:textId="6FF79C60" w:rsidR="000F5A04" w:rsidRPr="000F5A04" w:rsidRDefault="007A5880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71991">
              <w:rPr>
                <w:rFonts w:ascii="Times New Roman" w:hAnsi="Times New Roman"/>
                <w:sz w:val="28"/>
                <w:szCs w:val="24"/>
              </w:rPr>
              <w:t>3</w:t>
            </w:r>
            <w:r w:rsidR="000F5A04" w:rsidRPr="000F5A04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271991">
              <w:rPr>
                <w:rFonts w:ascii="Times New Roman" w:hAnsi="Times New Roman"/>
                <w:sz w:val="28"/>
                <w:szCs w:val="24"/>
              </w:rPr>
              <w:t>27</w:t>
            </w:r>
            <w:r w:rsidR="000F5A04"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  <w:tr w:rsidR="000F5A04" w:rsidRPr="000F5A04" w14:paraId="28EE0E8B" w14:textId="77777777" w:rsidTr="00137861">
        <w:tc>
          <w:tcPr>
            <w:tcW w:w="4030" w:type="pct"/>
            <w:gridSpan w:val="2"/>
          </w:tcPr>
          <w:p w14:paraId="0720BF46" w14:textId="29982DD1" w:rsidR="000F5A04" w:rsidRPr="000F5A04" w:rsidRDefault="000F5A04" w:rsidP="009F614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Раздел 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>Перечень целевых индикаторов программы……</w:t>
            </w:r>
            <w:r w:rsidR="00137861">
              <w:rPr>
                <w:rFonts w:ascii="Times New Roman" w:hAnsi="Times New Roman"/>
                <w:sz w:val="28"/>
                <w:szCs w:val="24"/>
              </w:rPr>
              <w:t>……</w:t>
            </w:r>
          </w:p>
        </w:tc>
        <w:tc>
          <w:tcPr>
            <w:tcW w:w="970" w:type="pct"/>
          </w:tcPr>
          <w:p w14:paraId="0E5689B8" w14:textId="4A816D76" w:rsidR="000F5A04" w:rsidRPr="000F5A04" w:rsidRDefault="000F5A04" w:rsidP="00271991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0F5A04">
              <w:rPr>
                <w:rFonts w:ascii="Times New Roman" w:hAnsi="Times New Roman"/>
                <w:sz w:val="28"/>
                <w:szCs w:val="24"/>
              </w:rPr>
              <w:t>2</w:t>
            </w:r>
            <w:r w:rsidR="00271991">
              <w:rPr>
                <w:rFonts w:ascii="Times New Roman" w:hAnsi="Times New Roman"/>
                <w:sz w:val="28"/>
                <w:szCs w:val="24"/>
              </w:rPr>
              <w:t>8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271991">
              <w:rPr>
                <w:rFonts w:ascii="Times New Roman" w:hAnsi="Times New Roman"/>
                <w:sz w:val="28"/>
                <w:szCs w:val="24"/>
              </w:rPr>
              <w:t>38</w:t>
            </w:r>
            <w:r w:rsidRPr="000F5A04">
              <w:rPr>
                <w:rFonts w:ascii="Times New Roman" w:hAnsi="Times New Roman"/>
                <w:sz w:val="28"/>
                <w:szCs w:val="24"/>
              </w:rPr>
              <w:t xml:space="preserve"> стр.</w:t>
            </w:r>
          </w:p>
        </w:tc>
      </w:tr>
    </w:tbl>
    <w:p w14:paraId="47FC0005" w14:textId="77777777" w:rsidR="00674CAF" w:rsidRPr="000F5A04" w:rsidRDefault="00674CAF" w:rsidP="009F6145">
      <w:pPr>
        <w:spacing w:line="276" w:lineRule="auto"/>
        <w:rPr>
          <w:rFonts w:ascii="Times New Roman" w:hAnsi="Times New Roman"/>
          <w:sz w:val="28"/>
          <w:szCs w:val="24"/>
        </w:rPr>
      </w:pPr>
    </w:p>
    <w:p w14:paraId="255C24EF" w14:textId="77777777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5B01B093" w14:textId="77777777" w:rsidR="00674CAF" w:rsidRPr="00655612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en-US"/>
        </w:rPr>
      </w:pPr>
    </w:p>
    <w:p w14:paraId="591152A3" w14:textId="1FD68DA9" w:rsidR="00674CAF" w:rsidRDefault="00674CA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5054A97" w14:textId="370B2D31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2D17C54" w14:textId="799B7FF3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D887A85" w14:textId="57D13A39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B38ADB" w14:textId="52E2A77C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40152A" w14:textId="2178D349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34E67FE" w14:textId="61F85842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F5EC5C7" w14:textId="41D6290D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FF1B5AF" w14:textId="06D3CBE0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64106ED" w14:textId="07B36E92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9A57A8F" w14:textId="2C5B772C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BF7A7CE" w14:textId="76ED54FC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9E24EDF" w14:textId="49F87649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BDEADFA" w14:textId="08C53966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0D2E45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3B50481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27A9106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1A4396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19F9202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B11945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2231B93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7E59007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D31ACD" w14:textId="77777777" w:rsidR="0046791F" w:rsidRDefault="0046791F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137AEE9" w14:textId="203DE49B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77DE7C" w14:textId="6E9EFC28" w:rsidR="00017B46" w:rsidRDefault="00017B46" w:rsidP="00674C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A75D06B" w14:textId="36E34C10" w:rsidR="00017B46" w:rsidRPr="000F5A04" w:rsidRDefault="00017B46" w:rsidP="00017B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F5A04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5"/>
        <w:tblW w:w="4953" w:type="pct"/>
        <w:tblInd w:w="-147" w:type="dxa"/>
        <w:tblLook w:val="04A0" w:firstRow="1" w:lastRow="0" w:firstColumn="1" w:lastColumn="0" w:noHBand="0" w:noVBand="1"/>
      </w:tblPr>
      <w:tblGrid>
        <w:gridCol w:w="639"/>
        <w:gridCol w:w="2657"/>
        <w:gridCol w:w="1206"/>
        <w:gridCol w:w="1206"/>
        <w:gridCol w:w="1206"/>
        <w:gridCol w:w="1206"/>
        <w:gridCol w:w="1277"/>
      </w:tblGrid>
      <w:tr w:rsidR="001268AC" w:rsidRPr="000F5A04" w14:paraId="62FA62CD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A39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45A9FBA0" w14:textId="60F7BE95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C1F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3B3470C" w14:textId="7EC73C5A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14:paraId="1C457F38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7BA" w14:textId="6DB795F2" w:rsidR="001268AC" w:rsidRPr="000F5A04" w:rsidRDefault="001268AC" w:rsidP="00423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4237E6">
              <w:rPr>
                <w:rFonts w:ascii="Times New Roman" w:hAnsi="Times New Roman"/>
                <w:sz w:val="28"/>
                <w:szCs w:val="28"/>
              </w:rPr>
              <w:t>муниципальном образовании «Поселок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Айхал</w:t>
            </w:r>
            <w:r w:rsidR="004237E6">
              <w:rPr>
                <w:rFonts w:ascii="Times New Roman" w:hAnsi="Times New Roman"/>
                <w:sz w:val="28"/>
                <w:szCs w:val="28"/>
              </w:rPr>
              <w:t>»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Мирнинского района Республики Саха (Якутия)</w:t>
            </w:r>
            <w:r w:rsidR="00E940EF">
              <w:rPr>
                <w:rFonts w:ascii="Times New Roman" w:hAnsi="Times New Roman"/>
                <w:sz w:val="28"/>
                <w:szCs w:val="28"/>
              </w:rPr>
              <w:t xml:space="preserve"> на 2022-202</w:t>
            </w:r>
            <w:r w:rsidR="003D423D">
              <w:rPr>
                <w:rFonts w:ascii="Times New Roman" w:hAnsi="Times New Roman"/>
                <w:sz w:val="28"/>
                <w:szCs w:val="28"/>
              </w:rPr>
              <w:t>6</w:t>
            </w:r>
            <w:r w:rsidR="00E940E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>» далее Программа.</w:t>
            </w:r>
          </w:p>
        </w:tc>
      </w:tr>
      <w:tr w:rsidR="001268AC" w:rsidRPr="000F5A04" w14:paraId="4780EA00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3035" w14:textId="0E2AF830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900" w14:textId="074D2530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403" w14:textId="39AC0F71" w:rsidR="001268AC" w:rsidRPr="000F5A04" w:rsidRDefault="001268AC" w:rsidP="003D4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2022 – 202</w:t>
            </w:r>
            <w:r w:rsidR="003D423D">
              <w:rPr>
                <w:rFonts w:ascii="Times New Roman" w:hAnsi="Times New Roman"/>
                <w:sz w:val="28"/>
                <w:szCs w:val="28"/>
              </w:rPr>
              <w:t>6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268AC" w:rsidRPr="000F5A04" w14:paraId="60846417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B33" w14:textId="19CC8FEF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BF0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  <w:p w14:paraId="6DC302C2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233" w14:textId="4D143F60" w:rsidR="001268AC" w:rsidRPr="000F5A04" w:rsidRDefault="00B330E8" w:rsidP="00137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1268AC" w:rsidRPr="000F5A04">
              <w:rPr>
                <w:rFonts w:ascii="Times New Roman" w:hAnsi="Times New Roman"/>
                <w:sz w:val="28"/>
                <w:szCs w:val="28"/>
              </w:rPr>
              <w:t>МО «Поселок Айхал»</w:t>
            </w:r>
          </w:p>
        </w:tc>
      </w:tr>
      <w:tr w:rsidR="001268AC" w:rsidRPr="000F5A04" w14:paraId="2F0ADF5F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017" w14:textId="44A7B976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A31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14:paraId="60B8B34E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A59" w14:textId="1F8231AE" w:rsidR="001268AC" w:rsidRPr="000F5A04" w:rsidRDefault="001268AC" w:rsidP="00137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Ведущий специалист отдела ПР и РП Администрации МО «Поселок Айхал»</w:t>
            </w:r>
          </w:p>
          <w:p w14:paraId="47F4CC3F" w14:textId="77777777" w:rsidR="001268AC" w:rsidRPr="000F5A04" w:rsidRDefault="001268AC" w:rsidP="0013786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5A04">
              <w:rPr>
                <w:rFonts w:ascii="Times New Roman" w:hAnsi="Times New Roman"/>
                <w:sz w:val="28"/>
                <w:szCs w:val="28"/>
                <w:u w:val="single"/>
              </w:rPr>
              <w:t>Соисполнители программы:</w:t>
            </w:r>
          </w:p>
          <w:p w14:paraId="15C9020E" w14:textId="77777777" w:rsidR="00F308D6" w:rsidRDefault="001268AC" w:rsidP="00F308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308D6"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имуществом</w:t>
            </w:r>
          </w:p>
          <w:p w14:paraId="154C66A7" w14:textId="7D7F6F43" w:rsidR="001268AC" w:rsidRPr="000F5A04" w:rsidRDefault="00F308D6" w:rsidP="00F308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земельным отношениям</w:t>
            </w:r>
            <w:r w:rsidR="001268AC" w:rsidRPr="000F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68AC" w:rsidRPr="000F5A04" w14:paraId="748D644A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D08" w14:textId="5B608044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E0F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Цель(-и) программы</w:t>
            </w:r>
          </w:p>
          <w:p w14:paraId="510A0965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B2E" w14:textId="54BC870E" w:rsidR="001268AC" w:rsidRPr="000F5A04" w:rsidRDefault="001268AC" w:rsidP="00137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79678752"/>
            <w:r w:rsidRPr="000F5A04">
              <w:rPr>
                <w:rFonts w:ascii="Times New Roman" w:hAnsi="Times New Roman"/>
                <w:sz w:val="28"/>
                <w:szCs w:val="2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  <w:r w:rsidR="00F24D0F">
              <w:rPr>
                <w:rFonts w:ascii="Times New Roman" w:hAnsi="Times New Roman"/>
                <w:sz w:val="28"/>
                <w:szCs w:val="28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на территории МО «Поселок Айхал», Мирнинского района, Республики Саха (Якутия).</w:t>
            </w:r>
            <w:bookmarkEnd w:id="1"/>
          </w:p>
        </w:tc>
      </w:tr>
      <w:tr w:rsidR="001268AC" w:rsidRPr="000F5A04" w14:paraId="3E1C0C34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3BF" w14:textId="352D834E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9E3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5D35B9B4" w14:textId="77777777" w:rsidR="001268AC" w:rsidRPr="000F5A04" w:rsidRDefault="001268AC" w:rsidP="004C5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781" w14:textId="77777777" w:rsidR="00553747" w:rsidRPr="00137861" w:rsidRDefault="00553747" w:rsidP="00553747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61">
              <w:rPr>
                <w:rFonts w:ascii="Times New Roman" w:hAnsi="Times New Roman"/>
                <w:sz w:val="28"/>
                <w:szCs w:val="28"/>
              </w:rPr>
              <w:t xml:space="preserve">Оказание финансовой поддержки </w:t>
            </w:r>
            <w:r w:rsidRPr="00137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субъектам малого и среднего предпринимательства, также самозанятым гражданам  </w:t>
            </w:r>
          </w:p>
          <w:p w14:paraId="2B4ECEE6" w14:textId="77777777" w:rsidR="00AF755C" w:rsidRPr="00137861" w:rsidRDefault="00AF755C" w:rsidP="00AF755C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61">
              <w:rPr>
                <w:rFonts w:ascii="Times New Roman" w:hAnsi="Times New Roman"/>
                <w:sz w:val="28"/>
                <w:szCs w:val="28"/>
              </w:rPr>
              <w:t xml:space="preserve">Реализация механизмов доступа субъектов МСП, также самозанятых граждан к </w:t>
            </w:r>
            <w:r w:rsidRPr="00137861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имущественной поддержке, реализуемой в МО «Поселок Айхал»</w:t>
            </w:r>
          </w:p>
          <w:p w14:paraId="7A8E3F37" w14:textId="17296984" w:rsidR="001268AC" w:rsidRPr="00714B21" w:rsidRDefault="001268AC" w:rsidP="00714B21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61">
              <w:rPr>
                <w:rFonts w:ascii="Times New Roman" w:hAnsi="Times New Roman"/>
                <w:sz w:val="28"/>
                <w:szCs w:val="28"/>
              </w:rPr>
              <w:t>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3D423D" w:rsidRPr="000F5A04" w14:paraId="41D3A3A0" w14:textId="77777777" w:rsidTr="00CE610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9E2B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FF6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5020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BAB6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EDA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D6A7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9AE" w14:textId="25BB0A8D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3D423D" w:rsidRPr="000F5A04" w14:paraId="2787A916" w14:textId="77777777" w:rsidTr="00CE610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D081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A1ED" w14:textId="24BAEB81" w:rsidR="003D423D" w:rsidRPr="000F5A04" w:rsidRDefault="003D423D" w:rsidP="00151D1A">
            <w:pPr>
              <w:rPr>
                <w:rFonts w:ascii="Times New Roman" w:hAnsi="Times New Roman"/>
                <w:sz w:val="28"/>
                <w:szCs w:val="28"/>
              </w:rPr>
            </w:pPr>
            <w:r w:rsidRPr="00151D1A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сударственный б</w:t>
            </w:r>
            <w:r w:rsidRPr="00151D1A">
              <w:rPr>
                <w:rFonts w:ascii="Times New Roman" w:hAnsi="Times New Roman"/>
                <w:sz w:val="28"/>
                <w:szCs w:val="28"/>
              </w:rPr>
              <w:t>юджет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РС(Я)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2B9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656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712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1AF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559" w14:textId="59F995B9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23D" w:rsidRPr="000F5A04" w14:paraId="592D44D0" w14:textId="77777777" w:rsidTr="00CE610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7BD9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F8EB" w14:textId="1BA86D82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МО «Мирнинский </w:t>
            </w:r>
            <w:proofErr w:type="gramStart"/>
            <w:r w:rsidR="007459D6" w:rsidRPr="000F5A04">
              <w:rPr>
                <w:rFonts w:ascii="Times New Roman" w:hAnsi="Times New Roman"/>
                <w:sz w:val="28"/>
                <w:szCs w:val="28"/>
              </w:rPr>
              <w:t xml:space="preserve">район»  </w:t>
            </w:r>
            <w:r w:rsidRPr="000F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0F5A0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4FB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136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7CB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2E8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343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23D" w:rsidRPr="000F5A04" w14:paraId="3EE35678" w14:textId="77777777" w:rsidTr="00CE610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799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E1F9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Бюджет МО «Поселок Айхал»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DBAE" w14:textId="75990190" w:rsidR="003D423D" w:rsidRPr="002949E4" w:rsidRDefault="00E00C04" w:rsidP="004C5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9E4">
              <w:rPr>
                <w:rFonts w:ascii="Times New Roman" w:hAnsi="Times New Roman"/>
                <w:sz w:val="22"/>
                <w:szCs w:val="22"/>
              </w:rPr>
              <w:t>300</w:t>
            </w:r>
            <w:r w:rsidR="002949E4" w:rsidRPr="002949E4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9454" w14:textId="11A10FA7" w:rsidR="003D423D" w:rsidRPr="002949E4" w:rsidRDefault="00C826C0" w:rsidP="004C5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9E4">
              <w:rPr>
                <w:rFonts w:ascii="Times New Roman" w:hAnsi="Times New Roman"/>
                <w:sz w:val="22"/>
                <w:szCs w:val="22"/>
              </w:rPr>
              <w:t>400</w:t>
            </w:r>
            <w:r w:rsidR="002949E4" w:rsidRPr="002949E4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692" w14:textId="08BF2AAF" w:rsidR="003D423D" w:rsidRPr="002949E4" w:rsidRDefault="00C826C0" w:rsidP="004C5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9E4">
              <w:rPr>
                <w:rFonts w:ascii="Times New Roman" w:hAnsi="Times New Roman"/>
                <w:sz w:val="22"/>
                <w:szCs w:val="22"/>
              </w:rPr>
              <w:t>550</w:t>
            </w:r>
            <w:r w:rsidR="002949E4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7086" w14:textId="22FBA594" w:rsidR="003D423D" w:rsidRPr="002949E4" w:rsidRDefault="00C826C0" w:rsidP="004C5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9E4">
              <w:rPr>
                <w:rFonts w:ascii="Times New Roman" w:hAnsi="Times New Roman"/>
                <w:sz w:val="22"/>
                <w:szCs w:val="22"/>
              </w:rPr>
              <w:t>5</w:t>
            </w:r>
            <w:r w:rsidR="00E00C04" w:rsidRPr="002949E4">
              <w:rPr>
                <w:rFonts w:ascii="Times New Roman" w:hAnsi="Times New Roman"/>
                <w:sz w:val="22"/>
                <w:szCs w:val="22"/>
              </w:rPr>
              <w:t>50</w:t>
            </w:r>
            <w:r w:rsidR="002949E4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CB12" w14:textId="3F834146" w:rsidR="003D423D" w:rsidRPr="002949E4" w:rsidRDefault="00C826C0" w:rsidP="004C5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9E4">
              <w:rPr>
                <w:rFonts w:ascii="Times New Roman" w:hAnsi="Times New Roman"/>
                <w:sz w:val="22"/>
                <w:szCs w:val="22"/>
              </w:rPr>
              <w:t>6</w:t>
            </w:r>
            <w:r w:rsidR="00E00C04" w:rsidRPr="002949E4">
              <w:rPr>
                <w:rFonts w:ascii="Times New Roman" w:hAnsi="Times New Roman"/>
                <w:sz w:val="22"/>
                <w:szCs w:val="22"/>
              </w:rPr>
              <w:t>00</w:t>
            </w:r>
            <w:r w:rsidR="002949E4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3D423D" w:rsidRPr="000F5A04" w14:paraId="0D822767" w14:textId="77777777" w:rsidTr="00CE610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6D9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0B8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66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2B3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F54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E8F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553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23D" w:rsidRPr="000F5A04" w14:paraId="722CC75B" w14:textId="77777777" w:rsidTr="00CE610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6160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7A3C" w14:textId="77777777" w:rsidR="003D423D" w:rsidRPr="000F5A04" w:rsidRDefault="003D423D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23E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DDD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58A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B85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DA8" w14:textId="77777777" w:rsidR="003D423D" w:rsidRPr="000F5A04" w:rsidRDefault="003D423D" w:rsidP="004C5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B46" w:rsidRPr="000F5A04" w14:paraId="15B00A97" w14:textId="77777777" w:rsidTr="00CE610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F29B" w14:textId="77777777" w:rsidR="00017B46" w:rsidRPr="00151D1A" w:rsidRDefault="00017B46" w:rsidP="004C5125">
            <w:pPr>
              <w:rPr>
                <w:rFonts w:ascii="Times New Roman" w:hAnsi="Times New Roman"/>
                <w:sz w:val="22"/>
                <w:szCs w:val="22"/>
              </w:rPr>
            </w:pPr>
            <w:r w:rsidRPr="00151D1A">
              <w:rPr>
                <w:rFonts w:ascii="Times New Roman" w:hAnsi="Times New Roman"/>
                <w:sz w:val="22"/>
                <w:szCs w:val="22"/>
              </w:rPr>
              <w:t>*Объем финансирования Программы указан прогнозно и будет ежегодно уточняться при формировании бюджета на очередной финансовый год.</w:t>
            </w:r>
          </w:p>
        </w:tc>
      </w:tr>
      <w:tr w:rsidR="00017B46" w:rsidRPr="000F5A04" w14:paraId="76DF50C2" w14:textId="77777777" w:rsidTr="00CE610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403" w14:textId="77777777" w:rsidR="00017B46" w:rsidRPr="000F5A04" w:rsidRDefault="00017B46" w:rsidP="004C5125">
            <w:pPr>
              <w:rPr>
                <w:rFonts w:ascii="Times New Roman" w:hAnsi="Times New Roman"/>
                <w:sz w:val="28"/>
                <w:szCs w:val="28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090" w14:textId="77777777" w:rsidR="00017B46" w:rsidRPr="000F5A04" w:rsidRDefault="00017B46" w:rsidP="004C5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5A04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  <w:p w14:paraId="25F8E401" w14:textId="77777777" w:rsidR="00017B46" w:rsidRPr="000F5A04" w:rsidRDefault="00017B46" w:rsidP="004C5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322" w14:textId="58EF772E" w:rsidR="00402F27" w:rsidRPr="000F5A04" w:rsidRDefault="0099789E" w:rsidP="00403FEF">
            <w:pPr>
              <w:pStyle w:val="a4"/>
              <w:numPr>
                <w:ilvl w:val="0"/>
                <w:numId w:val="3"/>
              </w:numPr>
              <w:ind w:left="330" w:hanging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уже существующих</w:t>
            </w:r>
            <w:r w:rsidR="00CE0F7F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F7F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прирост новых субъектов 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>СМСП</w:t>
            </w:r>
            <w:r w:rsidR="00402F27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и самозанятых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49C414" w14:textId="0CE4078A" w:rsidR="00705934" w:rsidRPr="000F5A04" w:rsidRDefault="00CE0F7F" w:rsidP="00403FEF">
            <w:pPr>
              <w:pStyle w:val="a4"/>
              <w:numPr>
                <w:ilvl w:val="0"/>
                <w:numId w:val="3"/>
              </w:numPr>
              <w:ind w:left="330" w:hanging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="00402F27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СМСП и самозанятых </w:t>
            </w: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02F27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финансовую поддержку;</w:t>
            </w:r>
          </w:p>
          <w:p w14:paraId="52210914" w14:textId="1CC78227" w:rsidR="00705934" w:rsidRPr="000F5A04" w:rsidRDefault="0099789E" w:rsidP="00403FEF">
            <w:pPr>
              <w:pStyle w:val="a4"/>
              <w:numPr>
                <w:ilvl w:val="0"/>
                <w:numId w:val="3"/>
              </w:numPr>
              <w:ind w:left="330" w:hanging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05934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стартовых условий для предпринимательской деятельности (грантовая поддержка);</w:t>
            </w:r>
          </w:p>
          <w:p w14:paraId="69B45398" w14:textId="6E27A961" w:rsidR="00017B46" w:rsidRPr="000F5A04" w:rsidRDefault="0099789E" w:rsidP="00403FEF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330" w:hanging="3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Постепенное увеличение 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>количества СМСП</w:t>
            </w:r>
            <w:r w:rsidR="00A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>арендуемых помещен</w:t>
            </w:r>
            <w:r w:rsidR="00EF2032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ий и </w:t>
            </w:r>
            <w:r w:rsidR="007459D6" w:rsidRPr="000F5A04">
              <w:rPr>
                <w:rFonts w:ascii="Times New Roman" w:hAnsi="Times New Roman" w:cs="Times New Roman"/>
                <w:sz w:val="28"/>
                <w:szCs w:val="28"/>
              </w:rPr>
              <w:t>земельных участков,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принадлежащи</w:t>
            </w:r>
            <w:r w:rsidR="00EF2032" w:rsidRPr="000F5A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МО «П</w:t>
            </w:r>
            <w:r w:rsidR="00EF2032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2032" w:rsidRPr="000F5A04">
              <w:rPr>
                <w:rFonts w:ascii="Times New Roman" w:hAnsi="Times New Roman" w:cs="Times New Roman"/>
                <w:sz w:val="28"/>
                <w:szCs w:val="28"/>
              </w:rPr>
              <w:t>йхал</w:t>
            </w:r>
            <w:r w:rsidR="00017B46" w:rsidRPr="000F5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8D9620" w14:textId="7F1255A0" w:rsidR="00EF2032" w:rsidRPr="000F5A04" w:rsidRDefault="00EF2032" w:rsidP="00403FEF">
            <w:pPr>
              <w:pStyle w:val="a4"/>
              <w:numPr>
                <w:ilvl w:val="0"/>
                <w:numId w:val="3"/>
              </w:numPr>
              <w:ind w:left="330" w:hanging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96022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проведенных заседаний </w:t>
            </w: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0F253C" w14:textId="77777777" w:rsidR="00402F27" w:rsidRPr="000F5A04" w:rsidRDefault="00EF2032" w:rsidP="00403FEF">
            <w:pPr>
              <w:pStyle w:val="a4"/>
              <w:numPr>
                <w:ilvl w:val="0"/>
                <w:numId w:val="3"/>
              </w:numPr>
              <w:ind w:left="330" w:hanging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по привлечению внимания к существующим СМСП, развитию их конкурентоспособности и повышению престижа предпринимательской деятельности, в т.ч среди самозанятых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F1E4B2" w14:textId="09DFD2D6" w:rsidR="00017B46" w:rsidRPr="000F5A04" w:rsidRDefault="00017B46" w:rsidP="00403FEF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30" w:hanging="3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714B21" w:rsidRPr="000F5A04">
              <w:rPr>
                <w:rFonts w:ascii="Times New Roman" w:hAnsi="Times New Roman" w:cs="Times New Roman"/>
                <w:sz w:val="28"/>
                <w:szCs w:val="28"/>
              </w:rPr>
              <w:t>размещенных информационных сообщений,</w:t>
            </w:r>
            <w:r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вопросам развития СМСП и самозанятости </w:t>
            </w:r>
            <w:r w:rsidRPr="000F5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на официальном сайте МО «Поселок Айхал» и аккаунте 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сети </w:t>
            </w:r>
            <w:r w:rsidR="006B0FDC" w:rsidRPr="000F5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402F27" w:rsidRPr="000F5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B0F27C" w14:textId="1C020684" w:rsidR="003F4474" w:rsidRDefault="003F4474" w:rsidP="00F85675"/>
    <w:p w14:paraId="42D99CF6" w14:textId="11E83151" w:rsidR="00B315B1" w:rsidRPr="009478D0" w:rsidRDefault="00B315B1" w:rsidP="009478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4"/>
        </w:rPr>
      </w:pPr>
      <w:r w:rsidRPr="000F5A04">
        <w:rPr>
          <w:rFonts w:ascii="Times New Roman" w:hAnsi="Times New Roman"/>
          <w:sz w:val="28"/>
          <w:szCs w:val="24"/>
        </w:rPr>
        <w:t xml:space="preserve">       Муниципальная программа: «</w:t>
      </w:r>
      <w:r w:rsidR="00582C0D" w:rsidRPr="000F5A04">
        <w:rPr>
          <w:rFonts w:ascii="Times New Roman" w:hAnsi="Times New Roman"/>
          <w:sz w:val="28"/>
          <w:szCs w:val="28"/>
        </w:rPr>
        <w:t xml:space="preserve">Поддержка и развитие малого и среднего предпринимательства в </w:t>
      </w:r>
      <w:r w:rsidR="00582C0D">
        <w:rPr>
          <w:rFonts w:ascii="Times New Roman" w:hAnsi="Times New Roman"/>
          <w:sz w:val="28"/>
          <w:szCs w:val="28"/>
        </w:rPr>
        <w:t>муниципальном образовании «Поселок</w:t>
      </w:r>
      <w:r w:rsidR="00582C0D" w:rsidRPr="000F5A04">
        <w:rPr>
          <w:rFonts w:ascii="Times New Roman" w:hAnsi="Times New Roman"/>
          <w:sz w:val="28"/>
          <w:szCs w:val="28"/>
        </w:rPr>
        <w:t xml:space="preserve"> Айхал</w:t>
      </w:r>
      <w:r w:rsidR="00582C0D">
        <w:rPr>
          <w:rFonts w:ascii="Times New Roman" w:hAnsi="Times New Roman"/>
          <w:sz w:val="28"/>
          <w:szCs w:val="28"/>
        </w:rPr>
        <w:t>»</w:t>
      </w:r>
      <w:r w:rsidR="00582C0D" w:rsidRPr="000F5A04">
        <w:rPr>
          <w:rFonts w:ascii="Times New Roman" w:hAnsi="Times New Roman"/>
          <w:sz w:val="28"/>
          <w:szCs w:val="28"/>
        </w:rPr>
        <w:t xml:space="preserve"> Мирнинского района Республики Саха (Якутия)</w:t>
      </w:r>
      <w:r w:rsidR="00582C0D">
        <w:rPr>
          <w:rFonts w:ascii="Times New Roman" w:hAnsi="Times New Roman"/>
          <w:sz w:val="28"/>
          <w:szCs w:val="28"/>
        </w:rPr>
        <w:t xml:space="preserve"> на 2022-2026 годы</w:t>
      </w:r>
      <w:r w:rsidR="00582C0D" w:rsidRPr="000F5A04">
        <w:rPr>
          <w:rFonts w:ascii="Times New Roman" w:hAnsi="Times New Roman"/>
          <w:sz w:val="28"/>
          <w:szCs w:val="28"/>
        </w:rPr>
        <w:t>»</w:t>
      </w:r>
      <w:r w:rsidRPr="000F5A04">
        <w:rPr>
          <w:rFonts w:ascii="Times New Roman" w:hAnsi="Times New Roman"/>
          <w:sz w:val="28"/>
          <w:szCs w:val="24"/>
        </w:rPr>
        <w:t>»</w:t>
      </w:r>
      <w:r w:rsidR="009478D0">
        <w:rPr>
          <w:rFonts w:ascii="Times New Roman" w:hAnsi="Times New Roman"/>
          <w:sz w:val="28"/>
          <w:szCs w:val="24"/>
        </w:rPr>
        <w:t xml:space="preserve"> </w:t>
      </w:r>
      <w:r w:rsidRPr="000F5A04">
        <w:rPr>
          <w:rFonts w:ascii="Times New Roman" w:hAnsi="Times New Roman"/>
          <w:sz w:val="28"/>
          <w:szCs w:val="24"/>
        </w:rPr>
        <w:t>(далее - Программа) является продолжением ранее утвержденных программ и разработана с целью обеспечения благоприятных условий, динамичного и перспективного развития субъектов МСП и самозанятых граждан в МО «Поселок Айхал».</w:t>
      </w:r>
    </w:p>
    <w:p w14:paraId="316772DE" w14:textId="3294DC95" w:rsidR="00B315B1" w:rsidRPr="00502944" w:rsidRDefault="00B315B1" w:rsidP="00F85675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0F5A04">
        <w:rPr>
          <w:rFonts w:ascii="Times New Roman" w:hAnsi="Times New Roman"/>
          <w:sz w:val="28"/>
          <w:szCs w:val="24"/>
        </w:rPr>
        <w:t xml:space="preserve">Программа разработана в соответствии с действующим законодательством, со </w:t>
      </w:r>
      <w:hyperlink r:id="rId10" w:history="1">
        <w:r w:rsidRPr="000F5A04">
          <w:rPr>
            <w:rFonts w:ascii="Times New Roman" w:hAnsi="Times New Roman"/>
            <w:sz w:val="28"/>
            <w:szCs w:val="24"/>
          </w:rPr>
          <w:t>статьей 179</w:t>
        </w:r>
      </w:hyperlink>
      <w:r w:rsidRPr="000F5A04">
        <w:rPr>
          <w:rFonts w:ascii="Times New Roman" w:hAnsi="Times New Roman"/>
          <w:sz w:val="28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0F5A04">
          <w:rPr>
            <w:rFonts w:ascii="Times New Roman" w:hAnsi="Times New Roman"/>
            <w:sz w:val="28"/>
            <w:szCs w:val="24"/>
          </w:rPr>
          <w:t>законом</w:t>
        </w:r>
      </w:hyperlink>
      <w:r w:rsidRPr="000F5A04">
        <w:rPr>
          <w:rFonts w:ascii="Times New Roman" w:hAnsi="Times New Roman"/>
          <w:sz w:val="28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</w:t>
      </w:r>
      <w:hyperlink r:id="rId12" w:history="1">
        <w:r w:rsidRPr="000F5A04">
          <w:rPr>
            <w:rFonts w:ascii="Times New Roman" w:hAnsi="Times New Roman"/>
            <w:sz w:val="28"/>
            <w:szCs w:val="24"/>
          </w:rPr>
          <w:t>законом</w:t>
        </w:r>
      </w:hyperlink>
      <w:r w:rsidRPr="000F5A04">
        <w:rPr>
          <w:rFonts w:ascii="Times New Roman" w:hAnsi="Times New Roman"/>
          <w:sz w:val="28"/>
          <w:szCs w:val="24"/>
        </w:rPr>
        <w:t xml:space="preserve"> от 28 июня 2014 года № 172-ФЗ «О стратегическом планировании в Российской Федерации», Законом </w:t>
      </w:r>
      <w:r w:rsidRPr="000F5A04">
        <w:rPr>
          <w:rFonts w:ascii="Times New Roman" w:hAnsi="Times New Roman"/>
          <w:color w:val="0C0C0C"/>
          <w:sz w:val="28"/>
          <w:szCs w:val="24"/>
        </w:rPr>
        <w:t>Республики Саха (Якутия) от 29 декабря 2008 года 645-З № 179-IV «О развитии малого и среднего предпринимательства в Республике Саха (Якутия)»,</w:t>
      </w:r>
      <w:r w:rsidRPr="000F5A04">
        <w:rPr>
          <w:rFonts w:ascii="Times New Roman" w:hAnsi="Times New Roman"/>
          <w:sz w:val="28"/>
          <w:szCs w:val="24"/>
        </w:rPr>
        <w:t xml:space="preserve"> </w:t>
      </w:r>
      <w:hyperlink r:id="rId13" w:history="1">
        <w:r w:rsidR="004237E6">
          <w:rPr>
            <w:rFonts w:ascii="Times New Roman" w:hAnsi="Times New Roman"/>
            <w:sz w:val="28"/>
            <w:szCs w:val="24"/>
          </w:rPr>
          <w:t>Положением</w:t>
        </w:r>
      </w:hyperlink>
      <w:r w:rsidRPr="000F5A04">
        <w:rPr>
          <w:rFonts w:ascii="Times New Roman" w:hAnsi="Times New Roman"/>
          <w:sz w:val="28"/>
          <w:szCs w:val="24"/>
        </w:rPr>
        <w:t xml:space="preserve"> </w:t>
      </w:r>
      <w:r w:rsidR="004237E6">
        <w:rPr>
          <w:rFonts w:ascii="Times New Roman" w:hAnsi="Times New Roman"/>
          <w:sz w:val="28"/>
          <w:szCs w:val="24"/>
        </w:rPr>
        <w:t xml:space="preserve">о </w:t>
      </w:r>
      <w:r w:rsidRPr="000F5A04">
        <w:rPr>
          <w:rFonts w:ascii="Times New Roman" w:hAnsi="Times New Roman"/>
          <w:sz w:val="28"/>
          <w:szCs w:val="24"/>
        </w:rPr>
        <w:t>разработк</w:t>
      </w:r>
      <w:r w:rsidR="004237E6">
        <w:rPr>
          <w:rFonts w:ascii="Times New Roman" w:hAnsi="Times New Roman"/>
          <w:sz w:val="28"/>
          <w:szCs w:val="24"/>
        </w:rPr>
        <w:t>е</w:t>
      </w:r>
      <w:r w:rsidRPr="000F5A04">
        <w:rPr>
          <w:rFonts w:ascii="Times New Roman" w:hAnsi="Times New Roman"/>
          <w:sz w:val="28"/>
          <w:szCs w:val="24"/>
        </w:rPr>
        <w:t>, реализации и оценки эффективности муниципальн</w:t>
      </w:r>
      <w:r w:rsidR="004237E6">
        <w:rPr>
          <w:rFonts w:ascii="Times New Roman" w:hAnsi="Times New Roman"/>
          <w:sz w:val="28"/>
          <w:szCs w:val="24"/>
        </w:rPr>
        <w:t xml:space="preserve">ых программ МО «Поселок Айхал» Мирнинского района Республики Саха (Якутия) </w:t>
      </w:r>
      <w:r w:rsidRPr="00502944">
        <w:rPr>
          <w:rFonts w:ascii="Times New Roman" w:hAnsi="Times New Roman"/>
          <w:sz w:val="28"/>
          <w:szCs w:val="24"/>
        </w:rPr>
        <w:t xml:space="preserve">утвержденным постановлением от </w:t>
      </w:r>
      <w:r w:rsidR="00502944" w:rsidRPr="00502944">
        <w:rPr>
          <w:rFonts w:ascii="Times New Roman" w:hAnsi="Times New Roman"/>
          <w:sz w:val="28"/>
          <w:szCs w:val="24"/>
        </w:rPr>
        <w:t>18.10.2021</w:t>
      </w:r>
      <w:r w:rsidRPr="00502944">
        <w:rPr>
          <w:rFonts w:ascii="Times New Roman" w:hAnsi="Times New Roman"/>
          <w:sz w:val="28"/>
          <w:szCs w:val="24"/>
        </w:rPr>
        <w:t xml:space="preserve"> года № </w:t>
      </w:r>
      <w:r w:rsidR="00502944" w:rsidRPr="00502944">
        <w:rPr>
          <w:rFonts w:ascii="Times New Roman" w:hAnsi="Times New Roman"/>
          <w:sz w:val="28"/>
          <w:szCs w:val="24"/>
        </w:rPr>
        <w:t>414</w:t>
      </w:r>
      <w:r w:rsidRPr="00502944">
        <w:rPr>
          <w:rFonts w:ascii="Times New Roman" w:hAnsi="Times New Roman"/>
          <w:sz w:val="28"/>
          <w:szCs w:val="24"/>
        </w:rPr>
        <w:t>.</w:t>
      </w:r>
    </w:p>
    <w:p w14:paraId="0D903779" w14:textId="77777777" w:rsidR="00ED60D8" w:rsidRPr="00B315B1" w:rsidRDefault="00ED60D8" w:rsidP="00F85675">
      <w:pPr>
        <w:ind w:firstLine="709"/>
        <w:jc w:val="both"/>
        <w:rPr>
          <w:rFonts w:ascii="Times New Roman" w:hAnsi="Times New Roman"/>
          <w:szCs w:val="24"/>
        </w:rPr>
      </w:pPr>
    </w:p>
    <w:p w14:paraId="68AE7EE5" w14:textId="77777777" w:rsidR="00B315B1" w:rsidRPr="00B315B1" w:rsidRDefault="00B315B1" w:rsidP="00F85675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4705A4" w14:textId="365EA2E5" w:rsidR="00B315B1" w:rsidRPr="00D81592" w:rsidRDefault="007459D6" w:rsidP="00F85675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592">
        <w:rPr>
          <w:rFonts w:ascii="Times New Roman" w:hAnsi="Times New Roman" w:cs="Times New Roman"/>
          <w:b/>
          <w:sz w:val="28"/>
          <w:szCs w:val="24"/>
        </w:rPr>
        <w:t>ОСНОВНЫЕ ПОНЯТИЯ,</w:t>
      </w:r>
      <w:r w:rsidR="000A66C4" w:rsidRPr="00D81592">
        <w:rPr>
          <w:rFonts w:ascii="Times New Roman" w:hAnsi="Times New Roman" w:cs="Times New Roman"/>
          <w:b/>
          <w:sz w:val="28"/>
          <w:szCs w:val="24"/>
        </w:rPr>
        <w:t xml:space="preserve"> ИСПОЛЬЗУЕМЫЕ</w:t>
      </w:r>
      <w:r w:rsidR="00B315B1" w:rsidRPr="00D81592">
        <w:rPr>
          <w:rFonts w:ascii="Times New Roman" w:hAnsi="Times New Roman" w:cs="Times New Roman"/>
          <w:b/>
          <w:sz w:val="28"/>
          <w:szCs w:val="24"/>
        </w:rPr>
        <w:t xml:space="preserve"> В ПРОГРАММЕ</w:t>
      </w:r>
    </w:p>
    <w:p w14:paraId="04B00E04" w14:textId="77777777" w:rsidR="00B315B1" w:rsidRPr="00D81592" w:rsidRDefault="00B315B1" w:rsidP="00F85675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71167416" w14:textId="77777777" w:rsidR="00B315B1" w:rsidRPr="00D81592" w:rsidRDefault="00B315B1" w:rsidP="00F85675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81592">
        <w:rPr>
          <w:rFonts w:ascii="Times New Roman" w:hAnsi="Times New Roman" w:cs="Times New Roman"/>
          <w:sz w:val="28"/>
          <w:szCs w:val="24"/>
        </w:rPr>
        <w:t>Субъекты МСП</w:t>
      </w:r>
      <w:r w:rsidRPr="00D815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1592">
        <w:rPr>
          <w:rFonts w:ascii="Times New Roman" w:hAnsi="Times New Roman" w:cs="Times New Roman"/>
          <w:sz w:val="28"/>
          <w:szCs w:val="24"/>
        </w:rPr>
        <w:t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05705885" w14:textId="2F93F406" w:rsidR="00B315B1" w:rsidRPr="00D81592" w:rsidRDefault="00B315B1" w:rsidP="00F85675">
      <w:pPr>
        <w:pStyle w:val="ConsNonformat"/>
        <w:tabs>
          <w:tab w:val="left" w:pos="2745"/>
        </w:tabs>
        <w:ind w:right="0" w:firstLine="720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D81592">
        <w:rPr>
          <w:rFonts w:ascii="Times New Roman" w:hAnsi="Times New Roman" w:cs="Times New Roman"/>
          <w:sz w:val="28"/>
          <w:szCs w:val="24"/>
          <w:lang w:eastAsia="zh-CN"/>
        </w:rPr>
        <w:t xml:space="preserve">Самозанятые граждане - физические лица, не являющиеся индивидуальными предпринимателями и применяющие специальный налоговый режим </w:t>
      </w:r>
      <w:r w:rsidR="00AF1226" w:rsidRPr="00D81592">
        <w:rPr>
          <w:rFonts w:ascii="Times New Roman" w:hAnsi="Times New Roman" w:cs="Times New Roman"/>
          <w:sz w:val="28"/>
          <w:szCs w:val="24"/>
          <w:lang w:eastAsia="zh-CN"/>
        </w:rPr>
        <w:t>«</w:t>
      </w:r>
      <w:r w:rsidRPr="00D81592">
        <w:rPr>
          <w:rFonts w:ascii="Times New Roman" w:hAnsi="Times New Roman" w:cs="Times New Roman"/>
          <w:sz w:val="28"/>
          <w:szCs w:val="24"/>
          <w:lang w:eastAsia="zh-CN"/>
        </w:rPr>
        <w:t>Налог на профессиональный доход</w:t>
      </w:r>
      <w:r w:rsidR="00AF1226" w:rsidRPr="00D81592">
        <w:rPr>
          <w:rFonts w:ascii="Times New Roman" w:hAnsi="Times New Roman" w:cs="Times New Roman"/>
          <w:sz w:val="28"/>
          <w:szCs w:val="24"/>
          <w:lang w:eastAsia="zh-CN"/>
        </w:rPr>
        <w:t>»</w:t>
      </w:r>
      <w:r w:rsidRPr="00D81592">
        <w:rPr>
          <w:rFonts w:ascii="Times New Roman" w:hAnsi="Times New Roman" w:cs="Times New Roman"/>
          <w:sz w:val="28"/>
          <w:szCs w:val="24"/>
          <w:lang w:eastAsia="zh-CN"/>
        </w:rPr>
        <w:t>.</w:t>
      </w:r>
    </w:p>
    <w:p w14:paraId="5A055F39" w14:textId="4F8469A6" w:rsidR="00066F40" w:rsidRPr="00D81592" w:rsidRDefault="000A66C4" w:rsidP="00F85675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 xml:space="preserve">  </w:t>
      </w:r>
      <w:r w:rsidR="00066F40" w:rsidRPr="00D81592">
        <w:rPr>
          <w:rFonts w:ascii="Times New Roman" w:hAnsi="Times New Roman"/>
          <w:sz w:val="28"/>
          <w:szCs w:val="24"/>
        </w:rPr>
        <w:t xml:space="preserve">Юридические лица - </w:t>
      </w:r>
      <w:r w:rsidR="00D422AD" w:rsidRPr="00D81592">
        <w:rPr>
          <w:rFonts w:ascii="Times New Roman" w:hAnsi="Times New Roman"/>
          <w:sz w:val="28"/>
          <w:szCs w:val="24"/>
        </w:rPr>
        <w:t xml:space="preserve">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общественные движения, ассоциации (союзы), нотариальные палаты,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</w:t>
      </w:r>
      <w:r w:rsidR="00D422AD" w:rsidRPr="00D81592">
        <w:rPr>
          <w:rFonts w:ascii="Times New Roman" w:hAnsi="Times New Roman"/>
          <w:sz w:val="28"/>
          <w:szCs w:val="24"/>
        </w:rPr>
        <w:lastRenderedPageBreak/>
        <w:t>Федерации</w:t>
      </w:r>
      <w:r w:rsidRPr="00D81592">
        <w:rPr>
          <w:rFonts w:ascii="Times New Roman" w:hAnsi="Times New Roman"/>
          <w:sz w:val="28"/>
          <w:szCs w:val="24"/>
        </w:rPr>
        <w:t xml:space="preserve"> </w:t>
      </w:r>
      <w:r w:rsidR="00D422AD" w:rsidRPr="00D81592">
        <w:rPr>
          <w:rFonts w:ascii="Times New Roman" w:hAnsi="Times New Roman"/>
          <w:sz w:val="28"/>
          <w:szCs w:val="24"/>
        </w:rPr>
        <w:t xml:space="preserve">(в ред. Федеральных законов от 23.05.2015 </w:t>
      </w:r>
      <w:hyperlink r:id="rId14" w:anchor="dst100017" w:history="1">
        <w:r w:rsidR="00D422AD" w:rsidRPr="00D81592">
          <w:rPr>
            <w:rFonts w:ascii="Times New Roman" w:hAnsi="Times New Roman"/>
            <w:sz w:val="28"/>
            <w:szCs w:val="24"/>
          </w:rPr>
          <w:t>N133-ФЗ</w:t>
        </w:r>
      </w:hyperlink>
      <w:r w:rsidR="00D422AD" w:rsidRPr="00D81592">
        <w:rPr>
          <w:rFonts w:ascii="Times New Roman" w:hAnsi="Times New Roman"/>
          <w:sz w:val="28"/>
          <w:szCs w:val="24"/>
        </w:rPr>
        <w:t xml:space="preserve">, от 07.02.2017 </w:t>
      </w:r>
      <w:hyperlink r:id="rId15" w:anchor="dst100014" w:history="1">
        <w:r w:rsidR="00D422AD" w:rsidRPr="00D81592">
          <w:rPr>
            <w:rFonts w:ascii="Times New Roman" w:hAnsi="Times New Roman"/>
            <w:sz w:val="28"/>
            <w:szCs w:val="24"/>
          </w:rPr>
          <w:t>N12-ФЗ</w:t>
        </w:r>
      </w:hyperlink>
      <w:r w:rsidR="00D422AD" w:rsidRPr="00D81592">
        <w:rPr>
          <w:rFonts w:ascii="Times New Roman" w:hAnsi="Times New Roman"/>
          <w:sz w:val="28"/>
          <w:szCs w:val="24"/>
        </w:rPr>
        <w:t>)</w:t>
      </w:r>
    </w:p>
    <w:p w14:paraId="4200A8C7" w14:textId="3D31D3FA" w:rsidR="00B315B1" w:rsidRPr="00D81592" w:rsidRDefault="00B315B1" w:rsidP="00F85675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ab/>
        <w:t xml:space="preserve">В соответствии со статьей 14.1. Федерального закона от 24 июля 2007 года № 209- ФЗ, в целях реализации настоящей программы муниципальная поддержка также предоставляется </w:t>
      </w:r>
      <w:r w:rsidRPr="00D81592">
        <w:rPr>
          <w:rFonts w:ascii="Times New Roman" w:hAnsi="Times New Roman"/>
          <w:bCs/>
          <w:sz w:val="28"/>
          <w:szCs w:val="24"/>
        </w:rPr>
        <w:t>физическим лицам</w:t>
      </w:r>
      <w:r w:rsidRPr="00D81592">
        <w:rPr>
          <w:rFonts w:ascii="Times New Roman" w:hAnsi="Times New Roman"/>
          <w:sz w:val="28"/>
          <w:szCs w:val="24"/>
        </w:rPr>
        <w:t>, </w:t>
      </w:r>
      <w:r w:rsidRPr="00D81592">
        <w:rPr>
          <w:rFonts w:ascii="Times New Roman" w:hAnsi="Times New Roman"/>
          <w:bCs/>
          <w:sz w:val="28"/>
          <w:szCs w:val="24"/>
        </w:rPr>
        <w:t>не являющимся</w:t>
      </w:r>
      <w:r w:rsidRPr="00D81592">
        <w:rPr>
          <w:rFonts w:ascii="Times New Roman" w:hAnsi="Times New Roman"/>
          <w:sz w:val="28"/>
          <w:szCs w:val="24"/>
        </w:rPr>
        <w:t xml:space="preserve"> индивидуальными предпринимателями и применяющим специальный </w:t>
      </w:r>
      <w:r w:rsidR="00AF1226" w:rsidRPr="00D81592">
        <w:rPr>
          <w:rFonts w:ascii="Times New Roman" w:hAnsi="Times New Roman"/>
          <w:sz w:val="28"/>
          <w:szCs w:val="24"/>
        </w:rPr>
        <w:t>налоговый режим</w:t>
      </w:r>
      <w:r w:rsidRPr="00D81592">
        <w:rPr>
          <w:rFonts w:ascii="Times New Roman" w:hAnsi="Times New Roman"/>
          <w:sz w:val="28"/>
          <w:szCs w:val="24"/>
        </w:rPr>
        <w:t xml:space="preserve"> «Налог на профессиональный доход».</w:t>
      </w:r>
    </w:p>
    <w:p w14:paraId="41F3673E" w14:textId="77777777" w:rsidR="007B3219" w:rsidRDefault="007B3219" w:rsidP="00F85675">
      <w:pPr>
        <w:spacing w:line="276" w:lineRule="auto"/>
        <w:jc w:val="both"/>
        <w:rPr>
          <w:rFonts w:ascii="Times New Roman" w:hAnsi="Times New Roman"/>
          <w:b/>
        </w:rPr>
      </w:pPr>
    </w:p>
    <w:p w14:paraId="69D27B32" w14:textId="74866C17" w:rsidR="007419AB" w:rsidRDefault="007419AB" w:rsidP="00F85675">
      <w:pPr>
        <w:jc w:val="center"/>
        <w:rPr>
          <w:rFonts w:ascii="Times New Roman" w:hAnsi="Times New Roman"/>
          <w:b/>
          <w:sz w:val="28"/>
        </w:rPr>
      </w:pPr>
      <w:r w:rsidRPr="00D81592">
        <w:rPr>
          <w:rFonts w:ascii="Times New Roman" w:hAnsi="Times New Roman"/>
          <w:b/>
          <w:sz w:val="28"/>
        </w:rPr>
        <w:t>РАЗДЕЛ 1.</w:t>
      </w:r>
      <w:r w:rsidR="00B315B1" w:rsidRPr="00D81592">
        <w:rPr>
          <w:rFonts w:ascii="Times New Roman" w:hAnsi="Times New Roman"/>
          <w:b/>
          <w:sz w:val="28"/>
        </w:rPr>
        <w:t xml:space="preserve">  </w:t>
      </w:r>
      <w:r w:rsidRPr="00D81592">
        <w:rPr>
          <w:rFonts w:ascii="Times New Roman" w:hAnsi="Times New Roman"/>
          <w:b/>
          <w:sz w:val="28"/>
        </w:rPr>
        <w:t xml:space="preserve">ХАРАКТЕРИСТИКА </w:t>
      </w:r>
      <w:r w:rsidR="00F2431F">
        <w:rPr>
          <w:rFonts w:ascii="Times New Roman" w:hAnsi="Times New Roman"/>
          <w:b/>
          <w:sz w:val="28"/>
        </w:rPr>
        <w:t>ТЕКУЩЕГО СОСТОЯНИЯ</w:t>
      </w:r>
    </w:p>
    <w:p w14:paraId="3DF17E48" w14:textId="77777777" w:rsidR="00F2431F" w:rsidRPr="00D81592" w:rsidRDefault="00F2431F" w:rsidP="00F85675">
      <w:pPr>
        <w:jc w:val="center"/>
        <w:rPr>
          <w:rFonts w:ascii="Times New Roman" w:hAnsi="Times New Roman"/>
          <w:b/>
          <w:sz w:val="28"/>
        </w:rPr>
      </w:pPr>
    </w:p>
    <w:p w14:paraId="37503A80" w14:textId="02D7BD87" w:rsidR="007419AB" w:rsidRPr="00D81592" w:rsidRDefault="007419AB" w:rsidP="00F85675">
      <w:pPr>
        <w:jc w:val="center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b/>
          <w:sz w:val="28"/>
        </w:rPr>
        <w:t>1.1.</w:t>
      </w:r>
      <w:r w:rsidRPr="00D81592">
        <w:rPr>
          <w:rFonts w:ascii="Times New Roman" w:hAnsi="Times New Roman"/>
          <w:sz w:val="28"/>
        </w:rPr>
        <w:tab/>
      </w:r>
      <w:r w:rsidR="00B315B1" w:rsidRPr="00D81592">
        <w:rPr>
          <w:rFonts w:ascii="Times New Roman" w:hAnsi="Times New Roman"/>
          <w:sz w:val="28"/>
          <w:szCs w:val="24"/>
        </w:rPr>
        <w:t>Анализ состояния сферы социально – экономического развития</w:t>
      </w:r>
    </w:p>
    <w:p w14:paraId="1BE11672" w14:textId="77777777" w:rsidR="007419AB" w:rsidRPr="00D81592" w:rsidRDefault="007419AB" w:rsidP="00F85675">
      <w:pPr>
        <w:jc w:val="both"/>
        <w:rPr>
          <w:rFonts w:ascii="Times New Roman" w:hAnsi="Times New Roman"/>
          <w:sz w:val="28"/>
        </w:rPr>
      </w:pPr>
    </w:p>
    <w:p w14:paraId="2526D401" w14:textId="5F20F614" w:rsidR="007419AB" w:rsidRPr="00D81592" w:rsidRDefault="00B315B1" w:rsidP="00F85675">
      <w:pPr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</w:rPr>
        <w:t xml:space="preserve">    </w:t>
      </w:r>
      <w:r w:rsidR="00BC0937" w:rsidRPr="00D81592">
        <w:rPr>
          <w:rFonts w:ascii="Times New Roman" w:hAnsi="Times New Roman"/>
          <w:sz w:val="28"/>
        </w:rPr>
        <w:t xml:space="preserve">  </w:t>
      </w:r>
      <w:r w:rsidRPr="00D81592">
        <w:rPr>
          <w:rFonts w:ascii="Times New Roman" w:hAnsi="Times New Roman"/>
          <w:sz w:val="28"/>
        </w:rPr>
        <w:t xml:space="preserve"> </w:t>
      </w:r>
      <w:r w:rsidR="007419AB" w:rsidRPr="00D81592">
        <w:rPr>
          <w:rFonts w:ascii="Times New Roman" w:hAnsi="Times New Roman"/>
          <w:sz w:val="28"/>
        </w:rPr>
        <w:t xml:space="preserve">Развитие предпринимательства является одной из приоритетных задач социально-экономического развития муниципального образования «Поселок Айхал».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поселка. </w:t>
      </w:r>
    </w:p>
    <w:p w14:paraId="5D9FF3DE" w14:textId="77777777" w:rsidR="007419AB" w:rsidRPr="00D81592" w:rsidRDefault="007419AB" w:rsidP="00F85675">
      <w:pPr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</w:rPr>
        <w:t xml:space="preserve">        Специфика муниципального образования «Поселок Айхал», выражающаяся в сложных природно-климатических условиях, отдаленности от экономических центров нашей Республики и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14:paraId="0F29C998" w14:textId="42E389F7" w:rsidR="003A6661" w:rsidRPr="00D81592" w:rsidRDefault="007419AB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</w:rPr>
        <w:t xml:space="preserve">       Тем не менее, сегодня малый и средний бизнес муниципального образования, как неотъемлемый субъект рынка, обладает потенциалом для развития</w:t>
      </w:r>
      <w:r w:rsidR="003A6661" w:rsidRPr="00D81592">
        <w:rPr>
          <w:rFonts w:ascii="Times New Roman" w:hAnsi="Times New Roman"/>
          <w:sz w:val="28"/>
        </w:rPr>
        <w:t xml:space="preserve">, что </w:t>
      </w:r>
      <w:r w:rsidR="000916C5" w:rsidRPr="00D81592">
        <w:rPr>
          <w:rFonts w:ascii="Times New Roman" w:hAnsi="Times New Roman"/>
          <w:sz w:val="28"/>
          <w:szCs w:val="24"/>
        </w:rPr>
        <w:t>удовлетворяет главные</w:t>
      </w:r>
      <w:r w:rsidR="00BC0937" w:rsidRPr="00D81592">
        <w:rPr>
          <w:rFonts w:ascii="Times New Roman" w:hAnsi="Times New Roman"/>
          <w:sz w:val="28"/>
          <w:szCs w:val="24"/>
        </w:rPr>
        <w:t xml:space="preserve"> задачи с</w:t>
      </w:r>
      <w:r w:rsidR="003A6661" w:rsidRPr="00D81592">
        <w:rPr>
          <w:rFonts w:ascii="Times New Roman" w:hAnsi="Times New Roman"/>
          <w:sz w:val="28"/>
          <w:szCs w:val="24"/>
        </w:rPr>
        <w:t xml:space="preserve">тратегии социально-экономического развития Республики Саха (Якутия) на период до 2032 года </w:t>
      </w:r>
      <w:r w:rsidR="00BC0937" w:rsidRPr="00D81592">
        <w:rPr>
          <w:rFonts w:ascii="Times New Roman" w:hAnsi="Times New Roman"/>
          <w:sz w:val="28"/>
          <w:szCs w:val="24"/>
        </w:rPr>
        <w:t>(</w:t>
      </w:r>
      <w:r w:rsidR="003A6661" w:rsidRPr="00D81592">
        <w:rPr>
          <w:rFonts w:ascii="Times New Roman" w:hAnsi="Times New Roman"/>
          <w:sz w:val="28"/>
          <w:szCs w:val="24"/>
        </w:rPr>
        <w:t>с определением целевого видения до 2050 года</w:t>
      </w:r>
      <w:r w:rsidR="00BC0937" w:rsidRPr="00D81592">
        <w:rPr>
          <w:rFonts w:ascii="Times New Roman" w:hAnsi="Times New Roman"/>
          <w:sz w:val="28"/>
          <w:szCs w:val="24"/>
        </w:rPr>
        <w:t>)</w:t>
      </w:r>
      <w:r w:rsidR="003A6661" w:rsidRPr="00D81592">
        <w:rPr>
          <w:rFonts w:ascii="Times New Roman" w:hAnsi="Times New Roman"/>
          <w:sz w:val="28"/>
          <w:szCs w:val="24"/>
        </w:rPr>
        <w:t xml:space="preserve"> </w:t>
      </w:r>
      <w:r w:rsidR="00BC0937" w:rsidRPr="00D81592">
        <w:rPr>
          <w:rFonts w:ascii="Times New Roman" w:hAnsi="Times New Roman"/>
          <w:sz w:val="28"/>
          <w:szCs w:val="24"/>
        </w:rPr>
        <w:t>в сфере развития малого и среднего предпринимательства</w:t>
      </w:r>
      <w:r w:rsidR="003A6661" w:rsidRPr="00D81592">
        <w:rPr>
          <w:rFonts w:ascii="Times New Roman" w:hAnsi="Times New Roman"/>
          <w:sz w:val="28"/>
          <w:szCs w:val="24"/>
        </w:rPr>
        <w:t>:</w:t>
      </w:r>
    </w:p>
    <w:p w14:paraId="51278504" w14:textId="77777777" w:rsidR="003A6661" w:rsidRPr="00D81592" w:rsidRDefault="003A6661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ab/>
        <w:t>- выравнивание условий работы бизнеса;</w:t>
      </w:r>
    </w:p>
    <w:p w14:paraId="7426B827" w14:textId="533A57D2" w:rsidR="003A6661" w:rsidRPr="00D81592" w:rsidRDefault="003A6661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ab/>
        <w:t xml:space="preserve">- дополнительная поддержка выхода компаний на корпоративные </w:t>
      </w:r>
      <w:r w:rsidR="00BC0937" w:rsidRPr="00D81592">
        <w:rPr>
          <w:rFonts w:ascii="Times New Roman" w:hAnsi="Times New Roman"/>
          <w:sz w:val="28"/>
          <w:szCs w:val="24"/>
        </w:rPr>
        <w:t>и внешние</w:t>
      </w:r>
      <w:r w:rsidRPr="00D81592">
        <w:rPr>
          <w:rFonts w:ascii="Times New Roman" w:hAnsi="Times New Roman"/>
          <w:sz w:val="28"/>
          <w:szCs w:val="24"/>
        </w:rPr>
        <w:t xml:space="preserve"> рынки, которая обеспечит занятость населения и устойчивый рост реальных доходов граждан республики. </w:t>
      </w:r>
    </w:p>
    <w:p w14:paraId="46162AB2" w14:textId="584CD7D5" w:rsidR="00C01FED" w:rsidRPr="00D81592" w:rsidRDefault="003A6661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  <w:szCs w:val="24"/>
        </w:rPr>
        <w:tab/>
      </w:r>
      <w:r w:rsidR="007419AB" w:rsidRPr="00D81592">
        <w:rPr>
          <w:rFonts w:ascii="Times New Roman" w:hAnsi="Times New Roman"/>
          <w:sz w:val="28"/>
        </w:rPr>
        <w:t xml:space="preserve">   По состоянию на 01.01.</w:t>
      </w:r>
      <w:r w:rsidR="00C01FED" w:rsidRPr="00D81592">
        <w:rPr>
          <w:rFonts w:ascii="Times New Roman" w:hAnsi="Times New Roman"/>
          <w:sz w:val="28"/>
        </w:rPr>
        <w:t>2021</w:t>
      </w:r>
      <w:r w:rsidR="007419AB" w:rsidRPr="00D81592">
        <w:rPr>
          <w:rFonts w:ascii="Times New Roman" w:hAnsi="Times New Roman"/>
          <w:sz w:val="28"/>
        </w:rPr>
        <w:t xml:space="preserve"> г.  по данным Единого реестра субъектов малого и среднего предпринимательства в муниципальном образовании «Поселок Айхал» осуществля</w:t>
      </w:r>
      <w:r w:rsidR="009F0CE0" w:rsidRPr="00D81592">
        <w:rPr>
          <w:rFonts w:ascii="Times New Roman" w:hAnsi="Times New Roman"/>
          <w:sz w:val="28"/>
        </w:rPr>
        <w:t>ют</w:t>
      </w:r>
      <w:r w:rsidR="007419AB" w:rsidRPr="00D81592">
        <w:rPr>
          <w:rFonts w:ascii="Times New Roman" w:hAnsi="Times New Roman"/>
          <w:sz w:val="28"/>
        </w:rPr>
        <w:t xml:space="preserve"> деятельность 286 субъектов малого и среднего предпринимательства, в том числе 73 малых предприятий и 213 индивидуальных предпринимателей. По сравнению с 201</w:t>
      </w:r>
      <w:r w:rsidR="00CE4DCE" w:rsidRPr="00D81592">
        <w:rPr>
          <w:rFonts w:ascii="Times New Roman" w:hAnsi="Times New Roman"/>
          <w:sz w:val="28"/>
        </w:rPr>
        <w:t>9</w:t>
      </w:r>
      <w:r w:rsidR="00BC0937" w:rsidRPr="00D81592">
        <w:rPr>
          <w:rFonts w:ascii="Times New Roman" w:hAnsi="Times New Roman"/>
          <w:sz w:val="28"/>
        </w:rPr>
        <w:t>-2020</w:t>
      </w:r>
      <w:r w:rsidR="007419AB" w:rsidRPr="00D81592">
        <w:rPr>
          <w:rFonts w:ascii="Times New Roman" w:hAnsi="Times New Roman"/>
          <w:sz w:val="28"/>
        </w:rPr>
        <w:t xml:space="preserve"> годом</w:t>
      </w:r>
      <w:r w:rsidR="00BC0937" w:rsidRPr="00D81592">
        <w:rPr>
          <w:rFonts w:ascii="Times New Roman" w:hAnsi="Times New Roman"/>
          <w:sz w:val="28"/>
        </w:rPr>
        <w:t xml:space="preserve"> </w:t>
      </w:r>
      <w:r w:rsidR="00971A8F" w:rsidRPr="00D81592">
        <w:rPr>
          <w:rFonts w:ascii="Times New Roman" w:hAnsi="Times New Roman"/>
          <w:sz w:val="28"/>
        </w:rPr>
        <w:t>общее количество СМСП и самозанятых имеет тенденцию в сторону роста</w:t>
      </w:r>
      <w:r w:rsidR="003F1B79" w:rsidRPr="00D81592">
        <w:rPr>
          <w:rFonts w:ascii="Times New Roman" w:hAnsi="Times New Roman"/>
          <w:sz w:val="28"/>
        </w:rPr>
        <w:t xml:space="preserve"> (Таблица 1)</w:t>
      </w:r>
      <w:r w:rsidR="00971A8F" w:rsidRPr="00D81592">
        <w:rPr>
          <w:rFonts w:ascii="Times New Roman" w:hAnsi="Times New Roman"/>
          <w:sz w:val="28"/>
        </w:rPr>
        <w:t>.</w:t>
      </w:r>
    </w:p>
    <w:p w14:paraId="7E432FD7" w14:textId="77777777" w:rsidR="003F1B79" w:rsidRDefault="003F1B79" w:rsidP="006940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</w:rPr>
      </w:pPr>
    </w:p>
    <w:p w14:paraId="555C7616" w14:textId="77777777" w:rsidR="007B3219" w:rsidRPr="00D81592" w:rsidRDefault="007B3219" w:rsidP="007B3219">
      <w:pPr>
        <w:pStyle w:val="aa"/>
        <w:ind w:left="0"/>
        <w:jc w:val="center"/>
        <w:rPr>
          <w:b/>
          <w:sz w:val="28"/>
          <w:szCs w:val="24"/>
        </w:rPr>
      </w:pPr>
      <w:r w:rsidRPr="00D81592">
        <w:rPr>
          <w:b/>
          <w:sz w:val="28"/>
          <w:szCs w:val="24"/>
        </w:rPr>
        <w:lastRenderedPageBreak/>
        <w:t>Таблица 1. Сравнительные показатели состояния сферы социально-экономического развития</w:t>
      </w:r>
    </w:p>
    <w:p w14:paraId="572B185C" w14:textId="77777777" w:rsidR="007B3219" w:rsidRPr="00D81592" w:rsidRDefault="007B3219" w:rsidP="007B3219">
      <w:pPr>
        <w:pStyle w:val="aa"/>
        <w:ind w:left="0"/>
        <w:jc w:val="center"/>
        <w:rPr>
          <w:b/>
          <w:sz w:val="28"/>
          <w:szCs w:val="24"/>
        </w:rPr>
      </w:pPr>
      <w:r w:rsidRPr="00D81592">
        <w:rPr>
          <w:b/>
          <w:sz w:val="28"/>
          <w:szCs w:val="24"/>
        </w:rPr>
        <w:t>в МО «Поселок Айхал» за период 2018-2021 год (включительно)</w:t>
      </w:r>
    </w:p>
    <w:p w14:paraId="2B52709E" w14:textId="77777777" w:rsidR="007B3219" w:rsidRPr="00D81592" w:rsidRDefault="007B3219" w:rsidP="007B3219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/>
          <w:sz w:val="28"/>
        </w:rPr>
      </w:pPr>
    </w:p>
    <w:tbl>
      <w:tblPr>
        <w:tblStyle w:val="1"/>
        <w:tblW w:w="5000" w:type="pct"/>
        <w:tblLayout w:type="fixed"/>
        <w:tblLook w:val="00A0" w:firstRow="1" w:lastRow="0" w:firstColumn="1" w:lastColumn="0" w:noHBand="0" w:noVBand="0"/>
      </w:tblPr>
      <w:tblGrid>
        <w:gridCol w:w="1621"/>
        <w:gridCol w:w="547"/>
        <w:gridCol w:w="749"/>
        <w:gridCol w:w="903"/>
        <w:gridCol w:w="537"/>
        <w:gridCol w:w="681"/>
        <w:gridCol w:w="930"/>
        <w:gridCol w:w="546"/>
        <w:gridCol w:w="749"/>
        <w:gridCol w:w="930"/>
        <w:gridCol w:w="546"/>
        <w:gridCol w:w="747"/>
      </w:tblGrid>
      <w:tr w:rsidR="00CD30F1" w:rsidRPr="00CD30F1" w14:paraId="6208B2DB" w14:textId="77777777" w:rsidTr="000916C5">
        <w:trPr>
          <w:cantSplit/>
          <w:trHeight w:val="1717"/>
        </w:trPr>
        <w:tc>
          <w:tcPr>
            <w:tcW w:w="854" w:type="pct"/>
          </w:tcPr>
          <w:p w14:paraId="14B72628" w14:textId="77777777" w:rsidR="007B3219" w:rsidRPr="003F1B79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lang w:eastAsia="ar-SA"/>
              </w:rPr>
            </w:pPr>
          </w:p>
          <w:p w14:paraId="513F8E51" w14:textId="77777777" w:rsidR="007B3219" w:rsidRPr="003F1B79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Показатели</w:t>
            </w:r>
          </w:p>
        </w:tc>
        <w:tc>
          <w:tcPr>
            <w:tcW w:w="288" w:type="pct"/>
            <w:textDirection w:val="btLr"/>
          </w:tcPr>
          <w:p w14:paraId="0E43A5B3" w14:textId="77777777" w:rsidR="007B3219" w:rsidRPr="003F1B79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14:paraId="5438898F" w14:textId="77777777" w:rsidR="007B3219" w:rsidRPr="003F1B79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2018 г.</w:t>
            </w:r>
          </w:p>
        </w:tc>
        <w:tc>
          <w:tcPr>
            <w:tcW w:w="395" w:type="pct"/>
            <w:textDirection w:val="btLr"/>
          </w:tcPr>
          <w:p w14:paraId="24ED4DD0" w14:textId="77777777" w:rsidR="007B3219" w:rsidRPr="00CD30F1" w:rsidRDefault="007B3219" w:rsidP="000916C5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76" w:type="pct"/>
            <w:textDirection w:val="btLr"/>
          </w:tcPr>
          <w:p w14:paraId="208D85F2" w14:textId="77777777" w:rsidR="007B3219" w:rsidRPr="000916C5" w:rsidRDefault="007B3219" w:rsidP="000916C5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Динамика</w:t>
            </w:r>
          </w:p>
          <w:p w14:paraId="791E373A" w14:textId="77777777" w:rsidR="000916C5" w:rsidRDefault="007B3219" w:rsidP="000916C5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% </w:t>
            </w:r>
          </w:p>
          <w:p w14:paraId="70584FE1" w14:textId="17399A71" w:rsidR="007B3219" w:rsidRPr="000916C5" w:rsidRDefault="007B3219" w:rsidP="000916C5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2019/2018</w:t>
            </w:r>
          </w:p>
        </w:tc>
        <w:tc>
          <w:tcPr>
            <w:tcW w:w="283" w:type="pct"/>
            <w:textDirection w:val="btLr"/>
          </w:tcPr>
          <w:p w14:paraId="06FD6912" w14:textId="77777777" w:rsidR="007B3219" w:rsidRPr="003F1B79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14:paraId="42B4949B" w14:textId="77777777" w:rsidR="007B3219" w:rsidRPr="003F1B79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2019 г.</w:t>
            </w:r>
          </w:p>
        </w:tc>
        <w:tc>
          <w:tcPr>
            <w:tcW w:w="359" w:type="pct"/>
            <w:textDirection w:val="btLr"/>
          </w:tcPr>
          <w:p w14:paraId="6F689904" w14:textId="77777777" w:rsidR="007B3219" w:rsidRPr="003F1B79" w:rsidRDefault="007B3219" w:rsidP="000916C5">
            <w:pPr>
              <w:suppressAutoHyphens/>
              <w:snapToGrid w:val="0"/>
              <w:ind w:left="20" w:right="113" w:firstLine="9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90" w:type="pct"/>
            <w:textDirection w:val="btLr"/>
          </w:tcPr>
          <w:p w14:paraId="1AC32CA3" w14:textId="77777777" w:rsidR="007B3219" w:rsidRPr="00CD30F1" w:rsidRDefault="007B3219" w:rsidP="000916C5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14:paraId="4C941832" w14:textId="77777777" w:rsidR="007B3219" w:rsidRPr="003F1B79" w:rsidRDefault="007B3219" w:rsidP="000916C5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Динамика, % 2020/2019</w:t>
            </w:r>
          </w:p>
        </w:tc>
        <w:tc>
          <w:tcPr>
            <w:tcW w:w="288" w:type="pct"/>
            <w:textDirection w:val="btLr"/>
          </w:tcPr>
          <w:p w14:paraId="68710BBB" w14:textId="77777777" w:rsidR="007B3219" w:rsidRPr="00CD30F1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14:paraId="53DBEF68" w14:textId="77777777" w:rsidR="007B3219" w:rsidRPr="00CD30F1" w:rsidRDefault="007B3219" w:rsidP="00CD30F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sz w:val="20"/>
                <w:lang w:eastAsia="ar-SA"/>
              </w:rPr>
              <w:t>2020 г.</w:t>
            </w:r>
          </w:p>
        </w:tc>
        <w:tc>
          <w:tcPr>
            <w:tcW w:w="395" w:type="pct"/>
            <w:textDirection w:val="btLr"/>
          </w:tcPr>
          <w:p w14:paraId="377C46E4" w14:textId="77777777" w:rsidR="007B3219" w:rsidRPr="00CD30F1" w:rsidRDefault="007B3219" w:rsidP="000916C5">
            <w:pPr>
              <w:suppressAutoHyphens/>
              <w:snapToGrid w:val="0"/>
              <w:ind w:left="20" w:right="113" w:firstLine="9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14:paraId="35B87810" w14:textId="77777777" w:rsidR="007B3219" w:rsidRPr="00CD30F1" w:rsidRDefault="007B3219" w:rsidP="000916C5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90" w:type="pct"/>
            <w:textDirection w:val="btLr"/>
          </w:tcPr>
          <w:p w14:paraId="00E2D27C" w14:textId="77777777" w:rsidR="007B3219" w:rsidRPr="00CD30F1" w:rsidRDefault="007B3219" w:rsidP="000916C5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14:paraId="18B19C44" w14:textId="0F5BC3A0" w:rsidR="007B3219" w:rsidRPr="003F1B79" w:rsidRDefault="007B3219" w:rsidP="00325688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Динамика, % 202</w:t>
            </w:r>
            <w:r w:rsidR="00325688">
              <w:rPr>
                <w:rFonts w:ascii="Times New Roman" w:hAnsi="Times New Roman"/>
                <w:b/>
                <w:bCs/>
                <w:sz w:val="20"/>
                <w:lang w:eastAsia="ar-SA"/>
              </w:rPr>
              <w:t>1</w:t>
            </w: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/20</w:t>
            </w:r>
            <w:r w:rsidR="00325688">
              <w:rPr>
                <w:rFonts w:ascii="Times New Roman" w:hAnsi="Times New Roman"/>
                <w:b/>
                <w:bCs/>
                <w:sz w:val="20"/>
                <w:lang w:eastAsia="ar-SA"/>
              </w:rPr>
              <w:t>20</w:t>
            </w:r>
          </w:p>
        </w:tc>
        <w:tc>
          <w:tcPr>
            <w:tcW w:w="288" w:type="pct"/>
            <w:textDirection w:val="btLr"/>
          </w:tcPr>
          <w:p w14:paraId="70C49F8A" w14:textId="77777777" w:rsidR="007B3219" w:rsidRPr="00CD30F1" w:rsidRDefault="007B3219" w:rsidP="00CD30F1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14:paraId="4229575F" w14:textId="77777777" w:rsidR="007B3219" w:rsidRPr="00CD30F1" w:rsidRDefault="007B3219" w:rsidP="00CD30F1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sz w:val="20"/>
                <w:lang w:eastAsia="ar-SA"/>
              </w:rPr>
              <w:t>2021 г.</w:t>
            </w:r>
          </w:p>
        </w:tc>
        <w:tc>
          <w:tcPr>
            <w:tcW w:w="394" w:type="pct"/>
            <w:textDirection w:val="btLr"/>
          </w:tcPr>
          <w:p w14:paraId="4709BED6" w14:textId="77777777" w:rsidR="007B3219" w:rsidRPr="00CD30F1" w:rsidRDefault="007B3219" w:rsidP="000916C5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14:paraId="5BEB0416" w14:textId="77777777" w:rsidR="007B3219" w:rsidRPr="00CD30F1" w:rsidRDefault="007B3219" w:rsidP="000916C5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</w:tr>
      <w:tr w:rsidR="00CD30F1" w:rsidRPr="00CD30F1" w14:paraId="0AE874CF" w14:textId="77777777" w:rsidTr="00325688">
        <w:trPr>
          <w:trHeight w:val="510"/>
        </w:trPr>
        <w:tc>
          <w:tcPr>
            <w:tcW w:w="854" w:type="pct"/>
          </w:tcPr>
          <w:p w14:paraId="02C266DC" w14:textId="77777777" w:rsidR="007B3219" w:rsidRPr="003F1B79" w:rsidRDefault="007B3219" w:rsidP="0087213E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Всего</w:t>
            </w:r>
            <w:r w:rsidRPr="003F1B79">
              <w:rPr>
                <w:rFonts w:ascii="Times New Roman" w:hAnsi="Times New Roman"/>
                <w:bCs/>
                <w:sz w:val="20"/>
                <w:lang w:eastAsia="ar-SA"/>
              </w:rPr>
              <w:t xml:space="preserve"> субъектов среднего</w:t>
            </w: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 xml:space="preserve"> и</w:t>
            </w:r>
            <w:r w:rsidRPr="003F1B79">
              <w:rPr>
                <w:rFonts w:ascii="Times New Roman" w:hAnsi="Times New Roman"/>
                <w:bCs/>
                <w:sz w:val="20"/>
                <w:lang w:eastAsia="ar-SA"/>
              </w:rPr>
              <w:t xml:space="preserve"> малого предпринимательства, в т.ч.: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76F0BD97" w14:textId="77777777" w:rsidR="007B3219" w:rsidRPr="003F1B79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322</w:t>
            </w:r>
          </w:p>
        </w:tc>
        <w:tc>
          <w:tcPr>
            <w:tcW w:w="395" w:type="pct"/>
            <w:shd w:val="clear" w:color="auto" w:fill="F7CAAC" w:themeFill="accent2" w:themeFillTint="66"/>
          </w:tcPr>
          <w:p w14:paraId="0CA6487D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F7CAAC" w:themeFill="accent2" w:themeFillTint="66"/>
          </w:tcPr>
          <w:p w14:paraId="6237ACEA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↑2,17%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0CF16E1E" w14:textId="33ED01FA" w:rsidR="007B3219" w:rsidRPr="003F1B79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329</w:t>
            </w:r>
          </w:p>
        </w:tc>
        <w:tc>
          <w:tcPr>
            <w:tcW w:w="359" w:type="pct"/>
            <w:shd w:val="clear" w:color="auto" w:fill="F7CAAC" w:themeFill="accent2" w:themeFillTint="66"/>
          </w:tcPr>
          <w:p w14:paraId="251A37F6" w14:textId="77777777" w:rsidR="007B3219" w:rsidRPr="003F1B79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F7CAAC" w:themeFill="accent2" w:themeFillTint="66"/>
          </w:tcPr>
          <w:p w14:paraId="79E1A1A5" w14:textId="5E3191C4" w:rsidR="007B3219" w:rsidRPr="003F1B79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↑21,58%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60032981" w14:textId="4CE8D0DE" w:rsidR="007B3219" w:rsidRPr="00CD30F1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400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745C2FB9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4C6E7" w:themeFill="accent1" w:themeFillTint="66"/>
          </w:tcPr>
          <w:p w14:paraId="0F9FC1B3" w14:textId="6FE6EF3C" w:rsidR="007B3219" w:rsidRPr="003F1B79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↓10.5%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7ED69C4E" w14:textId="2DBC066B" w:rsidR="007B3219" w:rsidRPr="00CD30F1" w:rsidRDefault="00B70E9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358</w:t>
            </w:r>
          </w:p>
        </w:tc>
        <w:tc>
          <w:tcPr>
            <w:tcW w:w="394" w:type="pct"/>
            <w:shd w:val="clear" w:color="auto" w:fill="B4C6E7" w:themeFill="accent1" w:themeFillTint="66"/>
          </w:tcPr>
          <w:p w14:paraId="0A3769F4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  <w:tr w:rsidR="00CD30F1" w:rsidRPr="00CD30F1" w14:paraId="5DF73785" w14:textId="77777777" w:rsidTr="000916C5">
        <w:trPr>
          <w:trHeight w:val="510"/>
        </w:trPr>
        <w:tc>
          <w:tcPr>
            <w:tcW w:w="854" w:type="pct"/>
          </w:tcPr>
          <w:p w14:paraId="12D5E166" w14:textId="77777777" w:rsidR="007B3219" w:rsidRPr="00CD30F1" w:rsidRDefault="007B3219" w:rsidP="0087213E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Рабочих мест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3234C260" w14:textId="310A883B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95" w:type="pct"/>
            <w:shd w:val="clear" w:color="auto" w:fill="F7CAAC" w:themeFill="accent2" w:themeFillTint="66"/>
          </w:tcPr>
          <w:p w14:paraId="2D1198D2" w14:textId="7C190E08" w:rsidR="007B3219" w:rsidRPr="00CD30F1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514</w:t>
            </w:r>
          </w:p>
        </w:tc>
        <w:tc>
          <w:tcPr>
            <w:tcW w:w="476" w:type="pct"/>
            <w:shd w:val="clear" w:color="auto" w:fill="F7CAAC" w:themeFill="accent2" w:themeFillTint="66"/>
          </w:tcPr>
          <w:p w14:paraId="17206FC2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↑3,69%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526C132F" w14:textId="4DD8C748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59" w:type="pct"/>
            <w:shd w:val="clear" w:color="auto" w:fill="F7CAAC" w:themeFill="accent2" w:themeFillTint="66"/>
          </w:tcPr>
          <w:p w14:paraId="1728C446" w14:textId="10620195" w:rsidR="007B3219" w:rsidRPr="00CD30F1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533</w:t>
            </w:r>
          </w:p>
        </w:tc>
        <w:tc>
          <w:tcPr>
            <w:tcW w:w="490" w:type="pct"/>
            <w:shd w:val="clear" w:color="auto" w:fill="F7CAAC" w:themeFill="accent2" w:themeFillTint="66"/>
          </w:tcPr>
          <w:p w14:paraId="11FE6EE0" w14:textId="4D6FEDDC" w:rsidR="007B3219" w:rsidRPr="00CD30F1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↑14,25%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68F038C0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395" w:type="pct"/>
            <w:shd w:val="clear" w:color="auto" w:fill="F7CAAC" w:themeFill="accent2" w:themeFillTint="66"/>
          </w:tcPr>
          <w:p w14:paraId="62BE127D" w14:textId="7227B573" w:rsidR="007B3219" w:rsidRPr="00CD30F1" w:rsidRDefault="003D6AE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609</w:t>
            </w:r>
          </w:p>
        </w:tc>
        <w:tc>
          <w:tcPr>
            <w:tcW w:w="490" w:type="pct"/>
            <w:shd w:val="clear" w:color="auto" w:fill="B4C6E7" w:themeFill="accent1" w:themeFillTint="66"/>
          </w:tcPr>
          <w:p w14:paraId="30D81F1A" w14:textId="71E61374" w:rsidR="007B3219" w:rsidRPr="00CD30F1" w:rsidRDefault="00615FCC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↓6,23%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6E2DEC2E" w14:textId="77777777" w:rsidR="007B3219" w:rsidRPr="00CD30F1" w:rsidRDefault="007B3219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394" w:type="pct"/>
            <w:shd w:val="clear" w:color="auto" w:fill="B4C6E7" w:themeFill="accent1" w:themeFillTint="66"/>
          </w:tcPr>
          <w:p w14:paraId="72CA8257" w14:textId="0BAD569D" w:rsidR="007B3219" w:rsidRPr="00CD30F1" w:rsidRDefault="00B70E91" w:rsidP="0087213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571</w:t>
            </w:r>
          </w:p>
        </w:tc>
      </w:tr>
      <w:tr w:rsidR="003D6AE1" w:rsidRPr="00CD30F1" w14:paraId="60A2FB75" w14:textId="77777777" w:rsidTr="000916C5">
        <w:trPr>
          <w:trHeight w:val="671"/>
        </w:trPr>
        <w:tc>
          <w:tcPr>
            <w:tcW w:w="854" w:type="pct"/>
          </w:tcPr>
          <w:p w14:paraId="7019C327" w14:textId="77777777" w:rsidR="003D6AE1" w:rsidRPr="003F1B79" w:rsidRDefault="003D6AE1" w:rsidP="003D6AE1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Юридических лиц, из них: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2760A734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42</w:t>
            </w:r>
          </w:p>
        </w:tc>
        <w:tc>
          <w:tcPr>
            <w:tcW w:w="395" w:type="pct"/>
            <w:shd w:val="clear" w:color="auto" w:fill="F7CAAC" w:themeFill="accent2" w:themeFillTint="66"/>
          </w:tcPr>
          <w:p w14:paraId="41FB4F6E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F7CAAC" w:themeFill="accent2" w:themeFillTint="66"/>
          </w:tcPr>
          <w:p w14:paraId="61230B1F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↑14,28%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186E8E23" w14:textId="71083813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48</w:t>
            </w:r>
          </w:p>
        </w:tc>
        <w:tc>
          <w:tcPr>
            <w:tcW w:w="359" w:type="pct"/>
            <w:shd w:val="clear" w:color="auto" w:fill="F7CAAC" w:themeFill="accent2" w:themeFillTint="66"/>
          </w:tcPr>
          <w:p w14:paraId="644FA171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4C6E7" w:themeFill="accent1" w:themeFillTint="66"/>
          </w:tcPr>
          <w:p w14:paraId="5DF145E3" w14:textId="230E2DB8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↓2,08%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0C130D81" w14:textId="5791A5A8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47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51F9C0E4" w14:textId="0E30EFD0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4C6E7" w:themeFill="accent1" w:themeFillTint="66"/>
          </w:tcPr>
          <w:p w14:paraId="7569B90D" w14:textId="484E457A" w:rsidR="003D6AE1" w:rsidRPr="003F1B79" w:rsidRDefault="00615FCC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↓4,25%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73ED19D6" w14:textId="269B7E55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45</w:t>
            </w:r>
          </w:p>
        </w:tc>
        <w:tc>
          <w:tcPr>
            <w:tcW w:w="394" w:type="pct"/>
            <w:shd w:val="clear" w:color="auto" w:fill="B4C6E7" w:themeFill="accent1" w:themeFillTint="66"/>
          </w:tcPr>
          <w:p w14:paraId="6A051928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D6AE1" w:rsidRPr="00CD30F1" w14:paraId="78AED74D" w14:textId="77777777" w:rsidTr="00C20565">
        <w:trPr>
          <w:trHeight w:val="227"/>
        </w:trPr>
        <w:tc>
          <w:tcPr>
            <w:tcW w:w="854" w:type="pct"/>
          </w:tcPr>
          <w:p w14:paraId="67958EDE" w14:textId="77777777" w:rsidR="003D6AE1" w:rsidRPr="003F1B79" w:rsidRDefault="003D6AE1" w:rsidP="003D6AE1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микропредприятий</w:t>
            </w:r>
          </w:p>
        </w:tc>
        <w:tc>
          <w:tcPr>
            <w:tcW w:w="288" w:type="pct"/>
            <w:shd w:val="clear" w:color="auto" w:fill="auto"/>
          </w:tcPr>
          <w:p w14:paraId="6F96D2E8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39</w:t>
            </w:r>
          </w:p>
        </w:tc>
        <w:tc>
          <w:tcPr>
            <w:tcW w:w="395" w:type="pct"/>
            <w:shd w:val="clear" w:color="auto" w:fill="auto"/>
          </w:tcPr>
          <w:p w14:paraId="0825FC94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124</w:t>
            </w:r>
          </w:p>
        </w:tc>
        <w:tc>
          <w:tcPr>
            <w:tcW w:w="476" w:type="pct"/>
            <w:shd w:val="clear" w:color="auto" w:fill="auto"/>
          </w:tcPr>
          <w:p w14:paraId="34577BA1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14:paraId="1B2E9C5E" w14:textId="63C05FF3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45</w:t>
            </w:r>
          </w:p>
        </w:tc>
        <w:tc>
          <w:tcPr>
            <w:tcW w:w="359" w:type="pct"/>
            <w:shd w:val="clear" w:color="auto" w:fill="auto"/>
          </w:tcPr>
          <w:p w14:paraId="6631838F" w14:textId="33D1C96C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142</w:t>
            </w:r>
          </w:p>
        </w:tc>
        <w:tc>
          <w:tcPr>
            <w:tcW w:w="490" w:type="pct"/>
            <w:shd w:val="clear" w:color="auto" w:fill="auto"/>
          </w:tcPr>
          <w:p w14:paraId="1490F4BF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14:paraId="1809F72A" w14:textId="098D0CC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44</w:t>
            </w:r>
          </w:p>
        </w:tc>
        <w:tc>
          <w:tcPr>
            <w:tcW w:w="395" w:type="pct"/>
            <w:shd w:val="clear" w:color="auto" w:fill="auto"/>
          </w:tcPr>
          <w:p w14:paraId="515BCD70" w14:textId="1888310E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146</w:t>
            </w:r>
          </w:p>
        </w:tc>
        <w:tc>
          <w:tcPr>
            <w:tcW w:w="490" w:type="pct"/>
            <w:shd w:val="clear" w:color="auto" w:fill="auto"/>
          </w:tcPr>
          <w:p w14:paraId="49E530F5" w14:textId="2858E5A9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14:paraId="7893F6B9" w14:textId="597E426F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42</w:t>
            </w:r>
          </w:p>
        </w:tc>
        <w:tc>
          <w:tcPr>
            <w:tcW w:w="394" w:type="pct"/>
            <w:shd w:val="clear" w:color="auto" w:fill="auto"/>
          </w:tcPr>
          <w:p w14:paraId="5F6D2199" w14:textId="10A7DCEE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48</w:t>
            </w:r>
          </w:p>
        </w:tc>
      </w:tr>
      <w:tr w:rsidR="003D6AE1" w:rsidRPr="00CD30F1" w14:paraId="0F24BF4A" w14:textId="77777777" w:rsidTr="00C20565">
        <w:trPr>
          <w:trHeight w:val="240"/>
        </w:trPr>
        <w:tc>
          <w:tcPr>
            <w:tcW w:w="854" w:type="pct"/>
          </w:tcPr>
          <w:p w14:paraId="66869450" w14:textId="77777777" w:rsidR="003D6AE1" w:rsidRPr="003F1B79" w:rsidRDefault="003D6AE1" w:rsidP="003D6AE1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малых</w:t>
            </w:r>
          </w:p>
        </w:tc>
        <w:tc>
          <w:tcPr>
            <w:tcW w:w="288" w:type="pct"/>
            <w:shd w:val="clear" w:color="auto" w:fill="auto"/>
          </w:tcPr>
          <w:p w14:paraId="53F4BE44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14:paraId="6F34248C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76" w:type="pct"/>
            <w:shd w:val="clear" w:color="auto" w:fill="auto"/>
          </w:tcPr>
          <w:p w14:paraId="3E6AF3A3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14:paraId="281199E5" w14:textId="662DD4FA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4649AC53" w14:textId="4CD417A6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90" w:type="pct"/>
            <w:shd w:val="clear" w:color="auto" w:fill="auto"/>
          </w:tcPr>
          <w:p w14:paraId="1364C698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14:paraId="1C2371EA" w14:textId="032FF39B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14:paraId="16D5D66F" w14:textId="7FF00A8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90" w:type="pct"/>
            <w:shd w:val="clear" w:color="auto" w:fill="auto"/>
          </w:tcPr>
          <w:p w14:paraId="24900B2F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14:paraId="4509E004" w14:textId="12D34C7D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14:paraId="26E3E068" w14:textId="1AB9DA99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</w:tr>
      <w:tr w:rsidR="003D6AE1" w:rsidRPr="00CD30F1" w14:paraId="490EF4FA" w14:textId="77777777" w:rsidTr="000916C5">
        <w:trPr>
          <w:trHeight w:val="393"/>
        </w:trPr>
        <w:tc>
          <w:tcPr>
            <w:tcW w:w="854" w:type="pct"/>
          </w:tcPr>
          <w:p w14:paraId="0FCB34A1" w14:textId="77777777" w:rsidR="003D6AE1" w:rsidRPr="003F1B79" w:rsidRDefault="003D6AE1" w:rsidP="003D6AE1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 xml:space="preserve"> средних</w:t>
            </w:r>
          </w:p>
        </w:tc>
        <w:tc>
          <w:tcPr>
            <w:tcW w:w="288" w:type="pct"/>
            <w:shd w:val="clear" w:color="auto" w:fill="auto"/>
          </w:tcPr>
          <w:p w14:paraId="01AEC78E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5" w:type="pct"/>
            <w:shd w:val="clear" w:color="auto" w:fill="auto"/>
          </w:tcPr>
          <w:p w14:paraId="292A3581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76" w:type="pct"/>
            <w:shd w:val="clear" w:color="auto" w:fill="auto"/>
          </w:tcPr>
          <w:p w14:paraId="53536211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14:paraId="40E60C9A" w14:textId="075063A6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14:paraId="547E5566" w14:textId="2533F7F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90" w:type="pct"/>
            <w:shd w:val="clear" w:color="auto" w:fill="auto"/>
          </w:tcPr>
          <w:p w14:paraId="0D9F01A6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</w:tcPr>
          <w:p w14:paraId="280EFDBF" w14:textId="61A13575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5" w:type="pct"/>
          </w:tcPr>
          <w:p w14:paraId="622943F4" w14:textId="06686431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90" w:type="pct"/>
          </w:tcPr>
          <w:p w14:paraId="6420D0FD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</w:tcPr>
          <w:p w14:paraId="59FE6295" w14:textId="6703D42E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4" w:type="pct"/>
          </w:tcPr>
          <w:p w14:paraId="0F18E4D2" w14:textId="43F88B03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</w:tr>
      <w:tr w:rsidR="003D6AE1" w:rsidRPr="00CD30F1" w14:paraId="29FF24F3" w14:textId="77777777" w:rsidTr="000916C5">
        <w:trPr>
          <w:trHeight w:val="510"/>
        </w:trPr>
        <w:tc>
          <w:tcPr>
            <w:tcW w:w="854" w:type="pct"/>
          </w:tcPr>
          <w:p w14:paraId="5DD8E67F" w14:textId="77777777" w:rsidR="003D6AE1" w:rsidRPr="003F1B79" w:rsidRDefault="003D6AE1" w:rsidP="003D6AE1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Индивидуальных предпринимателей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650F8182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280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1EE83D3B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280</w:t>
            </w:r>
          </w:p>
        </w:tc>
        <w:tc>
          <w:tcPr>
            <w:tcW w:w="476" w:type="pct"/>
            <w:shd w:val="clear" w:color="auto" w:fill="F7CAAC" w:themeFill="accent2" w:themeFillTint="66"/>
          </w:tcPr>
          <w:p w14:paraId="4E81D494" w14:textId="0D5E6420" w:rsidR="003D6AE1" w:rsidRPr="00CD30F1" w:rsidRDefault="000916C5" w:rsidP="000916C5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↑0,35%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65C50AEE" w14:textId="03CC9375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281</w:t>
            </w:r>
          </w:p>
        </w:tc>
        <w:tc>
          <w:tcPr>
            <w:tcW w:w="359" w:type="pct"/>
            <w:shd w:val="clear" w:color="auto" w:fill="F7CAAC" w:themeFill="accent2" w:themeFillTint="66"/>
          </w:tcPr>
          <w:p w14:paraId="53412C25" w14:textId="5C020CA6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281</w:t>
            </w:r>
          </w:p>
        </w:tc>
        <w:tc>
          <w:tcPr>
            <w:tcW w:w="490" w:type="pct"/>
            <w:shd w:val="clear" w:color="auto" w:fill="B4C6E7" w:themeFill="accent1" w:themeFillTint="66"/>
          </w:tcPr>
          <w:p w14:paraId="06475F90" w14:textId="2FAA9AAF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↓9,25%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7B29BBCD" w14:textId="008CB389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255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0B1692EC" w14:textId="130D3C3E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255</w:t>
            </w:r>
          </w:p>
        </w:tc>
        <w:tc>
          <w:tcPr>
            <w:tcW w:w="490" w:type="pct"/>
            <w:shd w:val="clear" w:color="auto" w:fill="B4C6E7" w:themeFill="accent1" w:themeFillTint="66"/>
          </w:tcPr>
          <w:p w14:paraId="7C0F2D7D" w14:textId="56C0490A" w:rsidR="003D6AE1" w:rsidRPr="003F1B79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↓16,47%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6D5118BB" w14:textId="0C15497E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</w:t>
            </w:r>
          </w:p>
        </w:tc>
        <w:tc>
          <w:tcPr>
            <w:tcW w:w="394" w:type="pct"/>
            <w:shd w:val="clear" w:color="auto" w:fill="B4C6E7" w:themeFill="accent1" w:themeFillTint="66"/>
          </w:tcPr>
          <w:p w14:paraId="5B2EB5BE" w14:textId="7E7609B6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</w:t>
            </w:r>
          </w:p>
        </w:tc>
      </w:tr>
      <w:tr w:rsidR="003D6AE1" w:rsidRPr="00CD30F1" w14:paraId="7060F162" w14:textId="77777777" w:rsidTr="000916C5">
        <w:trPr>
          <w:trHeight w:val="391"/>
        </w:trPr>
        <w:tc>
          <w:tcPr>
            <w:tcW w:w="854" w:type="pct"/>
          </w:tcPr>
          <w:p w14:paraId="3C393979" w14:textId="77777777" w:rsidR="003D6AE1" w:rsidRPr="003F1B79" w:rsidRDefault="003D6AE1" w:rsidP="003D6AE1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Самозанятых</w:t>
            </w:r>
          </w:p>
        </w:tc>
        <w:tc>
          <w:tcPr>
            <w:tcW w:w="288" w:type="pct"/>
          </w:tcPr>
          <w:p w14:paraId="7A5E9D76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95" w:type="pct"/>
          </w:tcPr>
          <w:p w14:paraId="1ACBB526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</w:tcPr>
          <w:p w14:paraId="13F14142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</w:tcPr>
          <w:p w14:paraId="29613B46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59" w:type="pct"/>
          </w:tcPr>
          <w:p w14:paraId="122BAC0C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</w:tcPr>
          <w:p w14:paraId="30740401" w14:textId="77777777" w:rsidR="003D6AE1" w:rsidRPr="003F1B79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F7CAAC" w:themeFill="accent2" w:themeFillTint="66"/>
          </w:tcPr>
          <w:p w14:paraId="6DCA6451" w14:textId="30D033B6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98</w:t>
            </w:r>
          </w:p>
        </w:tc>
        <w:tc>
          <w:tcPr>
            <w:tcW w:w="395" w:type="pct"/>
            <w:shd w:val="clear" w:color="auto" w:fill="F7CAAC" w:themeFill="accent2" w:themeFillTint="66"/>
          </w:tcPr>
          <w:p w14:paraId="08775BFC" w14:textId="359C0618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98</w:t>
            </w:r>
          </w:p>
        </w:tc>
        <w:tc>
          <w:tcPr>
            <w:tcW w:w="490" w:type="pct"/>
            <w:shd w:val="clear" w:color="auto" w:fill="F7CAAC" w:themeFill="accent2" w:themeFillTint="66"/>
          </w:tcPr>
          <w:p w14:paraId="66107D07" w14:textId="581CAA13" w:rsidR="003D6AE1" w:rsidRPr="003F1B79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↑2,04%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2199755F" w14:textId="625707EC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</w:t>
            </w:r>
          </w:p>
        </w:tc>
        <w:tc>
          <w:tcPr>
            <w:tcW w:w="394" w:type="pct"/>
            <w:shd w:val="clear" w:color="auto" w:fill="F7CAAC" w:themeFill="accent2" w:themeFillTint="66"/>
          </w:tcPr>
          <w:p w14:paraId="173892B5" w14:textId="40D641E7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</w:t>
            </w:r>
          </w:p>
        </w:tc>
      </w:tr>
      <w:tr w:rsidR="003D6AE1" w:rsidRPr="00CD30F1" w14:paraId="391F48D7" w14:textId="77777777" w:rsidTr="000916C5">
        <w:trPr>
          <w:trHeight w:val="411"/>
        </w:trPr>
        <w:tc>
          <w:tcPr>
            <w:tcW w:w="854" w:type="pct"/>
          </w:tcPr>
          <w:p w14:paraId="52192F51" w14:textId="77777777" w:rsidR="003D6AE1" w:rsidRPr="00CD30F1" w:rsidRDefault="003D6AE1" w:rsidP="003D6AE1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Вновь созданных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2B3913DD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58</w:t>
            </w:r>
          </w:p>
        </w:tc>
        <w:tc>
          <w:tcPr>
            <w:tcW w:w="395" w:type="pct"/>
            <w:shd w:val="clear" w:color="auto" w:fill="F7CAAC" w:themeFill="accent2" w:themeFillTint="66"/>
          </w:tcPr>
          <w:p w14:paraId="47BBCC2B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F7CAAC" w:themeFill="accent2" w:themeFillTint="66"/>
          </w:tcPr>
          <w:p w14:paraId="0A946105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↑3,44%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795AB6A8" w14:textId="24A8C240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60</w:t>
            </w:r>
          </w:p>
        </w:tc>
        <w:tc>
          <w:tcPr>
            <w:tcW w:w="359" w:type="pct"/>
            <w:shd w:val="clear" w:color="auto" w:fill="F7CAAC" w:themeFill="accent2" w:themeFillTint="66"/>
          </w:tcPr>
          <w:p w14:paraId="281E53ED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4C6E7" w:themeFill="accent1" w:themeFillTint="66"/>
          </w:tcPr>
          <w:p w14:paraId="2E867F8B" w14:textId="37FDEF08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↓38,33%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78D7C62B" w14:textId="3E5C95A6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37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08DA5530" w14:textId="3B683CBF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F7CAAC" w:themeFill="accent2" w:themeFillTint="66"/>
          </w:tcPr>
          <w:p w14:paraId="3B02C5C4" w14:textId="0258289A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↑8,10%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7469B3EF" w14:textId="1DEEB524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40</w:t>
            </w:r>
          </w:p>
        </w:tc>
        <w:tc>
          <w:tcPr>
            <w:tcW w:w="394" w:type="pct"/>
            <w:shd w:val="clear" w:color="auto" w:fill="F7CAAC" w:themeFill="accent2" w:themeFillTint="66"/>
          </w:tcPr>
          <w:p w14:paraId="1628DFD2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D6AE1" w:rsidRPr="00CD30F1" w14:paraId="721A4022" w14:textId="77777777" w:rsidTr="000916C5">
        <w:trPr>
          <w:trHeight w:val="888"/>
        </w:trPr>
        <w:tc>
          <w:tcPr>
            <w:tcW w:w="854" w:type="pct"/>
          </w:tcPr>
          <w:p w14:paraId="003A39E0" w14:textId="77777777" w:rsidR="003D6AE1" w:rsidRPr="00CD30F1" w:rsidRDefault="003D6AE1" w:rsidP="003D6AE1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Прекративших деятельность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54CAEAB7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53</w:t>
            </w:r>
          </w:p>
        </w:tc>
        <w:tc>
          <w:tcPr>
            <w:tcW w:w="395" w:type="pct"/>
            <w:shd w:val="clear" w:color="auto" w:fill="F7CAAC" w:themeFill="accent2" w:themeFillTint="66"/>
          </w:tcPr>
          <w:p w14:paraId="079B4BFF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F7CAAC" w:themeFill="accent2" w:themeFillTint="66"/>
          </w:tcPr>
          <w:p w14:paraId="6BBF2B82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↑20,75%</w:t>
            </w:r>
          </w:p>
        </w:tc>
        <w:tc>
          <w:tcPr>
            <w:tcW w:w="283" w:type="pct"/>
            <w:shd w:val="clear" w:color="auto" w:fill="F7CAAC" w:themeFill="accent2" w:themeFillTint="66"/>
          </w:tcPr>
          <w:p w14:paraId="1FF50B12" w14:textId="5FBB5C72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64</w:t>
            </w:r>
          </w:p>
        </w:tc>
        <w:tc>
          <w:tcPr>
            <w:tcW w:w="359" w:type="pct"/>
            <w:shd w:val="clear" w:color="auto" w:fill="F7CAAC" w:themeFill="accent2" w:themeFillTint="66"/>
          </w:tcPr>
          <w:p w14:paraId="16B67A4C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4C6E7" w:themeFill="accent1" w:themeFillTint="66"/>
          </w:tcPr>
          <w:p w14:paraId="717E7765" w14:textId="354B2E2B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↓37.5%</w:t>
            </w:r>
          </w:p>
        </w:tc>
        <w:tc>
          <w:tcPr>
            <w:tcW w:w="288" w:type="pct"/>
            <w:shd w:val="clear" w:color="auto" w:fill="B4C6E7" w:themeFill="accent1" w:themeFillTint="66"/>
          </w:tcPr>
          <w:p w14:paraId="1BB749F7" w14:textId="00E5E00E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40</w:t>
            </w:r>
          </w:p>
        </w:tc>
        <w:tc>
          <w:tcPr>
            <w:tcW w:w="395" w:type="pct"/>
            <w:shd w:val="clear" w:color="auto" w:fill="B4C6E7" w:themeFill="accent1" w:themeFillTint="66"/>
          </w:tcPr>
          <w:p w14:paraId="619D4E56" w14:textId="28EF2EC0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F7CAAC" w:themeFill="accent2" w:themeFillTint="66"/>
          </w:tcPr>
          <w:p w14:paraId="6AD32FA0" w14:textId="4763AA8C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↑27.5%</w:t>
            </w:r>
          </w:p>
        </w:tc>
        <w:tc>
          <w:tcPr>
            <w:tcW w:w="288" w:type="pct"/>
            <w:shd w:val="clear" w:color="auto" w:fill="F7CAAC" w:themeFill="accent2" w:themeFillTint="66"/>
          </w:tcPr>
          <w:p w14:paraId="42D70D07" w14:textId="68772110" w:rsidR="003D6AE1" w:rsidRPr="00CD30F1" w:rsidRDefault="00B70E9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394" w:type="pct"/>
            <w:shd w:val="clear" w:color="auto" w:fill="F7CAAC" w:themeFill="accent2" w:themeFillTint="66"/>
          </w:tcPr>
          <w:p w14:paraId="4F1BA1C7" w14:textId="77777777" w:rsidR="003D6AE1" w:rsidRPr="00CD30F1" w:rsidRDefault="003D6AE1" w:rsidP="003D6AE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27070059" w14:textId="5C7870D8" w:rsidR="00971A8F" w:rsidRPr="00BC0937" w:rsidRDefault="00971A8F" w:rsidP="00BC093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4057"/>
        <w:gridCol w:w="671"/>
        <w:gridCol w:w="4102"/>
      </w:tblGrid>
      <w:tr w:rsidR="00B70E91" w14:paraId="2FAE1EB9" w14:textId="77777777" w:rsidTr="00B70E91">
        <w:tc>
          <w:tcPr>
            <w:tcW w:w="709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8880DAF" w14:textId="77777777" w:rsidR="00B70E91" w:rsidRDefault="00B70E91" w:rsidP="00B70E91">
            <w:pPr>
              <w:spacing w:line="276" w:lineRule="auto"/>
              <w:ind w:lef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C85E" w14:textId="154371E7" w:rsidR="00B70E91" w:rsidRDefault="00B70E91" w:rsidP="00BC09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рост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F0972A" w14:textId="77777777" w:rsidR="00B70E91" w:rsidRDefault="00B70E91" w:rsidP="00BC093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3F801" w14:textId="4B9FF009" w:rsidR="00B70E91" w:rsidRDefault="00B70E91" w:rsidP="00BC09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снижение</w:t>
            </w:r>
          </w:p>
        </w:tc>
      </w:tr>
    </w:tbl>
    <w:p w14:paraId="23FDE8BB" w14:textId="03829400" w:rsidR="00151B17" w:rsidRPr="00D81592" w:rsidRDefault="00157C0B" w:rsidP="00F85675">
      <w:pPr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</w:rPr>
        <w:t xml:space="preserve">        </w:t>
      </w:r>
      <w:r w:rsidR="00416708" w:rsidRPr="00D81592">
        <w:rPr>
          <w:rFonts w:ascii="Times New Roman" w:hAnsi="Times New Roman"/>
          <w:sz w:val="28"/>
        </w:rPr>
        <w:t xml:space="preserve">За </w:t>
      </w:r>
      <w:r w:rsidRPr="00D81592">
        <w:rPr>
          <w:rFonts w:ascii="Times New Roman" w:hAnsi="Times New Roman"/>
          <w:sz w:val="28"/>
        </w:rPr>
        <w:t>истекший</w:t>
      </w:r>
      <w:r w:rsidR="00416708" w:rsidRPr="00D81592">
        <w:rPr>
          <w:rFonts w:ascii="Times New Roman" w:hAnsi="Times New Roman"/>
          <w:sz w:val="28"/>
        </w:rPr>
        <w:t xml:space="preserve"> период 2021</w:t>
      </w:r>
      <w:r w:rsidR="007419AB" w:rsidRPr="00D81592">
        <w:rPr>
          <w:rFonts w:ascii="Times New Roman" w:hAnsi="Times New Roman"/>
          <w:sz w:val="28"/>
        </w:rPr>
        <w:t xml:space="preserve"> год</w:t>
      </w:r>
      <w:r w:rsidR="00416708" w:rsidRPr="00D81592">
        <w:rPr>
          <w:rFonts w:ascii="Times New Roman" w:hAnsi="Times New Roman"/>
          <w:sz w:val="28"/>
        </w:rPr>
        <w:t>а</w:t>
      </w:r>
      <w:r w:rsidR="007419AB" w:rsidRPr="00D81592">
        <w:rPr>
          <w:rFonts w:ascii="Times New Roman" w:hAnsi="Times New Roman"/>
          <w:sz w:val="28"/>
        </w:rPr>
        <w:t xml:space="preserve"> число субъектов малого и среднего предпринимательства в расчете на 1000 человек населения составило 4</w:t>
      </w:r>
      <w:r w:rsidR="00EF1BB9" w:rsidRPr="00D81592">
        <w:rPr>
          <w:rFonts w:ascii="Times New Roman" w:hAnsi="Times New Roman"/>
          <w:sz w:val="28"/>
        </w:rPr>
        <w:t>5</w:t>
      </w:r>
      <w:r w:rsidR="007419AB" w:rsidRPr="00D81592">
        <w:rPr>
          <w:rFonts w:ascii="Times New Roman" w:hAnsi="Times New Roman"/>
          <w:sz w:val="28"/>
        </w:rPr>
        <w:t xml:space="preserve"> единиц. Среднесписочная численность работников, занятых в малом и среднем предпринимательстве составила 514 человек.</w:t>
      </w:r>
      <w:r w:rsidR="008E3D12" w:rsidRPr="00D81592">
        <w:rPr>
          <w:rFonts w:ascii="Times New Roman" w:hAnsi="Times New Roman"/>
          <w:sz w:val="28"/>
        </w:rPr>
        <w:t xml:space="preserve"> </w:t>
      </w:r>
      <w:r w:rsidR="007419AB" w:rsidRPr="00D81592">
        <w:rPr>
          <w:rFonts w:ascii="Times New Roman" w:hAnsi="Times New Roman"/>
          <w:sz w:val="28"/>
        </w:rPr>
        <w:t>По сравнению с 201</w:t>
      </w:r>
      <w:r w:rsidR="009F0CE0" w:rsidRPr="00D81592">
        <w:rPr>
          <w:rFonts w:ascii="Times New Roman" w:hAnsi="Times New Roman"/>
          <w:sz w:val="28"/>
        </w:rPr>
        <w:t>9</w:t>
      </w:r>
      <w:r w:rsidR="007419AB" w:rsidRPr="00D81592">
        <w:rPr>
          <w:rFonts w:ascii="Times New Roman" w:hAnsi="Times New Roman"/>
          <w:sz w:val="28"/>
        </w:rPr>
        <w:t xml:space="preserve"> годом среднесписочная численность работников снизилась на </w:t>
      </w:r>
      <w:r w:rsidR="00EF1BB9" w:rsidRPr="00D81592">
        <w:rPr>
          <w:rFonts w:ascii="Times New Roman" w:hAnsi="Times New Roman"/>
          <w:sz w:val="28"/>
        </w:rPr>
        <w:t>6</w:t>
      </w:r>
      <w:r w:rsidR="009F0CE0" w:rsidRPr="00D81592">
        <w:rPr>
          <w:rFonts w:ascii="Times New Roman" w:hAnsi="Times New Roman"/>
          <w:sz w:val="28"/>
        </w:rPr>
        <w:t>%.</w:t>
      </w:r>
      <w:r w:rsidR="00151B17" w:rsidRPr="00D81592">
        <w:rPr>
          <w:rFonts w:ascii="Times New Roman" w:hAnsi="Times New Roman"/>
          <w:sz w:val="28"/>
        </w:rPr>
        <w:t xml:space="preserve"> Более наглядно тенденцию к снижению</w:t>
      </w:r>
      <w:r w:rsidR="00EF1BB9" w:rsidRPr="00D81592">
        <w:rPr>
          <w:rFonts w:ascii="Times New Roman" w:hAnsi="Times New Roman"/>
          <w:sz w:val="28"/>
        </w:rPr>
        <w:t>/росту</w:t>
      </w:r>
      <w:r w:rsidR="00151B17" w:rsidRPr="00D81592">
        <w:rPr>
          <w:rFonts w:ascii="Times New Roman" w:hAnsi="Times New Roman"/>
          <w:sz w:val="28"/>
        </w:rPr>
        <w:t xml:space="preserve"> предпринимательской активности в МО «Поселок Айхал» </w:t>
      </w:r>
      <w:r w:rsidR="00EF1BB9" w:rsidRPr="00D81592">
        <w:rPr>
          <w:rFonts w:ascii="Times New Roman" w:hAnsi="Times New Roman"/>
          <w:sz w:val="28"/>
        </w:rPr>
        <w:t xml:space="preserve">в период с 2018 по 2021 год (включительно) </w:t>
      </w:r>
      <w:r w:rsidR="00151B17" w:rsidRPr="00D81592">
        <w:rPr>
          <w:rFonts w:ascii="Times New Roman" w:hAnsi="Times New Roman"/>
          <w:sz w:val="28"/>
        </w:rPr>
        <w:t xml:space="preserve">возможно проследить в </w:t>
      </w:r>
      <w:r w:rsidR="009F0CE0" w:rsidRPr="00D81592">
        <w:rPr>
          <w:rFonts w:ascii="Times New Roman" w:hAnsi="Times New Roman"/>
          <w:sz w:val="28"/>
        </w:rPr>
        <w:t>Гистограмме</w:t>
      </w:r>
      <w:r w:rsidR="00151B17" w:rsidRPr="00D81592">
        <w:rPr>
          <w:rFonts w:ascii="Times New Roman" w:hAnsi="Times New Roman"/>
          <w:sz w:val="28"/>
        </w:rPr>
        <w:t xml:space="preserve"> 1. </w:t>
      </w:r>
    </w:p>
    <w:p w14:paraId="7ABFE1D6" w14:textId="2E47D4A4" w:rsidR="00245D1E" w:rsidRDefault="00245D1E" w:rsidP="009F6145">
      <w:pPr>
        <w:ind w:left="-284"/>
        <w:jc w:val="both"/>
        <w:rPr>
          <w:rFonts w:ascii="Times New Roman" w:hAnsi="Times New Roman"/>
        </w:rPr>
      </w:pPr>
    </w:p>
    <w:p w14:paraId="3E7926FF" w14:textId="77777777" w:rsidR="00866E0A" w:rsidRDefault="00866E0A" w:rsidP="009F6145">
      <w:pPr>
        <w:ind w:left="-284"/>
        <w:jc w:val="both"/>
        <w:rPr>
          <w:rFonts w:ascii="Times New Roman" w:hAnsi="Times New Roman"/>
        </w:rPr>
      </w:pPr>
    </w:p>
    <w:p w14:paraId="25E8A7FF" w14:textId="77777777" w:rsidR="0046791F" w:rsidRDefault="0046791F" w:rsidP="009F6145">
      <w:pPr>
        <w:ind w:left="-284"/>
        <w:jc w:val="both"/>
        <w:rPr>
          <w:rFonts w:ascii="Times New Roman" w:hAnsi="Times New Roman"/>
        </w:rPr>
      </w:pPr>
    </w:p>
    <w:p w14:paraId="48D9DBC7" w14:textId="77777777" w:rsidR="00866E0A" w:rsidRDefault="00866E0A" w:rsidP="009F6145">
      <w:pPr>
        <w:ind w:left="-284"/>
        <w:jc w:val="both"/>
        <w:rPr>
          <w:rFonts w:ascii="Times New Roman" w:hAnsi="Times New Roman"/>
        </w:rPr>
      </w:pPr>
    </w:p>
    <w:p w14:paraId="68D144A5" w14:textId="77777777" w:rsidR="00866E0A" w:rsidRDefault="00866E0A" w:rsidP="009F6145">
      <w:pPr>
        <w:ind w:left="-284"/>
        <w:jc w:val="both"/>
        <w:rPr>
          <w:rFonts w:ascii="Times New Roman" w:hAnsi="Times New Roman"/>
        </w:rPr>
      </w:pPr>
    </w:p>
    <w:p w14:paraId="14B561D6" w14:textId="02F95EF1" w:rsidR="00245D1E" w:rsidRPr="00D81592" w:rsidRDefault="009F0CE0" w:rsidP="0070491B">
      <w:pPr>
        <w:spacing w:line="276" w:lineRule="auto"/>
        <w:ind w:left="-284"/>
        <w:jc w:val="center"/>
        <w:rPr>
          <w:rFonts w:ascii="Times New Roman" w:hAnsi="Times New Roman"/>
          <w:b/>
          <w:sz w:val="28"/>
        </w:rPr>
      </w:pPr>
      <w:r w:rsidRPr="00D81592">
        <w:rPr>
          <w:rFonts w:ascii="Times New Roman" w:hAnsi="Times New Roman"/>
          <w:b/>
          <w:sz w:val="28"/>
        </w:rPr>
        <w:lastRenderedPageBreak/>
        <w:t>Гистограмма</w:t>
      </w:r>
      <w:r w:rsidR="00245D1E" w:rsidRPr="00D81592">
        <w:rPr>
          <w:rFonts w:ascii="Times New Roman" w:hAnsi="Times New Roman"/>
          <w:b/>
          <w:sz w:val="28"/>
        </w:rPr>
        <w:t>1. Показатели экономической активности субъектов малого и среднего предпринимательства за период 201</w:t>
      </w:r>
      <w:r w:rsidR="00EF1BB9" w:rsidRPr="00D81592">
        <w:rPr>
          <w:rFonts w:ascii="Times New Roman" w:hAnsi="Times New Roman"/>
          <w:b/>
          <w:sz w:val="28"/>
        </w:rPr>
        <w:t>8</w:t>
      </w:r>
      <w:r w:rsidR="00245D1E" w:rsidRPr="00D81592">
        <w:rPr>
          <w:rFonts w:ascii="Times New Roman" w:hAnsi="Times New Roman"/>
          <w:b/>
          <w:sz w:val="28"/>
        </w:rPr>
        <w:t xml:space="preserve"> – 2021 год.</w:t>
      </w:r>
    </w:p>
    <w:p w14:paraId="1A6CEB13" w14:textId="77777777" w:rsidR="0070491B" w:rsidRDefault="0070491B" w:rsidP="0070491B">
      <w:pPr>
        <w:spacing w:line="276" w:lineRule="auto"/>
        <w:ind w:left="-284"/>
        <w:jc w:val="center"/>
        <w:rPr>
          <w:rFonts w:ascii="Times New Roman" w:hAnsi="Times New Roman"/>
          <w:b/>
        </w:rPr>
      </w:pPr>
    </w:p>
    <w:p w14:paraId="78F18ED2" w14:textId="58CB1478" w:rsidR="00173A8A" w:rsidRDefault="004737C0" w:rsidP="0070491B">
      <w:pPr>
        <w:spacing w:line="276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1DD1E3B" wp14:editId="54ED7E37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004904" w14:textId="4AD44C67" w:rsidR="00BF59E6" w:rsidRPr="00245D1E" w:rsidRDefault="00BF59E6" w:rsidP="00173A8A">
      <w:pPr>
        <w:spacing w:line="276" w:lineRule="auto"/>
        <w:ind w:left="-284"/>
        <w:jc w:val="center"/>
        <w:rPr>
          <w:rFonts w:ascii="Times New Roman" w:hAnsi="Times New Roman"/>
          <w:b/>
        </w:rPr>
      </w:pPr>
    </w:p>
    <w:p w14:paraId="12919AC5" w14:textId="77777777" w:rsidR="00245D1E" w:rsidRDefault="00245D1E" w:rsidP="00151B17">
      <w:pPr>
        <w:spacing w:line="276" w:lineRule="auto"/>
        <w:ind w:left="-284"/>
        <w:jc w:val="both"/>
        <w:rPr>
          <w:rFonts w:ascii="Times New Roman" w:hAnsi="Times New Roman"/>
        </w:rPr>
      </w:pPr>
    </w:p>
    <w:p w14:paraId="59B2F082" w14:textId="6B4DBE35" w:rsidR="00C01FED" w:rsidRPr="00D81592" w:rsidRDefault="00C01FED" w:rsidP="00F8567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D81592">
        <w:rPr>
          <w:rFonts w:ascii="Times New Roman" w:hAnsi="Times New Roman"/>
          <w:sz w:val="22"/>
        </w:rPr>
        <w:t xml:space="preserve">         </w:t>
      </w:r>
      <w:r w:rsidRPr="00D81592">
        <w:rPr>
          <w:rFonts w:ascii="Times New Roman" w:hAnsi="Times New Roman"/>
          <w:sz w:val="28"/>
          <w:szCs w:val="24"/>
        </w:rPr>
        <w:t xml:space="preserve">На графике линий «вновь зарегистрированных» и «прекративших деятельность» субъектов СМСП четко отслеживается </w:t>
      </w:r>
      <w:r w:rsidRPr="00D81592">
        <w:rPr>
          <w:rFonts w:ascii="Times New Roman" w:hAnsi="Times New Roman" w:cs="Times New Roman"/>
          <w:color w:val="0C0C0C"/>
          <w:sz w:val="28"/>
          <w:szCs w:val="24"/>
        </w:rPr>
        <w:t>сложившаяся экономическая ситуация в 2020 году</w:t>
      </w:r>
      <w:r w:rsidRPr="00D81592">
        <w:rPr>
          <w:rFonts w:ascii="Times New Roman" w:hAnsi="Times New Roman" w:cs="Times New Roman"/>
          <w:sz w:val="28"/>
          <w:szCs w:val="24"/>
        </w:rPr>
        <w:t xml:space="preserve">, вызванная эпидемией коронавирусной инфекции, которая оказала негативное влияние, прежде всего, на степень готовности граждан создавать и поддерживать собственный бизнес, что вызвано высоким суммарным количеством рисков. </w:t>
      </w:r>
    </w:p>
    <w:p w14:paraId="6E17EFB0" w14:textId="679BFE23" w:rsidR="009272DD" w:rsidRPr="00D81592" w:rsidRDefault="00C01FED" w:rsidP="00F85675">
      <w:pPr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  <w:szCs w:val="24"/>
        </w:rPr>
        <w:tab/>
        <w:t xml:space="preserve"> </w:t>
      </w:r>
      <w:r w:rsidR="00F037C4" w:rsidRPr="00D81592">
        <w:rPr>
          <w:rFonts w:ascii="Times New Roman" w:hAnsi="Times New Roman"/>
          <w:sz w:val="28"/>
          <w:szCs w:val="24"/>
        </w:rPr>
        <w:t>С 2018 в МО «Поселок Айхал» складывает непростая социально-экономическая ситуация связанная с оптимизацией рабочих мест в цехах и подразделениях Айхальского горно-обогатительного комбината АК «АЛРОСА»</w:t>
      </w:r>
      <w:r w:rsidR="00D57517" w:rsidRPr="00D81592">
        <w:rPr>
          <w:rFonts w:ascii="Times New Roman" w:hAnsi="Times New Roman"/>
          <w:sz w:val="28"/>
          <w:szCs w:val="24"/>
        </w:rPr>
        <w:t xml:space="preserve"> ПАО</w:t>
      </w:r>
      <w:r w:rsidR="00F037C4" w:rsidRPr="00D81592">
        <w:rPr>
          <w:rFonts w:ascii="Times New Roman" w:hAnsi="Times New Roman"/>
          <w:sz w:val="28"/>
          <w:szCs w:val="24"/>
        </w:rPr>
        <w:t xml:space="preserve">, которое является градообразующим и </w:t>
      </w:r>
      <w:r w:rsidR="00244DE8" w:rsidRPr="00D81592">
        <w:rPr>
          <w:rFonts w:ascii="Times New Roman" w:hAnsi="Times New Roman"/>
          <w:sz w:val="28"/>
          <w:szCs w:val="24"/>
        </w:rPr>
        <w:t xml:space="preserve">связанное с этими событиями снижение доли экономически активного (платежеспособного) населения </w:t>
      </w:r>
      <w:r w:rsidR="00F037C4" w:rsidRPr="00D81592">
        <w:rPr>
          <w:rFonts w:ascii="Times New Roman" w:hAnsi="Times New Roman"/>
          <w:sz w:val="28"/>
          <w:szCs w:val="24"/>
        </w:rPr>
        <w:t xml:space="preserve">значительно влияет на </w:t>
      </w:r>
      <w:r w:rsidR="00F037C4" w:rsidRPr="00D81592">
        <w:rPr>
          <w:rFonts w:ascii="Times New Roman" w:hAnsi="Times New Roman"/>
          <w:sz w:val="28"/>
        </w:rPr>
        <w:t>показатели экономической активности субъектов малого и среднего предпринимательства</w:t>
      </w:r>
      <w:r w:rsidR="00244DE8" w:rsidRPr="00D81592">
        <w:rPr>
          <w:rFonts w:ascii="Times New Roman" w:hAnsi="Times New Roman"/>
          <w:sz w:val="28"/>
        </w:rPr>
        <w:t>, что отражается общем снижением числа индивидуальных предпринимателей в МО «Поселок Айхал»</w:t>
      </w:r>
      <w:r w:rsidR="00D57517" w:rsidRPr="00D81592">
        <w:rPr>
          <w:rFonts w:ascii="Times New Roman" w:hAnsi="Times New Roman"/>
          <w:sz w:val="28"/>
        </w:rPr>
        <w:t xml:space="preserve"> с </w:t>
      </w:r>
      <w:r w:rsidR="00A613A0" w:rsidRPr="00D81592">
        <w:rPr>
          <w:rFonts w:ascii="Times New Roman" w:hAnsi="Times New Roman"/>
          <w:sz w:val="28"/>
        </w:rPr>
        <w:t>280 ед. в 2018 году до 255 ед.</w:t>
      </w:r>
      <w:r w:rsidR="007459D6">
        <w:rPr>
          <w:rFonts w:ascii="Times New Roman" w:hAnsi="Times New Roman"/>
          <w:sz w:val="28"/>
        </w:rPr>
        <w:t xml:space="preserve"> </w:t>
      </w:r>
      <w:r w:rsidR="00A613A0" w:rsidRPr="00D81592">
        <w:rPr>
          <w:rFonts w:ascii="Times New Roman" w:hAnsi="Times New Roman"/>
          <w:sz w:val="28"/>
        </w:rPr>
        <w:t>в 2020 году</w:t>
      </w:r>
      <w:r w:rsidR="00244DE8" w:rsidRPr="00D81592">
        <w:rPr>
          <w:rFonts w:ascii="Times New Roman" w:hAnsi="Times New Roman"/>
          <w:sz w:val="28"/>
        </w:rPr>
        <w:t xml:space="preserve">. </w:t>
      </w:r>
    </w:p>
    <w:p w14:paraId="258E840F" w14:textId="27DA24EA" w:rsidR="009272DD" w:rsidRPr="00D81592" w:rsidRDefault="009272DD" w:rsidP="00F85675">
      <w:pPr>
        <w:jc w:val="both"/>
        <w:rPr>
          <w:rFonts w:ascii="Times New Roman" w:hAnsi="Times New Roman"/>
          <w:color w:val="0C0C0C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 xml:space="preserve">       С целью вовлечения безработных граждан, а также стимулирования физических лиц к легализации предпринимательской деятельности, с 1 июля 2020 года в Республики Саха (Якутия) введен специальный налоговый режим “Налог на профессиональный доход”, который активно применяется в поселке Айхал. В связи с чем, н</w:t>
      </w:r>
      <w:r w:rsidRPr="00D81592">
        <w:rPr>
          <w:rFonts w:ascii="Times New Roman" w:hAnsi="Times New Roman"/>
          <w:color w:val="0C0C0C"/>
          <w:sz w:val="28"/>
          <w:szCs w:val="24"/>
        </w:rPr>
        <w:t>есмотря на общее снижение экономической активности граждан, положительная динамика постепенного увеличение наблюдается среди самозанятых: 24.5% от общей доли в 2020 году и 27.9% за истекший период 2021 года.</w:t>
      </w:r>
    </w:p>
    <w:p w14:paraId="3D53C408" w14:textId="77777777" w:rsidR="009272DD" w:rsidRPr="00D81592" w:rsidRDefault="009272DD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D81592">
        <w:rPr>
          <w:sz w:val="28"/>
          <w:szCs w:val="24"/>
        </w:rPr>
        <w:lastRenderedPageBreak/>
        <w:tab/>
      </w:r>
      <w:r w:rsidRPr="00D81592">
        <w:rPr>
          <w:rFonts w:ascii="Times New Roman" w:hAnsi="Times New Roman"/>
          <w:sz w:val="28"/>
          <w:szCs w:val="24"/>
        </w:rPr>
        <w:t>Налог на профессиональный доход наиболее интересен физическим лицам, которые не являются индивидуальными предпринимателями,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контрольно-кассовой техники. Кроме того, применение данного налогового режима позволяет начинающим предпринимателям оценить собственные силы, а в случае положительного опыта,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лица.</w:t>
      </w:r>
    </w:p>
    <w:p w14:paraId="588AA1E5" w14:textId="00885796" w:rsidR="003239C3" w:rsidRPr="00D81592" w:rsidRDefault="009272DD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D81592">
        <w:rPr>
          <w:rFonts w:ascii="Times New Roman" w:hAnsi="Times New Roman"/>
          <w:sz w:val="28"/>
          <w:szCs w:val="24"/>
        </w:rPr>
        <w:tab/>
      </w:r>
      <w:r w:rsidR="003239C3" w:rsidRPr="00D81592">
        <w:rPr>
          <w:rFonts w:ascii="Times New Roman" w:hAnsi="Times New Roman"/>
          <w:sz w:val="28"/>
          <w:szCs w:val="24"/>
        </w:rPr>
        <w:t>Таким образом,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напряженность.</w:t>
      </w:r>
    </w:p>
    <w:p w14:paraId="1DCDEA41" w14:textId="507D974A" w:rsidR="002E5CB0" w:rsidRDefault="002E5CB0" w:rsidP="00F85675">
      <w:pPr>
        <w:jc w:val="both"/>
        <w:rPr>
          <w:rFonts w:ascii="Times New Roman" w:hAnsi="Times New Roman"/>
          <w:sz w:val="28"/>
        </w:rPr>
      </w:pPr>
      <w:r w:rsidRPr="00D81592">
        <w:rPr>
          <w:rFonts w:ascii="Times New Roman" w:hAnsi="Times New Roman"/>
          <w:sz w:val="28"/>
          <w:szCs w:val="24"/>
        </w:rPr>
        <w:t xml:space="preserve">      </w:t>
      </w:r>
      <w:r w:rsidRPr="00D81592">
        <w:rPr>
          <w:rFonts w:ascii="Times New Roman" w:hAnsi="Times New Roman"/>
          <w:sz w:val="28"/>
        </w:rPr>
        <w:t>Следует отметить, что отраслевая структура малого</w:t>
      </w:r>
      <w:r w:rsidR="00451DD7" w:rsidRPr="00D81592">
        <w:rPr>
          <w:rFonts w:ascii="Times New Roman" w:hAnsi="Times New Roman"/>
          <w:sz w:val="28"/>
        </w:rPr>
        <w:t xml:space="preserve"> и среднего</w:t>
      </w:r>
      <w:r w:rsidRPr="00D81592">
        <w:rPr>
          <w:rFonts w:ascii="Times New Roman" w:hAnsi="Times New Roman"/>
          <w:sz w:val="28"/>
        </w:rPr>
        <w:t xml:space="preserve"> предпринимательства на протяжении последних лет в поселке Айхал существенно не меняется и соответствует общероссийским тенденциям: оптовая и розничная торговля - 48 %; платные услуги – 28%, транспорт и связь – 13%, строительство – 2%, производство – 4%, прочие виды деятельности- 5% (Диаграмма 2).</w:t>
      </w:r>
    </w:p>
    <w:p w14:paraId="730D8EC7" w14:textId="77777777" w:rsidR="00516222" w:rsidRDefault="00516222" w:rsidP="00F85675">
      <w:pPr>
        <w:jc w:val="both"/>
        <w:rPr>
          <w:rFonts w:ascii="Times New Roman" w:hAnsi="Times New Roman"/>
          <w:sz w:val="28"/>
        </w:rPr>
      </w:pPr>
    </w:p>
    <w:p w14:paraId="6A2B61E6" w14:textId="77777777" w:rsidR="00516222" w:rsidRDefault="00516222" w:rsidP="00F85675">
      <w:pPr>
        <w:jc w:val="both"/>
        <w:rPr>
          <w:rFonts w:ascii="Times New Roman" w:hAnsi="Times New Roman"/>
          <w:sz w:val="28"/>
        </w:rPr>
      </w:pPr>
    </w:p>
    <w:p w14:paraId="1D57AD44" w14:textId="77777777" w:rsidR="00516222" w:rsidRDefault="00516222" w:rsidP="00F85675">
      <w:pPr>
        <w:jc w:val="both"/>
        <w:rPr>
          <w:rFonts w:ascii="Times New Roman" w:hAnsi="Times New Roman"/>
          <w:sz w:val="28"/>
        </w:rPr>
      </w:pPr>
    </w:p>
    <w:p w14:paraId="479ED515" w14:textId="77777777" w:rsidR="00516222" w:rsidRDefault="00516222" w:rsidP="00F85675">
      <w:pPr>
        <w:jc w:val="both"/>
        <w:rPr>
          <w:rFonts w:ascii="Times New Roman" w:hAnsi="Times New Roman"/>
          <w:sz w:val="28"/>
        </w:rPr>
      </w:pPr>
    </w:p>
    <w:p w14:paraId="6AA82339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4F5C267C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1D3D48A7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5318EDD5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7E68E2EF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18D6F3DF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09566E08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53C7EF57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3F436899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18109CB0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5057BD04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50FB1B51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4C53DC99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4842C22F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44204E6E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29B820E1" w14:textId="77777777" w:rsidR="0046791F" w:rsidRDefault="0046791F" w:rsidP="00F85675">
      <w:pPr>
        <w:jc w:val="both"/>
        <w:rPr>
          <w:rFonts w:ascii="Times New Roman" w:hAnsi="Times New Roman"/>
          <w:sz w:val="28"/>
        </w:rPr>
      </w:pPr>
    </w:p>
    <w:p w14:paraId="17D2296A" w14:textId="77777777" w:rsidR="0046791F" w:rsidRDefault="0046791F" w:rsidP="00F85675">
      <w:pPr>
        <w:jc w:val="both"/>
        <w:rPr>
          <w:rFonts w:ascii="Times New Roman" w:hAnsi="Times New Roman"/>
          <w:sz w:val="28"/>
        </w:rPr>
      </w:pPr>
    </w:p>
    <w:p w14:paraId="748B7A88" w14:textId="77777777" w:rsidR="0046791F" w:rsidRDefault="0046791F" w:rsidP="00F85675">
      <w:pPr>
        <w:jc w:val="both"/>
        <w:rPr>
          <w:rFonts w:ascii="Times New Roman" w:hAnsi="Times New Roman"/>
          <w:sz w:val="28"/>
        </w:rPr>
      </w:pPr>
    </w:p>
    <w:p w14:paraId="266DA522" w14:textId="77777777" w:rsidR="00866E0A" w:rsidRDefault="00866E0A" w:rsidP="00F85675">
      <w:pPr>
        <w:jc w:val="both"/>
        <w:rPr>
          <w:rFonts w:ascii="Times New Roman" w:hAnsi="Times New Roman"/>
          <w:sz w:val="28"/>
        </w:rPr>
      </w:pPr>
    </w:p>
    <w:p w14:paraId="3835AC8E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7E299627" w14:textId="77777777" w:rsidR="00714B21" w:rsidRDefault="00714B21" w:rsidP="00F85675">
      <w:pPr>
        <w:jc w:val="both"/>
        <w:rPr>
          <w:rFonts w:ascii="Times New Roman" w:hAnsi="Times New Roman"/>
          <w:sz w:val="28"/>
        </w:rPr>
      </w:pPr>
    </w:p>
    <w:p w14:paraId="7FA07DF3" w14:textId="77777777" w:rsidR="002E5CB0" w:rsidRDefault="002E5CB0" w:rsidP="002E5CB0">
      <w:pPr>
        <w:spacing w:line="276" w:lineRule="auto"/>
        <w:ind w:left="-284"/>
        <w:jc w:val="both"/>
        <w:rPr>
          <w:rFonts w:ascii="Times New Roman" w:hAnsi="Times New Roman"/>
        </w:rPr>
      </w:pPr>
    </w:p>
    <w:p w14:paraId="4B0CD846" w14:textId="0A1B6CFF" w:rsidR="002E5CB0" w:rsidRPr="009F6145" w:rsidRDefault="002E5CB0" w:rsidP="0065561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9F6145">
        <w:rPr>
          <w:rFonts w:ascii="Times New Roman" w:hAnsi="Times New Roman"/>
          <w:b/>
          <w:sz w:val="28"/>
        </w:rPr>
        <w:lastRenderedPageBreak/>
        <w:t xml:space="preserve">Диаграмма 2. </w:t>
      </w:r>
      <w:r w:rsidR="00451DD7" w:rsidRPr="009F6145">
        <w:rPr>
          <w:rFonts w:ascii="Times New Roman" w:hAnsi="Times New Roman"/>
          <w:b/>
          <w:sz w:val="28"/>
        </w:rPr>
        <w:t xml:space="preserve">Усредненные показатели структуры </w:t>
      </w:r>
      <w:r w:rsidRPr="009F6145">
        <w:rPr>
          <w:rFonts w:ascii="Times New Roman" w:hAnsi="Times New Roman"/>
          <w:b/>
          <w:sz w:val="28"/>
        </w:rPr>
        <w:t>малого предпринимательства в МО «Поселок Айхал»</w:t>
      </w:r>
    </w:p>
    <w:p w14:paraId="46D1DF27" w14:textId="77777777" w:rsidR="002E5CB0" w:rsidRPr="00D32B87" w:rsidRDefault="002E5CB0" w:rsidP="002E5CB0">
      <w:pPr>
        <w:spacing w:line="276" w:lineRule="auto"/>
        <w:ind w:left="-284"/>
        <w:jc w:val="center"/>
        <w:rPr>
          <w:rFonts w:ascii="Times New Roman" w:hAnsi="Times New Roman"/>
          <w:b/>
        </w:rPr>
      </w:pPr>
    </w:p>
    <w:p w14:paraId="7C6AC051" w14:textId="77777777" w:rsidR="002E5CB0" w:rsidRPr="00B315B1" w:rsidRDefault="002E5CB0" w:rsidP="002E5CB0">
      <w:pPr>
        <w:spacing w:line="27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660EBDF" wp14:editId="6F459B02">
            <wp:extent cx="5276850" cy="2676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7C4FF53" w14:textId="56497961" w:rsidR="007B56E5" w:rsidRPr="009F6145" w:rsidRDefault="006E089D" w:rsidP="00F856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F61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</w:t>
      </w:r>
      <w:r w:rsidR="007B56E5" w:rsidRPr="009F61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Традиционно</w:t>
      </w:r>
      <w:r w:rsidR="00451DD7" w:rsidRPr="009F61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наиболее</w:t>
      </w:r>
      <w:r w:rsidR="007B56E5" w:rsidRPr="009F61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привлекательной сферой деятельности для малого бизнеса остается сфера торговли. </w:t>
      </w:r>
      <w:r w:rsidR="007B56E5" w:rsidRPr="009F6145">
        <w:rPr>
          <w:rFonts w:ascii="Times New Roman" w:hAnsi="Times New Roman" w:cs="Times New Roman"/>
          <w:sz w:val="28"/>
          <w:szCs w:val="24"/>
        </w:rPr>
        <w:t>Хотя в последнее время успешно и охотно открывают свое дело предприниматели в сфере бытового обслуживания, строительстве (ремонтные работы), в профессиональной деятельности и в организации отдыха</w:t>
      </w:r>
      <w:r w:rsidRPr="009F6145">
        <w:rPr>
          <w:rFonts w:ascii="Times New Roman" w:hAnsi="Times New Roman" w:cs="Times New Roman"/>
          <w:sz w:val="28"/>
          <w:szCs w:val="24"/>
        </w:rPr>
        <w:t xml:space="preserve"> (Таблица 2).</w:t>
      </w:r>
    </w:p>
    <w:p w14:paraId="01438B5A" w14:textId="1745A848" w:rsidR="006E089D" w:rsidRPr="006E089D" w:rsidRDefault="006E089D" w:rsidP="006E089D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742C5477" w14:textId="01610EB4" w:rsidR="006E089D" w:rsidRPr="009F6145" w:rsidRDefault="006E089D" w:rsidP="009F6145">
      <w:pPr>
        <w:pStyle w:val="ConsPlusTitle"/>
        <w:spacing w:line="276" w:lineRule="auto"/>
        <w:ind w:left="567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9F6145">
        <w:rPr>
          <w:rFonts w:ascii="Times New Roman" w:hAnsi="Times New Roman" w:cs="Times New Roman"/>
          <w:sz w:val="28"/>
          <w:szCs w:val="24"/>
        </w:rPr>
        <w:t>Таблица 2. Распределение субъектов малого среднего предпринимательства МО «Поселок Айхал» по видам деятельности по состоянию на 01.01.2021</w:t>
      </w:r>
    </w:p>
    <w:p w14:paraId="6AF59F17" w14:textId="63B15B4E" w:rsidR="006E089D" w:rsidRPr="006E089D" w:rsidRDefault="006E089D" w:rsidP="006E089D">
      <w:pPr>
        <w:pStyle w:val="ConsPlusTitle"/>
        <w:spacing w:line="276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85"/>
        <w:gridCol w:w="2901"/>
      </w:tblGrid>
      <w:tr w:rsidR="006E089D" w:rsidRPr="006E089D" w14:paraId="475DB652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284B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6E089D">
              <w:rPr>
                <w:b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B7A9" w14:textId="66716179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6E089D">
              <w:rPr>
                <w:b/>
                <w:sz w:val="24"/>
                <w:szCs w:val="24"/>
              </w:rPr>
              <w:t>Количество СМП, ед</w:t>
            </w:r>
            <w:r w:rsidR="007459D6">
              <w:rPr>
                <w:b/>
                <w:sz w:val="24"/>
                <w:szCs w:val="24"/>
              </w:rPr>
              <w:t>.</w:t>
            </w:r>
          </w:p>
        </w:tc>
      </w:tr>
      <w:tr w:rsidR="006E089D" w:rsidRPr="006E089D" w14:paraId="4BEF4AF7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3F27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B36E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2</w:t>
            </w:r>
          </w:p>
        </w:tc>
      </w:tr>
      <w:tr w:rsidR="006E089D" w:rsidRPr="006E089D" w14:paraId="5A5EA358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D4ED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50DA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10</w:t>
            </w:r>
          </w:p>
        </w:tc>
      </w:tr>
      <w:tr w:rsidR="006E089D" w:rsidRPr="006E089D" w14:paraId="36D00381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533D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370F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1</w:t>
            </w:r>
          </w:p>
        </w:tc>
      </w:tr>
      <w:tr w:rsidR="006E089D" w:rsidRPr="006E089D" w14:paraId="464F43A0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4986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7578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1</w:t>
            </w:r>
          </w:p>
        </w:tc>
      </w:tr>
      <w:tr w:rsidR="006E089D" w:rsidRPr="006E089D" w14:paraId="66EB00DF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3274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8A79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8</w:t>
            </w:r>
          </w:p>
        </w:tc>
      </w:tr>
      <w:tr w:rsidR="006E089D" w:rsidRPr="006E089D" w14:paraId="2E1F4251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5EB3" w14:textId="77777777" w:rsidR="006E089D" w:rsidRPr="006E089D" w:rsidRDefault="006E089D" w:rsidP="006E089D">
            <w:pPr>
              <w:pStyle w:val="aa"/>
              <w:spacing w:line="276" w:lineRule="auto"/>
              <w:ind w:left="567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E440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130</w:t>
            </w:r>
          </w:p>
        </w:tc>
      </w:tr>
      <w:tr w:rsidR="006E089D" w:rsidRPr="006E089D" w14:paraId="36B0F58D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F9D1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78FB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33</w:t>
            </w:r>
          </w:p>
        </w:tc>
      </w:tr>
      <w:tr w:rsidR="006E089D" w:rsidRPr="006E089D" w14:paraId="38C61CC9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E536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0AED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8</w:t>
            </w:r>
          </w:p>
        </w:tc>
      </w:tr>
      <w:tr w:rsidR="006E089D" w:rsidRPr="006E089D" w14:paraId="4A93595A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1A12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F038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3</w:t>
            </w:r>
          </w:p>
        </w:tc>
      </w:tr>
      <w:tr w:rsidR="006E089D" w:rsidRPr="006E089D" w14:paraId="69010226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B6B4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C52D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4</w:t>
            </w:r>
          </w:p>
        </w:tc>
      </w:tr>
      <w:tr w:rsidR="006E089D" w:rsidRPr="006E089D" w14:paraId="47A14FE5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4B7C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D286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6</w:t>
            </w:r>
          </w:p>
        </w:tc>
      </w:tr>
      <w:tr w:rsidR="006E089D" w:rsidRPr="006E089D" w14:paraId="071BFD77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EFA4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2C30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14</w:t>
            </w:r>
          </w:p>
        </w:tc>
      </w:tr>
      <w:tr w:rsidR="006E089D" w:rsidRPr="006E089D" w14:paraId="02E0CD6E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7168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7EF1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4</w:t>
            </w:r>
          </w:p>
        </w:tc>
      </w:tr>
      <w:tr w:rsidR="006E089D" w:rsidRPr="006E089D" w14:paraId="72049AD4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9B67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78DD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6</w:t>
            </w:r>
          </w:p>
        </w:tc>
      </w:tr>
      <w:tr w:rsidR="006E089D" w:rsidRPr="006E089D" w14:paraId="25A99B24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9EF1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5AFD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3</w:t>
            </w:r>
          </w:p>
        </w:tc>
      </w:tr>
      <w:tr w:rsidR="006E089D" w:rsidRPr="006E089D" w14:paraId="4E07B176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7809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E7CF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3</w:t>
            </w:r>
          </w:p>
        </w:tc>
      </w:tr>
      <w:tr w:rsidR="006E089D" w:rsidRPr="006E089D" w14:paraId="36A33B4A" w14:textId="77777777" w:rsidTr="006E089D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DDBA" w14:textId="77777777" w:rsidR="006E089D" w:rsidRPr="006E089D" w:rsidRDefault="006E089D" w:rsidP="006E089D">
            <w:pPr>
              <w:pStyle w:val="ConsPlusNormal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E496" w14:textId="77777777" w:rsidR="006E089D" w:rsidRPr="006E089D" w:rsidRDefault="006E089D" w:rsidP="006E089D">
            <w:pPr>
              <w:pStyle w:val="aa"/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6E089D">
              <w:rPr>
                <w:sz w:val="24"/>
                <w:szCs w:val="24"/>
              </w:rPr>
              <w:t>22</w:t>
            </w:r>
          </w:p>
        </w:tc>
      </w:tr>
    </w:tbl>
    <w:p w14:paraId="2F2655D5" w14:textId="77777777" w:rsidR="006E089D" w:rsidRPr="006E089D" w:rsidRDefault="006E089D" w:rsidP="00F85675">
      <w:pPr>
        <w:spacing w:line="276" w:lineRule="auto"/>
        <w:rPr>
          <w:rFonts w:ascii="Times New Roman" w:hAnsi="Times New Roman"/>
          <w:szCs w:val="24"/>
          <w:lang w:eastAsia="ar-SA"/>
        </w:rPr>
      </w:pPr>
    </w:p>
    <w:p w14:paraId="60E809C5" w14:textId="3A143763" w:rsidR="007B56E5" w:rsidRPr="009F6145" w:rsidRDefault="006E089D" w:rsidP="00F85675">
      <w:pPr>
        <w:ind w:firstLine="141"/>
        <w:jc w:val="both"/>
        <w:rPr>
          <w:rFonts w:ascii="Times New Roman" w:hAnsi="Times New Roman"/>
          <w:sz w:val="28"/>
          <w:szCs w:val="24"/>
        </w:rPr>
      </w:pPr>
      <w:r w:rsidRPr="009F6145">
        <w:rPr>
          <w:rFonts w:ascii="Times New Roman" w:hAnsi="Times New Roman"/>
          <w:sz w:val="28"/>
          <w:szCs w:val="24"/>
        </w:rPr>
        <w:t>Администрацией поселка</w:t>
      </w:r>
      <w:r w:rsidR="007B56E5" w:rsidRPr="009F6145">
        <w:rPr>
          <w:rFonts w:ascii="Times New Roman" w:hAnsi="Times New Roman"/>
          <w:sz w:val="28"/>
          <w:szCs w:val="24"/>
        </w:rPr>
        <w:t xml:space="preserve">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муниципальных программ в сфере малого и среднего предпринимательства.</w:t>
      </w:r>
    </w:p>
    <w:p w14:paraId="40CBAD3F" w14:textId="35FE15A2" w:rsidR="007B56E5" w:rsidRPr="009F6145" w:rsidRDefault="007B56E5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9F6145">
        <w:rPr>
          <w:rFonts w:ascii="Times New Roman" w:hAnsi="Times New Roman"/>
          <w:sz w:val="28"/>
          <w:szCs w:val="24"/>
        </w:rPr>
        <w:tab/>
      </w:r>
      <w:r w:rsidRPr="009F614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рамках, действующих с 2009 года программ по поддержке и развитию малого предпринимательства в муниципальном образовании "</w:t>
      </w:r>
      <w:r w:rsidR="006E089D" w:rsidRPr="009F614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Поселок Айхал</w:t>
      </w:r>
      <w:r w:rsidRPr="009F614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" разработана нормативная правовая база, оказывается информационная, финансовая и имущественная поддержка для СМП.</w:t>
      </w:r>
    </w:p>
    <w:p w14:paraId="60C22C31" w14:textId="77777777" w:rsidR="007B56E5" w:rsidRPr="009F6145" w:rsidRDefault="007B56E5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9F6145">
        <w:rPr>
          <w:rFonts w:ascii="Times New Roman" w:hAnsi="Times New Roman"/>
          <w:sz w:val="28"/>
          <w:szCs w:val="24"/>
        </w:rPr>
        <w:tab/>
        <w:t xml:space="preserve">Основанием для разработки настоящей Программы является </w:t>
      </w:r>
      <w:hyperlink r:id="rId18" w:history="1">
        <w:r w:rsidRPr="009F6145">
          <w:rPr>
            <w:rFonts w:ascii="Times New Roman" w:hAnsi="Times New Roman"/>
            <w:sz w:val="28"/>
            <w:szCs w:val="24"/>
          </w:rPr>
          <w:t>Федеральный закон</w:t>
        </w:r>
      </w:hyperlink>
      <w:r w:rsidRPr="009F6145">
        <w:rPr>
          <w:rFonts w:ascii="Times New Roman" w:hAnsi="Times New Roman"/>
          <w:sz w:val="28"/>
          <w:szCs w:val="24"/>
        </w:rPr>
        <w:t xml:space="preserve"> от 24 июля 2007 года № 209-ФЗ «О развитии малого и среднего предпринимательства в Российской Федерации» и </w:t>
      </w:r>
      <w:hyperlink r:id="rId19" w:history="1">
        <w:r w:rsidRPr="009F6145">
          <w:rPr>
            <w:rFonts w:ascii="Times New Roman" w:hAnsi="Times New Roman"/>
            <w:sz w:val="28"/>
            <w:szCs w:val="24"/>
          </w:rPr>
          <w:t>Закон</w:t>
        </w:r>
      </w:hyperlink>
      <w:r w:rsidRPr="009F6145">
        <w:rPr>
          <w:rFonts w:ascii="Times New Roman" w:hAnsi="Times New Roman"/>
          <w:sz w:val="28"/>
          <w:szCs w:val="24"/>
        </w:rPr>
        <w:t xml:space="preserve"> Республики Саха (Якутия) от 29 декабря 2008 года 645-З № 179 – </w:t>
      </w:r>
      <w:r w:rsidRPr="009F6145">
        <w:rPr>
          <w:rFonts w:ascii="Times New Roman" w:hAnsi="Times New Roman"/>
          <w:sz w:val="28"/>
          <w:szCs w:val="24"/>
          <w:lang w:val="en-US"/>
        </w:rPr>
        <w:t>IV</w:t>
      </w:r>
      <w:r w:rsidRPr="009F6145">
        <w:rPr>
          <w:rFonts w:ascii="Times New Roman" w:hAnsi="Times New Roman"/>
          <w:sz w:val="28"/>
          <w:szCs w:val="24"/>
        </w:rPr>
        <w:t xml:space="preserve"> «О развитии малого и среднего предпринимательства в Республики Саха (Якутия)».</w:t>
      </w:r>
    </w:p>
    <w:p w14:paraId="142639A2" w14:textId="2EC0DAA5" w:rsidR="007B56E5" w:rsidRPr="009F6145" w:rsidRDefault="00972174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9F6145">
        <w:rPr>
          <w:sz w:val="28"/>
          <w:szCs w:val="24"/>
        </w:rPr>
        <w:t xml:space="preserve">       </w:t>
      </w:r>
      <w:r w:rsidR="007B56E5" w:rsidRPr="009F6145">
        <w:rPr>
          <w:rFonts w:ascii="Times New Roman" w:hAnsi="Times New Roman"/>
          <w:sz w:val="28"/>
          <w:szCs w:val="24"/>
        </w:rPr>
        <w:t>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14:paraId="197DA98F" w14:textId="73354ABE" w:rsidR="007B56E5" w:rsidRPr="009F6145" w:rsidRDefault="007B56E5" w:rsidP="00F856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4"/>
        </w:rPr>
      </w:pPr>
      <w:r w:rsidRPr="009F6145">
        <w:rPr>
          <w:rFonts w:ascii="Times New Roman" w:hAnsi="Times New Roman"/>
          <w:sz w:val="28"/>
          <w:szCs w:val="24"/>
        </w:rPr>
        <w:t xml:space="preserve">Ежегодно в </w:t>
      </w:r>
      <w:r w:rsidR="00481FBE">
        <w:rPr>
          <w:rFonts w:ascii="Times New Roman" w:hAnsi="Times New Roman"/>
          <w:sz w:val="28"/>
          <w:szCs w:val="24"/>
        </w:rPr>
        <w:t>поселковом</w:t>
      </w:r>
      <w:r w:rsidRPr="009F6145">
        <w:rPr>
          <w:rFonts w:ascii="Times New Roman" w:hAnsi="Times New Roman"/>
          <w:sz w:val="28"/>
          <w:szCs w:val="24"/>
        </w:rPr>
        <w:t xml:space="preserve"> бюджете предусматриваются финансовые средства на поддержку малого и среднего бизнеса. Осуществляется активное взаимодействие с муниципальным образованием «Мирнинский район» по привлечению средств государственного бюджета на развитие предпринимательства в МО «</w:t>
      </w:r>
      <w:r w:rsidR="00972174" w:rsidRPr="009F6145">
        <w:rPr>
          <w:rFonts w:ascii="Times New Roman" w:hAnsi="Times New Roman"/>
          <w:sz w:val="28"/>
          <w:szCs w:val="24"/>
        </w:rPr>
        <w:t>Поселок Айхал</w:t>
      </w:r>
      <w:r w:rsidRPr="009F6145">
        <w:rPr>
          <w:rFonts w:ascii="Times New Roman" w:hAnsi="Times New Roman"/>
          <w:sz w:val="28"/>
          <w:szCs w:val="24"/>
        </w:rPr>
        <w:t>».</w:t>
      </w:r>
    </w:p>
    <w:p w14:paraId="6C72603E" w14:textId="1652C21B" w:rsidR="007B56E5" w:rsidRPr="009F6145" w:rsidRDefault="00960229" w:rsidP="00F85675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960229">
        <w:rPr>
          <w:rFonts w:ascii="Times New Roman" w:hAnsi="Times New Roman"/>
          <w:sz w:val="28"/>
          <w:szCs w:val="24"/>
        </w:rPr>
        <w:t xml:space="preserve">В период 2017-2020 гг. </w:t>
      </w:r>
      <w:r w:rsidR="00872CD0">
        <w:rPr>
          <w:rFonts w:ascii="Times New Roman" w:hAnsi="Times New Roman"/>
          <w:sz w:val="28"/>
          <w:szCs w:val="24"/>
        </w:rPr>
        <w:t>20</w:t>
      </w:r>
      <w:r w:rsidRPr="00960229">
        <w:rPr>
          <w:rFonts w:ascii="Times New Roman" w:hAnsi="Times New Roman"/>
          <w:sz w:val="28"/>
          <w:szCs w:val="24"/>
        </w:rPr>
        <w:t xml:space="preserve"> субъектам малого предпринимательства была оказана финансовая поддержка на общую сумму </w:t>
      </w:r>
      <w:r w:rsidR="00872CD0">
        <w:rPr>
          <w:rFonts w:ascii="Times New Roman" w:hAnsi="Times New Roman"/>
          <w:sz w:val="28"/>
          <w:szCs w:val="24"/>
        </w:rPr>
        <w:t>10069,49</w:t>
      </w:r>
      <w:r w:rsidRPr="00960229">
        <w:rPr>
          <w:rFonts w:ascii="Times New Roman" w:hAnsi="Times New Roman"/>
          <w:sz w:val="28"/>
          <w:szCs w:val="24"/>
        </w:rPr>
        <w:t xml:space="preserve"> тыс. рублей, в том числе за счет средств бюджета муниципального образования «Поселок </w:t>
      </w:r>
      <w:r w:rsidR="007459D6" w:rsidRPr="00960229">
        <w:rPr>
          <w:rFonts w:ascii="Times New Roman" w:hAnsi="Times New Roman"/>
          <w:sz w:val="28"/>
          <w:szCs w:val="24"/>
        </w:rPr>
        <w:t>Айхал» -</w:t>
      </w:r>
      <w:r w:rsidRPr="00960229">
        <w:rPr>
          <w:rFonts w:ascii="Times New Roman" w:hAnsi="Times New Roman"/>
          <w:sz w:val="28"/>
          <w:szCs w:val="24"/>
        </w:rPr>
        <w:t xml:space="preserve">  </w:t>
      </w:r>
      <w:r w:rsidR="00350C38">
        <w:rPr>
          <w:rFonts w:ascii="Times New Roman" w:hAnsi="Times New Roman"/>
          <w:sz w:val="28"/>
          <w:szCs w:val="24"/>
        </w:rPr>
        <w:t>2015,19</w:t>
      </w:r>
      <w:r w:rsidRPr="00960229">
        <w:rPr>
          <w:rFonts w:ascii="Times New Roman" w:hAnsi="Times New Roman"/>
          <w:sz w:val="28"/>
          <w:szCs w:val="24"/>
        </w:rPr>
        <w:t xml:space="preserve"> тыс. рублей. На 2021 год в поселковом бюджете предусмотрено 150,0 тыс. рублей. </w:t>
      </w:r>
      <w:r w:rsidR="007B56E5" w:rsidRPr="009F6145">
        <w:rPr>
          <w:rFonts w:ascii="Times New Roman" w:hAnsi="Times New Roman"/>
          <w:sz w:val="28"/>
          <w:szCs w:val="24"/>
        </w:rPr>
        <w:t>Предприятия, получившие поддержку, осуществляют деятельность в сфере обрабатывающих производств, физкультурно-оздоровительной деятельности, производства, предоставления социальных и бытовых услуг.</w:t>
      </w:r>
    </w:p>
    <w:p w14:paraId="7BD1B5EB" w14:textId="4B2E7205" w:rsidR="007B56E5" w:rsidRPr="009F6145" w:rsidRDefault="00E879F2" w:rsidP="00F85675">
      <w:pPr>
        <w:spacing w:before="75" w:after="75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9F6145">
        <w:rPr>
          <w:rFonts w:ascii="Times New Roman" w:hAnsi="Times New Roman"/>
          <w:sz w:val="28"/>
          <w:szCs w:val="24"/>
        </w:rPr>
        <w:t xml:space="preserve">       </w:t>
      </w:r>
      <w:r w:rsidR="007B56E5" w:rsidRPr="009F6145">
        <w:rPr>
          <w:rFonts w:ascii="Times New Roman" w:hAnsi="Times New Roman"/>
          <w:sz w:val="28"/>
          <w:szCs w:val="24"/>
        </w:rPr>
        <w:t>В</w:t>
      </w:r>
      <w:r w:rsidR="00972174" w:rsidRPr="009F6145">
        <w:rPr>
          <w:rFonts w:ascii="Times New Roman" w:hAnsi="Times New Roman"/>
          <w:sz w:val="28"/>
          <w:szCs w:val="24"/>
        </w:rPr>
        <w:t xml:space="preserve"> экономически сложном</w:t>
      </w:r>
      <w:r w:rsidR="007B56E5" w:rsidRPr="009F6145">
        <w:rPr>
          <w:rFonts w:ascii="Times New Roman" w:hAnsi="Times New Roman"/>
          <w:sz w:val="28"/>
          <w:szCs w:val="24"/>
        </w:rPr>
        <w:t xml:space="preserve"> 2020 году</w:t>
      </w:r>
      <w:r w:rsidR="00972174" w:rsidRPr="009F6145">
        <w:rPr>
          <w:rFonts w:ascii="Times New Roman" w:hAnsi="Times New Roman"/>
          <w:sz w:val="28"/>
          <w:szCs w:val="24"/>
        </w:rPr>
        <w:t>,</w:t>
      </w:r>
      <w:r w:rsidR="007B56E5" w:rsidRPr="009F6145">
        <w:rPr>
          <w:rFonts w:ascii="Times New Roman" w:hAnsi="Times New Roman"/>
          <w:sz w:val="28"/>
          <w:szCs w:val="24"/>
        </w:rPr>
        <w:t xml:space="preserve"> </w:t>
      </w:r>
      <w:r w:rsidR="00972174" w:rsidRPr="009F6145">
        <w:rPr>
          <w:rFonts w:ascii="Times New Roman" w:hAnsi="Times New Roman"/>
          <w:sz w:val="28"/>
          <w:szCs w:val="24"/>
        </w:rPr>
        <w:t xml:space="preserve">СМСП МО «Поселок Айхал» имели возможность получить </w:t>
      </w:r>
      <w:r w:rsidRPr="009F6145">
        <w:rPr>
          <w:rFonts w:ascii="Times New Roman" w:hAnsi="Times New Roman"/>
          <w:sz w:val="28"/>
          <w:szCs w:val="24"/>
        </w:rPr>
        <w:t>со финансирование</w:t>
      </w:r>
      <w:r w:rsidR="007B56E5" w:rsidRPr="009F6145">
        <w:rPr>
          <w:rFonts w:ascii="Times New Roman" w:hAnsi="Times New Roman"/>
          <w:sz w:val="28"/>
          <w:szCs w:val="24"/>
        </w:rPr>
        <w:t xml:space="preserve"> из государственного бюджета </w:t>
      </w:r>
      <w:r w:rsidR="007B56E5" w:rsidRPr="009F6145">
        <w:rPr>
          <w:rFonts w:ascii="Times New Roman" w:hAnsi="Times New Roman"/>
          <w:sz w:val="28"/>
          <w:szCs w:val="24"/>
        </w:rPr>
        <w:lastRenderedPageBreak/>
        <w:t>Республики Саха (</w:t>
      </w:r>
      <w:r w:rsidR="007459D6" w:rsidRPr="009F6145">
        <w:rPr>
          <w:rFonts w:ascii="Times New Roman" w:hAnsi="Times New Roman"/>
          <w:sz w:val="28"/>
          <w:szCs w:val="24"/>
        </w:rPr>
        <w:t>Якутия) на</w:t>
      </w:r>
      <w:r w:rsidR="007B56E5" w:rsidRPr="009F6145">
        <w:rPr>
          <w:rFonts w:ascii="Times New Roman" w:hAnsi="Times New Roman"/>
          <w:sz w:val="28"/>
          <w:szCs w:val="24"/>
        </w:rPr>
        <w:t xml:space="preserve"> </w:t>
      </w:r>
      <w:r w:rsidR="00960229" w:rsidRPr="00960229">
        <w:rPr>
          <w:rFonts w:ascii="Times New Roman" w:hAnsi="Times New Roman"/>
          <w:sz w:val="28"/>
          <w:szCs w:val="24"/>
        </w:rPr>
        <w:t xml:space="preserve">мероприятие «Оказание финансовой поддержки в рамках муниципальной программы развитие малого и среднего предпринимательства, в том числе поддержки СМП, занимающихся социально значимыми видами деятельности». Материальную и финансовую помощь в рамках данной программы получили 8 юридических лиц, общая сумма со финансирования </w:t>
      </w:r>
      <w:r w:rsidR="00B63FC7" w:rsidRPr="00960229">
        <w:rPr>
          <w:rFonts w:ascii="Times New Roman" w:hAnsi="Times New Roman"/>
          <w:sz w:val="28"/>
          <w:szCs w:val="24"/>
        </w:rPr>
        <w:t>составила 7</w:t>
      </w:r>
      <w:r w:rsidR="00BD6E2A">
        <w:rPr>
          <w:rFonts w:ascii="Times New Roman" w:hAnsi="Times New Roman"/>
          <w:sz w:val="28"/>
          <w:szCs w:val="24"/>
        </w:rPr>
        <w:t> 329 748</w:t>
      </w:r>
      <w:r w:rsidR="00960229" w:rsidRPr="00960229">
        <w:rPr>
          <w:rFonts w:ascii="Times New Roman" w:hAnsi="Times New Roman"/>
          <w:sz w:val="28"/>
          <w:szCs w:val="24"/>
        </w:rPr>
        <w:t xml:space="preserve"> (Семь миллионов </w:t>
      </w:r>
      <w:r w:rsidR="00BD6E2A">
        <w:rPr>
          <w:rFonts w:ascii="Times New Roman" w:hAnsi="Times New Roman"/>
          <w:sz w:val="28"/>
          <w:szCs w:val="24"/>
        </w:rPr>
        <w:t>триста двадцать девять тысяч семьсот сорок восемь</w:t>
      </w:r>
      <w:r w:rsidR="00960229" w:rsidRPr="00960229">
        <w:rPr>
          <w:rFonts w:ascii="Times New Roman" w:hAnsi="Times New Roman"/>
          <w:sz w:val="28"/>
          <w:szCs w:val="24"/>
        </w:rPr>
        <w:t xml:space="preserve">) рублей 94 копейки. </w:t>
      </w:r>
      <w:r w:rsidRPr="00960229">
        <w:rPr>
          <w:rFonts w:ascii="Times New Roman" w:hAnsi="Times New Roman"/>
          <w:sz w:val="28"/>
          <w:szCs w:val="24"/>
        </w:rPr>
        <w:t xml:space="preserve"> </w:t>
      </w:r>
      <w:r w:rsidR="007B56E5" w:rsidRPr="00960229">
        <w:rPr>
          <w:rFonts w:ascii="Times New Roman" w:hAnsi="Times New Roman"/>
          <w:sz w:val="28"/>
          <w:szCs w:val="24"/>
        </w:rPr>
        <w:t>В результате оказания финансовой поддержки субъектами социального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предпринимательства приобретено производственное оборудование, возмещена часть затрат на коммунальные платежи и аренду, а также сохранены рабочие места социально уязвимой </w:t>
      </w:r>
      <w:r w:rsidR="00B63FC7" w:rsidRPr="009F6145">
        <w:rPr>
          <w:rFonts w:ascii="Times New Roman" w:hAnsi="Times New Roman"/>
          <w:color w:val="000000"/>
          <w:sz w:val="28"/>
          <w:szCs w:val="24"/>
        </w:rPr>
        <w:t>категории работников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>.</w:t>
      </w:r>
    </w:p>
    <w:p w14:paraId="373CE565" w14:textId="51ADA9E1" w:rsidR="007B56E5" w:rsidRPr="009F6145" w:rsidRDefault="00F4205E" w:rsidP="00F85675">
      <w:pPr>
        <w:jc w:val="both"/>
        <w:textAlignment w:val="baseline"/>
        <w:rPr>
          <w:color w:val="000000"/>
          <w:spacing w:val="2"/>
          <w:sz w:val="28"/>
          <w:szCs w:val="24"/>
          <w:shd w:val="clear" w:color="auto" w:fill="FFFFFF"/>
        </w:rPr>
      </w:pPr>
      <w:r w:rsidRPr="009F6145">
        <w:rPr>
          <w:color w:val="000000"/>
          <w:sz w:val="28"/>
          <w:szCs w:val="24"/>
        </w:rPr>
        <w:t xml:space="preserve">       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Одним из </w:t>
      </w:r>
      <w:r w:rsidRPr="009F6145">
        <w:rPr>
          <w:rFonts w:ascii="Times New Roman" w:hAnsi="Times New Roman"/>
          <w:color w:val="000000"/>
          <w:sz w:val="28"/>
          <w:szCs w:val="24"/>
        </w:rPr>
        <w:t xml:space="preserve">важных 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элементов повышения деловой активности является работа </w:t>
      </w:r>
      <w:r w:rsidRPr="009F6145">
        <w:rPr>
          <w:rFonts w:ascii="Times New Roman" w:hAnsi="Times New Roman"/>
          <w:color w:val="000000"/>
          <w:sz w:val="28"/>
          <w:szCs w:val="24"/>
        </w:rPr>
        <w:t>Координационного совета при Главе МО «Поселок Айхал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»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по развитию 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 xml:space="preserve">малого и среднего 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предпринимательства (далее 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–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Координационный с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овет).  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Координационный с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овет </w:t>
      </w:r>
      <w:r w:rsidR="00B63FC7" w:rsidRPr="009F6145">
        <w:rPr>
          <w:rFonts w:ascii="Times New Roman" w:hAnsi="Times New Roman"/>
          <w:color w:val="000000"/>
          <w:sz w:val="28"/>
          <w:szCs w:val="24"/>
        </w:rPr>
        <w:t>является постоянно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действующим совещательным органом, осуществляющим деятельность в соответствии с Положением, утвержденным 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поселковым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Советом </w:t>
      </w:r>
      <w:r w:rsidR="007459D6" w:rsidRPr="009F6145">
        <w:rPr>
          <w:rFonts w:ascii="Times New Roman" w:hAnsi="Times New Roman"/>
          <w:color w:val="000000"/>
          <w:sz w:val="28"/>
          <w:szCs w:val="24"/>
        </w:rPr>
        <w:t>депутатов МО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57125F" w:rsidRPr="009F6145">
        <w:rPr>
          <w:rFonts w:ascii="Times New Roman" w:hAnsi="Times New Roman"/>
          <w:color w:val="000000"/>
          <w:sz w:val="28"/>
          <w:szCs w:val="24"/>
        </w:rPr>
        <w:t>Поселок Айхал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t>».</w:t>
      </w:r>
      <w:r w:rsidR="007B56E5" w:rsidRPr="009F6145">
        <w:rPr>
          <w:rFonts w:ascii="Times New Roman" w:hAnsi="Times New Roman"/>
          <w:color w:val="000000"/>
          <w:sz w:val="28"/>
          <w:szCs w:val="24"/>
        </w:rPr>
        <w:br/>
      </w:r>
      <w:r w:rsidR="0016040F" w:rsidRPr="009F6145">
        <w:rPr>
          <w:color w:val="000000"/>
          <w:sz w:val="28"/>
          <w:szCs w:val="24"/>
        </w:rPr>
        <w:t xml:space="preserve">      </w:t>
      </w:r>
      <w:r w:rsidR="0016040F" w:rsidRPr="009F6145">
        <w:rPr>
          <w:rFonts w:ascii="Times New Roman" w:hAnsi="Times New Roman"/>
          <w:color w:val="000000"/>
          <w:sz w:val="28"/>
          <w:szCs w:val="24"/>
        </w:rPr>
        <w:t xml:space="preserve">В период с 2018 по 2020 год </w:t>
      </w:r>
      <w:r w:rsidR="0016040F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регулярно проводятся</w:t>
      </w:r>
      <w:r w:rsidR="007B56E5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 заседания </w:t>
      </w:r>
      <w:r w:rsidR="0016040F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поселкового Координационного с</w:t>
      </w:r>
      <w:r w:rsidR="007B56E5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овета по развитию предпринимательства, в рамках которого </w:t>
      </w:r>
      <w:r w:rsidR="0016040F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обсуждаются и решаются</w:t>
      </w:r>
      <w:r w:rsidR="007B56E5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 актуальные для предпринимательства вопросы и проведен ряд информационно-консультационных мероприятий</w:t>
      </w:r>
      <w:r w:rsidR="0016040F" w:rsidRPr="009F6145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, как для участников МСП, так и заинтересованных граждан.</w:t>
      </w:r>
    </w:p>
    <w:p w14:paraId="51B62F55" w14:textId="77777777" w:rsidR="00FD3326" w:rsidRPr="009F6145" w:rsidRDefault="007B56E5" w:rsidP="00F85675">
      <w:pPr>
        <w:tabs>
          <w:tab w:val="left" w:pos="993"/>
        </w:tabs>
        <w:contextualSpacing/>
        <w:jc w:val="both"/>
        <w:rPr>
          <w:bCs/>
          <w:color w:val="000000"/>
          <w:sz w:val="28"/>
          <w:szCs w:val="24"/>
        </w:rPr>
      </w:pPr>
      <w:r w:rsidRPr="009F6145">
        <w:rPr>
          <w:color w:val="000000"/>
          <w:spacing w:val="3"/>
          <w:sz w:val="28"/>
          <w:szCs w:val="24"/>
        </w:rPr>
        <w:tab/>
      </w:r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    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>На официальном сайте МО «</w:t>
      </w:r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>Поселок Айхал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>» (</w:t>
      </w:r>
      <w:hyperlink r:id="rId20" w:history="1">
        <w:r w:rsidR="00FD3326" w:rsidRPr="009F6145">
          <w:rPr>
            <w:rStyle w:val="ae"/>
            <w:rFonts w:ascii="Times New Roman" w:hAnsi="Times New Roman"/>
            <w:spacing w:val="3"/>
            <w:sz w:val="28"/>
            <w:szCs w:val="24"/>
          </w:rPr>
          <w:t>https://мо-айхал.рф/</w:t>
        </w:r>
      </w:hyperlink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 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>) в разделе  «</w:t>
      </w:r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>Экономика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>»</w:t>
      </w:r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 (</w:t>
      </w:r>
      <w:hyperlink r:id="rId21" w:history="1">
        <w:r w:rsidR="00FD3326" w:rsidRPr="009F6145">
          <w:rPr>
            <w:rStyle w:val="ae"/>
            <w:rFonts w:ascii="Times New Roman" w:hAnsi="Times New Roman"/>
            <w:spacing w:val="3"/>
            <w:sz w:val="28"/>
            <w:szCs w:val="24"/>
          </w:rPr>
          <w:t>https://мо-айхал.рф/yekonomika/</w:t>
        </w:r>
      </w:hyperlink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 ) 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регулярно размещается </w:t>
      </w:r>
      <w:r w:rsidRPr="009F6145">
        <w:rPr>
          <w:rFonts w:ascii="Times New Roman" w:hAnsi="Times New Roman"/>
          <w:color w:val="000000"/>
          <w:sz w:val="28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  <w:r w:rsidR="00FD3326" w:rsidRPr="009F6145">
        <w:rPr>
          <w:rFonts w:ascii="Times New Roman" w:hAnsi="Times New Roman"/>
          <w:color w:val="000000"/>
          <w:spacing w:val="3"/>
          <w:sz w:val="28"/>
          <w:szCs w:val="24"/>
        </w:rPr>
        <w:t>Т</w:t>
      </w:r>
      <w:r w:rsidRPr="009F6145">
        <w:rPr>
          <w:rFonts w:ascii="Times New Roman" w:hAnsi="Times New Roman"/>
          <w:color w:val="000000"/>
          <w:spacing w:val="3"/>
          <w:sz w:val="28"/>
          <w:szCs w:val="24"/>
        </w:rPr>
        <w:t xml:space="preserve">акже в </w:t>
      </w:r>
      <w:r w:rsidRPr="009F6145">
        <w:rPr>
          <w:rFonts w:ascii="Times New Roman" w:hAnsi="Times New Roman"/>
          <w:color w:val="000000"/>
          <w:sz w:val="28"/>
          <w:szCs w:val="24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 </w:t>
      </w:r>
      <w:r w:rsidRPr="009F6145">
        <w:rPr>
          <w:rFonts w:ascii="Times New Roman" w:hAnsi="Times New Roman"/>
          <w:bCs/>
          <w:color w:val="000000"/>
          <w:sz w:val="28"/>
          <w:szCs w:val="24"/>
        </w:rPr>
        <w:t xml:space="preserve">ведется реестр субъектов малого и среднего предпринимательства - получателей  поддержки, регулярно обновляемый на официальном сайте администрации </w:t>
      </w:r>
      <w:r w:rsidR="00FD3326" w:rsidRPr="009F6145">
        <w:rPr>
          <w:rFonts w:ascii="Times New Roman" w:hAnsi="Times New Roman"/>
          <w:bCs/>
          <w:color w:val="000000"/>
          <w:sz w:val="28"/>
          <w:szCs w:val="24"/>
        </w:rPr>
        <w:t>поселка.</w:t>
      </w:r>
      <w:r w:rsidRPr="009F6145">
        <w:rPr>
          <w:bCs/>
          <w:color w:val="000000"/>
          <w:sz w:val="28"/>
          <w:szCs w:val="24"/>
        </w:rPr>
        <w:t xml:space="preserve"> </w:t>
      </w:r>
    </w:p>
    <w:p w14:paraId="56F02D93" w14:textId="77777777" w:rsidR="00960229" w:rsidRPr="00960229" w:rsidRDefault="000373A7" w:rsidP="00F85675">
      <w:pPr>
        <w:pStyle w:val="af"/>
        <w:spacing w:before="0" w:after="75" w:line="276" w:lineRule="auto"/>
        <w:ind w:firstLine="567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t xml:space="preserve">       </w:t>
      </w:r>
      <w:r w:rsidR="00960229" w:rsidRPr="00960229">
        <w:rPr>
          <w:color w:val="000000"/>
          <w:sz w:val="28"/>
          <w:lang w:eastAsia="ru-RU"/>
        </w:rPr>
        <w:t>Руководствуясь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(COVID-19)», Указом Главы Республики Саха (Якутия) от  24 марта 2020 г.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(Якутия)», Уставом МО «Поселок Айхал» в период ограничений связанных с угрозой распространения  новой коронавирусной инфекции (COVID-19) Администрацией МО «Поселок Айхал»  были приняты меры муниципальной поддержки бизнеса, оказавшегося  в зоне риска:</w:t>
      </w:r>
    </w:p>
    <w:p w14:paraId="57114A5A" w14:textId="77777777" w:rsidR="00960229" w:rsidRPr="00960229" w:rsidRDefault="00960229" w:rsidP="00F85675">
      <w:pPr>
        <w:pStyle w:val="af"/>
        <w:numPr>
          <w:ilvl w:val="0"/>
          <w:numId w:val="37"/>
        </w:numPr>
        <w:spacing w:before="0" w:after="75" w:line="276" w:lineRule="auto"/>
        <w:ind w:left="0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lastRenderedPageBreak/>
        <w:t>предоставление отсрочки по уплате арендных платежей и не начисления пеней и штрафов за просроченную задолженность по арендным платежам с 17 марта 2020 года на период действия Указом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 – арендаторов муниципального имущества.</w:t>
      </w:r>
    </w:p>
    <w:p w14:paraId="4D5E3264" w14:textId="77777777" w:rsidR="00960229" w:rsidRPr="00960229" w:rsidRDefault="00960229" w:rsidP="00F85675">
      <w:pPr>
        <w:pStyle w:val="a4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снижение размера арендных платежей до фактически понесенных затрат на коммунальные платежи с 17 марта 2020 года, на период действия Указа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предпринимательства, занятых в сфере общественного питания</w:t>
      </w:r>
    </w:p>
    <w:p w14:paraId="1CDE995C" w14:textId="31BFFC0C" w:rsidR="00960229" w:rsidRPr="00960229" w:rsidRDefault="00960229" w:rsidP="00F85675">
      <w:pPr>
        <w:pStyle w:val="af"/>
        <w:spacing w:before="0" w:after="75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t xml:space="preserve"> Решение сессии поселкового Совета депутатов МО «Поселок Айхал» от 6 апреля 2020 года № 42-6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на территории муниципального образования «Поселок Айхал» Мирнинского района Республики Саха (Якутия)</w:t>
      </w:r>
    </w:p>
    <w:p w14:paraId="728DC24D" w14:textId="4D80F45E" w:rsidR="007B56E5" w:rsidRPr="009F6145" w:rsidRDefault="000373A7" w:rsidP="00F85675">
      <w:pPr>
        <w:pStyle w:val="af"/>
        <w:spacing w:before="0" w:after="75"/>
        <w:contextualSpacing/>
        <w:jc w:val="both"/>
        <w:rPr>
          <w:sz w:val="28"/>
          <w:shd w:val="clear" w:color="auto" w:fill="FFFFFF"/>
        </w:rPr>
      </w:pPr>
      <w:r w:rsidRPr="009F6145">
        <w:rPr>
          <w:sz w:val="28"/>
          <w:shd w:val="clear" w:color="auto" w:fill="FFFFFF"/>
        </w:rPr>
        <w:t xml:space="preserve">       </w:t>
      </w:r>
      <w:r w:rsidR="007B56E5" w:rsidRPr="009F6145">
        <w:rPr>
          <w:sz w:val="28"/>
          <w:shd w:val="clear" w:color="auto" w:fill="FFFFFF"/>
        </w:rPr>
        <w:t>На территории Мирнинского района успешно действует инфраструктура поддержки малого и среднего предпринимательства:</w:t>
      </w:r>
    </w:p>
    <w:p w14:paraId="4364018D" w14:textId="3ABEBDA6" w:rsidR="007B56E5" w:rsidRPr="009F6145" w:rsidRDefault="007B56E5" w:rsidP="00F85675">
      <w:pPr>
        <w:pStyle w:val="af"/>
        <w:spacing w:before="0" w:after="75"/>
        <w:contextualSpacing/>
        <w:jc w:val="both"/>
        <w:rPr>
          <w:sz w:val="28"/>
        </w:rPr>
      </w:pPr>
      <w:bookmarkStart w:id="2" w:name="_Hlk82286968"/>
      <w:r w:rsidRPr="009F6145">
        <w:rPr>
          <w:sz w:val="28"/>
          <w:shd w:val="clear" w:color="auto" w:fill="FFFFFF"/>
        </w:rPr>
        <w:t xml:space="preserve">- </w:t>
      </w:r>
      <w:r w:rsidRPr="009F6145">
        <w:rPr>
          <w:sz w:val="28"/>
        </w:rPr>
        <w:t xml:space="preserve">муниципальное </w:t>
      </w:r>
      <w:r w:rsidR="001E09ED" w:rsidRPr="009F6145">
        <w:rPr>
          <w:sz w:val="28"/>
        </w:rPr>
        <w:t>автономное учреждение</w:t>
      </w:r>
      <w:r w:rsidRPr="009F6145">
        <w:rPr>
          <w:sz w:val="28"/>
        </w:rPr>
        <w:t xml:space="preserve"> «Центр развития предпринимательства занятости и туризма» МО «Мирнинский район»;</w:t>
      </w:r>
      <w:r w:rsidRPr="009F6145">
        <w:rPr>
          <w:sz w:val="28"/>
        </w:rPr>
        <w:tab/>
      </w:r>
    </w:p>
    <w:p w14:paraId="6E9C688B" w14:textId="0C420CF8" w:rsidR="007B56E5" w:rsidRPr="009F6145" w:rsidRDefault="000373A7" w:rsidP="00F85675">
      <w:pPr>
        <w:pStyle w:val="af"/>
        <w:spacing w:before="0" w:after="75"/>
        <w:contextualSpacing/>
        <w:jc w:val="both"/>
        <w:rPr>
          <w:rStyle w:val="ad"/>
          <w:b w:val="0"/>
          <w:sz w:val="28"/>
        </w:rPr>
      </w:pPr>
      <w:r w:rsidRPr="009F6145">
        <w:rPr>
          <w:sz w:val="28"/>
        </w:rPr>
        <w:t xml:space="preserve">          </w:t>
      </w:r>
      <w:r w:rsidR="007B56E5" w:rsidRPr="009F6145">
        <w:rPr>
          <w:sz w:val="28"/>
        </w:rPr>
        <w:t>-</w:t>
      </w:r>
      <w:r w:rsidR="007B56E5" w:rsidRPr="009F6145">
        <w:rPr>
          <w:rStyle w:val="ad"/>
          <w:b w:val="0"/>
          <w:sz w:val="28"/>
        </w:rPr>
        <w:t xml:space="preserve"> НКО «Муниципальный фонд развития Мирнинского района»;</w:t>
      </w:r>
    </w:p>
    <w:p w14:paraId="01639309" w14:textId="5BF22F9C" w:rsidR="007B56E5" w:rsidRPr="009F6145" w:rsidRDefault="000373A7" w:rsidP="00F85675">
      <w:pPr>
        <w:pStyle w:val="af"/>
        <w:spacing w:before="0" w:after="75"/>
        <w:contextualSpacing/>
        <w:jc w:val="both"/>
        <w:rPr>
          <w:rStyle w:val="ad"/>
          <w:b w:val="0"/>
          <w:sz w:val="28"/>
        </w:rPr>
      </w:pPr>
      <w:r w:rsidRPr="009F6145">
        <w:rPr>
          <w:sz w:val="28"/>
        </w:rPr>
        <w:t xml:space="preserve">          </w:t>
      </w:r>
      <w:r w:rsidR="007B56E5" w:rsidRPr="009F6145">
        <w:rPr>
          <w:sz w:val="28"/>
        </w:rPr>
        <w:t xml:space="preserve">- </w:t>
      </w:r>
      <w:r w:rsidR="007B56E5" w:rsidRPr="009F6145">
        <w:rPr>
          <w:rStyle w:val="ad"/>
          <w:b w:val="0"/>
          <w:sz w:val="28"/>
        </w:rPr>
        <w:t>Представитель «Мой бизнес» в Мирнинском районе.</w:t>
      </w:r>
    </w:p>
    <w:bookmarkEnd w:id="2"/>
    <w:p w14:paraId="640C8188" w14:textId="57EEE542" w:rsidR="007B56E5" w:rsidRPr="009F6145" w:rsidRDefault="000373A7" w:rsidP="00F85675">
      <w:pPr>
        <w:pStyle w:val="af"/>
        <w:spacing w:before="0" w:after="75"/>
        <w:contextualSpacing/>
        <w:jc w:val="both"/>
        <w:rPr>
          <w:sz w:val="28"/>
        </w:rPr>
      </w:pPr>
      <w:r w:rsidRPr="009F6145">
        <w:rPr>
          <w:sz w:val="28"/>
        </w:rPr>
        <w:t xml:space="preserve">       </w:t>
      </w:r>
      <w:r w:rsidR="007B56E5" w:rsidRPr="009F6145">
        <w:rPr>
          <w:sz w:val="28"/>
        </w:rPr>
        <w:t>Основными целями деятельности институтов поддержки являются: создание благоприятных условий для развития СМП, стимулирование создания новых рабочих мест, поддержка производства промышленных и продовольственных товаров на территории Мирнинского района.</w:t>
      </w:r>
    </w:p>
    <w:p w14:paraId="4ED22043" w14:textId="1637D993" w:rsidR="007B56E5" w:rsidRDefault="000373A7" w:rsidP="00F85675">
      <w:pPr>
        <w:pStyle w:val="af"/>
        <w:spacing w:before="0" w:after="75"/>
        <w:contextualSpacing/>
        <w:jc w:val="both"/>
        <w:rPr>
          <w:sz w:val="28"/>
        </w:rPr>
      </w:pPr>
      <w:r w:rsidRPr="009F6145">
        <w:rPr>
          <w:sz w:val="28"/>
        </w:rPr>
        <w:t xml:space="preserve">       </w:t>
      </w:r>
      <w:r w:rsidR="007B56E5" w:rsidRPr="009F6145">
        <w:rPr>
          <w:sz w:val="28"/>
        </w:rPr>
        <w:t xml:space="preserve">Данные институты выполняют комплектные задачи по оказанию информационных, консультационных и образовательных услуг предпринимателям и населению района, по бухгалтерской поддержке и составлению финансовой отчетности, тендерному сопровождению (получение электронных подписей, </w:t>
      </w:r>
      <w:r w:rsidR="00594935" w:rsidRPr="009F6145">
        <w:rPr>
          <w:sz w:val="28"/>
        </w:rPr>
        <w:t>участие в</w:t>
      </w:r>
      <w:r w:rsidR="007B56E5" w:rsidRPr="009F6145">
        <w:rPr>
          <w:sz w:val="28"/>
        </w:rPr>
        <w:t xml:space="preserve"> торгах, аукционах) на электронных площадках, предоставление займов в целях оказания поддержки субъектам малого и среднего предпринимательства</w:t>
      </w:r>
      <w:r w:rsidRPr="009F6145">
        <w:rPr>
          <w:sz w:val="28"/>
        </w:rPr>
        <w:t>.</w:t>
      </w:r>
    </w:p>
    <w:p w14:paraId="2F25C91F" w14:textId="77777777" w:rsidR="000D3FC2" w:rsidRDefault="000D3FC2" w:rsidP="00F856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9E3385A" w14:textId="7613F241" w:rsidR="008701A3" w:rsidRPr="00131A9B" w:rsidRDefault="002A159B" w:rsidP="00F856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31A9B">
        <w:rPr>
          <w:rFonts w:ascii="Times New Roman" w:hAnsi="Times New Roman"/>
          <w:b/>
          <w:sz w:val="28"/>
          <w:szCs w:val="28"/>
        </w:rPr>
        <w:t>1.2. Характеристика имеющейся проблемы</w:t>
      </w:r>
    </w:p>
    <w:p w14:paraId="317E9CC8" w14:textId="615160D2" w:rsidR="008701A3" w:rsidRPr="00131A9B" w:rsidRDefault="008701A3" w:rsidP="00F856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A25B955" w14:textId="7195FA8C" w:rsidR="00434193" w:rsidRPr="00131A9B" w:rsidRDefault="00434193" w:rsidP="00F85675">
      <w:pPr>
        <w:jc w:val="both"/>
        <w:rPr>
          <w:rFonts w:ascii="Times New Roman" w:eastAsia="Calibri" w:hAnsi="Times New Roman"/>
          <w:sz w:val="28"/>
          <w:szCs w:val="28"/>
        </w:rPr>
      </w:pPr>
      <w:r w:rsidRPr="00131A9B">
        <w:rPr>
          <w:rFonts w:ascii="Times New Roman" w:eastAsia="Calibri" w:hAnsi="Times New Roman"/>
          <w:sz w:val="28"/>
          <w:szCs w:val="28"/>
        </w:rPr>
        <w:lastRenderedPageBreak/>
        <w:t xml:space="preserve">      Малый и средний бизнес</w:t>
      </w:r>
      <w:r w:rsidR="004A44E4" w:rsidRPr="00131A9B">
        <w:rPr>
          <w:rFonts w:ascii="Times New Roman" w:eastAsia="Calibri" w:hAnsi="Times New Roman"/>
          <w:sz w:val="28"/>
          <w:szCs w:val="28"/>
        </w:rPr>
        <w:t xml:space="preserve"> во все времена остается и будет весьма динамичным</w:t>
      </w:r>
      <w:r w:rsidRPr="00131A9B">
        <w:rPr>
          <w:rFonts w:ascii="Times New Roman" w:eastAsia="Calibri" w:hAnsi="Times New Roman"/>
          <w:sz w:val="28"/>
          <w:szCs w:val="28"/>
        </w:rPr>
        <w:t>, быстро адаптируемым под условия потребительского спроса, но реалии таковы, что природно-географические</w:t>
      </w:r>
      <w:r w:rsidR="0045613B" w:rsidRPr="00131A9B">
        <w:rPr>
          <w:rFonts w:ascii="Times New Roman" w:eastAsia="Calibri" w:hAnsi="Times New Roman"/>
          <w:sz w:val="28"/>
          <w:szCs w:val="28"/>
        </w:rPr>
        <w:t xml:space="preserve"> и социально-</w:t>
      </w:r>
      <w:r w:rsidR="00955345" w:rsidRPr="00131A9B">
        <w:rPr>
          <w:rFonts w:ascii="Times New Roman" w:eastAsia="Calibri" w:hAnsi="Times New Roman"/>
          <w:sz w:val="28"/>
          <w:szCs w:val="28"/>
        </w:rPr>
        <w:t>экономические условия</w:t>
      </w:r>
      <w:r w:rsidR="0045613B" w:rsidRPr="00131A9B">
        <w:rPr>
          <w:rFonts w:ascii="Times New Roman" w:eastAsia="Calibri" w:hAnsi="Times New Roman"/>
          <w:sz w:val="28"/>
          <w:szCs w:val="28"/>
        </w:rPr>
        <w:t xml:space="preserve"> приполярной территории</w:t>
      </w:r>
      <w:r w:rsidRPr="00131A9B">
        <w:rPr>
          <w:rFonts w:ascii="Times New Roman" w:eastAsia="Calibri" w:hAnsi="Times New Roman"/>
          <w:sz w:val="28"/>
          <w:szCs w:val="28"/>
        </w:rPr>
        <w:t xml:space="preserve"> во многом тормозят процессы развития предпринимательства. При составлении характеристик имеющихся проблем развития МСП МО «Поселок Айхал» следует обратить особое внимание на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ряд причин</w:t>
      </w:r>
      <w:r w:rsidRPr="00131A9B">
        <w:rPr>
          <w:rFonts w:ascii="Times New Roman" w:eastAsia="Calibri" w:hAnsi="Times New Roman"/>
          <w:sz w:val="28"/>
          <w:szCs w:val="28"/>
        </w:rPr>
        <w:t>:</w:t>
      </w:r>
      <w:r w:rsidR="00EC0AB9" w:rsidRPr="00131A9B">
        <w:rPr>
          <w:rFonts w:ascii="Times New Roman" w:eastAsia="Calibri" w:hAnsi="Times New Roman"/>
          <w:sz w:val="28"/>
          <w:szCs w:val="28"/>
        </w:rPr>
        <w:t xml:space="preserve"> </w:t>
      </w:r>
    </w:p>
    <w:p w14:paraId="171727D6" w14:textId="7211E32A" w:rsidR="00EC0AB9" w:rsidRPr="00131A9B" w:rsidRDefault="0045613B" w:rsidP="00F85675">
      <w:pPr>
        <w:numPr>
          <w:ilvl w:val="0"/>
          <w:numId w:val="14"/>
        </w:numPr>
        <w:autoSpaceDE w:val="0"/>
        <w:autoSpaceDN w:val="0"/>
        <w:adjustRightInd w:val="0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131A9B">
        <w:rPr>
          <w:rFonts w:ascii="Times New Roman" w:eastAsia="Calibri" w:hAnsi="Times New Roman"/>
          <w:sz w:val="28"/>
          <w:szCs w:val="28"/>
        </w:rPr>
        <w:t xml:space="preserve">Сезонность и </w:t>
      </w:r>
      <w:r w:rsidR="00955345" w:rsidRPr="00131A9B">
        <w:rPr>
          <w:rFonts w:ascii="Times New Roman" w:eastAsia="Calibri" w:hAnsi="Times New Roman"/>
          <w:sz w:val="28"/>
          <w:szCs w:val="28"/>
        </w:rPr>
        <w:t>з</w:t>
      </w:r>
      <w:r w:rsidR="00EC0AB9" w:rsidRPr="00131A9B">
        <w:rPr>
          <w:rFonts w:ascii="Times New Roman" w:eastAsia="Calibri" w:hAnsi="Times New Roman"/>
          <w:sz w:val="28"/>
          <w:szCs w:val="28"/>
        </w:rPr>
        <w:t>начительная логистическая отдаленность от основных, крупных центров закупки сырья и приобретения товаров для развития бизнеса, что предполагает под собой высокие транспортные расходы на транспортировку</w:t>
      </w:r>
      <w:r w:rsidRPr="00131A9B">
        <w:rPr>
          <w:rFonts w:ascii="Times New Roman" w:eastAsia="Calibri" w:hAnsi="Times New Roman"/>
          <w:sz w:val="28"/>
          <w:szCs w:val="28"/>
        </w:rPr>
        <w:t xml:space="preserve"> (</w:t>
      </w:r>
      <w:r w:rsidRPr="00131A9B">
        <w:rPr>
          <w:rFonts w:ascii="Times New Roman" w:hAnsi="Times New Roman"/>
          <w:sz w:val="28"/>
          <w:szCs w:val="28"/>
        </w:rPr>
        <w:t xml:space="preserve">как с другими регионами России, так и внутрирайонным сообщением); </w:t>
      </w:r>
    </w:p>
    <w:p w14:paraId="580990C9" w14:textId="225236B3" w:rsidR="00EC0AB9" w:rsidRPr="00131A9B" w:rsidRDefault="00EC0AB9" w:rsidP="00F85675">
      <w:pPr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31A9B">
        <w:rPr>
          <w:rFonts w:ascii="Times New Roman" w:hAnsi="Times New Roman"/>
          <w:sz w:val="28"/>
          <w:szCs w:val="28"/>
        </w:rPr>
        <w:t>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 -</w:t>
      </w:r>
      <w:r w:rsidRPr="00131A9B">
        <w:rPr>
          <w:rFonts w:ascii="Times New Roman" w:eastAsia="Calibri" w:hAnsi="Times New Roman"/>
          <w:sz w:val="28"/>
          <w:szCs w:val="28"/>
        </w:rPr>
        <w:t xml:space="preserve"> ограниченный рынок сбыта при низкой производительности труда.</w:t>
      </w:r>
    </w:p>
    <w:p w14:paraId="25723932" w14:textId="624E9E65" w:rsidR="00EC0AB9" w:rsidRPr="00131A9B" w:rsidRDefault="00EC0AB9" w:rsidP="00F85675">
      <w:pPr>
        <w:pStyle w:val="af"/>
        <w:numPr>
          <w:ilvl w:val="0"/>
          <w:numId w:val="14"/>
        </w:numPr>
        <w:spacing w:before="0" w:after="75"/>
        <w:ind w:left="0" w:firstLine="0"/>
        <w:contextualSpacing/>
        <w:jc w:val="both"/>
        <w:rPr>
          <w:sz w:val="28"/>
          <w:szCs w:val="28"/>
        </w:rPr>
      </w:pPr>
      <w:r w:rsidRPr="00131A9B">
        <w:rPr>
          <w:sz w:val="28"/>
          <w:szCs w:val="28"/>
        </w:rPr>
        <w:t>Суровые природно-климатические условия и наличие мерзлот</w:t>
      </w:r>
      <w:r w:rsidR="00955345" w:rsidRPr="00131A9B">
        <w:rPr>
          <w:sz w:val="28"/>
          <w:szCs w:val="28"/>
        </w:rPr>
        <w:t>ы</w:t>
      </w:r>
      <w:r w:rsidRPr="00131A9B">
        <w:rPr>
          <w:sz w:val="28"/>
          <w:szCs w:val="28"/>
        </w:rPr>
        <w:t xml:space="preserve">, предполагают высокие затраты на содержание производственных и бытовых помещений, что отражается ростом тарифов </w:t>
      </w:r>
      <w:r w:rsidR="00955345" w:rsidRPr="00131A9B">
        <w:rPr>
          <w:sz w:val="28"/>
          <w:szCs w:val="28"/>
        </w:rPr>
        <w:t>ЖКХ, затрат</w:t>
      </w:r>
      <w:r w:rsidRPr="00131A9B">
        <w:rPr>
          <w:sz w:val="28"/>
          <w:szCs w:val="28"/>
        </w:rPr>
        <w:t xml:space="preserve"> на энергоресурсы и комплексное обслуживание рабочих помещений;</w:t>
      </w:r>
    </w:p>
    <w:p w14:paraId="46C37FBD" w14:textId="63B371E9" w:rsidR="00C01FED" w:rsidRPr="00131A9B" w:rsidRDefault="00EC0AB9" w:rsidP="00F8567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1A9B">
        <w:rPr>
          <w:rFonts w:ascii="Times New Roman" w:eastAsia="Calibri" w:hAnsi="Times New Roman"/>
          <w:sz w:val="28"/>
          <w:szCs w:val="28"/>
        </w:rPr>
        <w:t>4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. </w:t>
      </w:r>
      <w:r w:rsidR="00CD6C69">
        <w:rPr>
          <w:rFonts w:ascii="Times New Roman" w:eastAsia="Calibri" w:hAnsi="Times New Roman"/>
          <w:sz w:val="28"/>
          <w:szCs w:val="28"/>
        </w:rPr>
        <w:t xml:space="preserve">         </w:t>
      </w:r>
      <w:r w:rsidRPr="00131A9B">
        <w:rPr>
          <w:rFonts w:ascii="Times New Roman" w:eastAsia="Calibri" w:hAnsi="Times New Roman"/>
          <w:sz w:val="28"/>
          <w:szCs w:val="28"/>
        </w:rPr>
        <w:t xml:space="preserve">Увеличение конкурентного </w:t>
      </w:r>
      <w:r w:rsidR="00C01FED" w:rsidRPr="00131A9B">
        <w:rPr>
          <w:rFonts w:ascii="Times New Roman" w:eastAsia="Calibri" w:hAnsi="Times New Roman"/>
          <w:sz w:val="28"/>
          <w:szCs w:val="28"/>
        </w:rPr>
        <w:t>спроса на интернет</w:t>
      </w:r>
      <w:r w:rsidRPr="00131A9B">
        <w:rPr>
          <w:rFonts w:ascii="Times New Roman" w:eastAsia="Calibri" w:hAnsi="Times New Roman"/>
          <w:sz w:val="28"/>
          <w:szCs w:val="28"/>
        </w:rPr>
        <w:t>-магазины, товары и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услуги</w:t>
      </w:r>
      <w:r w:rsidRPr="00131A9B">
        <w:rPr>
          <w:rFonts w:ascii="Times New Roman" w:eastAsia="Calibri" w:hAnsi="Times New Roman"/>
          <w:sz w:val="28"/>
          <w:szCs w:val="28"/>
        </w:rPr>
        <w:t xml:space="preserve"> до потребителя </w:t>
      </w:r>
      <w:r w:rsidR="004029C5" w:rsidRPr="00131A9B">
        <w:rPr>
          <w:rFonts w:ascii="Times New Roman" w:eastAsia="Calibri" w:hAnsi="Times New Roman"/>
          <w:sz w:val="28"/>
          <w:szCs w:val="28"/>
        </w:rPr>
        <w:t>посредством интернет</w:t>
      </w:r>
      <w:r w:rsidR="004029C5">
        <w:rPr>
          <w:rFonts w:ascii="Times New Roman" w:eastAsia="Calibri" w:hAnsi="Times New Roman"/>
          <w:sz w:val="28"/>
          <w:szCs w:val="28"/>
        </w:rPr>
        <w:t>-</w:t>
      </w:r>
      <w:r w:rsidRPr="00131A9B">
        <w:rPr>
          <w:rFonts w:ascii="Times New Roman" w:eastAsia="Calibri" w:hAnsi="Times New Roman"/>
          <w:sz w:val="28"/>
          <w:szCs w:val="28"/>
        </w:rPr>
        <w:t xml:space="preserve">ресурсов, курьерской доставки и через </w:t>
      </w:r>
      <w:r w:rsidR="00955345" w:rsidRPr="00131A9B">
        <w:rPr>
          <w:rFonts w:ascii="Times New Roman" w:eastAsia="Calibri" w:hAnsi="Times New Roman"/>
          <w:sz w:val="28"/>
          <w:szCs w:val="28"/>
        </w:rPr>
        <w:t>посредников:</w:t>
      </w:r>
      <w:r w:rsidRPr="00131A9B">
        <w:rPr>
          <w:rFonts w:ascii="Times New Roman" w:eastAsia="Calibri" w:hAnsi="Times New Roman"/>
          <w:sz w:val="28"/>
          <w:szCs w:val="28"/>
        </w:rPr>
        <w:t xml:space="preserve"> транспортные компании, </w:t>
      </w:r>
      <w:r w:rsidR="00C01FED" w:rsidRPr="00131A9B">
        <w:rPr>
          <w:rFonts w:ascii="Times New Roman" w:eastAsia="Calibri" w:hAnsi="Times New Roman"/>
          <w:sz w:val="28"/>
          <w:szCs w:val="28"/>
        </w:rPr>
        <w:t>Почт</w:t>
      </w:r>
      <w:r w:rsidRPr="00131A9B">
        <w:rPr>
          <w:rFonts w:ascii="Times New Roman" w:eastAsia="Calibri" w:hAnsi="Times New Roman"/>
          <w:sz w:val="28"/>
          <w:szCs w:val="28"/>
        </w:rPr>
        <w:t>а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России, </w:t>
      </w:r>
      <w:r w:rsidR="00955345" w:rsidRPr="00131A9B">
        <w:rPr>
          <w:rFonts w:ascii="Times New Roman" w:eastAsia="Calibri" w:hAnsi="Times New Roman"/>
          <w:sz w:val="28"/>
          <w:szCs w:val="28"/>
        </w:rPr>
        <w:t>что напрямую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конкурирует с местными </w:t>
      </w:r>
      <w:r w:rsidR="0045613B" w:rsidRPr="00131A9B">
        <w:rPr>
          <w:rFonts w:ascii="Times New Roman" w:eastAsia="Calibri" w:hAnsi="Times New Roman"/>
          <w:sz w:val="28"/>
          <w:szCs w:val="28"/>
        </w:rPr>
        <w:t>субъектами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СМСП</w:t>
      </w:r>
      <w:r w:rsidR="0045613B" w:rsidRPr="00131A9B">
        <w:rPr>
          <w:rFonts w:ascii="Times New Roman" w:eastAsia="Calibri" w:hAnsi="Times New Roman"/>
          <w:sz w:val="28"/>
          <w:szCs w:val="28"/>
        </w:rPr>
        <w:t xml:space="preserve"> и снижает их заинтересованность в расширении на территории поселка;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 </w:t>
      </w:r>
    </w:p>
    <w:p w14:paraId="55085AD0" w14:textId="55D7EB63" w:rsidR="00C01FED" w:rsidRPr="00131A9B" w:rsidRDefault="0045613B" w:rsidP="00F8567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1A9B">
        <w:rPr>
          <w:rFonts w:ascii="Times New Roman" w:eastAsia="Calibri" w:hAnsi="Times New Roman"/>
          <w:sz w:val="28"/>
          <w:szCs w:val="28"/>
        </w:rPr>
        <w:t>5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. </w:t>
      </w:r>
      <w:r w:rsidR="00CD6C69">
        <w:rPr>
          <w:rFonts w:ascii="Times New Roman" w:eastAsia="Calibri" w:hAnsi="Times New Roman"/>
          <w:sz w:val="28"/>
          <w:szCs w:val="28"/>
        </w:rPr>
        <w:t xml:space="preserve">      </w:t>
      </w:r>
      <w:r w:rsidR="00C01FED" w:rsidRPr="00131A9B">
        <w:rPr>
          <w:rFonts w:ascii="Times New Roman" w:eastAsia="Calibri" w:hAnsi="Times New Roman"/>
          <w:sz w:val="28"/>
          <w:szCs w:val="28"/>
        </w:rPr>
        <w:t xml:space="preserve">Зачастую 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 и недостаток квалифицированных кадров для осуществления их подготовки (образовательной </w:t>
      </w:r>
      <w:r w:rsidRPr="00131A9B">
        <w:rPr>
          <w:rFonts w:ascii="Times New Roman" w:eastAsia="Calibri" w:hAnsi="Times New Roman"/>
          <w:sz w:val="28"/>
          <w:szCs w:val="28"/>
        </w:rPr>
        <w:t>деятельности</w:t>
      </w:r>
      <w:r w:rsidR="00C01FED" w:rsidRPr="00131A9B">
        <w:rPr>
          <w:rFonts w:ascii="Times New Roman" w:eastAsia="Calibri" w:hAnsi="Times New Roman"/>
          <w:sz w:val="28"/>
          <w:szCs w:val="28"/>
        </w:rPr>
        <w:t>)</w:t>
      </w:r>
      <w:r w:rsidRPr="00131A9B">
        <w:rPr>
          <w:rFonts w:ascii="Times New Roman" w:eastAsia="Calibri" w:hAnsi="Times New Roman"/>
          <w:sz w:val="28"/>
          <w:szCs w:val="28"/>
        </w:rPr>
        <w:t>, что также обусловлено отдаленность от научно-производственных и учебных комбинатов;</w:t>
      </w:r>
    </w:p>
    <w:p w14:paraId="53D33EE3" w14:textId="462CD3D6" w:rsidR="0045613B" w:rsidRPr="00131A9B" w:rsidRDefault="0045613B" w:rsidP="00F85675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31A9B">
        <w:rPr>
          <w:rFonts w:ascii="Times New Roman" w:eastAsia="Calibri" w:hAnsi="Times New Roman"/>
          <w:sz w:val="28"/>
          <w:szCs w:val="28"/>
        </w:rPr>
        <w:t xml:space="preserve">6. </w:t>
      </w:r>
      <w:r w:rsidR="00CD6C69">
        <w:rPr>
          <w:rFonts w:ascii="Times New Roman" w:eastAsia="Calibri" w:hAnsi="Times New Roman"/>
          <w:sz w:val="28"/>
          <w:szCs w:val="28"/>
        </w:rPr>
        <w:t xml:space="preserve">      </w:t>
      </w:r>
      <w:r w:rsidRPr="00131A9B">
        <w:rPr>
          <w:rFonts w:ascii="Times New Roman" w:hAnsi="Times New Roman"/>
          <w:sz w:val="28"/>
          <w:szCs w:val="28"/>
        </w:rPr>
        <w:t>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</w:t>
      </w:r>
    </w:p>
    <w:p w14:paraId="0E8593A7" w14:textId="22E4B0CA" w:rsidR="00C01FED" w:rsidRDefault="00C01FED" w:rsidP="00F8567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31A9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5613B" w:rsidRPr="00131A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1A9B">
        <w:rPr>
          <w:rFonts w:ascii="Times New Roman" w:hAnsi="Times New Roman"/>
          <w:color w:val="000000"/>
          <w:sz w:val="28"/>
          <w:szCs w:val="28"/>
        </w:rPr>
        <w:t xml:space="preserve"> Подводя итоги развития предпринимательства в МО «Поселок Айхал», приведем краткий анализ основных конкурентных преимуществ и проблем, оказывающих влияние на развитие данной сферы в районе с элементами SWOT-анализа</w:t>
      </w:r>
      <w:r w:rsidR="00E95B98" w:rsidRPr="00131A9B">
        <w:rPr>
          <w:rFonts w:ascii="Times New Roman" w:hAnsi="Times New Roman"/>
          <w:color w:val="000000"/>
          <w:sz w:val="28"/>
          <w:szCs w:val="28"/>
        </w:rPr>
        <w:t xml:space="preserve"> (Таблица 3)</w:t>
      </w:r>
      <w:r w:rsidRPr="00131A9B">
        <w:rPr>
          <w:rFonts w:ascii="Times New Roman" w:hAnsi="Times New Roman"/>
          <w:color w:val="000000"/>
          <w:sz w:val="28"/>
          <w:szCs w:val="28"/>
        </w:rPr>
        <w:t>.</w:t>
      </w:r>
    </w:p>
    <w:p w14:paraId="25C7B742" w14:textId="77777777" w:rsidR="00403FEF" w:rsidRDefault="00403FEF" w:rsidP="00F8567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CE2FBF" w14:textId="77777777" w:rsidR="00403FEF" w:rsidRPr="00131A9B" w:rsidRDefault="00403FEF" w:rsidP="00F8567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C1B5B6" w14:textId="77777777" w:rsidR="00714B21" w:rsidRDefault="00714B21" w:rsidP="00131A9B">
      <w:pPr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64C8E7" w14:textId="77777777" w:rsidR="00714B21" w:rsidRDefault="00714B21" w:rsidP="00131A9B">
      <w:pPr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43C696" w14:textId="5EEA8328" w:rsidR="00E95B98" w:rsidRPr="00131A9B" w:rsidRDefault="00E95B98" w:rsidP="00131A9B">
      <w:pPr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A9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3. </w:t>
      </w:r>
      <w:r w:rsidRPr="00131A9B">
        <w:rPr>
          <w:rFonts w:ascii="Times New Roman" w:hAnsi="Times New Roman"/>
          <w:b/>
          <w:color w:val="000000"/>
          <w:sz w:val="28"/>
          <w:szCs w:val="28"/>
          <w:lang w:val="en-US"/>
        </w:rPr>
        <w:t>SWOT</w:t>
      </w:r>
      <w:r w:rsidRPr="00131A9B">
        <w:rPr>
          <w:rFonts w:ascii="Times New Roman" w:hAnsi="Times New Roman"/>
          <w:b/>
          <w:color w:val="000000"/>
          <w:sz w:val="28"/>
          <w:szCs w:val="28"/>
        </w:rPr>
        <w:t>-анализ основных конкурентных преимуществ и проблем развития предпринимательства МО «Поселок Айхал»</w:t>
      </w:r>
    </w:p>
    <w:tbl>
      <w:tblPr>
        <w:tblpPr w:leftFromText="180" w:rightFromText="180" w:vertAnchor="text" w:horzAnchor="margin" w:tblpX="562" w:tblpY="549"/>
        <w:tblW w:w="4725" w:type="pct"/>
        <w:tblLook w:val="04A0" w:firstRow="1" w:lastRow="0" w:firstColumn="1" w:lastColumn="0" w:noHBand="0" w:noVBand="1"/>
      </w:tblPr>
      <w:tblGrid>
        <w:gridCol w:w="4480"/>
        <w:gridCol w:w="4484"/>
      </w:tblGrid>
      <w:tr w:rsidR="00C01FED" w:rsidRPr="0045613B" w14:paraId="4C56822D" w14:textId="77777777" w:rsidTr="00E95B98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E2258" w14:textId="77777777" w:rsidR="00C01FED" w:rsidRPr="0045613B" w:rsidRDefault="00C01FED" w:rsidP="00E95B98">
            <w:pPr>
              <w:suppressAutoHyphens/>
              <w:snapToGrid w:val="0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5613B">
              <w:rPr>
                <w:rFonts w:ascii="Times New Roman" w:hAnsi="Times New Roman"/>
                <w:b/>
                <w:szCs w:val="24"/>
                <w:lang w:eastAsia="ar-SA"/>
              </w:rPr>
              <w:t>Сильные стороны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580B" w14:textId="77777777" w:rsidR="00C01FED" w:rsidRPr="0045613B" w:rsidRDefault="00C01FED" w:rsidP="00E95B98">
            <w:pPr>
              <w:suppressAutoHyphens/>
              <w:snapToGrid w:val="0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5613B">
              <w:rPr>
                <w:rFonts w:ascii="Times New Roman" w:hAnsi="Times New Roman"/>
                <w:b/>
                <w:szCs w:val="24"/>
                <w:lang w:eastAsia="ar-SA"/>
              </w:rPr>
              <w:t>Слабые стороны</w:t>
            </w:r>
          </w:p>
        </w:tc>
      </w:tr>
      <w:tr w:rsidR="00C01FED" w:rsidRPr="0045613B" w14:paraId="7EF0AFEF" w14:textId="77777777" w:rsidTr="00E95B98">
        <w:trPr>
          <w:trHeight w:val="1905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CCC92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14:paraId="24D0B6D0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Положительная динамика оборота субъектов малого и среднего предпринимательства;</w:t>
            </w:r>
          </w:p>
          <w:p w14:paraId="7601FEC2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Рост среднесписочной численности работников сферы малого и среднего предпринимательства. </w:t>
            </w:r>
          </w:p>
          <w:p w14:paraId="45975755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 числа занятых в малом и среднем бизнесе;</w:t>
            </w:r>
          </w:p>
          <w:p w14:paraId="59FE1F49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Рост инвестиций в основной капитал субъектов малого и среднего предпринимательства; </w:t>
            </w:r>
          </w:p>
          <w:p w14:paraId="05031155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показателей производства продовольственных товаров;</w:t>
            </w:r>
          </w:p>
          <w:p w14:paraId="61BCAD3D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муниципальной программы развития предпринимательства.</w:t>
            </w:r>
          </w:p>
          <w:p w14:paraId="1E4EE251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инфраструктуры поддержки малого и среднего бизнеса:</w:t>
            </w:r>
          </w:p>
          <w:p w14:paraId="534CF925" w14:textId="77777777" w:rsidR="00C01FED" w:rsidRPr="001E09ED" w:rsidRDefault="00C01FED" w:rsidP="0045613B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9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Центром занятости программы «Содействие самозанятости населения».</w:t>
            </w:r>
          </w:p>
          <w:p w14:paraId="4AFED15D" w14:textId="77777777" w:rsidR="00C01FED" w:rsidRPr="001E09ED" w:rsidRDefault="00C01FED" w:rsidP="0045613B">
            <w:pPr>
              <w:pStyle w:val="a4"/>
              <w:suppressAutoHyphens/>
              <w:snapToGri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BD38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Экстремальные природно-климатические условия;</w:t>
            </w:r>
          </w:p>
          <w:p w14:paraId="6011DE6A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Снижающаяся</w:t>
            </w: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плотность населения, очаговый характер расселения, значительно влияющие на спрос, также обуславливающие ограниченный рынок сбыта. </w:t>
            </w:r>
          </w:p>
          <w:p w14:paraId="288E76E1" w14:textId="31333D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Отсутствие необходимой транспортной инфраструктуры, обуславливающее изолированность </w:t>
            </w:r>
            <w:r w:rsidR="00E95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поселка</w:t>
            </w: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магистральных транспортных сетей и слабую внутреннюю доступность с сильной зависимостью от сезонного фактора. </w:t>
            </w:r>
          </w:p>
          <w:p w14:paraId="7C735E91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Конкурирование местных субъектов СМСП с интернет </w:t>
            </w:r>
          </w:p>
          <w:p w14:paraId="70FFCFCB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Низкая конкурентоспособность товаров и услуг субъектов малого и среднего предпринимательства. </w:t>
            </w:r>
          </w:p>
          <w:p w14:paraId="20D386F9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Высокие затраты субъектов малого и среднего предпринимательства на тепло-, электроэнергию, влияющие в дальнейшем на высокую себестоимость товаров и услуг. </w:t>
            </w:r>
          </w:p>
          <w:p w14:paraId="6DEDCB68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Износ основных фондов. </w:t>
            </w:r>
          </w:p>
          <w:p w14:paraId="56A14386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Повышенные затраты в капитальном строительстве. </w:t>
            </w:r>
          </w:p>
          <w:p w14:paraId="03A85781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Недостаток финансовых ресурсов для субъектов малого и среднего бизнеса.</w:t>
            </w:r>
          </w:p>
          <w:p w14:paraId="6C31B1F3" w14:textId="77777777" w:rsidR="00C01FED" w:rsidRPr="0045613B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Недостаток квалифицированных кадров;</w:t>
            </w:r>
          </w:p>
          <w:p w14:paraId="07B75117" w14:textId="77777777" w:rsidR="00C01FED" w:rsidRDefault="00C01FED" w:rsidP="0045613B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скрытой экономики в сфере малого и среднего предпринимательства («серая» заработная плата, сокрытие оборотов и пр.).</w:t>
            </w:r>
          </w:p>
          <w:p w14:paraId="4984990F" w14:textId="26CC53CB" w:rsidR="00CD6C69" w:rsidRPr="00403FEF" w:rsidRDefault="00CD6C69" w:rsidP="00CD6C69">
            <w:pPr>
              <w:suppressAutoHyphens/>
              <w:snapToGrid w:val="0"/>
              <w:spacing w:line="276" w:lineRule="auto"/>
              <w:ind w:left="567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C01FED" w:rsidRPr="0045613B" w14:paraId="40975795" w14:textId="77777777" w:rsidTr="00E95B98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A5BB5" w14:textId="77777777" w:rsidR="00C01FED" w:rsidRPr="0045613B" w:rsidRDefault="00C01FED" w:rsidP="0045613B">
            <w:pPr>
              <w:suppressAutoHyphens/>
              <w:snapToGrid w:val="0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5613B">
              <w:rPr>
                <w:rFonts w:ascii="Times New Roman" w:hAnsi="Times New Roman"/>
                <w:b/>
                <w:szCs w:val="24"/>
                <w:lang w:eastAsia="ar-SA"/>
              </w:rPr>
              <w:lastRenderedPageBreak/>
              <w:t>Возможности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2092" w14:textId="77777777" w:rsidR="00C01FED" w:rsidRPr="0045613B" w:rsidRDefault="00C01FED" w:rsidP="0045613B">
            <w:pPr>
              <w:suppressAutoHyphens/>
              <w:snapToGrid w:val="0"/>
              <w:spacing w:line="276" w:lineRule="auto"/>
              <w:ind w:left="56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5613B">
              <w:rPr>
                <w:rFonts w:ascii="Times New Roman" w:hAnsi="Times New Roman"/>
                <w:b/>
                <w:szCs w:val="24"/>
                <w:lang w:eastAsia="ar-SA"/>
              </w:rPr>
              <w:t>Угрозы</w:t>
            </w:r>
          </w:p>
        </w:tc>
      </w:tr>
      <w:tr w:rsidR="00C01FED" w:rsidRPr="0045613B" w14:paraId="6C8812F0" w14:textId="77777777" w:rsidTr="00E95B98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C11B" w14:textId="77777777" w:rsidR="00C01FED" w:rsidRPr="0045613B" w:rsidRDefault="00C01FED" w:rsidP="0045613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14:paraId="0987D159" w14:textId="77777777" w:rsidR="00C01FED" w:rsidRPr="0045613B" w:rsidRDefault="00C01FED" w:rsidP="0045613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рабочих мест, снижение уровня безработицы;</w:t>
            </w:r>
          </w:p>
          <w:p w14:paraId="3A770113" w14:textId="77777777" w:rsidR="00C01FED" w:rsidRPr="0045613B" w:rsidRDefault="00C01FED" w:rsidP="0045613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Привлечение малого бизнеса к совместной работе с крупными предприятиями, на основе аутсорсинга;</w:t>
            </w:r>
          </w:p>
          <w:p w14:paraId="02710328" w14:textId="77777777" w:rsidR="00C01FED" w:rsidRPr="0045613B" w:rsidRDefault="00C01FED" w:rsidP="0045613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качества производимой продукции;</w:t>
            </w:r>
          </w:p>
          <w:p w14:paraId="4492D36C" w14:textId="77777777" w:rsidR="00C01FED" w:rsidRPr="0045613B" w:rsidRDefault="00C01FED" w:rsidP="0045613B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 эффективности производства.</w:t>
            </w:r>
          </w:p>
          <w:p w14:paraId="4FC5B16C" w14:textId="77777777" w:rsidR="00C01FED" w:rsidRPr="0045613B" w:rsidRDefault="00C01FED" w:rsidP="0045613B">
            <w:pPr>
              <w:suppressAutoHyphens/>
              <w:spacing w:line="276" w:lineRule="auto"/>
              <w:ind w:left="567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F3F" w14:textId="77777777" w:rsidR="00C01FED" w:rsidRPr="0045613B" w:rsidRDefault="00C01FED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 числа безработных граждан;</w:t>
            </w:r>
          </w:p>
          <w:p w14:paraId="6C9CBD1E" w14:textId="77777777" w:rsidR="00C01FED" w:rsidRPr="0045613B" w:rsidRDefault="00C01FED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Усиление миграционного оттока населения трудоспособного возраста</w:t>
            </w:r>
          </w:p>
          <w:p w14:paraId="54102434" w14:textId="77777777" w:rsidR="00C01FED" w:rsidRPr="0045613B" w:rsidRDefault="00C01FED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14:paraId="0A49C5EC" w14:textId="77777777" w:rsidR="00C01FED" w:rsidRPr="0045613B" w:rsidRDefault="00C01FED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инвестиционных рисков.</w:t>
            </w:r>
          </w:p>
          <w:p w14:paraId="4B3A98D8" w14:textId="15C9D3E0" w:rsidR="00C01FED" w:rsidRDefault="00C01FED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13B">
              <w:rPr>
                <w:rFonts w:ascii="Times New Roman" w:hAnsi="Times New Roman" w:cs="Times New Roman"/>
                <w:sz w:val="24"/>
                <w:szCs w:val="24"/>
              </w:rPr>
              <w:t>Снижение покупательской способности</w:t>
            </w:r>
          </w:p>
          <w:p w14:paraId="7AD20373" w14:textId="4126DB9F" w:rsidR="00E95B98" w:rsidRPr="0045613B" w:rsidRDefault="00E95B98" w:rsidP="0045613B">
            <w:pPr>
              <w:pStyle w:val="a4"/>
              <w:numPr>
                <w:ilvl w:val="0"/>
                <w:numId w:val="11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Конкурентный рост приобретения товаров и услуг посредством сети Интернет</w:t>
            </w:r>
          </w:p>
          <w:p w14:paraId="22067375" w14:textId="77777777" w:rsidR="00C01FED" w:rsidRPr="0045613B" w:rsidRDefault="00C01FED" w:rsidP="0045613B">
            <w:pPr>
              <w:suppressAutoHyphens/>
              <w:spacing w:after="30" w:line="276" w:lineRule="auto"/>
              <w:ind w:left="567" w:right="-57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</w:tbl>
    <w:p w14:paraId="57AD4DBC" w14:textId="77777777" w:rsidR="00C01FED" w:rsidRPr="0045613B" w:rsidRDefault="00C01FED" w:rsidP="00E95B9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imes New Roman" w:hAnsi="Times New Roman"/>
          <w:b/>
          <w:szCs w:val="24"/>
        </w:rPr>
      </w:pPr>
    </w:p>
    <w:p w14:paraId="09FC5306" w14:textId="77777777" w:rsidR="008701A3" w:rsidRPr="0045613B" w:rsidRDefault="008701A3" w:rsidP="0045613B">
      <w:pPr>
        <w:overflowPunct w:val="0"/>
        <w:autoSpaceDE w:val="0"/>
        <w:autoSpaceDN w:val="0"/>
        <w:adjustRightInd w:val="0"/>
        <w:spacing w:line="276" w:lineRule="auto"/>
        <w:ind w:left="567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4451ED5" w14:textId="44E95835" w:rsidR="00E95B98" w:rsidRPr="00131A9B" w:rsidRDefault="00E95B98" w:rsidP="00F85675">
      <w:pPr>
        <w:pStyle w:val="af"/>
        <w:spacing w:before="0" w:after="75"/>
        <w:contextualSpacing/>
        <w:jc w:val="both"/>
        <w:rPr>
          <w:sz w:val="28"/>
        </w:rPr>
      </w:pPr>
      <w:r w:rsidRPr="00131A9B">
        <w:rPr>
          <w:sz w:val="28"/>
        </w:rPr>
        <w:t xml:space="preserve">       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</w:t>
      </w:r>
    </w:p>
    <w:p w14:paraId="46E9BCCD" w14:textId="1EAE97A1" w:rsidR="00E95B98" w:rsidRDefault="00E95B98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  <w:r w:rsidRPr="00131A9B">
        <w:rPr>
          <w:color w:val="000000"/>
          <w:sz w:val="28"/>
          <w:shd w:val="clear" w:color="auto" w:fill="FFFFFF"/>
        </w:rPr>
        <w:t xml:space="preserve">       Муниципальная программа на предстоящий период 2022 - 2026 гг. предполагает объединение усилий и согласованность действий органов местного самоуправления, </w:t>
      </w:r>
      <w:r w:rsidRPr="00131A9B">
        <w:rPr>
          <w:sz w:val="28"/>
        </w:rPr>
        <w:t>государственной власти Республики Саха (Якутия)</w:t>
      </w:r>
      <w:r w:rsidRPr="00131A9B">
        <w:rPr>
          <w:sz w:val="32"/>
          <w:szCs w:val="28"/>
        </w:rPr>
        <w:t>,</w:t>
      </w:r>
      <w:r w:rsidRPr="00131A9B">
        <w:rPr>
          <w:color w:val="000000"/>
          <w:sz w:val="28"/>
          <w:shd w:val="clear" w:color="auto" w:fill="FFFFFF"/>
        </w:rPr>
        <w:t xml:space="preserve"> организаций, образующих инфраструктуру поддержки малого и среднего предпринимательства. Программа обобщает опыт, накопленный органами местного самоуправления по развитию и поддержке субъектов МСП, а также направлена на достижение целевых значений показателей национального проекта "Малое и среднее предпринимательство и поддержка индивидуальной </w:t>
      </w:r>
      <w:r w:rsidR="001918F6" w:rsidRPr="00131A9B">
        <w:rPr>
          <w:color w:val="000000"/>
          <w:sz w:val="28"/>
          <w:shd w:val="clear" w:color="auto" w:fill="FFFFFF"/>
        </w:rPr>
        <w:t>предпринимательской инициативы</w:t>
      </w:r>
      <w:r w:rsidRPr="00131A9B">
        <w:rPr>
          <w:color w:val="000000"/>
          <w:sz w:val="28"/>
          <w:shd w:val="clear" w:color="auto" w:fill="FFFFFF"/>
        </w:rPr>
        <w:t>»</w:t>
      </w:r>
      <w:r w:rsidR="001918F6" w:rsidRPr="00131A9B">
        <w:rPr>
          <w:color w:val="000000"/>
          <w:sz w:val="28"/>
          <w:shd w:val="clear" w:color="auto" w:fill="FFFFFF"/>
        </w:rPr>
        <w:t>.</w:t>
      </w:r>
    </w:p>
    <w:p w14:paraId="2AFBBEC7" w14:textId="77777777" w:rsidR="00CD6C69" w:rsidRDefault="00CD6C69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0CD3B99E" w14:textId="77777777" w:rsidR="00403FEF" w:rsidRDefault="00403FEF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73C2A5D9" w14:textId="77777777" w:rsidR="002B405D" w:rsidRDefault="002B405D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31849414" w14:textId="77777777" w:rsidR="00403FEF" w:rsidRPr="00131A9B" w:rsidRDefault="00403FEF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790927A3" w14:textId="6F42A00F" w:rsidR="001918F6" w:rsidRPr="00131A9B" w:rsidRDefault="001918F6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1F6EA1EF" w14:textId="77777777" w:rsidR="001918F6" w:rsidRPr="00131A9B" w:rsidRDefault="001918F6" w:rsidP="00F85675">
      <w:pPr>
        <w:pStyle w:val="aa"/>
        <w:ind w:left="0" w:firstLine="720"/>
        <w:jc w:val="center"/>
        <w:rPr>
          <w:b/>
          <w:sz w:val="28"/>
          <w:szCs w:val="24"/>
        </w:rPr>
      </w:pPr>
      <w:r w:rsidRPr="00131A9B">
        <w:rPr>
          <w:b/>
          <w:sz w:val="28"/>
          <w:szCs w:val="24"/>
        </w:rPr>
        <w:lastRenderedPageBreak/>
        <w:t>РАЗДЕЛ 2. МЕХАНИЗМ РЕАЛИЗАЦИИ ПРОГРАММЫ</w:t>
      </w:r>
    </w:p>
    <w:p w14:paraId="724718E6" w14:textId="77777777" w:rsidR="001918F6" w:rsidRPr="00131A9B" w:rsidRDefault="001918F6" w:rsidP="00F85675">
      <w:pPr>
        <w:pStyle w:val="aa"/>
        <w:ind w:left="0" w:firstLine="720"/>
        <w:jc w:val="center"/>
        <w:rPr>
          <w:b/>
          <w:sz w:val="28"/>
          <w:szCs w:val="24"/>
        </w:rPr>
      </w:pPr>
    </w:p>
    <w:p w14:paraId="2C932FE9" w14:textId="00AFFFFD" w:rsidR="001918F6" w:rsidRPr="00131A9B" w:rsidRDefault="001918F6" w:rsidP="00F85675">
      <w:pPr>
        <w:pStyle w:val="aa"/>
        <w:ind w:left="0"/>
        <w:jc w:val="center"/>
        <w:rPr>
          <w:b/>
          <w:sz w:val="28"/>
          <w:szCs w:val="24"/>
        </w:rPr>
      </w:pPr>
      <w:r w:rsidRPr="00131A9B">
        <w:rPr>
          <w:b/>
          <w:sz w:val="28"/>
          <w:szCs w:val="24"/>
        </w:rPr>
        <w:t>2.1.</w:t>
      </w:r>
      <w:r w:rsidRPr="00131A9B">
        <w:rPr>
          <w:b/>
          <w:color w:val="800080"/>
          <w:sz w:val="28"/>
          <w:szCs w:val="24"/>
        </w:rPr>
        <w:t xml:space="preserve"> </w:t>
      </w:r>
      <w:r w:rsidR="00F2431F" w:rsidRPr="00F2431F">
        <w:rPr>
          <w:b/>
          <w:sz w:val="28"/>
          <w:szCs w:val="24"/>
        </w:rPr>
        <w:t>Ц</w:t>
      </w:r>
      <w:r w:rsidRPr="00131A9B">
        <w:rPr>
          <w:b/>
          <w:sz w:val="28"/>
          <w:szCs w:val="24"/>
        </w:rPr>
        <w:t>ели и задачи Программы</w:t>
      </w:r>
    </w:p>
    <w:p w14:paraId="6A03456D" w14:textId="1A8B48AE" w:rsidR="001918F6" w:rsidRPr="00131A9B" w:rsidRDefault="001918F6" w:rsidP="00F85675">
      <w:pPr>
        <w:pStyle w:val="af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14:paraId="07786B89" w14:textId="57847E52" w:rsidR="00842FF4" w:rsidRPr="00131A9B" w:rsidRDefault="0087213E" w:rsidP="00F85675">
      <w:pPr>
        <w:pStyle w:val="af"/>
        <w:spacing w:before="0" w:after="0"/>
        <w:contextualSpacing/>
        <w:jc w:val="both"/>
        <w:rPr>
          <w:b/>
          <w:color w:val="000000"/>
          <w:sz w:val="28"/>
          <w:shd w:val="clear" w:color="auto" w:fill="FFFFFF"/>
        </w:rPr>
      </w:pPr>
      <w:r w:rsidRPr="00131A9B">
        <w:rPr>
          <w:sz w:val="28"/>
        </w:rPr>
        <w:t xml:space="preserve">      </w:t>
      </w:r>
      <w:r w:rsidR="00842FF4" w:rsidRPr="00131A9B">
        <w:rPr>
          <w:sz w:val="28"/>
        </w:rPr>
        <w:t xml:space="preserve"> 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 как Республике Саха (Якутия), так и на территории МО «Поселок Айхал». Малые и средние предприятия - хозяйствующие субъекты и рабочие места для граждан, значительная часть экономики, развития и привлекательности населенного пункта.</w:t>
      </w:r>
    </w:p>
    <w:p w14:paraId="714669D9" w14:textId="72327334" w:rsidR="0087213E" w:rsidRPr="00131A9B" w:rsidRDefault="00842FF4" w:rsidP="00F85675">
      <w:pPr>
        <w:jc w:val="both"/>
        <w:rPr>
          <w:rFonts w:ascii="Times New Roman" w:hAnsi="Times New Roman"/>
          <w:sz w:val="28"/>
          <w:szCs w:val="24"/>
        </w:rPr>
      </w:pPr>
      <w:r w:rsidRPr="00131A9B">
        <w:rPr>
          <w:rFonts w:ascii="Times New Roman" w:hAnsi="Times New Roman"/>
          <w:sz w:val="28"/>
          <w:szCs w:val="24"/>
        </w:rPr>
        <w:t xml:space="preserve">       </w:t>
      </w:r>
      <w:r w:rsidR="0087213E" w:rsidRPr="00131A9B">
        <w:rPr>
          <w:rFonts w:ascii="Times New Roman" w:hAnsi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к вопросам местного значения в рамках программы отнесены вопросы содействия развитию малого и среднего предпринимательства. </w:t>
      </w:r>
    </w:p>
    <w:p w14:paraId="7CF8260C" w14:textId="513CAE40" w:rsidR="0087213E" w:rsidRPr="00131A9B" w:rsidRDefault="0087213E" w:rsidP="00F85675">
      <w:pPr>
        <w:ind w:firstLine="141"/>
        <w:jc w:val="both"/>
        <w:rPr>
          <w:rFonts w:ascii="Times New Roman" w:hAnsi="Times New Roman"/>
          <w:sz w:val="28"/>
          <w:szCs w:val="24"/>
        </w:rPr>
      </w:pPr>
      <w:r w:rsidRPr="00131A9B">
        <w:rPr>
          <w:rFonts w:ascii="Times New Roman" w:hAnsi="Times New Roman"/>
          <w:sz w:val="28"/>
          <w:szCs w:val="24"/>
        </w:rPr>
        <w:t xml:space="preserve">Правовое регулирование развития малого и среднего предпринимательства осуществляется        Федеральным </w:t>
      </w:r>
      <w:hyperlink r:id="rId22" w:history="1">
        <w:r w:rsidRPr="00131A9B">
          <w:rPr>
            <w:rFonts w:ascii="Times New Roman" w:hAnsi="Times New Roman"/>
            <w:sz w:val="28"/>
            <w:szCs w:val="24"/>
          </w:rPr>
          <w:t>законом</w:t>
        </w:r>
      </w:hyperlink>
      <w:r w:rsidRPr="00131A9B">
        <w:rPr>
          <w:rFonts w:ascii="Times New Roman" w:hAnsi="Times New Roman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Федерации», Законом </w:t>
      </w:r>
      <w:r w:rsidRPr="00131A9B">
        <w:rPr>
          <w:rFonts w:ascii="Times New Roman" w:hAnsi="Times New Roman"/>
          <w:color w:val="0C0C0C"/>
          <w:sz w:val="28"/>
          <w:szCs w:val="24"/>
        </w:rPr>
        <w:t xml:space="preserve">Республики Саха (Якутия) от </w:t>
      </w:r>
      <w:r w:rsidR="007459D6" w:rsidRPr="00131A9B">
        <w:rPr>
          <w:rFonts w:ascii="Times New Roman" w:hAnsi="Times New Roman"/>
          <w:color w:val="0C0C0C"/>
          <w:sz w:val="28"/>
          <w:szCs w:val="24"/>
        </w:rPr>
        <w:t>29.12.2008 645</w:t>
      </w:r>
      <w:r w:rsidRPr="00131A9B">
        <w:rPr>
          <w:rFonts w:ascii="Times New Roman" w:hAnsi="Times New Roman"/>
          <w:color w:val="0C0C0C"/>
          <w:sz w:val="28"/>
          <w:szCs w:val="24"/>
        </w:rPr>
        <w:t>-З № 179-IV «О развитии малого и среднего предпринимательства в Республике Саха (Якутия)».</w:t>
      </w:r>
      <w:r w:rsidRPr="00131A9B">
        <w:rPr>
          <w:rFonts w:ascii="Times New Roman" w:hAnsi="Times New Roman"/>
          <w:sz w:val="28"/>
        </w:rPr>
        <w:t xml:space="preserve"> </w:t>
      </w:r>
      <w:r w:rsidR="00D83B6B" w:rsidRPr="00131A9B">
        <w:rPr>
          <w:rFonts w:ascii="Times New Roman" w:hAnsi="Times New Roman"/>
          <w:sz w:val="28"/>
        </w:rPr>
        <w:t xml:space="preserve">Поставленные ниже цели и задачи напрямую удовлетворяют условия </w:t>
      </w:r>
      <w:r w:rsidR="00CD52C4" w:rsidRPr="00131A9B">
        <w:rPr>
          <w:rFonts w:ascii="Times New Roman" w:hAnsi="Times New Roman"/>
          <w:sz w:val="28"/>
        </w:rPr>
        <w:t xml:space="preserve">Государственной программы «Экономическое развитие и инновационная экономика» утверждена </w:t>
      </w:r>
      <w:hyperlink r:id="rId23" w:tgtFrame="_blank" w:history="1">
        <w:r w:rsidR="00CD52C4" w:rsidRPr="00131A9B">
          <w:rPr>
            <w:rFonts w:ascii="Times New Roman" w:hAnsi="Times New Roman"/>
            <w:sz w:val="28"/>
          </w:rPr>
          <w:t>постановлением Правительства Российской Федерации от 15 апреля 2014 г. № 316</w:t>
        </w:r>
      </w:hyperlink>
      <w:r w:rsidR="00CD52C4" w:rsidRPr="00131A9B">
        <w:rPr>
          <w:rFonts w:ascii="Times New Roman" w:hAnsi="Times New Roman"/>
          <w:sz w:val="28"/>
        </w:rPr>
        <w:t xml:space="preserve">. </w:t>
      </w:r>
      <w:r w:rsidR="00CD52C4" w:rsidRPr="00131A9B">
        <w:rPr>
          <w:rFonts w:ascii="Times New Roman" w:hAnsi="Times New Roman"/>
          <w:sz w:val="28"/>
          <w:szCs w:val="24"/>
        </w:rPr>
        <w:t>Следует отметить, что одной</w:t>
      </w:r>
      <w:r w:rsidRPr="00131A9B">
        <w:rPr>
          <w:rFonts w:ascii="Times New Roman" w:hAnsi="Times New Roman"/>
          <w:sz w:val="28"/>
          <w:szCs w:val="24"/>
        </w:rPr>
        <w:t xml:space="preserve"> из цел</w:t>
      </w:r>
      <w:r w:rsidR="00955345" w:rsidRPr="00131A9B">
        <w:rPr>
          <w:rFonts w:ascii="Times New Roman" w:hAnsi="Times New Roman"/>
          <w:sz w:val="28"/>
          <w:szCs w:val="24"/>
        </w:rPr>
        <w:t>ей</w:t>
      </w:r>
      <w:r w:rsidRPr="00131A9B">
        <w:rPr>
          <w:rFonts w:ascii="Times New Roman" w:hAnsi="Times New Roman"/>
          <w:sz w:val="28"/>
          <w:szCs w:val="24"/>
        </w:rPr>
        <w:t xml:space="preserve"> государственной программы «Развитие предпринимательства и туризма в Республике Саха (Якутия) на 2020 – 2024 годы» является создание стимулов и содействие формированию условий для развития субъектов малого и среднего предпринимательства на территории Республики Саха (Якутия).</w:t>
      </w:r>
    </w:p>
    <w:p w14:paraId="138FAAE0" w14:textId="63E40DDC" w:rsidR="0087213E" w:rsidRPr="00131A9B" w:rsidRDefault="00955345" w:rsidP="00F85675">
      <w:pPr>
        <w:suppressAutoHyphens/>
        <w:jc w:val="both"/>
        <w:rPr>
          <w:rFonts w:ascii="Times New Roman" w:hAnsi="Times New Roman"/>
          <w:sz w:val="28"/>
          <w:lang w:eastAsia="ar-SA"/>
        </w:rPr>
      </w:pPr>
      <w:r w:rsidRPr="00131A9B">
        <w:rPr>
          <w:rFonts w:ascii="Times New Roman" w:hAnsi="Times New Roman"/>
          <w:b/>
          <w:sz w:val="28"/>
          <w:lang w:eastAsia="ar-SA"/>
        </w:rPr>
        <w:t xml:space="preserve">      </w:t>
      </w:r>
      <w:r w:rsidR="00E6019A" w:rsidRPr="00131A9B">
        <w:rPr>
          <w:rFonts w:ascii="Times New Roman" w:hAnsi="Times New Roman"/>
          <w:b/>
          <w:sz w:val="28"/>
          <w:lang w:eastAsia="ar-SA"/>
        </w:rPr>
        <w:t>Главной</w:t>
      </w:r>
      <w:r w:rsidRPr="00131A9B">
        <w:rPr>
          <w:rFonts w:ascii="Times New Roman" w:hAnsi="Times New Roman"/>
          <w:b/>
          <w:sz w:val="28"/>
          <w:lang w:eastAsia="ar-SA"/>
        </w:rPr>
        <w:t xml:space="preserve"> ц</w:t>
      </w:r>
      <w:r w:rsidR="0087213E" w:rsidRPr="00131A9B">
        <w:rPr>
          <w:rFonts w:ascii="Times New Roman" w:hAnsi="Times New Roman"/>
          <w:b/>
          <w:sz w:val="28"/>
          <w:lang w:eastAsia="ar-SA"/>
        </w:rPr>
        <w:t>елью</w:t>
      </w:r>
      <w:r w:rsidRPr="00131A9B">
        <w:rPr>
          <w:rFonts w:ascii="Times New Roman" w:hAnsi="Times New Roman"/>
          <w:sz w:val="28"/>
          <w:lang w:eastAsia="ar-SA"/>
        </w:rPr>
        <w:t xml:space="preserve"> </w:t>
      </w:r>
      <w:r w:rsidR="00740263" w:rsidRPr="00131A9B">
        <w:rPr>
          <w:rFonts w:ascii="Times New Roman" w:hAnsi="Times New Roman"/>
          <w:sz w:val="28"/>
          <w:lang w:eastAsia="ar-SA"/>
        </w:rPr>
        <w:t>настоящей</w:t>
      </w:r>
      <w:r w:rsidR="0087213E" w:rsidRPr="00131A9B">
        <w:rPr>
          <w:rFonts w:ascii="Times New Roman" w:hAnsi="Times New Roman"/>
          <w:sz w:val="28"/>
          <w:lang w:eastAsia="ar-SA"/>
        </w:rPr>
        <w:t xml:space="preserve"> </w:t>
      </w:r>
      <w:r w:rsidR="00740263" w:rsidRPr="00131A9B">
        <w:rPr>
          <w:rFonts w:ascii="Times New Roman" w:hAnsi="Times New Roman"/>
          <w:sz w:val="28"/>
          <w:lang w:eastAsia="ar-SA"/>
        </w:rPr>
        <w:t>М</w:t>
      </w:r>
      <w:r w:rsidR="0087213E" w:rsidRPr="00131A9B">
        <w:rPr>
          <w:rFonts w:ascii="Times New Roman" w:hAnsi="Times New Roman"/>
          <w:sz w:val="28"/>
          <w:lang w:eastAsia="ar-SA"/>
        </w:rPr>
        <w:t xml:space="preserve">униципальной </w:t>
      </w:r>
      <w:r w:rsidR="00740263" w:rsidRPr="00131A9B">
        <w:rPr>
          <w:rFonts w:ascii="Times New Roman" w:hAnsi="Times New Roman"/>
          <w:sz w:val="28"/>
          <w:lang w:eastAsia="ar-SA"/>
        </w:rPr>
        <w:t>П</w:t>
      </w:r>
      <w:r w:rsidR="0087213E" w:rsidRPr="00131A9B">
        <w:rPr>
          <w:rFonts w:ascii="Times New Roman" w:hAnsi="Times New Roman"/>
          <w:sz w:val="28"/>
          <w:lang w:eastAsia="ar-SA"/>
        </w:rPr>
        <w:t>рограммы является</w:t>
      </w:r>
      <w:r w:rsidRPr="00131A9B">
        <w:rPr>
          <w:rFonts w:ascii="Times New Roman" w:hAnsi="Times New Roman"/>
          <w:sz w:val="28"/>
          <w:lang w:eastAsia="ar-SA"/>
        </w:rPr>
        <w:t>:</w:t>
      </w:r>
      <w:r w:rsidR="0087213E" w:rsidRPr="00131A9B">
        <w:rPr>
          <w:rFonts w:ascii="Times New Roman" w:hAnsi="Times New Roman"/>
          <w:sz w:val="28"/>
          <w:lang w:eastAsia="ar-SA"/>
        </w:rPr>
        <w:t xml:space="preserve"> создание и обеспечение благоприятных условий для </w:t>
      </w:r>
      <w:r w:rsidRPr="00131A9B">
        <w:rPr>
          <w:rFonts w:ascii="Times New Roman" w:hAnsi="Times New Roman"/>
          <w:sz w:val="28"/>
          <w:lang w:eastAsia="ar-SA"/>
        </w:rPr>
        <w:t xml:space="preserve">роста предпринимательской активности, </w:t>
      </w:r>
      <w:r w:rsidR="0087213E" w:rsidRPr="00131A9B">
        <w:rPr>
          <w:rFonts w:ascii="Times New Roman" w:hAnsi="Times New Roman"/>
          <w:sz w:val="28"/>
          <w:lang w:eastAsia="ar-SA"/>
        </w:rPr>
        <w:t>привлечени</w:t>
      </w:r>
      <w:r w:rsidR="00B16635" w:rsidRPr="00131A9B">
        <w:rPr>
          <w:rFonts w:ascii="Times New Roman" w:hAnsi="Times New Roman"/>
          <w:sz w:val="28"/>
          <w:lang w:eastAsia="ar-SA"/>
        </w:rPr>
        <w:t xml:space="preserve">е </w:t>
      </w:r>
      <w:r w:rsidR="0087213E" w:rsidRPr="00131A9B">
        <w:rPr>
          <w:rFonts w:ascii="Times New Roman" w:hAnsi="Times New Roman"/>
          <w:sz w:val="28"/>
          <w:lang w:eastAsia="ar-SA"/>
        </w:rPr>
        <w:t>внимания к развитию и повышению конкурентоспособности малого и среднего предпринимательства</w:t>
      </w:r>
      <w:r w:rsidR="00E6019A" w:rsidRPr="00131A9B">
        <w:rPr>
          <w:rFonts w:ascii="Times New Roman" w:hAnsi="Times New Roman"/>
          <w:sz w:val="28"/>
          <w:lang w:eastAsia="ar-SA"/>
        </w:rPr>
        <w:t xml:space="preserve">, </w:t>
      </w:r>
      <w:r w:rsidR="00E6019A" w:rsidRPr="00131A9B">
        <w:rPr>
          <w:rFonts w:ascii="Times New Roman" w:hAnsi="Times New Roman"/>
          <w:sz w:val="28"/>
        </w:rPr>
        <w:t>сохранение существующих и создание новых рабочих мест, стабильное поступление налогов в бюджет, формирование позитивного общественного мнения о малом и среднем предпринимательстве</w:t>
      </w:r>
      <w:r w:rsidR="00E6019A" w:rsidRPr="00131A9B">
        <w:rPr>
          <w:sz w:val="28"/>
        </w:rPr>
        <w:t xml:space="preserve"> </w:t>
      </w:r>
      <w:r w:rsidR="0087213E" w:rsidRPr="00131A9B">
        <w:rPr>
          <w:rFonts w:ascii="Times New Roman" w:hAnsi="Times New Roman"/>
          <w:sz w:val="28"/>
          <w:lang w:eastAsia="ar-SA"/>
        </w:rPr>
        <w:t>на территории МО «Поселок Айхал» Мирнинского района Республики Саха (Якутия).</w:t>
      </w:r>
    </w:p>
    <w:p w14:paraId="099B2247" w14:textId="4453FD42" w:rsidR="0087213E" w:rsidRDefault="00955345" w:rsidP="00F85675">
      <w:pPr>
        <w:tabs>
          <w:tab w:val="left" w:pos="567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31A9B">
        <w:rPr>
          <w:rFonts w:ascii="Times New Roman" w:hAnsi="Times New Roman"/>
          <w:sz w:val="28"/>
          <w:lang w:eastAsia="ar-SA"/>
        </w:rPr>
        <w:t xml:space="preserve"> </w:t>
      </w:r>
      <w:r w:rsidR="0087213E" w:rsidRPr="00131A9B">
        <w:rPr>
          <w:rFonts w:ascii="Times New Roman" w:hAnsi="Times New Roman"/>
          <w:sz w:val="28"/>
          <w:lang w:eastAsia="ar-SA"/>
        </w:rPr>
        <w:t xml:space="preserve">Для достижения указанной цели необходимо решить следующие </w:t>
      </w:r>
      <w:r w:rsidR="0087213E" w:rsidRPr="00F85675">
        <w:rPr>
          <w:rFonts w:ascii="Times New Roman" w:hAnsi="Times New Roman"/>
          <w:sz w:val="28"/>
          <w:szCs w:val="28"/>
        </w:rPr>
        <w:t xml:space="preserve">основные </w:t>
      </w:r>
      <w:r w:rsidR="00131A9B" w:rsidRPr="00F85675">
        <w:rPr>
          <w:rFonts w:ascii="Times New Roman" w:hAnsi="Times New Roman"/>
          <w:sz w:val="28"/>
          <w:szCs w:val="28"/>
        </w:rPr>
        <w:t xml:space="preserve">  </w:t>
      </w:r>
      <w:r w:rsidR="0087213E" w:rsidRPr="00F85675">
        <w:rPr>
          <w:rFonts w:ascii="Times New Roman" w:hAnsi="Times New Roman"/>
          <w:sz w:val="28"/>
          <w:szCs w:val="28"/>
        </w:rPr>
        <w:t>задачи:</w:t>
      </w:r>
    </w:p>
    <w:p w14:paraId="6A87C9BF" w14:textId="77777777" w:rsidR="00AC39CD" w:rsidRPr="00137861" w:rsidRDefault="00AC39CD" w:rsidP="00AC39CD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37861">
        <w:rPr>
          <w:rFonts w:ascii="Times New Roman" w:hAnsi="Times New Roman"/>
          <w:sz w:val="28"/>
          <w:szCs w:val="28"/>
        </w:rPr>
        <w:t xml:space="preserve">Оказание финансовой поддержки </w:t>
      </w:r>
      <w:r w:rsidRPr="00137861">
        <w:rPr>
          <w:rFonts w:ascii="Times New Roman" w:hAnsi="Times New Roman"/>
          <w:color w:val="000000"/>
          <w:sz w:val="28"/>
          <w:szCs w:val="28"/>
        </w:rPr>
        <w:t xml:space="preserve">субъектам малого и среднего предпринимательства, также самозанятым гражданам  </w:t>
      </w:r>
    </w:p>
    <w:p w14:paraId="76539AFF" w14:textId="77777777" w:rsidR="00AC39CD" w:rsidRPr="00137861" w:rsidRDefault="00AC39CD" w:rsidP="00AC39CD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37861">
        <w:rPr>
          <w:rFonts w:ascii="Times New Roman" w:hAnsi="Times New Roman"/>
          <w:sz w:val="28"/>
          <w:szCs w:val="28"/>
        </w:rPr>
        <w:t xml:space="preserve">Реализация механизмов доступа субъектов МСП, также самозанятых граждан к </w:t>
      </w:r>
      <w:r w:rsidRPr="00137861">
        <w:rPr>
          <w:rFonts w:ascii="Times New Roman" w:hAnsi="Times New Roman"/>
          <w:color w:val="000000"/>
          <w:sz w:val="28"/>
          <w:szCs w:val="28"/>
        </w:rPr>
        <w:t>имущественной поддержке, реализуемой в МО «Поселок Айхал»</w:t>
      </w:r>
    </w:p>
    <w:p w14:paraId="1A363220" w14:textId="77777777" w:rsidR="00AC39CD" w:rsidRDefault="00AC39CD" w:rsidP="00AC39CD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37861">
        <w:rPr>
          <w:rFonts w:ascii="Times New Roman" w:hAnsi="Times New Roman"/>
          <w:sz w:val="28"/>
          <w:szCs w:val="28"/>
        </w:rPr>
        <w:lastRenderedPageBreak/>
        <w:t>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</w:r>
    </w:p>
    <w:p w14:paraId="185120FB" w14:textId="52DBCB5B" w:rsidR="0087213E" w:rsidRDefault="00AC39CD" w:rsidP="00AC39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213E" w:rsidRPr="00AC39CD">
        <w:rPr>
          <w:rFonts w:ascii="Times New Roman" w:hAnsi="Times New Roman"/>
          <w:sz w:val="28"/>
          <w:szCs w:val="28"/>
        </w:rPr>
        <w:t>Учитывая социально-экономическую ситуацию, существующую структуру экономики поселка, приоритетными направлениями развития малого и среднего предпринимательства на территории муниципального образования «Поселок Айхал» являются:</w:t>
      </w:r>
    </w:p>
    <w:p w14:paraId="536FA42B" w14:textId="64038145" w:rsidR="00402B25" w:rsidRDefault="00402B25" w:rsidP="00AC39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Производство продукции, товаров:</w:t>
      </w:r>
    </w:p>
    <w:p w14:paraId="758321E9" w14:textId="25E68DEE" w:rsidR="00402B25" w:rsidRP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Производство хлеба и хлебобулочных изделий;</w:t>
      </w:r>
    </w:p>
    <w:p w14:paraId="18DFB297" w14:textId="79B961AA" w:rsidR="00402B25" w:rsidRP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Переработка молочной продукции;</w:t>
      </w:r>
    </w:p>
    <w:p w14:paraId="57E4BEAD" w14:textId="0E9D6CA2" w:rsid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Производство полуфабрикатов;</w:t>
      </w:r>
    </w:p>
    <w:p w14:paraId="20DF119D" w14:textId="1B9D6F36" w:rsidR="00B64124" w:rsidRPr="00402B25" w:rsidRDefault="00B64124" w:rsidP="00B64124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64124">
        <w:rPr>
          <w:rFonts w:ascii="Times New Roman" w:hAnsi="Times New Roman"/>
          <w:sz w:val="28"/>
          <w:szCs w:val="28"/>
        </w:rPr>
        <w:t>Переработка и консервирование рыбы, ракообразных и моллюсков</w:t>
      </w:r>
      <w:r>
        <w:rPr>
          <w:rFonts w:ascii="Times New Roman" w:hAnsi="Times New Roman"/>
          <w:sz w:val="28"/>
          <w:szCs w:val="28"/>
        </w:rPr>
        <w:t>;</w:t>
      </w:r>
    </w:p>
    <w:p w14:paraId="485D3C66" w14:textId="6BE26279" w:rsidR="00402B25" w:rsidRP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Производство в сфере общественного питания;</w:t>
      </w:r>
    </w:p>
    <w:p w14:paraId="66E89F3C" w14:textId="144911E6" w:rsidR="00402B25" w:rsidRP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Прои</w:t>
      </w:r>
      <w:r w:rsidR="00714B21">
        <w:rPr>
          <w:rFonts w:ascii="Times New Roman" w:hAnsi="Times New Roman"/>
          <w:sz w:val="28"/>
          <w:szCs w:val="28"/>
        </w:rPr>
        <w:t xml:space="preserve">зводство традиционных сувениров, </w:t>
      </w:r>
      <w:r w:rsidR="00714B21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народно-художественного промысла и декоративно-прикладного искусства</w:t>
      </w:r>
    </w:p>
    <w:p w14:paraId="71D83F88" w14:textId="6844CCD5" w:rsidR="00402B25" w:rsidRPr="00402B25" w:rsidRDefault="00402B25" w:rsidP="00402B25">
      <w:pPr>
        <w:pStyle w:val="a4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02B25">
        <w:rPr>
          <w:rFonts w:ascii="Times New Roman" w:hAnsi="Times New Roman"/>
          <w:sz w:val="28"/>
          <w:szCs w:val="28"/>
        </w:rPr>
        <w:t>Производство полиграфической продукции.</w:t>
      </w:r>
    </w:p>
    <w:p w14:paraId="7AC164CC" w14:textId="49B5C4A6" w:rsidR="00402B25" w:rsidRDefault="00402B25" w:rsidP="00402B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 значимые услуги:</w:t>
      </w:r>
    </w:p>
    <w:p w14:paraId="5D45E42D" w14:textId="546F9719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парикмахерские;</w:t>
      </w:r>
    </w:p>
    <w:p w14:paraId="58046C6D" w14:textId="0D1273D9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пошив обуви;</w:t>
      </w:r>
    </w:p>
    <w:p w14:paraId="17F30AD9" w14:textId="210694BC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пошив одежды;</w:t>
      </w:r>
    </w:p>
    <w:p w14:paraId="1484BEC0" w14:textId="2ACF1D18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 ремонт мебели;</w:t>
      </w:r>
    </w:p>
    <w:p w14:paraId="669BEA79" w14:textId="379F45B9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Химчистка и крашение;</w:t>
      </w:r>
    </w:p>
    <w:p w14:paraId="7442A5FE" w14:textId="56116FAE" w:rsidR="00402B25" w:rsidRDefault="00402B25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бытовой техники;</w:t>
      </w:r>
    </w:p>
    <w:p w14:paraId="1A319669" w14:textId="1E181C6B" w:rsidR="00402B25" w:rsidRPr="00714B21" w:rsidRDefault="00714B21" w:rsidP="00402B25">
      <w:pPr>
        <w:pStyle w:val="a4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4B21">
        <w:rPr>
          <w:rFonts w:ascii="Times New Roman" w:hAnsi="Times New Roman"/>
          <w:sz w:val="28"/>
          <w:szCs w:val="28"/>
        </w:rPr>
        <w:t xml:space="preserve">оциальная сфера (здравоохранение, образование, культура и спорт) </w:t>
      </w:r>
      <w:r w:rsidR="00402B25" w:rsidRPr="00714B21">
        <w:rPr>
          <w:rFonts w:ascii="Times New Roman" w:hAnsi="Times New Roman"/>
          <w:b/>
          <w:sz w:val="28"/>
          <w:szCs w:val="28"/>
          <w:u w:val="single"/>
        </w:rPr>
        <w:t>Производство строительных материалов:</w:t>
      </w:r>
    </w:p>
    <w:p w14:paraId="2D5676B7" w14:textId="6851579F" w:rsidR="00402B25" w:rsidRDefault="009B114D" w:rsidP="00402B25">
      <w:pPr>
        <w:pStyle w:val="a4"/>
        <w:numPr>
          <w:ilvl w:val="0"/>
          <w:numId w:val="4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шлакоблоков, кирпичей, плит и др.;</w:t>
      </w:r>
    </w:p>
    <w:p w14:paraId="139B4B27" w14:textId="6C110F8D" w:rsidR="009B114D" w:rsidRDefault="00714B21" w:rsidP="00402B25">
      <w:pPr>
        <w:pStyle w:val="a4"/>
        <w:numPr>
          <w:ilvl w:val="0"/>
          <w:numId w:val="4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пиломатериалов</w:t>
      </w:r>
    </w:p>
    <w:p w14:paraId="658E80DE" w14:textId="266B33DE" w:rsidR="00714B21" w:rsidRPr="00714B21" w:rsidRDefault="00714B21" w:rsidP="00714B2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714B21">
        <w:rPr>
          <w:rFonts w:ascii="Times New Roman" w:hAnsi="Times New Roman"/>
          <w:b/>
          <w:sz w:val="28"/>
          <w:szCs w:val="28"/>
        </w:rPr>
        <w:tab/>
        <w:t>Оказание услуг по эксплуатации жилья и объектов инфраструктуры жилищно-коммунального хозяйства</w:t>
      </w:r>
    </w:p>
    <w:p w14:paraId="3A2A5F53" w14:textId="08479E01" w:rsidR="00714B21" w:rsidRDefault="00714B21" w:rsidP="00714B2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Утилизация ТБО и переработка вторичного сырья</w:t>
      </w:r>
    </w:p>
    <w:p w14:paraId="3E8535CD" w14:textId="27D409BB" w:rsidR="00714B21" w:rsidRDefault="00714B21" w:rsidP="00714B2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Туризм</w:t>
      </w:r>
    </w:p>
    <w:p w14:paraId="6822FA55" w14:textId="0C8620F4" w:rsidR="00714B21" w:rsidRDefault="00714B21" w:rsidP="00714B2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Тепличное хозяйство</w:t>
      </w:r>
    </w:p>
    <w:p w14:paraId="2F34ED96" w14:textId="77777777" w:rsidR="00714B21" w:rsidRPr="00714B21" w:rsidRDefault="00714B21" w:rsidP="00714B2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7A2D22C" w14:textId="73A701AE" w:rsidR="00740263" w:rsidRPr="00F85675" w:rsidRDefault="0002624D" w:rsidP="00F85675">
      <w:pPr>
        <w:pStyle w:val="a4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реализации всех мер поддержки субъектов малого и среднего предпринимательства, осуществляемых на территории </w:t>
      </w:r>
      <w:r w:rsidR="00D539C2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прогнозируется положительная динамика развития малого и среднего предпринимательства</w:t>
      </w:r>
      <w:r w:rsidR="00D539C2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реализации Программы с 2021 по 202</w:t>
      </w:r>
      <w:r w:rsidR="003D42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39C2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(включительно).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65990F" w14:textId="3DEAB8D1" w:rsidR="00740263" w:rsidRPr="00F85675" w:rsidRDefault="00D539C2" w:rsidP="00F85675">
      <w:pPr>
        <w:pStyle w:val="a4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Социально-экономическими результатами реализации мероприятий настоящей Программы будут являться дальнейшее 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числа уже имеющихся СМСП и поступательное увеличение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субъектов малого предпринимательства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2CDF47" w14:textId="63DF3B27" w:rsidR="00740263" w:rsidRPr="00F85675" w:rsidRDefault="00D539C2" w:rsidP="00F85675">
      <w:pPr>
        <w:pStyle w:val="a4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эффективной последовательной политики в вопросах поддержки малого и среднего предпринимательства позволит улучшить благоприятные условия для 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40263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«Поселок Айхал».</w:t>
      </w:r>
    </w:p>
    <w:p w14:paraId="5A695841" w14:textId="26716AFB" w:rsidR="0087213E" w:rsidRDefault="00D539C2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 xml:space="preserve">      </w:t>
      </w:r>
      <w:r w:rsidR="0087213E" w:rsidRPr="00F85675">
        <w:rPr>
          <w:rFonts w:ascii="Times New Roman" w:hAnsi="Times New Roman"/>
          <w:sz w:val="28"/>
          <w:szCs w:val="28"/>
        </w:rPr>
        <w:t>Оценка результатов реализации Программы будет осуществляться на основе индикаторов, оценивающих эффективность реализации отдельных задач Программы (Раздел 4).</w:t>
      </w:r>
    </w:p>
    <w:p w14:paraId="54B23655" w14:textId="77777777" w:rsidR="00402B25" w:rsidRPr="00F85675" w:rsidRDefault="00402B25" w:rsidP="00F856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51553F3" w14:textId="77777777" w:rsidR="00AC39CD" w:rsidRDefault="00AC39CD" w:rsidP="00B85BEE">
      <w:pPr>
        <w:pStyle w:val="af"/>
        <w:spacing w:before="0" w:after="75"/>
        <w:contextualSpacing/>
        <w:jc w:val="center"/>
        <w:rPr>
          <w:b/>
          <w:sz w:val="28"/>
          <w:szCs w:val="28"/>
          <w:lang w:eastAsia="ru-RU"/>
        </w:rPr>
      </w:pPr>
    </w:p>
    <w:p w14:paraId="618139F7" w14:textId="72CC9C21" w:rsidR="00CD52C4" w:rsidRPr="00F85675" w:rsidRDefault="00CD52C4" w:rsidP="00B85BEE">
      <w:pPr>
        <w:pStyle w:val="af"/>
        <w:spacing w:before="0" w:after="75"/>
        <w:contextualSpacing/>
        <w:jc w:val="center"/>
        <w:rPr>
          <w:b/>
          <w:sz w:val="28"/>
          <w:szCs w:val="28"/>
          <w:lang w:eastAsia="ru-RU"/>
        </w:rPr>
      </w:pPr>
      <w:r w:rsidRPr="00F85675">
        <w:rPr>
          <w:b/>
          <w:sz w:val="28"/>
          <w:szCs w:val="28"/>
          <w:lang w:eastAsia="ru-RU"/>
        </w:rPr>
        <w:t>2.2. Общий порядок реализации программы.</w:t>
      </w:r>
    </w:p>
    <w:p w14:paraId="3D9BEE06" w14:textId="77777777" w:rsidR="00F85675" w:rsidRPr="00F85675" w:rsidRDefault="00F85675" w:rsidP="00F8567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2072B28" w14:textId="5C249F21" w:rsidR="00F85675" w:rsidRPr="00F85675" w:rsidRDefault="00F85675" w:rsidP="00F856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 xml:space="preserve">Мероприятия Программы разработаны на основе анализа реализации предыдущих аналогичных программ, реализованных в </w:t>
      </w:r>
      <w:r w:rsidR="00F3716E">
        <w:rPr>
          <w:rFonts w:ascii="Times New Roman" w:hAnsi="Times New Roman"/>
          <w:sz w:val="28"/>
          <w:szCs w:val="28"/>
        </w:rPr>
        <w:t>поселке Айхал</w:t>
      </w:r>
      <w:r w:rsidRPr="00F85675">
        <w:rPr>
          <w:rFonts w:ascii="Times New Roman" w:hAnsi="Times New Roman"/>
          <w:sz w:val="28"/>
          <w:szCs w:val="28"/>
        </w:rPr>
        <w:t>, тенденций развития сферы малого и среднего предпринимательства и существующей практики поддержки бизнеса, а также с учетом федеральных и региональных проектов развитие предпринимательства. Мероприятия поддержки распределены на три основных направления: поддержка самозанятых, поддержка начинающих предпринимателей (предакселерация) и развитие действующих предпринимателей (акселерация).</w:t>
      </w:r>
    </w:p>
    <w:p w14:paraId="080F623F" w14:textId="77777777" w:rsidR="00F85675" w:rsidRPr="00F85675" w:rsidRDefault="00F85675" w:rsidP="00F8567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и решения задач реализуются основные мероприятия муниципальной программы.</w:t>
      </w:r>
    </w:p>
    <w:p w14:paraId="5138ADA7" w14:textId="0567C8A0" w:rsidR="00F85675" w:rsidRPr="00F85675" w:rsidRDefault="00F85675" w:rsidP="00F85675">
      <w:pPr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ab/>
      </w:r>
      <w:r w:rsidRPr="00F3716E">
        <w:rPr>
          <w:rFonts w:ascii="Times New Roman" w:hAnsi="Times New Roman"/>
          <w:b/>
          <w:sz w:val="28"/>
          <w:szCs w:val="28"/>
        </w:rPr>
        <w:t xml:space="preserve">В рамках задачи 1 «Оказание финансовой поддержки субъектам малого и </w:t>
      </w:r>
      <w:r w:rsidR="007459D6" w:rsidRPr="00F3716E">
        <w:rPr>
          <w:rFonts w:ascii="Times New Roman" w:hAnsi="Times New Roman"/>
          <w:b/>
          <w:sz w:val="28"/>
          <w:szCs w:val="28"/>
        </w:rPr>
        <w:t>среднего предпринимательства, самозанятым</w:t>
      </w:r>
      <w:r w:rsidRPr="00F3716E">
        <w:rPr>
          <w:rFonts w:ascii="Times New Roman" w:hAnsi="Times New Roman"/>
          <w:b/>
          <w:sz w:val="28"/>
          <w:szCs w:val="28"/>
        </w:rPr>
        <w:t xml:space="preserve"> гражданам»</w:t>
      </w:r>
      <w:r w:rsidRPr="00F85675">
        <w:rPr>
          <w:rFonts w:ascii="Times New Roman" w:hAnsi="Times New Roman"/>
          <w:sz w:val="28"/>
          <w:szCs w:val="28"/>
        </w:rPr>
        <w:t xml:space="preserve"> планируются следующие мероприятия:</w:t>
      </w:r>
    </w:p>
    <w:p w14:paraId="37FCB9D6" w14:textId="309D37EF" w:rsidR="004F0E9D" w:rsidRDefault="00F85675" w:rsidP="004F0E9D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E9D" w:rsidRP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«Субсидирование части затрат </w:t>
      </w:r>
      <w:r w:rsidR="004F0E9D" w:rsidRP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в выставочно-ярмарочных мероприятиях, международных, экономических и тематических форумах</w:t>
      </w:r>
      <w:r w:rsid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2FE82C" w14:textId="1A778E83" w:rsidR="004F0E9D" w:rsidRDefault="004F0E9D" w:rsidP="004F0E9D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– «С</w:t>
      </w:r>
      <w:r w:rsidRP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в области подготовки, переподготовки и повышения квалификации кадров, получения консультационных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935B9C" w14:textId="4A32968E" w:rsidR="004F0E9D" w:rsidRDefault="004F0E9D" w:rsidP="004F0E9D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– «С</w:t>
      </w:r>
      <w:r w:rsidRPr="004F0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</w:r>
    </w:p>
    <w:p w14:paraId="6E250CC2" w14:textId="77777777" w:rsidR="00026C8E" w:rsidRDefault="00255A3B" w:rsidP="00026C8E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– «</w:t>
      </w:r>
      <w:r w:rsidRPr="00255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</w:r>
    </w:p>
    <w:p w14:paraId="48F96F46" w14:textId="1E676A7C" w:rsidR="00F85675" w:rsidRPr="00026C8E" w:rsidRDefault="00F85675" w:rsidP="00026C8E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14:paraId="242EBE34" w14:textId="1A9862A1" w:rsidR="00F85675" w:rsidRPr="00F85675" w:rsidRDefault="00F85675" w:rsidP="00F85675">
      <w:pPr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ab/>
        <w:t>Мероприятия реализуются путем предоставления субсидий субъектам МСП и самозанятым гражданам в порядке и на условиях</w:t>
      </w:r>
      <w:r w:rsidR="00307519">
        <w:rPr>
          <w:rFonts w:ascii="Times New Roman" w:hAnsi="Times New Roman"/>
          <w:sz w:val="28"/>
          <w:szCs w:val="28"/>
        </w:rPr>
        <w:t>, утвержденных постановлениями Г</w:t>
      </w:r>
      <w:r w:rsidRPr="00F85675">
        <w:rPr>
          <w:rFonts w:ascii="Times New Roman" w:hAnsi="Times New Roman"/>
          <w:sz w:val="28"/>
          <w:szCs w:val="28"/>
        </w:rPr>
        <w:t xml:space="preserve">лавы </w:t>
      </w:r>
      <w:r w:rsidR="00307519">
        <w:rPr>
          <w:rFonts w:ascii="Times New Roman" w:hAnsi="Times New Roman"/>
          <w:sz w:val="28"/>
          <w:szCs w:val="28"/>
        </w:rPr>
        <w:t>поселка</w:t>
      </w:r>
      <w:r w:rsidRPr="00F85675">
        <w:rPr>
          <w:rFonts w:ascii="Times New Roman" w:hAnsi="Times New Roman"/>
          <w:sz w:val="28"/>
          <w:szCs w:val="28"/>
        </w:rPr>
        <w:t>.</w:t>
      </w:r>
    </w:p>
    <w:p w14:paraId="30438857" w14:textId="758DF0CC" w:rsidR="00F85675" w:rsidRPr="00F85675" w:rsidRDefault="00F85675" w:rsidP="00F85675">
      <w:pPr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ab/>
      </w:r>
      <w:r w:rsidRPr="00F3716E">
        <w:rPr>
          <w:rFonts w:ascii="Times New Roman" w:hAnsi="Times New Roman"/>
          <w:b/>
          <w:sz w:val="28"/>
          <w:szCs w:val="28"/>
        </w:rPr>
        <w:t xml:space="preserve">Задача 2 «Оказание имущественной поддержки субъектам малого и </w:t>
      </w:r>
      <w:r w:rsidR="007B11FA" w:rsidRPr="00F3716E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 w:rsidRPr="00F3716E">
        <w:rPr>
          <w:rFonts w:ascii="Times New Roman" w:hAnsi="Times New Roman"/>
          <w:b/>
          <w:sz w:val="28"/>
          <w:szCs w:val="28"/>
        </w:rPr>
        <w:t>, самозанятым гражданам и организациям, образующим инфраструктуру поддержки субъектов малого и среднего предпринимательства</w:t>
      </w:r>
      <w:r w:rsidRPr="00F85675">
        <w:rPr>
          <w:rFonts w:ascii="Times New Roman" w:hAnsi="Times New Roman"/>
          <w:sz w:val="28"/>
          <w:szCs w:val="28"/>
        </w:rPr>
        <w:t>».</w:t>
      </w:r>
    </w:p>
    <w:p w14:paraId="29D234F8" w14:textId="17EF8C2D" w:rsidR="00F85675" w:rsidRPr="00F85675" w:rsidRDefault="00F85675" w:rsidP="00F85675">
      <w:pPr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ab/>
        <w:t xml:space="preserve">Оказание имущественной поддержки субъектам малого и </w:t>
      </w:r>
      <w:r w:rsidR="007B11FA" w:rsidRPr="00F85675">
        <w:rPr>
          <w:rFonts w:ascii="Times New Roman" w:hAnsi="Times New Roman"/>
          <w:sz w:val="28"/>
          <w:szCs w:val="28"/>
        </w:rPr>
        <w:t>среднего предпринимательства</w:t>
      </w:r>
      <w:r w:rsidRPr="00F85675">
        <w:rPr>
          <w:rFonts w:ascii="Times New Roman" w:hAnsi="Times New Roman"/>
          <w:sz w:val="28"/>
          <w:szCs w:val="28"/>
        </w:rPr>
        <w:t xml:space="preserve">, самозанятым гражданам и организациям, образующим инфраструктуру поддержки субъектов малого и среднего предпринимательства в </w:t>
      </w:r>
      <w:r w:rsidR="00F3716E">
        <w:rPr>
          <w:rFonts w:ascii="Times New Roman" w:hAnsi="Times New Roman"/>
          <w:sz w:val="28"/>
          <w:szCs w:val="28"/>
        </w:rPr>
        <w:t>поселке Айхал</w:t>
      </w:r>
      <w:r w:rsidRPr="00F85675">
        <w:rPr>
          <w:rFonts w:ascii="Times New Roman" w:hAnsi="Times New Roman"/>
          <w:sz w:val="28"/>
          <w:szCs w:val="28"/>
        </w:rPr>
        <w:t xml:space="preserve"> осуществляется в виде передачи во владение и (или) в пользование муниципального имущества на льготных условиях.</w:t>
      </w:r>
    </w:p>
    <w:p w14:paraId="372EDC2F" w14:textId="1C87A0FC" w:rsidR="00F85675" w:rsidRPr="00F85675" w:rsidRDefault="00F85675" w:rsidP="00F371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>Одной из форм имущественной поддержки является, в том числе,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муниципального  имущества МО «</w:t>
      </w:r>
      <w:r w:rsidR="00F3716E">
        <w:rPr>
          <w:rFonts w:ascii="Times New Roman" w:hAnsi="Times New Roman"/>
          <w:sz w:val="28"/>
          <w:szCs w:val="28"/>
        </w:rPr>
        <w:t>Поселок Айхал</w:t>
      </w:r>
      <w:r w:rsidRPr="00F85675">
        <w:rPr>
          <w:rFonts w:ascii="Times New Roman" w:hAnsi="Times New Roman"/>
          <w:sz w:val="28"/>
          <w:szCs w:val="28"/>
        </w:rPr>
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 (далее – Перечень). Перечень и вносимые в него изменения утверждаются решением </w:t>
      </w:r>
      <w:r w:rsidR="00DD01B8">
        <w:rPr>
          <w:rFonts w:ascii="Times New Roman" w:hAnsi="Times New Roman"/>
          <w:sz w:val="28"/>
          <w:szCs w:val="28"/>
        </w:rPr>
        <w:t>поселкового</w:t>
      </w:r>
      <w:r w:rsidRPr="00F85675">
        <w:rPr>
          <w:rFonts w:ascii="Times New Roman" w:hAnsi="Times New Roman"/>
          <w:sz w:val="28"/>
          <w:szCs w:val="28"/>
        </w:rPr>
        <w:t xml:space="preserve"> Совета депутатов МО «</w:t>
      </w:r>
      <w:r w:rsidR="00F3716E">
        <w:rPr>
          <w:rFonts w:ascii="Times New Roman" w:hAnsi="Times New Roman"/>
          <w:sz w:val="28"/>
          <w:szCs w:val="28"/>
        </w:rPr>
        <w:t>Поселок Айхал</w:t>
      </w:r>
      <w:r w:rsidRPr="00F85675">
        <w:rPr>
          <w:rFonts w:ascii="Times New Roman" w:hAnsi="Times New Roman"/>
          <w:sz w:val="28"/>
          <w:szCs w:val="28"/>
        </w:rPr>
        <w:t>» в соответствии с порядком формирования, ведения, обязательного опубликования Перечня</w:t>
      </w:r>
      <w:hyperlink r:id="rId24" w:history="1">
        <w:r w:rsidRPr="00F85675">
          <w:rPr>
            <w:rFonts w:ascii="Times New Roman" w:hAnsi="Times New Roman"/>
            <w:sz w:val="28"/>
            <w:szCs w:val="28"/>
          </w:rPr>
          <w:t>.</w:t>
        </w:r>
      </w:hyperlink>
      <w:r w:rsidRPr="00F85675">
        <w:rPr>
          <w:rFonts w:ascii="Times New Roman" w:hAnsi="Times New Roman"/>
          <w:sz w:val="28"/>
          <w:szCs w:val="28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гражданам. Объекты, включенные в Перечень, могут быть предоставлены по итогам проведения торгов на право заключения договора, к участию в которых допускаются только указанные субъекты и самозанятые граждане.</w:t>
      </w:r>
      <w:r w:rsidR="00F3716E">
        <w:rPr>
          <w:rFonts w:ascii="Times New Roman" w:hAnsi="Times New Roman"/>
          <w:sz w:val="28"/>
          <w:szCs w:val="28"/>
        </w:rPr>
        <w:t xml:space="preserve"> </w:t>
      </w:r>
      <w:r w:rsidRPr="00F85675">
        <w:rPr>
          <w:rFonts w:ascii="Times New Roman" w:hAnsi="Times New Roman"/>
          <w:sz w:val="28"/>
          <w:szCs w:val="28"/>
        </w:rPr>
        <w:t>Информация об оказании имущественной поддержки размещается на официальном сайте администрации МО «</w:t>
      </w:r>
      <w:r w:rsidR="00F3716E">
        <w:rPr>
          <w:rFonts w:ascii="Times New Roman" w:hAnsi="Times New Roman"/>
          <w:sz w:val="28"/>
          <w:szCs w:val="28"/>
        </w:rPr>
        <w:t>Поселок Айхал</w:t>
      </w:r>
      <w:r w:rsidRPr="00F85675">
        <w:rPr>
          <w:rFonts w:ascii="Times New Roman" w:hAnsi="Times New Roman"/>
          <w:sz w:val="28"/>
          <w:szCs w:val="28"/>
        </w:rPr>
        <w:t>» в разделе «</w:t>
      </w:r>
      <w:hyperlink r:id="rId25" w:history="1">
        <w:r w:rsidR="00F3716E" w:rsidRPr="00F3716E">
          <w:rPr>
            <w:rFonts w:ascii="Times New Roman" w:hAnsi="Times New Roman"/>
            <w:sz w:val="28"/>
            <w:szCs w:val="28"/>
          </w:rPr>
          <w:t>Экономика</w:t>
        </w:r>
      </w:hyperlink>
      <w:r w:rsidR="00F3716E">
        <w:rPr>
          <w:rFonts w:ascii="Times New Roman" w:hAnsi="Times New Roman"/>
          <w:sz w:val="28"/>
          <w:szCs w:val="28"/>
        </w:rPr>
        <w:t>/</w:t>
      </w:r>
      <w:hyperlink r:id="rId26" w:history="1">
        <w:r w:rsidR="00F3716E" w:rsidRPr="00F3716E">
          <w:rPr>
            <w:rFonts w:ascii="Times New Roman" w:hAnsi="Times New Roman"/>
            <w:sz w:val="28"/>
            <w:szCs w:val="28"/>
          </w:rPr>
          <w:t>Предпринимательство</w:t>
        </w:r>
      </w:hyperlink>
      <w:r w:rsidR="00F3716E">
        <w:rPr>
          <w:rFonts w:ascii="Times New Roman" w:hAnsi="Times New Roman"/>
          <w:sz w:val="28"/>
          <w:szCs w:val="28"/>
        </w:rPr>
        <w:t>/</w:t>
      </w:r>
      <w:r w:rsidR="00F3716E" w:rsidRPr="00F3716E">
        <w:rPr>
          <w:rFonts w:ascii="Times New Roman" w:hAnsi="Times New Roman"/>
          <w:sz w:val="28"/>
          <w:szCs w:val="28"/>
        </w:rPr>
        <w:t>Перечень муниципального имущества, предназначенного для передачи во</w:t>
      </w:r>
      <w:r w:rsidR="00F3716E">
        <w:rPr>
          <w:rFonts w:cs="Arial"/>
          <w:color w:val="99BDC2"/>
          <w:sz w:val="21"/>
          <w:szCs w:val="21"/>
        </w:rPr>
        <w:t xml:space="preserve"> </w:t>
      </w:r>
      <w:r w:rsidR="00F3716E" w:rsidRPr="00F3716E">
        <w:rPr>
          <w:rFonts w:ascii="Times New Roman" w:hAnsi="Times New Roman"/>
          <w:sz w:val="28"/>
          <w:szCs w:val="28"/>
        </w:rPr>
        <w:t>владение/пользование</w:t>
      </w:r>
      <w:r w:rsidRPr="00F85675">
        <w:rPr>
          <w:rFonts w:ascii="Times New Roman" w:hAnsi="Times New Roman"/>
          <w:sz w:val="28"/>
          <w:szCs w:val="28"/>
        </w:rPr>
        <w:t>».</w:t>
      </w:r>
    </w:p>
    <w:p w14:paraId="1BC1C800" w14:textId="7040C247" w:rsidR="00F85675" w:rsidRPr="00F85675" w:rsidRDefault="00F85675" w:rsidP="00F85675">
      <w:pPr>
        <w:jc w:val="both"/>
        <w:rPr>
          <w:rFonts w:ascii="Times New Roman" w:hAnsi="Times New Roman"/>
          <w:sz w:val="28"/>
          <w:szCs w:val="28"/>
        </w:rPr>
      </w:pPr>
      <w:r w:rsidRPr="00F85675">
        <w:rPr>
          <w:rFonts w:ascii="Times New Roman" w:hAnsi="Times New Roman"/>
          <w:sz w:val="28"/>
          <w:szCs w:val="28"/>
        </w:rPr>
        <w:tab/>
      </w:r>
      <w:r w:rsidRPr="00F3716E">
        <w:rPr>
          <w:rFonts w:ascii="Times New Roman" w:hAnsi="Times New Roman"/>
          <w:b/>
          <w:sz w:val="28"/>
          <w:szCs w:val="28"/>
        </w:rPr>
        <w:t>Задача 3 «</w:t>
      </w:r>
      <w:r w:rsidR="009F064C" w:rsidRPr="00F3716E">
        <w:rPr>
          <w:rFonts w:ascii="Times New Roman" w:hAnsi="Times New Roman"/>
          <w:b/>
          <w:sz w:val="28"/>
          <w:szCs w:val="28"/>
        </w:rPr>
        <w:t>Оказание информационной</w:t>
      </w:r>
      <w:r w:rsidRPr="00F3716E">
        <w:rPr>
          <w:rFonts w:ascii="Times New Roman" w:hAnsi="Times New Roman"/>
          <w:b/>
          <w:sz w:val="28"/>
          <w:szCs w:val="28"/>
        </w:rPr>
        <w:t xml:space="preserve"> и консультационной </w:t>
      </w:r>
      <w:r w:rsidR="007459D6" w:rsidRPr="00F3716E">
        <w:rPr>
          <w:rFonts w:ascii="Times New Roman" w:hAnsi="Times New Roman"/>
          <w:b/>
          <w:sz w:val="28"/>
          <w:szCs w:val="28"/>
        </w:rPr>
        <w:t>поддержки субъектам малого и</w:t>
      </w:r>
      <w:r w:rsidRPr="00F3716E">
        <w:rPr>
          <w:rFonts w:ascii="Times New Roman" w:hAnsi="Times New Roman"/>
          <w:b/>
          <w:sz w:val="28"/>
          <w:szCs w:val="28"/>
        </w:rPr>
        <w:t xml:space="preserve"> </w:t>
      </w:r>
      <w:r w:rsidR="007459D6" w:rsidRPr="00F3716E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 w:rsidRPr="00F3716E">
        <w:rPr>
          <w:rFonts w:ascii="Times New Roman" w:hAnsi="Times New Roman"/>
          <w:b/>
          <w:sz w:val="28"/>
          <w:szCs w:val="28"/>
        </w:rPr>
        <w:t xml:space="preserve"> и самозанятым </w:t>
      </w:r>
      <w:r w:rsidRPr="00F3716E">
        <w:rPr>
          <w:rFonts w:ascii="Times New Roman" w:hAnsi="Times New Roman"/>
          <w:sz w:val="28"/>
          <w:szCs w:val="28"/>
        </w:rPr>
        <w:t>гражданам».</w:t>
      </w:r>
    </w:p>
    <w:p w14:paraId="74227074" w14:textId="2EC001FA" w:rsidR="00F85675" w:rsidRPr="00F85675" w:rsidRDefault="00F85675" w:rsidP="00F85675">
      <w:pPr>
        <w:pStyle w:val="Con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дальнейшего совершенствования и развития информационной и </w:t>
      </w:r>
      <w:r w:rsidR="009F064C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МСП и самозанятых граждан предусмотрено:</w:t>
      </w:r>
    </w:p>
    <w:p w14:paraId="684104C7" w14:textId="24BB8D14" w:rsidR="00F85675" w:rsidRPr="007943BD" w:rsidRDefault="00AC39CD" w:rsidP="00AC39CD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C39CD">
        <w:rPr>
          <w:rFonts w:ascii="Times New Roman" w:hAnsi="Times New Roman"/>
          <w:b/>
          <w:sz w:val="28"/>
          <w:szCs w:val="28"/>
        </w:rPr>
        <w:t>Мероприятие 1:</w:t>
      </w:r>
      <w:r>
        <w:rPr>
          <w:rFonts w:ascii="Times New Roman" w:hAnsi="Times New Roman"/>
          <w:sz w:val="28"/>
          <w:szCs w:val="28"/>
        </w:rPr>
        <w:t xml:space="preserve"> </w:t>
      </w:r>
      <w:r w:rsidR="00F85675" w:rsidRPr="00F85675">
        <w:rPr>
          <w:rFonts w:ascii="Times New Roman" w:hAnsi="Times New Roman"/>
          <w:sz w:val="28"/>
          <w:szCs w:val="28"/>
        </w:rPr>
        <w:t xml:space="preserve">организация и проведение заседаний </w:t>
      </w:r>
      <w:r w:rsidR="007943BD" w:rsidRPr="007943BD">
        <w:rPr>
          <w:rFonts w:ascii="Times New Roman" w:hAnsi="Times New Roman"/>
          <w:sz w:val="28"/>
          <w:szCs w:val="28"/>
        </w:rPr>
        <w:t>Координационного совета по развитию предпринимательства и формированию благоприятного инвестиционного климата в МО «Поселок Айхал»</w:t>
      </w:r>
    </w:p>
    <w:p w14:paraId="21614333" w14:textId="478693F8" w:rsidR="00F85675" w:rsidRPr="00F85675" w:rsidRDefault="00AC39CD" w:rsidP="00AC39CD">
      <w:pPr>
        <w:pStyle w:val="ConsNormal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675"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(участие в проведении), способствующих повышению информированности субъектов МСП, самозанятых граждан (совещании, семинары, «круглые столы», конференций и др.);</w:t>
      </w:r>
    </w:p>
    <w:p w14:paraId="2B5BCD80" w14:textId="18A7E861" w:rsidR="00F85675" w:rsidRPr="00F85675" w:rsidRDefault="00AC39CD" w:rsidP="00AC39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39CD">
        <w:rPr>
          <w:rFonts w:ascii="Times New Roman" w:hAnsi="Times New Roman"/>
          <w:b/>
          <w:sz w:val="28"/>
          <w:szCs w:val="28"/>
        </w:rPr>
        <w:t>Мероприятие 3:</w:t>
      </w:r>
      <w:r>
        <w:rPr>
          <w:rFonts w:ascii="Times New Roman" w:hAnsi="Times New Roman"/>
          <w:sz w:val="28"/>
          <w:szCs w:val="28"/>
        </w:rPr>
        <w:t xml:space="preserve"> </w:t>
      </w:r>
      <w:r w:rsidR="00F85675" w:rsidRPr="00F85675">
        <w:rPr>
          <w:rFonts w:ascii="Times New Roman" w:hAnsi="Times New Roman"/>
          <w:sz w:val="28"/>
          <w:szCs w:val="28"/>
        </w:rPr>
        <w:t xml:space="preserve">консультирование субъектов малого и среднего предпринимательства, самозанятых </w:t>
      </w:r>
      <w:r w:rsidR="009F064C" w:rsidRPr="00F85675">
        <w:rPr>
          <w:rFonts w:ascii="Times New Roman" w:hAnsi="Times New Roman"/>
          <w:sz w:val="28"/>
          <w:szCs w:val="28"/>
        </w:rPr>
        <w:t>граждан по</w:t>
      </w:r>
      <w:r w:rsidR="00F85675" w:rsidRPr="00F85675">
        <w:rPr>
          <w:rFonts w:ascii="Times New Roman" w:hAnsi="Times New Roman"/>
          <w:sz w:val="28"/>
          <w:szCs w:val="28"/>
        </w:rPr>
        <w:t xml:space="preserve"> вопросам оказания муниципальной поддержки, в том числе предоставляемой из бюджета Республики Саха (Якутия), АО «Корпорацией «МСП», АО «МСП Банк» Российской Федерации, Фонда развития промышленности (ФРП);</w:t>
      </w:r>
    </w:p>
    <w:p w14:paraId="7BE77665" w14:textId="5DD11AB9" w:rsidR="00F85675" w:rsidRPr="00F85675" w:rsidRDefault="00CE0B5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0B55">
        <w:rPr>
          <w:b/>
          <w:sz w:val="28"/>
          <w:szCs w:val="28"/>
          <w:lang w:eastAsia="ru-RU"/>
        </w:rPr>
        <w:t>Мероприятие 4:</w:t>
      </w:r>
      <w:r>
        <w:rPr>
          <w:sz w:val="28"/>
          <w:szCs w:val="28"/>
          <w:lang w:eastAsia="ru-RU"/>
        </w:rPr>
        <w:t xml:space="preserve"> </w:t>
      </w:r>
      <w:r w:rsidR="00F85675" w:rsidRPr="00F85675">
        <w:rPr>
          <w:sz w:val="28"/>
          <w:szCs w:val="28"/>
          <w:lang w:eastAsia="ru-RU"/>
        </w:rPr>
        <w:t xml:space="preserve">продвижение и обеспечение функционирования раздела "Предпринимательство" на </w:t>
      </w:r>
      <w:r w:rsidR="009F064C" w:rsidRPr="00F85675">
        <w:rPr>
          <w:sz w:val="28"/>
          <w:szCs w:val="28"/>
          <w:lang w:eastAsia="ru-RU"/>
        </w:rPr>
        <w:t>официальном сайте</w:t>
      </w:r>
      <w:r w:rsidR="00F85675" w:rsidRPr="00F85675">
        <w:rPr>
          <w:sz w:val="28"/>
          <w:szCs w:val="28"/>
          <w:lang w:eastAsia="ru-RU"/>
        </w:rPr>
        <w:t xml:space="preserve"> администрации МО «</w:t>
      </w:r>
      <w:r w:rsidR="007943BD">
        <w:rPr>
          <w:sz w:val="28"/>
          <w:szCs w:val="28"/>
          <w:lang w:eastAsia="ru-RU"/>
        </w:rPr>
        <w:t>Поселок Айхал</w:t>
      </w:r>
      <w:r w:rsidR="00F85675" w:rsidRPr="00F85675">
        <w:rPr>
          <w:sz w:val="28"/>
          <w:szCs w:val="28"/>
          <w:lang w:eastAsia="ru-RU"/>
        </w:rPr>
        <w:t>».</w:t>
      </w:r>
    </w:p>
    <w:p w14:paraId="79B60B28" w14:textId="7040CEFC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 xml:space="preserve">Информационная поддержка будет продолжать осуществляться администрацией через официальный сайт </w:t>
      </w:r>
      <w:r w:rsidR="00013BD6">
        <w:rPr>
          <w:sz w:val="28"/>
          <w:szCs w:val="28"/>
          <w:lang w:eastAsia="ru-RU"/>
        </w:rPr>
        <w:t>поселка</w:t>
      </w:r>
      <w:r w:rsidRPr="00F85675">
        <w:rPr>
          <w:sz w:val="28"/>
          <w:szCs w:val="28"/>
          <w:lang w:eastAsia="ru-RU"/>
        </w:rPr>
        <w:t xml:space="preserve"> в сети Интернет (www.мо-</w:t>
      </w:r>
      <w:r w:rsidR="00EA59E9">
        <w:rPr>
          <w:sz w:val="28"/>
          <w:szCs w:val="28"/>
          <w:lang w:eastAsia="ru-RU"/>
        </w:rPr>
        <w:t>айхал</w:t>
      </w:r>
      <w:r w:rsidRPr="00F85675">
        <w:rPr>
          <w:sz w:val="28"/>
          <w:szCs w:val="28"/>
          <w:lang w:eastAsia="ru-RU"/>
        </w:rPr>
        <w:t xml:space="preserve">.рф) в разделе «Предпринимательство». Это позволит обеспечить доступ субъектов предпринимательства и самозанятых граждан к правовой информации (действующее федеральное, региональное, </w:t>
      </w:r>
      <w:r w:rsidR="009F064C" w:rsidRPr="00F85675">
        <w:rPr>
          <w:sz w:val="28"/>
          <w:szCs w:val="28"/>
          <w:lang w:eastAsia="ru-RU"/>
        </w:rPr>
        <w:t>муниципальное законодательство</w:t>
      </w:r>
      <w:r w:rsidRPr="00F85675">
        <w:rPr>
          <w:sz w:val="28"/>
          <w:szCs w:val="28"/>
          <w:lang w:eastAsia="ru-RU"/>
        </w:rPr>
        <w:t>), проектам нормативных правовых актов по вопросам развития малого и среднего предпринимательства, методическим рекомендациям, типовым образцам документов, отчетам о реализации муниципальных программ поддержки предпринимательства, а также к анонсам предстоящих событий и мероприятий.</w:t>
      </w:r>
    </w:p>
    <w:p w14:paraId="57D6F125" w14:textId="432FC12E" w:rsid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Кроме того, информирование субъектов предпринимательской деятельности о действующих механизмах и формах государственной и муниципальной поддержки, а также о мероприятиях, организуемых администрацией МО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», направленных на развитие предпринимательства и самозанятости, будет осуществляться через публикации на страницах администрации </w:t>
      </w:r>
      <w:r w:rsidR="009F589A">
        <w:rPr>
          <w:sz w:val="28"/>
          <w:szCs w:val="28"/>
          <w:lang w:eastAsia="ru-RU"/>
        </w:rPr>
        <w:t>поселка</w:t>
      </w:r>
      <w:r w:rsidRPr="00F85675">
        <w:rPr>
          <w:sz w:val="28"/>
          <w:szCs w:val="28"/>
          <w:lang w:eastAsia="ru-RU"/>
        </w:rPr>
        <w:t xml:space="preserve"> в социальных сетях, а также посредством адресной рассылки на электронные адреса хозяйствующих субъектов.</w:t>
      </w:r>
    </w:p>
    <w:p w14:paraId="6BEDFCC5" w14:textId="2802EAED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Финансирование мероприятий Программы предусматривается осуществлять за счет средств муниципального бюджета</w:t>
      </w:r>
      <w:r w:rsidR="000D3FC2">
        <w:rPr>
          <w:sz w:val="28"/>
          <w:szCs w:val="28"/>
          <w:lang w:eastAsia="ru-RU"/>
        </w:rPr>
        <w:t xml:space="preserve"> в рамках реализации полномочий муниципального образования поселения в соответствии с действующим законодательством, в т.ч. средства, передаваемые МО «Поселок Айхал» из бюджетов других уровней и иных источников</w:t>
      </w:r>
      <w:r w:rsidRPr="00F85675">
        <w:rPr>
          <w:sz w:val="28"/>
          <w:szCs w:val="28"/>
          <w:lang w:eastAsia="ru-RU"/>
        </w:rPr>
        <w:t>:</w:t>
      </w:r>
    </w:p>
    <w:p w14:paraId="2406F3B9" w14:textId="30303AB5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 xml:space="preserve">1. </w:t>
      </w:r>
      <w:r w:rsidR="009F064C" w:rsidRPr="00F85675">
        <w:rPr>
          <w:sz w:val="28"/>
          <w:szCs w:val="28"/>
          <w:lang w:eastAsia="ru-RU"/>
        </w:rPr>
        <w:t>Государственный бюджет</w:t>
      </w:r>
      <w:r w:rsidRPr="00F85675">
        <w:rPr>
          <w:sz w:val="28"/>
          <w:szCs w:val="28"/>
          <w:lang w:eastAsia="ru-RU"/>
        </w:rPr>
        <w:t xml:space="preserve"> Республики Саха (Якутия) – средства, выделяемые на конкурсной основе МО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 на реализацию мероприятий по поддержке малого и среднего предпринимательства, </w:t>
      </w:r>
      <w:r w:rsidRPr="00F85675">
        <w:rPr>
          <w:sz w:val="28"/>
          <w:szCs w:val="28"/>
          <w:lang w:eastAsia="ru-RU"/>
        </w:rPr>
        <w:lastRenderedPageBreak/>
        <w:t>самозанятым гражданам в соответствии с нормативными правовыми актами (прогнозируется как возможный источник финансирования).</w:t>
      </w:r>
    </w:p>
    <w:p w14:paraId="39C0D840" w14:textId="1C7FCCB7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2. Бюджет муниципального образования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 – средства, предусмотренные на исполнение мероприятий настоящей Программы расходной части местного бюджета в соответствии с решением </w:t>
      </w:r>
      <w:r w:rsidR="009F589A">
        <w:rPr>
          <w:sz w:val="28"/>
          <w:szCs w:val="28"/>
          <w:lang w:eastAsia="ru-RU"/>
        </w:rPr>
        <w:t>поселкового</w:t>
      </w:r>
      <w:r w:rsidRPr="00F85675">
        <w:rPr>
          <w:sz w:val="28"/>
          <w:szCs w:val="28"/>
          <w:lang w:eastAsia="ru-RU"/>
        </w:rPr>
        <w:t xml:space="preserve"> </w:t>
      </w:r>
      <w:r w:rsidR="009F064C" w:rsidRPr="00F85675">
        <w:rPr>
          <w:sz w:val="28"/>
          <w:szCs w:val="28"/>
          <w:lang w:eastAsia="ru-RU"/>
        </w:rPr>
        <w:t>Совета депутатов</w:t>
      </w:r>
      <w:r w:rsidRPr="00F85675">
        <w:rPr>
          <w:sz w:val="28"/>
          <w:szCs w:val="28"/>
          <w:lang w:eastAsia="ru-RU"/>
        </w:rPr>
        <w:t xml:space="preserve"> МО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</w:p>
    <w:p w14:paraId="3634D323" w14:textId="29AE0E67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Механизм реализации Программы направлен на выполнение программных мероприятий и предполагает взаимодействие всех исполнителей программных мероприятий.</w:t>
      </w:r>
      <w:r w:rsidRPr="00F85675">
        <w:rPr>
          <w:sz w:val="28"/>
          <w:szCs w:val="28"/>
          <w:lang w:eastAsia="ru-RU"/>
        </w:rPr>
        <w:tab/>
      </w:r>
      <w:r w:rsidR="00553747">
        <w:rPr>
          <w:sz w:val="28"/>
          <w:szCs w:val="28"/>
          <w:lang w:eastAsia="ru-RU"/>
        </w:rPr>
        <w:t xml:space="preserve">Исполнителем </w:t>
      </w:r>
      <w:r w:rsidRPr="00F85675">
        <w:rPr>
          <w:sz w:val="28"/>
          <w:szCs w:val="28"/>
          <w:lang w:eastAsia="ru-RU"/>
        </w:rPr>
        <w:t xml:space="preserve">программы является </w:t>
      </w:r>
      <w:r w:rsidR="009F589A">
        <w:rPr>
          <w:sz w:val="28"/>
          <w:szCs w:val="28"/>
          <w:lang w:eastAsia="ru-RU"/>
        </w:rPr>
        <w:t>ведущий</w:t>
      </w:r>
      <w:r w:rsidRPr="00F85675">
        <w:rPr>
          <w:sz w:val="28"/>
          <w:szCs w:val="28"/>
          <w:lang w:eastAsia="ru-RU"/>
        </w:rPr>
        <w:t xml:space="preserve"> специалист </w:t>
      </w:r>
      <w:r w:rsidR="009F589A">
        <w:rPr>
          <w:sz w:val="28"/>
          <w:szCs w:val="28"/>
          <w:lang w:eastAsia="ru-RU"/>
        </w:rPr>
        <w:t>потребительского рынка и развития предпринимательства</w:t>
      </w:r>
      <w:r w:rsidRPr="00F85675">
        <w:rPr>
          <w:sz w:val="28"/>
          <w:szCs w:val="28"/>
          <w:lang w:eastAsia="ru-RU"/>
        </w:rPr>
        <w:t xml:space="preserve"> администрации МО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  <w:r w:rsidRPr="00F85675">
        <w:rPr>
          <w:sz w:val="28"/>
          <w:szCs w:val="28"/>
          <w:lang w:eastAsia="ru-RU"/>
        </w:rPr>
        <w:tab/>
        <w:t xml:space="preserve">Соисполнителем реализации мероприятия «Оказание имущественной поддержки субъектам малого и </w:t>
      </w:r>
      <w:r w:rsidR="009F064C" w:rsidRPr="00F85675">
        <w:rPr>
          <w:sz w:val="28"/>
          <w:szCs w:val="28"/>
          <w:lang w:eastAsia="ru-RU"/>
        </w:rPr>
        <w:t>среднего предпринимательства</w:t>
      </w:r>
      <w:r w:rsidRPr="00F85675">
        <w:rPr>
          <w:sz w:val="28"/>
          <w:szCs w:val="28"/>
          <w:lang w:eastAsia="ru-RU"/>
        </w:rPr>
        <w:t xml:space="preserve">, самозанятым гражданам и организациям, образующим </w:t>
      </w:r>
      <w:r w:rsidR="007459D6" w:rsidRPr="00F85675">
        <w:rPr>
          <w:sz w:val="28"/>
          <w:szCs w:val="28"/>
          <w:lang w:eastAsia="ru-RU"/>
        </w:rPr>
        <w:t>инфраструктуру поддержки субъектов малого и среднего предпринимательства,</w:t>
      </w:r>
      <w:r w:rsidRPr="00F85675">
        <w:rPr>
          <w:sz w:val="28"/>
          <w:szCs w:val="28"/>
          <w:lang w:eastAsia="ru-RU"/>
        </w:rPr>
        <w:t xml:space="preserve"> </w:t>
      </w:r>
      <w:r w:rsidR="009F589A">
        <w:rPr>
          <w:sz w:val="28"/>
          <w:szCs w:val="28"/>
          <w:lang w:eastAsia="ru-RU"/>
        </w:rPr>
        <w:t>являются</w:t>
      </w:r>
      <w:r w:rsidRPr="00F85675">
        <w:rPr>
          <w:sz w:val="28"/>
          <w:szCs w:val="28"/>
          <w:lang w:eastAsia="ru-RU"/>
        </w:rPr>
        <w:t xml:space="preserve"> </w:t>
      </w:r>
      <w:r w:rsidR="009F589A">
        <w:rPr>
          <w:sz w:val="28"/>
          <w:szCs w:val="28"/>
          <w:lang w:eastAsia="ru-RU"/>
        </w:rPr>
        <w:t xml:space="preserve">специалисты </w:t>
      </w:r>
      <w:r w:rsidR="007459D6">
        <w:rPr>
          <w:sz w:val="28"/>
          <w:szCs w:val="28"/>
          <w:lang w:eastAsia="ru-RU"/>
        </w:rPr>
        <w:t>отделов</w:t>
      </w:r>
      <w:r w:rsidR="007459D6" w:rsidRPr="00F85675">
        <w:rPr>
          <w:sz w:val="28"/>
          <w:szCs w:val="28"/>
          <w:lang w:eastAsia="ru-RU"/>
        </w:rPr>
        <w:t xml:space="preserve"> по</w:t>
      </w:r>
      <w:r w:rsidRPr="00F85675">
        <w:rPr>
          <w:sz w:val="28"/>
          <w:szCs w:val="28"/>
          <w:lang w:eastAsia="ru-RU"/>
        </w:rPr>
        <w:t xml:space="preserve"> имущественным и земельным отношениям администрации МО «</w:t>
      </w:r>
      <w:r w:rsidR="009F589A"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</w:p>
    <w:p w14:paraId="2394AEEC" w14:textId="77777777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Исполнитель программы:</w:t>
      </w:r>
    </w:p>
    <w:p w14:paraId="1A0758F9" w14:textId="77777777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координирует деятельность всех исполнителей программных мероприятий;</w:t>
      </w:r>
    </w:p>
    <w:p w14:paraId="26ECF5A4" w14:textId="77777777" w:rsidR="00F85675" w:rsidRPr="00F85675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несет ответственность за своевременную и качественную реализацию программных мероприятий;</w:t>
      </w:r>
    </w:p>
    <w:p w14:paraId="6B985C5B" w14:textId="41ED9E7A" w:rsidR="00F85675" w:rsidRPr="00A8336D" w:rsidRDefault="00F85675" w:rsidP="00F85675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организует ведение отчетности по реализации Программы в соответствии с требованиями </w:t>
      </w:r>
      <w:r w:rsidR="00663F0E">
        <w:rPr>
          <w:sz w:val="28"/>
          <w:szCs w:val="28"/>
          <w:lang w:eastAsia="ru-RU"/>
        </w:rPr>
        <w:t>Положения о</w:t>
      </w:r>
      <w:r w:rsidRPr="00F85675">
        <w:rPr>
          <w:sz w:val="28"/>
          <w:szCs w:val="28"/>
          <w:lang w:eastAsia="ru-RU"/>
        </w:rPr>
        <w:t xml:space="preserve"> разработк</w:t>
      </w:r>
      <w:r w:rsidR="00663F0E">
        <w:rPr>
          <w:sz w:val="28"/>
          <w:szCs w:val="28"/>
          <w:lang w:eastAsia="ru-RU"/>
        </w:rPr>
        <w:t>е</w:t>
      </w:r>
      <w:r w:rsidRPr="00F85675">
        <w:rPr>
          <w:sz w:val="28"/>
          <w:szCs w:val="28"/>
          <w:lang w:eastAsia="ru-RU"/>
        </w:rPr>
        <w:t>, реализации и оценки эффективности муниципальных программ МО «</w:t>
      </w:r>
      <w:r w:rsidR="009F589A">
        <w:rPr>
          <w:sz w:val="28"/>
          <w:szCs w:val="28"/>
          <w:lang w:eastAsia="ru-RU"/>
        </w:rPr>
        <w:t>Поселок Айхал»</w:t>
      </w:r>
      <w:r w:rsidR="00663F0E">
        <w:rPr>
          <w:sz w:val="28"/>
          <w:szCs w:val="28"/>
          <w:lang w:eastAsia="ru-RU"/>
        </w:rPr>
        <w:t xml:space="preserve"> Мирнинского района Республики Саха (Якутия)</w:t>
      </w:r>
      <w:r w:rsidRPr="00F85675">
        <w:rPr>
          <w:sz w:val="28"/>
          <w:szCs w:val="28"/>
          <w:lang w:eastAsia="ru-RU"/>
        </w:rPr>
        <w:t xml:space="preserve">, утвержденным </w:t>
      </w:r>
      <w:r w:rsidRPr="00A8336D">
        <w:rPr>
          <w:sz w:val="28"/>
          <w:szCs w:val="28"/>
          <w:lang w:eastAsia="ru-RU"/>
        </w:rPr>
        <w:t xml:space="preserve">постановлением от </w:t>
      </w:r>
      <w:r w:rsidR="00A8336D" w:rsidRPr="00A8336D">
        <w:rPr>
          <w:sz w:val="28"/>
          <w:szCs w:val="28"/>
          <w:lang w:eastAsia="ru-RU"/>
        </w:rPr>
        <w:t>18.10.</w:t>
      </w:r>
      <w:r w:rsidRPr="00A8336D">
        <w:rPr>
          <w:sz w:val="28"/>
          <w:szCs w:val="28"/>
          <w:lang w:eastAsia="ru-RU"/>
        </w:rPr>
        <w:t xml:space="preserve">2021 года № </w:t>
      </w:r>
      <w:r w:rsidR="00A8336D" w:rsidRPr="00A8336D">
        <w:rPr>
          <w:sz w:val="28"/>
          <w:szCs w:val="28"/>
          <w:lang w:eastAsia="ru-RU"/>
        </w:rPr>
        <w:t>414</w:t>
      </w:r>
      <w:r w:rsidRPr="00A8336D">
        <w:rPr>
          <w:sz w:val="28"/>
          <w:szCs w:val="28"/>
          <w:lang w:eastAsia="ru-RU"/>
        </w:rPr>
        <w:t>.</w:t>
      </w:r>
    </w:p>
    <w:p w14:paraId="3E709DAB" w14:textId="4449EC1C" w:rsidR="009F589A" w:rsidRPr="009F589A" w:rsidRDefault="009F589A" w:rsidP="009F589A">
      <w:pPr>
        <w:pStyle w:val="af"/>
        <w:shd w:val="clear" w:color="auto" w:fill="FFFFFF"/>
        <w:spacing w:before="0" w:after="225"/>
        <w:ind w:firstLine="567"/>
        <w:contextualSpacing/>
        <w:jc w:val="both"/>
        <w:rPr>
          <w:sz w:val="28"/>
          <w:szCs w:val="28"/>
          <w:lang w:eastAsia="ru-RU"/>
        </w:rPr>
      </w:pPr>
      <w:r w:rsidRPr="009F589A">
        <w:rPr>
          <w:sz w:val="28"/>
          <w:szCs w:val="28"/>
          <w:lang w:eastAsia="ru-RU"/>
        </w:rPr>
        <w:t>В ходе реализации программы возможны ее изменения (корректировка), вызванные внешними факторами, негативно влияющими на реализацию программы</w:t>
      </w:r>
      <w:r>
        <w:rPr>
          <w:sz w:val="28"/>
          <w:szCs w:val="28"/>
          <w:lang w:eastAsia="ru-RU"/>
        </w:rPr>
        <w:t>.</w:t>
      </w:r>
    </w:p>
    <w:p w14:paraId="3C870799" w14:textId="3BC03E9C" w:rsidR="00740263" w:rsidRPr="001D2338" w:rsidRDefault="00F85675" w:rsidP="009F589A">
      <w:pPr>
        <w:pStyle w:val="af"/>
        <w:shd w:val="clear" w:color="auto" w:fill="FFFFFF"/>
        <w:spacing w:before="0" w:after="225"/>
        <w:contextualSpacing/>
        <w:jc w:val="both"/>
        <w:rPr>
          <w:sz w:val="28"/>
          <w:szCs w:val="28"/>
        </w:rPr>
      </w:pPr>
      <w:r w:rsidRPr="00F85675">
        <w:rPr>
          <w:sz w:val="28"/>
          <w:szCs w:val="28"/>
          <w:lang w:eastAsia="ru-RU"/>
        </w:rPr>
        <w:tab/>
      </w:r>
      <w:r w:rsidR="001D2338">
        <w:rPr>
          <w:b/>
          <w:sz w:val="28"/>
          <w:szCs w:val="28"/>
        </w:rPr>
        <w:t xml:space="preserve">       </w:t>
      </w:r>
      <w:r w:rsidR="00740263" w:rsidRPr="001D2338">
        <w:rPr>
          <w:b/>
          <w:sz w:val="28"/>
          <w:szCs w:val="28"/>
        </w:rPr>
        <w:t>Мероприятия, не требующие финансирования</w:t>
      </w:r>
      <w:r w:rsidR="00740263" w:rsidRPr="001D2338">
        <w:rPr>
          <w:sz w:val="28"/>
          <w:szCs w:val="28"/>
        </w:rPr>
        <w:t>, реализуются ответственными исполнителями программы на постоянной основе и направлены в первую очередь на содействие развитию малого и среднего предпринимательства на территории муниципального образования "</w:t>
      </w:r>
      <w:r w:rsidR="00940CA6" w:rsidRPr="001D2338">
        <w:rPr>
          <w:sz w:val="28"/>
          <w:szCs w:val="28"/>
        </w:rPr>
        <w:t>Поселок Айхал</w:t>
      </w:r>
      <w:r w:rsidR="00740263" w:rsidRPr="001D2338">
        <w:rPr>
          <w:sz w:val="28"/>
          <w:szCs w:val="28"/>
        </w:rPr>
        <w:t>", создание благоприятных условий для ведения бизнеса, а также оказание всесторонней и дифференцированной поддержки субъектам МСП. Мероприятия, не требующие финансирования, приведены в приложении N 4.</w:t>
      </w:r>
    </w:p>
    <w:p w14:paraId="10AA4489" w14:textId="6F1407E5" w:rsidR="007B5FB4" w:rsidRDefault="007B5FB4" w:rsidP="00AD7D0A">
      <w:pPr>
        <w:pStyle w:val="af"/>
        <w:spacing w:before="0" w:after="75" w:line="276" w:lineRule="auto"/>
        <w:ind w:left="567"/>
        <w:contextualSpacing/>
        <w:jc w:val="both"/>
        <w:rPr>
          <w:b/>
          <w:color w:val="000000"/>
          <w:shd w:val="clear" w:color="auto" w:fill="FFFFFF"/>
        </w:rPr>
      </w:pPr>
    </w:p>
    <w:p w14:paraId="5DD53775" w14:textId="57BD6B5A" w:rsidR="001918F6" w:rsidRPr="00AA5065" w:rsidRDefault="001918F6" w:rsidP="00AA5065">
      <w:pPr>
        <w:pStyle w:val="af"/>
        <w:spacing w:before="0" w:after="75"/>
        <w:ind w:left="567"/>
        <w:contextualSpacing/>
        <w:jc w:val="both"/>
        <w:rPr>
          <w:sz w:val="28"/>
        </w:rPr>
      </w:pPr>
    </w:p>
    <w:p w14:paraId="18CC5276" w14:textId="71842885" w:rsidR="001918F6" w:rsidRDefault="001918F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164F3FB4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794B86F2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6184F8B5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45462F44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309012AE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222961EC" w14:textId="77777777" w:rsidR="00F308D6" w:rsidRDefault="00F308D6" w:rsidP="00E95B98">
      <w:pPr>
        <w:pStyle w:val="af"/>
        <w:spacing w:before="0" w:after="75" w:line="276" w:lineRule="auto"/>
        <w:ind w:left="567"/>
        <w:contextualSpacing/>
        <w:jc w:val="both"/>
      </w:pPr>
    </w:p>
    <w:p w14:paraId="318F1E02" w14:textId="77777777" w:rsidR="0046791F" w:rsidRDefault="0046791F" w:rsidP="0055374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  <w:sectPr w:rsidR="0046791F" w:rsidSect="0046791F">
          <w:footerReference w:type="default" r:id="rId27"/>
          <w:pgSz w:w="11906" w:h="16838"/>
          <w:pgMar w:top="1134" w:right="1559" w:bottom="1134" w:left="851" w:header="709" w:footer="709" w:gutter="0"/>
          <w:cols w:space="708"/>
          <w:titlePg/>
          <w:docGrid w:linePitch="360"/>
        </w:sectPr>
      </w:pPr>
    </w:p>
    <w:p w14:paraId="7B2A8C92" w14:textId="061011FF" w:rsidR="00553747" w:rsidRPr="00FD704E" w:rsidRDefault="00553747" w:rsidP="0055374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FD704E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14:paraId="673EBFB5" w14:textId="73DCD112" w:rsidR="00E75520" w:rsidRPr="00E75520" w:rsidRDefault="00E75520" w:rsidP="00E75520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E75520">
        <w:rPr>
          <w:rFonts w:ascii="Times New Roman" w:hAnsi="Times New Roman" w:cs="Times New Roman"/>
          <w:b/>
          <w:sz w:val="28"/>
          <w:szCs w:val="24"/>
        </w:rPr>
        <w:t>ПЕРЕЧЕНЬ МЕРОПРИЯТИЙ И РЕСУРСНОЕ ОБЕСПЕЧЕНИЕ</w:t>
      </w:r>
    </w:p>
    <w:p w14:paraId="5D05ED85" w14:textId="6D63A4E0" w:rsidR="00136E0B" w:rsidRDefault="00E75520" w:rsidP="00136E0B">
      <w:pPr>
        <w:jc w:val="center"/>
        <w:rPr>
          <w:rFonts w:ascii="Times New Roman" w:hAnsi="Times New Roman"/>
          <w:b/>
          <w:sz w:val="28"/>
          <w:szCs w:val="24"/>
        </w:rPr>
      </w:pPr>
      <w:r w:rsidRPr="00E75520">
        <w:rPr>
          <w:rFonts w:ascii="Times New Roman" w:hAnsi="Times New Roman"/>
          <w:b/>
          <w:sz w:val="28"/>
          <w:szCs w:val="28"/>
        </w:rPr>
        <w:t xml:space="preserve"> </w:t>
      </w:r>
      <w:r w:rsidRPr="00E75520">
        <w:rPr>
          <w:rFonts w:ascii="Times New Roman" w:hAnsi="Times New Roman"/>
          <w:b/>
          <w:sz w:val="28"/>
          <w:szCs w:val="24"/>
        </w:rPr>
        <w:t>«</w:t>
      </w:r>
      <w:r w:rsidR="00582C0D" w:rsidRPr="000F5A04">
        <w:rPr>
          <w:rFonts w:ascii="Times New Roman" w:hAnsi="Times New Roman"/>
          <w:sz w:val="28"/>
          <w:szCs w:val="28"/>
        </w:rPr>
        <w:t xml:space="preserve">Поддержка и развитие малого и среднего предпринимательства в </w:t>
      </w:r>
      <w:r w:rsidR="00582C0D">
        <w:rPr>
          <w:rFonts w:ascii="Times New Roman" w:hAnsi="Times New Roman"/>
          <w:sz w:val="28"/>
          <w:szCs w:val="28"/>
        </w:rPr>
        <w:t>муниципальном образовании «Поселок</w:t>
      </w:r>
      <w:r w:rsidR="00582C0D" w:rsidRPr="000F5A04">
        <w:rPr>
          <w:rFonts w:ascii="Times New Roman" w:hAnsi="Times New Roman"/>
          <w:sz w:val="28"/>
          <w:szCs w:val="28"/>
        </w:rPr>
        <w:t xml:space="preserve"> Айхал</w:t>
      </w:r>
      <w:r w:rsidR="00582C0D">
        <w:rPr>
          <w:rFonts w:ascii="Times New Roman" w:hAnsi="Times New Roman"/>
          <w:sz w:val="28"/>
          <w:szCs w:val="28"/>
        </w:rPr>
        <w:t>»</w:t>
      </w:r>
      <w:r w:rsidR="00582C0D" w:rsidRPr="000F5A04">
        <w:rPr>
          <w:rFonts w:ascii="Times New Roman" w:hAnsi="Times New Roman"/>
          <w:sz w:val="28"/>
          <w:szCs w:val="28"/>
        </w:rPr>
        <w:t xml:space="preserve"> Мирнинского района Республики Саха (Якутия)</w:t>
      </w:r>
      <w:r w:rsidR="00582C0D">
        <w:rPr>
          <w:rFonts w:ascii="Times New Roman" w:hAnsi="Times New Roman"/>
          <w:sz w:val="28"/>
          <w:szCs w:val="28"/>
        </w:rPr>
        <w:t xml:space="preserve"> на 2022-2026 годы</w:t>
      </w:r>
      <w:r w:rsidR="00582C0D" w:rsidRPr="000F5A04">
        <w:rPr>
          <w:rFonts w:ascii="Times New Roman" w:hAnsi="Times New Roman"/>
          <w:sz w:val="28"/>
          <w:szCs w:val="28"/>
        </w:rPr>
        <w:t>»</w:t>
      </w:r>
      <w:r w:rsidRPr="00E75520">
        <w:rPr>
          <w:rFonts w:ascii="Times New Roman" w:hAnsi="Times New Roman"/>
          <w:b/>
          <w:sz w:val="28"/>
          <w:szCs w:val="24"/>
        </w:rPr>
        <w:t xml:space="preserve"> </w:t>
      </w:r>
    </w:p>
    <w:p w14:paraId="18FE9672" w14:textId="201EE6F8" w:rsidR="00E75520" w:rsidRPr="003020A2" w:rsidRDefault="00690C40" w:rsidP="00E755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 </w:t>
      </w:r>
      <w:r w:rsidR="00E75520"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14:paraId="5EE80F49" w14:textId="0872C851" w:rsidR="00E75520" w:rsidRDefault="000077F1" w:rsidP="00E7552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4.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1275"/>
        <w:gridCol w:w="1560"/>
        <w:gridCol w:w="1417"/>
        <w:gridCol w:w="1276"/>
        <w:gridCol w:w="1353"/>
      </w:tblGrid>
      <w:tr w:rsidR="005B2794" w:rsidRPr="004772DD" w14:paraId="66001395" w14:textId="77777777" w:rsidTr="00D22DD5">
        <w:tc>
          <w:tcPr>
            <w:tcW w:w="675" w:type="dxa"/>
            <w:vMerge w:val="restart"/>
          </w:tcPr>
          <w:p w14:paraId="73923188" w14:textId="731C7D2E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4A832864" w14:textId="21AD1400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3544" w:type="dxa"/>
            <w:vMerge w:val="restart"/>
          </w:tcPr>
          <w:p w14:paraId="24B15314" w14:textId="6156FE7A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6881" w:type="dxa"/>
            <w:gridSpan w:val="5"/>
          </w:tcPr>
          <w:p w14:paraId="27D308A9" w14:textId="35F3392C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</w:tr>
      <w:tr w:rsidR="005B2794" w:rsidRPr="004772DD" w14:paraId="3D433A87" w14:textId="77777777" w:rsidTr="00D22DD5">
        <w:tc>
          <w:tcPr>
            <w:tcW w:w="675" w:type="dxa"/>
            <w:vMerge/>
          </w:tcPr>
          <w:p w14:paraId="246BBF46" w14:textId="77777777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5495B300" w14:textId="77777777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vMerge/>
          </w:tcPr>
          <w:p w14:paraId="0E00E749" w14:textId="77777777" w:rsidR="005B2794" w:rsidRPr="004772DD" w:rsidRDefault="005B2794" w:rsidP="00E755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53B59EA8" w14:textId="130A21D6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  <w:tc>
          <w:tcPr>
            <w:tcW w:w="1560" w:type="dxa"/>
          </w:tcPr>
          <w:p w14:paraId="79946347" w14:textId="39E130A3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</w:tcPr>
          <w:p w14:paraId="4CB1893D" w14:textId="7FB5A632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276" w:type="dxa"/>
          </w:tcPr>
          <w:p w14:paraId="51EAB8F5" w14:textId="5CB64E72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  <w:tc>
          <w:tcPr>
            <w:tcW w:w="1353" w:type="dxa"/>
          </w:tcPr>
          <w:p w14:paraId="34C67A01" w14:textId="5C65E9FF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2026 год</w:t>
            </w:r>
          </w:p>
        </w:tc>
      </w:tr>
      <w:tr w:rsidR="005B2794" w:rsidRPr="004772DD" w14:paraId="61DB1B7D" w14:textId="77777777" w:rsidTr="00D22DD5">
        <w:tc>
          <w:tcPr>
            <w:tcW w:w="14786" w:type="dxa"/>
            <w:gridSpan w:val="8"/>
          </w:tcPr>
          <w:p w14:paraId="7172F2D7" w14:textId="13B35B9B" w:rsidR="005B2794" w:rsidRPr="004772DD" w:rsidRDefault="005B2794" w:rsidP="005B27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  <w:lang w:eastAsia="ar-SA"/>
              </w:rPr>
              <w:t xml:space="preserve">Задача 1. </w:t>
            </w:r>
            <w:r w:rsidRPr="004772DD">
              <w:rPr>
                <w:rFonts w:ascii="Times New Roman" w:hAnsi="Times New Roman"/>
                <w:b/>
                <w:szCs w:val="24"/>
              </w:rPr>
              <w:t xml:space="preserve">Оказание финансовой поддержки </w:t>
            </w:r>
            <w:r w:rsidRPr="004772DD">
              <w:rPr>
                <w:rFonts w:ascii="Times New Roman" w:hAnsi="Times New Roman"/>
                <w:b/>
                <w:color w:val="000000"/>
                <w:szCs w:val="24"/>
              </w:rPr>
              <w:t>субъектам малого и среднего предпринимательства, также самозанятым гражданам</w:t>
            </w:r>
          </w:p>
        </w:tc>
      </w:tr>
      <w:tr w:rsidR="005B2794" w:rsidRPr="004772DD" w14:paraId="7BF5A59B" w14:textId="77777777" w:rsidTr="00443F1A">
        <w:trPr>
          <w:trHeight w:val="485"/>
        </w:trPr>
        <w:tc>
          <w:tcPr>
            <w:tcW w:w="675" w:type="dxa"/>
            <w:vMerge w:val="restart"/>
          </w:tcPr>
          <w:p w14:paraId="0B282580" w14:textId="156E6951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14:paraId="1E335D05" w14:textId="7F80188F" w:rsidR="005B2794" w:rsidRPr="00443F1A" w:rsidRDefault="00D77BDD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3544" w:type="dxa"/>
          </w:tcPr>
          <w:p w14:paraId="3384412A" w14:textId="47CB0E55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14:paraId="73C4B282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C0125A7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30E5E3F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94263EA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12FFD75C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B2794" w:rsidRPr="004772DD" w14:paraId="05F5D953" w14:textId="77777777" w:rsidTr="00443F1A">
        <w:trPr>
          <w:trHeight w:val="421"/>
        </w:trPr>
        <w:tc>
          <w:tcPr>
            <w:tcW w:w="675" w:type="dxa"/>
            <w:vMerge/>
          </w:tcPr>
          <w:p w14:paraId="1AF0F5AF" w14:textId="77777777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290DEF2D" w14:textId="77777777" w:rsidR="005B2794" w:rsidRPr="00443F1A" w:rsidRDefault="005B2794" w:rsidP="005B27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169D5875" w14:textId="53F1BEC6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275" w:type="dxa"/>
          </w:tcPr>
          <w:p w14:paraId="2D574271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79CBCE6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30780D9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1E6CEA2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3E9219D5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949E4" w:rsidRPr="004772DD" w14:paraId="64D58C50" w14:textId="77777777" w:rsidTr="00443F1A">
        <w:trPr>
          <w:trHeight w:val="415"/>
        </w:trPr>
        <w:tc>
          <w:tcPr>
            <w:tcW w:w="675" w:type="dxa"/>
            <w:vMerge/>
          </w:tcPr>
          <w:p w14:paraId="439EE991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42734428" w14:textId="77777777" w:rsidR="002949E4" w:rsidRPr="00443F1A" w:rsidRDefault="002949E4" w:rsidP="002949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5B0A7C42" w14:textId="6CD0D0C9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3C4DE5FD" w14:textId="320F57E6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14:paraId="137CF7F9" w14:textId="58012270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417" w:type="dxa"/>
          </w:tcPr>
          <w:p w14:paraId="3C41D5DD" w14:textId="1D9FFAB7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567CE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276" w:type="dxa"/>
          </w:tcPr>
          <w:p w14:paraId="44B640EC" w14:textId="53F33A00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567CE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353" w:type="dxa"/>
          </w:tcPr>
          <w:p w14:paraId="1EE57C12" w14:textId="18D868C8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567CE">
              <w:rPr>
                <w:rFonts w:ascii="Times New Roman" w:hAnsi="Times New Roman"/>
                <w:szCs w:val="24"/>
              </w:rPr>
              <w:t>50 000,00</w:t>
            </w:r>
          </w:p>
        </w:tc>
      </w:tr>
      <w:tr w:rsidR="005B2794" w:rsidRPr="004772DD" w14:paraId="65F8FE67" w14:textId="77777777" w:rsidTr="00443F1A">
        <w:trPr>
          <w:trHeight w:val="409"/>
        </w:trPr>
        <w:tc>
          <w:tcPr>
            <w:tcW w:w="675" w:type="dxa"/>
            <w:vMerge/>
          </w:tcPr>
          <w:p w14:paraId="6F74C7BB" w14:textId="77777777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6E1F35A2" w14:textId="77777777" w:rsidR="005B2794" w:rsidRPr="00443F1A" w:rsidRDefault="005B2794" w:rsidP="005B27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3E598CDA" w14:textId="0C4A68F3" w:rsidR="005B2794" w:rsidRPr="00443F1A" w:rsidRDefault="005B2794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0C7D4A8F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3DA20EBD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D1C4ABF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16C2BF3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7DDEC358" w14:textId="77777777" w:rsidR="005B2794" w:rsidRPr="004772DD" w:rsidRDefault="005B279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2F30" w:rsidRPr="004772DD" w14:paraId="29E92F4E" w14:textId="77777777" w:rsidTr="00443F1A">
        <w:trPr>
          <w:trHeight w:val="425"/>
        </w:trPr>
        <w:tc>
          <w:tcPr>
            <w:tcW w:w="675" w:type="dxa"/>
            <w:vMerge w:val="restart"/>
          </w:tcPr>
          <w:p w14:paraId="2A4FDFF2" w14:textId="21E70002" w:rsidR="00862F30" w:rsidRPr="00443F1A" w:rsidRDefault="00443F1A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14:paraId="554EFF8F" w14:textId="22CE7BA3" w:rsidR="00862F30" w:rsidRPr="00443F1A" w:rsidRDefault="00443F1A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3544" w:type="dxa"/>
          </w:tcPr>
          <w:p w14:paraId="52AEF713" w14:textId="338DE511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14:paraId="1D4983D9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853DD8C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46702CD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EE33C20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1E8686AC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2F30" w:rsidRPr="004772DD" w14:paraId="51EC8311" w14:textId="77777777" w:rsidTr="00443F1A">
        <w:trPr>
          <w:trHeight w:val="417"/>
        </w:trPr>
        <w:tc>
          <w:tcPr>
            <w:tcW w:w="675" w:type="dxa"/>
            <w:vMerge/>
          </w:tcPr>
          <w:p w14:paraId="4A762D4C" w14:textId="77777777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2B48F68" w14:textId="77777777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53EE579B" w14:textId="4FDFFA32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79A3B271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180190CA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F1C52E7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CA52043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75D39AF4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949E4" w:rsidRPr="004772DD" w14:paraId="6125DD92" w14:textId="77777777" w:rsidTr="00443F1A">
        <w:trPr>
          <w:trHeight w:val="395"/>
        </w:trPr>
        <w:tc>
          <w:tcPr>
            <w:tcW w:w="675" w:type="dxa"/>
            <w:vMerge/>
          </w:tcPr>
          <w:p w14:paraId="796D09C0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671BFE23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37F17A6E" w14:textId="478F86BF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45F28F26" w14:textId="7A2814DD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14:paraId="056A7FB2" w14:textId="4889EF5B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12D66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417" w:type="dxa"/>
          </w:tcPr>
          <w:p w14:paraId="61B18FCD" w14:textId="7D7D1625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12D66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276" w:type="dxa"/>
          </w:tcPr>
          <w:p w14:paraId="73E697E4" w14:textId="7BA21491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12D66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353" w:type="dxa"/>
          </w:tcPr>
          <w:p w14:paraId="705DFFA9" w14:textId="41EFD7A1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12D66">
              <w:rPr>
                <w:rFonts w:ascii="Times New Roman" w:hAnsi="Times New Roman"/>
                <w:szCs w:val="24"/>
              </w:rPr>
              <w:t>50 000,00</w:t>
            </w:r>
          </w:p>
        </w:tc>
      </w:tr>
      <w:tr w:rsidR="00862F30" w:rsidRPr="004772DD" w14:paraId="13FDB466" w14:textId="77777777" w:rsidTr="00443F1A">
        <w:trPr>
          <w:trHeight w:val="415"/>
        </w:trPr>
        <w:tc>
          <w:tcPr>
            <w:tcW w:w="675" w:type="dxa"/>
            <w:vMerge/>
          </w:tcPr>
          <w:p w14:paraId="04B20887" w14:textId="77777777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CFDD864" w14:textId="77777777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71635AC1" w14:textId="530EB6C6" w:rsidR="00862F30" w:rsidRPr="00443F1A" w:rsidRDefault="00862F30" w:rsidP="005B27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0B9D8392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34CD2945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DB4FC81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347C2CB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5308CF18" w14:textId="77777777" w:rsidR="00862F30" w:rsidRPr="004772DD" w:rsidRDefault="00862F30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556B8A5C" w14:textId="77777777" w:rsidTr="00443F1A">
        <w:trPr>
          <w:trHeight w:val="421"/>
        </w:trPr>
        <w:tc>
          <w:tcPr>
            <w:tcW w:w="675" w:type="dxa"/>
            <w:vMerge w:val="restart"/>
          </w:tcPr>
          <w:p w14:paraId="52304A9E" w14:textId="4BA5AA64" w:rsidR="00D22DD5" w:rsidRPr="00443F1A" w:rsidRDefault="00443F1A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14:paraId="21AB7BBF" w14:textId="365D3D8A" w:rsidR="00D22DD5" w:rsidRPr="00443F1A" w:rsidRDefault="00443F1A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 xml:space="preserve"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</w:t>
            </w:r>
            <w:r w:rsidRPr="00443F1A">
              <w:rPr>
                <w:rFonts w:ascii="Times New Roman" w:hAnsi="Times New Roman"/>
                <w:szCs w:val="24"/>
              </w:rPr>
              <w:lastRenderedPageBreak/>
              <w:t>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3544" w:type="dxa"/>
          </w:tcPr>
          <w:p w14:paraId="4AB71AE3" w14:textId="1BC16E6C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14:paraId="6D8F61C2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30A653E0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7EC90B6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9789C3D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330EAF65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1841FBB" w14:textId="77777777" w:rsidTr="00443F1A">
        <w:trPr>
          <w:trHeight w:val="413"/>
        </w:trPr>
        <w:tc>
          <w:tcPr>
            <w:tcW w:w="675" w:type="dxa"/>
            <w:vMerge/>
          </w:tcPr>
          <w:p w14:paraId="32E88594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1D5940A1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04112D5E" w14:textId="66B5F8A1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22063090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281CDBE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8BECC2A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AAB2E71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54216DF5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53419E96" w14:textId="77777777" w:rsidTr="00443F1A">
        <w:trPr>
          <w:trHeight w:val="419"/>
        </w:trPr>
        <w:tc>
          <w:tcPr>
            <w:tcW w:w="675" w:type="dxa"/>
            <w:vMerge/>
          </w:tcPr>
          <w:p w14:paraId="54C0753F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765EC8E0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2D4D3528" w14:textId="6E1018B2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05FD1C12" w14:textId="45CA2B12" w:rsidR="00D22DD5" w:rsidRPr="002949E4" w:rsidRDefault="00866E0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300</w:t>
            </w:r>
            <w:r w:rsidR="002949E4" w:rsidRP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560" w:type="dxa"/>
          </w:tcPr>
          <w:p w14:paraId="5A2A9E87" w14:textId="1662BFC6" w:rsidR="00D22DD5" w:rsidRPr="002949E4" w:rsidRDefault="00866E0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250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417" w:type="dxa"/>
          </w:tcPr>
          <w:p w14:paraId="30107F87" w14:textId="068CE941" w:rsidR="00D22DD5" w:rsidRPr="002949E4" w:rsidRDefault="00866E0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350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276" w:type="dxa"/>
          </w:tcPr>
          <w:p w14:paraId="03F939C2" w14:textId="20623EAE" w:rsidR="00D22DD5" w:rsidRPr="002949E4" w:rsidRDefault="00866E0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350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353" w:type="dxa"/>
          </w:tcPr>
          <w:p w14:paraId="0B29878B" w14:textId="2157EFE4" w:rsidR="00D22DD5" w:rsidRPr="002949E4" w:rsidRDefault="002949E4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400 000,00</w:t>
            </w:r>
          </w:p>
        </w:tc>
      </w:tr>
      <w:tr w:rsidR="00D22DD5" w:rsidRPr="004772DD" w14:paraId="04306CB0" w14:textId="77777777" w:rsidTr="00D22DD5">
        <w:trPr>
          <w:trHeight w:val="621"/>
        </w:trPr>
        <w:tc>
          <w:tcPr>
            <w:tcW w:w="675" w:type="dxa"/>
            <w:vMerge/>
          </w:tcPr>
          <w:p w14:paraId="176DB816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673BE46E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7FB731E3" w14:textId="7A904731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3201E12E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D28642D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197CA3E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73699B2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24B30E18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B24A7AC" w14:textId="77777777" w:rsidTr="00D22DD5">
        <w:trPr>
          <w:trHeight w:val="621"/>
        </w:trPr>
        <w:tc>
          <w:tcPr>
            <w:tcW w:w="675" w:type="dxa"/>
            <w:vMerge w:val="restart"/>
          </w:tcPr>
          <w:p w14:paraId="0FE5C9A7" w14:textId="35F80C91" w:rsidR="00D22DD5" w:rsidRPr="00443F1A" w:rsidRDefault="00443F1A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14:paraId="7D75B433" w14:textId="26A87A32" w:rsidR="00D22DD5" w:rsidRPr="00443F1A" w:rsidRDefault="00443F1A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  <w:tc>
          <w:tcPr>
            <w:tcW w:w="3544" w:type="dxa"/>
          </w:tcPr>
          <w:p w14:paraId="278F12FF" w14:textId="121DA67A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14:paraId="36D88DE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CC821B8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4C26B0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190EDE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30042C4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49200D58" w14:textId="77777777" w:rsidTr="00D22DD5">
        <w:trPr>
          <w:trHeight w:val="621"/>
        </w:trPr>
        <w:tc>
          <w:tcPr>
            <w:tcW w:w="675" w:type="dxa"/>
            <w:vMerge/>
          </w:tcPr>
          <w:p w14:paraId="38412FB7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7D0407B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4B468B4B" w14:textId="16885736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6C5AA99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D27FA0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1B02DD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EDC8E9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7E56203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949E4" w:rsidRPr="004772DD" w14:paraId="30984AEF" w14:textId="77777777" w:rsidTr="00D22DD5">
        <w:trPr>
          <w:trHeight w:val="621"/>
        </w:trPr>
        <w:tc>
          <w:tcPr>
            <w:tcW w:w="675" w:type="dxa"/>
            <w:vMerge/>
          </w:tcPr>
          <w:p w14:paraId="6DACB791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160B2446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447B48CD" w14:textId="078671A3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48A4C33A" w14:textId="2A1D16F5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14:paraId="73E27157" w14:textId="39067811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</w:tcPr>
          <w:p w14:paraId="51231EAD" w14:textId="038815E1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25302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276" w:type="dxa"/>
          </w:tcPr>
          <w:p w14:paraId="4B5CA74B" w14:textId="491EB547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25302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353" w:type="dxa"/>
          </w:tcPr>
          <w:p w14:paraId="3C8AB6EC" w14:textId="114BA3C2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25302">
              <w:rPr>
                <w:rFonts w:ascii="Times New Roman" w:hAnsi="Times New Roman"/>
                <w:szCs w:val="24"/>
              </w:rPr>
              <w:t>50 000,00</w:t>
            </w:r>
          </w:p>
        </w:tc>
      </w:tr>
      <w:tr w:rsidR="00D22DD5" w:rsidRPr="004772DD" w14:paraId="0415B18E" w14:textId="77777777" w:rsidTr="00D22DD5">
        <w:trPr>
          <w:trHeight w:val="621"/>
        </w:trPr>
        <w:tc>
          <w:tcPr>
            <w:tcW w:w="675" w:type="dxa"/>
            <w:vMerge/>
          </w:tcPr>
          <w:p w14:paraId="5D7F8C70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013B87D2" w14:textId="77777777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63D642AD" w14:textId="4BC22479" w:rsidR="00D22DD5" w:rsidRPr="00443F1A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2DC8DA51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D6C10D9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5CF09E3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2BAEDA7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083C159C" w14:textId="77777777" w:rsidR="00D22DD5" w:rsidRPr="004772DD" w:rsidRDefault="00D22DD5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43F1A" w:rsidRPr="004772DD" w14:paraId="60E1D6CB" w14:textId="77777777" w:rsidTr="00D22DD5">
        <w:trPr>
          <w:trHeight w:val="621"/>
        </w:trPr>
        <w:tc>
          <w:tcPr>
            <w:tcW w:w="675" w:type="dxa"/>
            <w:vMerge w:val="restart"/>
          </w:tcPr>
          <w:p w14:paraId="7232017C" w14:textId="0806E73A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3686" w:type="dxa"/>
            <w:vMerge w:val="restart"/>
          </w:tcPr>
          <w:p w14:paraId="036FD901" w14:textId="54F3AE43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3544" w:type="dxa"/>
          </w:tcPr>
          <w:p w14:paraId="74E49EA7" w14:textId="33D044BE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14:paraId="01A75BB7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C763674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E13B1BF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496B4CE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64A31ECF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43F1A" w:rsidRPr="004772DD" w14:paraId="34C3C73B" w14:textId="77777777" w:rsidTr="00D22DD5">
        <w:trPr>
          <w:trHeight w:val="621"/>
        </w:trPr>
        <w:tc>
          <w:tcPr>
            <w:tcW w:w="675" w:type="dxa"/>
            <w:vMerge/>
          </w:tcPr>
          <w:p w14:paraId="52FA23A7" w14:textId="77777777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6136ABD0" w14:textId="77777777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096A24DB" w14:textId="57EA0F41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48149450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88AA816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A5F4AD4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4C68401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1EC2DDCD" w14:textId="77777777" w:rsidR="00443F1A" w:rsidRPr="004772DD" w:rsidRDefault="00443F1A" w:rsidP="0086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949E4" w:rsidRPr="004772DD" w14:paraId="70EEB2B2" w14:textId="77777777" w:rsidTr="00D22DD5">
        <w:trPr>
          <w:trHeight w:val="621"/>
        </w:trPr>
        <w:tc>
          <w:tcPr>
            <w:tcW w:w="675" w:type="dxa"/>
            <w:vMerge/>
          </w:tcPr>
          <w:p w14:paraId="55BF0065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1B7EF3FE" w14:textId="77777777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70630DD2" w14:textId="49580F79" w:rsidR="002949E4" w:rsidRPr="00443F1A" w:rsidRDefault="002949E4" w:rsidP="002949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2316141F" w14:textId="6EB55F6A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10EB338" w14:textId="1F95E1C5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27B0B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417" w:type="dxa"/>
          </w:tcPr>
          <w:p w14:paraId="4BFE2989" w14:textId="1285E013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27B0B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276" w:type="dxa"/>
          </w:tcPr>
          <w:p w14:paraId="708C3D77" w14:textId="404DF3AD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27B0B">
              <w:rPr>
                <w:rFonts w:ascii="Times New Roman" w:hAnsi="Times New Roman"/>
                <w:szCs w:val="24"/>
              </w:rPr>
              <w:t>50 000,00</w:t>
            </w:r>
          </w:p>
        </w:tc>
        <w:tc>
          <w:tcPr>
            <w:tcW w:w="1353" w:type="dxa"/>
          </w:tcPr>
          <w:p w14:paraId="4F1EF01F" w14:textId="11F97691" w:rsidR="002949E4" w:rsidRPr="004772DD" w:rsidRDefault="002949E4" w:rsidP="00294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27B0B">
              <w:rPr>
                <w:rFonts w:ascii="Times New Roman" w:hAnsi="Times New Roman"/>
                <w:szCs w:val="24"/>
              </w:rPr>
              <w:t>50 000,00</w:t>
            </w:r>
          </w:p>
        </w:tc>
      </w:tr>
      <w:tr w:rsidR="00443F1A" w:rsidRPr="004772DD" w14:paraId="242C57F5" w14:textId="77777777" w:rsidTr="00D22DD5">
        <w:trPr>
          <w:trHeight w:val="621"/>
        </w:trPr>
        <w:tc>
          <w:tcPr>
            <w:tcW w:w="675" w:type="dxa"/>
            <w:vMerge/>
          </w:tcPr>
          <w:p w14:paraId="67BF0D76" w14:textId="77777777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27746034" w14:textId="77777777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5ABB6AA2" w14:textId="77777777" w:rsid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43F1A">
              <w:rPr>
                <w:rFonts w:ascii="Times New Roman" w:hAnsi="Times New Roman"/>
                <w:szCs w:val="24"/>
              </w:rPr>
              <w:t>Другие источники</w:t>
            </w:r>
          </w:p>
          <w:p w14:paraId="62F6A550" w14:textId="77777777" w:rsid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2B30DB16" w14:textId="77777777" w:rsid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0C51997C" w14:textId="77777777" w:rsid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3179F042" w14:textId="77777777" w:rsid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369B79CB" w14:textId="52566D26" w:rsidR="00443F1A" w:rsidRPr="00443F1A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059C1E7E" w14:textId="77777777" w:rsidR="00443F1A" w:rsidRPr="004772DD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14A6EA9" w14:textId="77777777" w:rsidR="00443F1A" w:rsidRPr="004772DD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F842DA6" w14:textId="77777777" w:rsidR="00443F1A" w:rsidRPr="004772DD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CD8147D" w14:textId="77777777" w:rsidR="00443F1A" w:rsidRPr="004772DD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089701CA" w14:textId="77777777" w:rsidR="00443F1A" w:rsidRPr="004772DD" w:rsidRDefault="00443F1A" w:rsidP="00443F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E323CE8" w14:textId="77777777" w:rsidTr="00D22DD5">
        <w:tc>
          <w:tcPr>
            <w:tcW w:w="14786" w:type="dxa"/>
            <w:gridSpan w:val="8"/>
          </w:tcPr>
          <w:p w14:paraId="2337C94C" w14:textId="20121C56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lastRenderedPageBreak/>
              <w:t xml:space="preserve">Задача 2. Реализация механизмов доступа субъектов МСП, также самозанятых граждан к </w:t>
            </w:r>
            <w:r w:rsidRPr="004772DD">
              <w:rPr>
                <w:rFonts w:ascii="Times New Roman" w:hAnsi="Times New Roman"/>
                <w:b/>
                <w:color w:val="000000"/>
                <w:szCs w:val="24"/>
              </w:rPr>
              <w:t>имущественной поддержке, реализуемой в МО «Поселок Айхал»</w:t>
            </w:r>
          </w:p>
        </w:tc>
      </w:tr>
      <w:tr w:rsidR="00D22DD5" w:rsidRPr="004772DD" w14:paraId="710B5D89" w14:textId="77777777" w:rsidTr="00D22DD5">
        <w:trPr>
          <w:trHeight w:val="897"/>
        </w:trPr>
        <w:tc>
          <w:tcPr>
            <w:tcW w:w="675" w:type="dxa"/>
            <w:vMerge w:val="restart"/>
          </w:tcPr>
          <w:p w14:paraId="58575105" w14:textId="3C11BF6B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14:paraId="28CC0442" w14:textId="6AFB087D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 xml:space="preserve">Формирование перечня имущества МО «Поселок Айхал», предназначенного для предоставления в аренду СМСП и </w:t>
            </w:r>
            <w:r w:rsidR="007459D6" w:rsidRPr="004772DD">
              <w:rPr>
                <w:rFonts w:ascii="Times New Roman" w:hAnsi="Times New Roman"/>
                <w:szCs w:val="24"/>
              </w:rPr>
              <w:t>организациям,</w:t>
            </w:r>
            <w:r w:rsidRPr="004772DD">
              <w:rPr>
                <w:rFonts w:ascii="Times New Roman" w:hAnsi="Times New Roman"/>
                <w:szCs w:val="24"/>
              </w:rPr>
              <w:t xml:space="preserve"> образующим инфраструктуру поддержки СМСП, а также физическим лицам, мне являющим индивидуальными предпринимателями, применяющим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14:paraId="35CC30D8" w14:textId="201DF86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81" w:type="dxa"/>
            <w:gridSpan w:val="5"/>
          </w:tcPr>
          <w:p w14:paraId="5FDB0994" w14:textId="0827D648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22DD5" w:rsidRPr="004772DD" w14:paraId="0712520D" w14:textId="77777777" w:rsidTr="00D22DD5">
        <w:trPr>
          <w:trHeight w:val="897"/>
        </w:trPr>
        <w:tc>
          <w:tcPr>
            <w:tcW w:w="675" w:type="dxa"/>
            <w:vMerge/>
          </w:tcPr>
          <w:p w14:paraId="732CC35B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174F60F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5B4699CC" w14:textId="09ED78F8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3E87134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EFC7C4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73809E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BDFDA0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35BBF77D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F59F92C" w14:textId="77777777" w:rsidTr="00D22DD5">
        <w:trPr>
          <w:trHeight w:val="897"/>
        </w:trPr>
        <w:tc>
          <w:tcPr>
            <w:tcW w:w="675" w:type="dxa"/>
            <w:vMerge/>
          </w:tcPr>
          <w:p w14:paraId="64E275D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5ECEBC8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3C2251B8" w14:textId="1AF5BD11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0BA5C3C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7155860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902E23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EACB8E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433DA7C5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7441742F" w14:textId="77777777" w:rsidTr="00D22DD5">
        <w:trPr>
          <w:trHeight w:val="897"/>
        </w:trPr>
        <w:tc>
          <w:tcPr>
            <w:tcW w:w="675" w:type="dxa"/>
            <w:vMerge/>
          </w:tcPr>
          <w:p w14:paraId="29B8E73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58A5DA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1838A0FF" w14:textId="0EBEF3F9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4F8526B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422BDAC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775E8E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173C39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01249A5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3916CFA5" w14:textId="77777777" w:rsidTr="00D22DD5">
        <w:tc>
          <w:tcPr>
            <w:tcW w:w="14786" w:type="dxa"/>
            <w:gridSpan w:val="8"/>
          </w:tcPr>
          <w:p w14:paraId="6548E8C6" w14:textId="6C7BBF13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b/>
                <w:szCs w:val="24"/>
              </w:rPr>
              <w:t>Задача 3. 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D22DD5" w:rsidRPr="004772DD" w14:paraId="211BBDC1" w14:textId="77777777" w:rsidTr="00D22DD5">
        <w:trPr>
          <w:trHeight w:val="414"/>
        </w:trPr>
        <w:tc>
          <w:tcPr>
            <w:tcW w:w="675" w:type="dxa"/>
            <w:vMerge w:val="restart"/>
          </w:tcPr>
          <w:p w14:paraId="3B28AD01" w14:textId="78F3152E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F2F1D">
              <w:rPr>
                <w:rFonts w:ascii="Times New Roman" w:hAnsi="Times New Roman"/>
                <w:szCs w:val="24"/>
              </w:rPr>
              <w:t xml:space="preserve">3.1 </w:t>
            </w:r>
          </w:p>
        </w:tc>
        <w:tc>
          <w:tcPr>
            <w:tcW w:w="3686" w:type="dxa"/>
            <w:vMerge w:val="restart"/>
          </w:tcPr>
          <w:p w14:paraId="2281E4D1" w14:textId="5B0BB634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Организация работы 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  <w:tc>
          <w:tcPr>
            <w:tcW w:w="3544" w:type="dxa"/>
          </w:tcPr>
          <w:p w14:paraId="6C33FD84" w14:textId="09FE5233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81" w:type="dxa"/>
            <w:gridSpan w:val="5"/>
          </w:tcPr>
          <w:p w14:paraId="588FD643" w14:textId="0E13A219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22DD5" w:rsidRPr="004772DD" w14:paraId="4A4EA37D" w14:textId="77777777" w:rsidTr="00D22DD5">
        <w:trPr>
          <w:trHeight w:val="414"/>
        </w:trPr>
        <w:tc>
          <w:tcPr>
            <w:tcW w:w="675" w:type="dxa"/>
            <w:vMerge/>
          </w:tcPr>
          <w:p w14:paraId="492936A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4D22DE9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4DC12D1A" w14:textId="1FF3CFF4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06EC22C7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BFEE81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D1A6BE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9A9996A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6A6F48F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73E432A6" w14:textId="77777777" w:rsidTr="00D22DD5">
        <w:trPr>
          <w:trHeight w:val="414"/>
        </w:trPr>
        <w:tc>
          <w:tcPr>
            <w:tcW w:w="675" w:type="dxa"/>
            <w:vMerge/>
          </w:tcPr>
          <w:p w14:paraId="45E2CD0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28DF43A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18324E09" w14:textId="764CBA3D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5CE85AE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8F338A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5D0A95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0FC7C0B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612F6FE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3E1F1852" w14:textId="77777777" w:rsidTr="00D22DD5">
        <w:trPr>
          <w:trHeight w:val="414"/>
        </w:trPr>
        <w:tc>
          <w:tcPr>
            <w:tcW w:w="675" w:type="dxa"/>
            <w:vMerge/>
          </w:tcPr>
          <w:p w14:paraId="14780CA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5C8B4B2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66CEC5C5" w14:textId="70147549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25861605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407968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226BBA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2F9736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26CDBED7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4C20D450" w14:textId="77777777" w:rsidTr="00D22DD5">
        <w:trPr>
          <w:trHeight w:val="552"/>
        </w:trPr>
        <w:tc>
          <w:tcPr>
            <w:tcW w:w="675" w:type="dxa"/>
            <w:vMerge w:val="restart"/>
          </w:tcPr>
          <w:p w14:paraId="62D6EB2A" w14:textId="371AAF38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14:paraId="6A089B9F" w14:textId="7923F36F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772DD">
              <w:rPr>
                <w:rFonts w:ascii="Times New Roman" w:hAnsi="Times New Roman"/>
                <w:szCs w:val="24"/>
              </w:rPr>
              <w:t xml:space="preserve">Проведение консультаций </w:t>
            </w:r>
            <w:r>
              <w:rPr>
                <w:rFonts w:ascii="Times New Roman" w:hAnsi="Times New Roman"/>
                <w:szCs w:val="24"/>
              </w:rPr>
              <w:t xml:space="preserve">для </w:t>
            </w:r>
            <w:r w:rsidRPr="004772DD">
              <w:rPr>
                <w:rFonts w:ascii="Times New Roman" w:hAnsi="Times New Roman"/>
                <w:szCs w:val="24"/>
              </w:rPr>
              <w:t>юридически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772DD">
              <w:rPr>
                <w:rFonts w:ascii="Times New Roman" w:hAnsi="Times New Roman"/>
                <w:szCs w:val="24"/>
              </w:rPr>
              <w:t xml:space="preserve"> лиц, индивидуальны</w:t>
            </w:r>
            <w:r>
              <w:rPr>
                <w:rFonts w:ascii="Times New Roman" w:hAnsi="Times New Roman"/>
                <w:szCs w:val="24"/>
              </w:rPr>
              <w:t>х предпринимателей</w:t>
            </w:r>
            <w:r w:rsidRPr="004772DD">
              <w:rPr>
                <w:rFonts w:ascii="Times New Roman" w:hAnsi="Times New Roman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szCs w:val="24"/>
              </w:rPr>
              <w:t xml:space="preserve">для </w:t>
            </w:r>
            <w:r w:rsidRPr="004772DD">
              <w:rPr>
                <w:rFonts w:ascii="Times New Roman" w:hAnsi="Times New Roman"/>
                <w:szCs w:val="24"/>
              </w:rPr>
              <w:t>физически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772DD">
              <w:rPr>
                <w:rFonts w:ascii="Times New Roman" w:hAnsi="Times New Roman"/>
                <w:szCs w:val="24"/>
              </w:rPr>
              <w:t xml:space="preserve"> лиц, применяющи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772DD">
              <w:rPr>
                <w:rFonts w:ascii="Times New Roman" w:hAnsi="Times New Roman"/>
                <w:szCs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14:paraId="67471C25" w14:textId="689AF120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F2F1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81" w:type="dxa"/>
            <w:gridSpan w:val="5"/>
          </w:tcPr>
          <w:p w14:paraId="766CEF2F" w14:textId="23E781A5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22DD5" w:rsidRPr="004772DD" w14:paraId="4C6CE8FF" w14:textId="77777777" w:rsidTr="00D22DD5">
        <w:trPr>
          <w:trHeight w:val="552"/>
        </w:trPr>
        <w:tc>
          <w:tcPr>
            <w:tcW w:w="675" w:type="dxa"/>
            <w:vMerge/>
          </w:tcPr>
          <w:p w14:paraId="2096D98A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562438A1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469D6CDA" w14:textId="1B215921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F2F1D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2065C46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7B2CA21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A545F0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1CE21E7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2BF761BA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653404D8" w14:textId="77777777" w:rsidTr="00D22DD5">
        <w:trPr>
          <w:trHeight w:val="552"/>
        </w:trPr>
        <w:tc>
          <w:tcPr>
            <w:tcW w:w="675" w:type="dxa"/>
            <w:vMerge/>
          </w:tcPr>
          <w:p w14:paraId="093362F8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13687FE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2AFEFF5B" w14:textId="69650E2B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F2F1D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1397226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280E67F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BB70CDA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874E1C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4706A6A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05EC21D4" w14:textId="77777777" w:rsidTr="00D22DD5">
        <w:trPr>
          <w:trHeight w:val="552"/>
        </w:trPr>
        <w:tc>
          <w:tcPr>
            <w:tcW w:w="675" w:type="dxa"/>
            <w:vMerge/>
          </w:tcPr>
          <w:p w14:paraId="17AACACE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0E330FBD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57EF8366" w14:textId="64DD76E3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F2F1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1A90D3A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41152B6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42DDD1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E868AD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1A889C98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4E43A9FC" w14:textId="77777777" w:rsidTr="00D22DD5">
        <w:trPr>
          <w:trHeight w:val="759"/>
        </w:trPr>
        <w:tc>
          <w:tcPr>
            <w:tcW w:w="675" w:type="dxa"/>
            <w:vMerge w:val="restart"/>
          </w:tcPr>
          <w:p w14:paraId="227DCCAB" w14:textId="54CE05C6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3.3</w:t>
            </w:r>
          </w:p>
        </w:tc>
        <w:tc>
          <w:tcPr>
            <w:tcW w:w="3686" w:type="dxa"/>
            <w:vMerge w:val="restart"/>
          </w:tcPr>
          <w:p w14:paraId="4F217A29" w14:textId="09427CCC" w:rsidR="00D22DD5" w:rsidRPr="00E1066C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1066C">
              <w:rPr>
                <w:rFonts w:ascii="Times New Roman" w:hAnsi="Times New Roman"/>
                <w:szCs w:val="24"/>
              </w:rPr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14:paraId="52586005" w14:textId="44422401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94C7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81" w:type="dxa"/>
            <w:gridSpan w:val="5"/>
          </w:tcPr>
          <w:p w14:paraId="41AE140A" w14:textId="3B1CB8D5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22DD5" w:rsidRPr="004772DD" w14:paraId="3FF75EFC" w14:textId="77777777" w:rsidTr="00D22DD5">
        <w:trPr>
          <w:trHeight w:val="759"/>
        </w:trPr>
        <w:tc>
          <w:tcPr>
            <w:tcW w:w="675" w:type="dxa"/>
            <w:vMerge/>
          </w:tcPr>
          <w:p w14:paraId="218647DA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77F409A" w14:textId="77777777" w:rsidR="00D22DD5" w:rsidRPr="00E1066C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27DE1596" w14:textId="386C249D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94C72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0DEED378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1E334A0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0AAF70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9D3D29D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3E43894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652180DD" w14:textId="77777777" w:rsidTr="00D22DD5">
        <w:trPr>
          <w:trHeight w:val="759"/>
        </w:trPr>
        <w:tc>
          <w:tcPr>
            <w:tcW w:w="675" w:type="dxa"/>
            <w:vMerge/>
          </w:tcPr>
          <w:p w14:paraId="1003C7BC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7C123722" w14:textId="77777777" w:rsidR="00D22DD5" w:rsidRPr="00E1066C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61DA0A43" w14:textId="27C5643E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94C72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04C8906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1D5752C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A101E1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760661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6838C66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9536224" w14:textId="77777777" w:rsidTr="00D22DD5">
        <w:trPr>
          <w:trHeight w:val="759"/>
        </w:trPr>
        <w:tc>
          <w:tcPr>
            <w:tcW w:w="675" w:type="dxa"/>
            <w:vMerge/>
          </w:tcPr>
          <w:p w14:paraId="515997BE" w14:textId="77777777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751F3EB8" w14:textId="77777777" w:rsidR="00D22DD5" w:rsidRPr="00E1066C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4AB60BDC" w14:textId="5AA363C2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94C7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44F1C9D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ADA266A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6E005F0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F4AD4C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14D0CCF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2ED1B779" w14:textId="77777777" w:rsidTr="00D22DD5">
        <w:trPr>
          <w:trHeight w:val="414"/>
        </w:trPr>
        <w:tc>
          <w:tcPr>
            <w:tcW w:w="675" w:type="dxa"/>
            <w:vMerge w:val="restart"/>
          </w:tcPr>
          <w:p w14:paraId="21790E09" w14:textId="57554916" w:rsidR="00D22DD5" w:rsidRPr="009F2F1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14:paraId="3C1C4570" w14:textId="03BDBEAE" w:rsidR="00D22DD5" w:rsidRPr="00195432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95432">
              <w:rPr>
                <w:rFonts w:ascii="Times New Roman" w:hAnsi="Times New Roman"/>
                <w:szCs w:val="24"/>
              </w:rPr>
              <w:t>Продвижение и обеспечение функционирования раздела «Предпринимательство» на официальном сайте администрации МО «Поселок Айхал»</w:t>
            </w:r>
          </w:p>
        </w:tc>
        <w:tc>
          <w:tcPr>
            <w:tcW w:w="3544" w:type="dxa"/>
          </w:tcPr>
          <w:p w14:paraId="23A0AF2F" w14:textId="7624ECE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9543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881" w:type="dxa"/>
            <w:gridSpan w:val="5"/>
          </w:tcPr>
          <w:p w14:paraId="42902469" w14:textId="3341F4D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22DD5" w:rsidRPr="004772DD" w14:paraId="4454BB09" w14:textId="77777777" w:rsidTr="00D22DD5">
        <w:trPr>
          <w:trHeight w:val="414"/>
        </w:trPr>
        <w:tc>
          <w:tcPr>
            <w:tcW w:w="675" w:type="dxa"/>
            <w:vMerge/>
          </w:tcPr>
          <w:p w14:paraId="20C4D6E4" w14:textId="77777777" w:rsidR="00D22DD5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3A74A1ED" w14:textId="77777777" w:rsidR="00D22DD5" w:rsidRPr="00195432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2774C44F" w14:textId="01A163DD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95432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</w:tcPr>
          <w:p w14:paraId="459BE1EA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0836B85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364A650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F138B3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0BCFF77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708AD576" w14:textId="77777777" w:rsidTr="00D22DD5">
        <w:trPr>
          <w:trHeight w:val="414"/>
        </w:trPr>
        <w:tc>
          <w:tcPr>
            <w:tcW w:w="675" w:type="dxa"/>
            <w:vMerge/>
          </w:tcPr>
          <w:p w14:paraId="01983452" w14:textId="77777777" w:rsidR="00D22DD5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471BDE6B" w14:textId="77777777" w:rsidR="00D22DD5" w:rsidRPr="00195432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1330844B" w14:textId="2780D833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95432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</w:tcPr>
          <w:p w14:paraId="474FF2E2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125A66F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C6EE476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53F718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2DF3798D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0CB89689" w14:textId="77777777" w:rsidTr="00D22DD5">
        <w:trPr>
          <w:trHeight w:val="414"/>
        </w:trPr>
        <w:tc>
          <w:tcPr>
            <w:tcW w:w="675" w:type="dxa"/>
            <w:vMerge/>
          </w:tcPr>
          <w:p w14:paraId="192BF566" w14:textId="77777777" w:rsidR="00D22DD5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</w:tcPr>
          <w:p w14:paraId="46720253" w14:textId="77777777" w:rsidR="00D22DD5" w:rsidRPr="00195432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1ED013CE" w14:textId="14F2D7E0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9543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14:paraId="2F947DA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6EA57C3B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D9BDA58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F144600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14:paraId="07CE3449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22DD5" w:rsidRPr="004772DD" w14:paraId="6098DE25" w14:textId="77777777" w:rsidTr="00D22DD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8A358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F28AE" w14:textId="4370321B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8083" w14:textId="3A12D596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7119B" w14:textId="4997C1C5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300</w:t>
            </w:r>
            <w:r w:rsidR="002949E4" w:rsidRP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B565A" w14:textId="05D9A18E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400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C9BE0" w14:textId="2DFAF8AB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550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4D0C4" w14:textId="1F08D540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550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9DABA" w14:textId="72A31839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600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</w:tr>
      <w:tr w:rsidR="00D22DD5" w:rsidRPr="004772DD" w14:paraId="66DA3ECC" w14:textId="77777777" w:rsidTr="00D22DD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F23B5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9B0AC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B68C3" w14:textId="7BE80312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ED61B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8BEC6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B7A29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A54A2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D873E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D22DD5" w:rsidRPr="004772DD" w14:paraId="29C11CD2" w14:textId="77777777" w:rsidTr="00D22DD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7F9E4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A7B3E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6C414" w14:textId="759A9324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61C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D02D8" w14:textId="6E76567C" w:rsidR="00D22DD5" w:rsidRPr="002949E4" w:rsidRDefault="00866E0A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300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2C832" w14:textId="045F8C9C" w:rsidR="00D22DD5" w:rsidRPr="002949E4" w:rsidRDefault="0032163B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400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1B0E" w14:textId="7864AAEE" w:rsidR="00D22DD5" w:rsidRPr="002949E4" w:rsidRDefault="0032163B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550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5A95A" w14:textId="5FD334BF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550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E9D30" w14:textId="35175964" w:rsidR="00D22DD5" w:rsidRPr="002949E4" w:rsidRDefault="00A52691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49E4">
              <w:rPr>
                <w:rFonts w:ascii="Times New Roman" w:hAnsi="Times New Roman"/>
                <w:sz w:val="20"/>
              </w:rPr>
              <w:t>600</w:t>
            </w:r>
            <w:r w:rsidR="002949E4">
              <w:rPr>
                <w:rFonts w:ascii="Times New Roman" w:hAnsi="Times New Roman"/>
                <w:sz w:val="20"/>
              </w:rPr>
              <w:t> 000,00</w:t>
            </w:r>
          </w:p>
        </w:tc>
      </w:tr>
      <w:tr w:rsidR="00D22DD5" w:rsidRPr="004772DD" w14:paraId="1702AE49" w14:textId="77777777" w:rsidTr="00D22DD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F8B07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55113" w14:textId="77777777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43553" w14:textId="2902E681" w:rsidR="00D22DD5" w:rsidRPr="004772DD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61C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E6873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9DF91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284B6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9F516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24F6" w14:textId="77777777" w:rsidR="00D22DD5" w:rsidRPr="002949E4" w:rsidRDefault="00D22DD5" w:rsidP="00D22D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14:paraId="15C4B592" w14:textId="14228FDE" w:rsidR="00ED41DD" w:rsidRDefault="00ED41DD" w:rsidP="00C57E84">
      <w:pPr>
        <w:spacing w:line="276" w:lineRule="auto"/>
        <w:rPr>
          <w:rFonts w:ascii="Times New Roman" w:hAnsi="Times New Roman"/>
          <w:szCs w:val="24"/>
        </w:rPr>
      </w:pPr>
    </w:p>
    <w:p w14:paraId="5C8EFAD0" w14:textId="37D6C4F0" w:rsidR="002E40D0" w:rsidRDefault="002E40D0" w:rsidP="002E4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МО «Поселок Айхал» Мирнинского района Республики Саха (Якутия).</w:t>
      </w:r>
    </w:p>
    <w:p w14:paraId="663E9D0E" w14:textId="77777777" w:rsidR="00C57E84" w:rsidRDefault="00C57E84" w:rsidP="002E40D0">
      <w:pPr>
        <w:jc w:val="both"/>
        <w:rPr>
          <w:rFonts w:ascii="Times New Roman" w:hAnsi="Times New Roman"/>
          <w:sz w:val="28"/>
          <w:szCs w:val="28"/>
        </w:rPr>
      </w:pPr>
    </w:p>
    <w:p w14:paraId="0B1C0020" w14:textId="77777777" w:rsidR="00C57E84" w:rsidRDefault="00C57E84" w:rsidP="002E40D0">
      <w:pPr>
        <w:jc w:val="both"/>
        <w:rPr>
          <w:rFonts w:ascii="Times New Roman" w:hAnsi="Times New Roman"/>
          <w:sz w:val="28"/>
          <w:szCs w:val="28"/>
        </w:rPr>
      </w:pPr>
    </w:p>
    <w:p w14:paraId="20215041" w14:textId="77777777" w:rsidR="00EA4B51" w:rsidRDefault="00EA4B51" w:rsidP="002E40D0">
      <w:pPr>
        <w:jc w:val="both"/>
        <w:rPr>
          <w:rFonts w:ascii="Times New Roman" w:hAnsi="Times New Roman"/>
          <w:sz w:val="28"/>
          <w:szCs w:val="28"/>
        </w:rPr>
      </w:pPr>
    </w:p>
    <w:p w14:paraId="39108476" w14:textId="77777777" w:rsidR="00EA4B51" w:rsidRDefault="00EA4B51" w:rsidP="002E40D0">
      <w:pPr>
        <w:jc w:val="both"/>
        <w:rPr>
          <w:rFonts w:ascii="Times New Roman" w:hAnsi="Times New Roman"/>
          <w:sz w:val="28"/>
          <w:szCs w:val="28"/>
        </w:rPr>
      </w:pPr>
    </w:p>
    <w:p w14:paraId="4C3D7D87" w14:textId="77777777" w:rsidR="00C57E84" w:rsidRDefault="00C57E84" w:rsidP="002E40D0">
      <w:pPr>
        <w:jc w:val="both"/>
        <w:rPr>
          <w:rFonts w:ascii="Times New Roman" w:hAnsi="Times New Roman"/>
          <w:sz w:val="28"/>
          <w:szCs w:val="28"/>
        </w:rPr>
      </w:pPr>
    </w:p>
    <w:p w14:paraId="03815CE6" w14:textId="77777777" w:rsidR="000077F1" w:rsidRPr="000077F1" w:rsidRDefault="000077F1" w:rsidP="000077F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077F1">
        <w:rPr>
          <w:rFonts w:ascii="Times New Roman" w:hAnsi="Times New Roman"/>
          <w:b/>
          <w:caps/>
          <w:sz w:val="28"/>
          <w:szCs w:val="28"/>
        </w:rPr>
        <w:t>Раздел 4</w:t>
      </w:r>
    </w:p>
    <w:p w14:paraId="14D587BF" w14:textId="77777777" w:rsidR="000077F1" w:rsidRPr="000077F1" w:rsidRDefault="000077F1" w:rsidP="000077F1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077F1">
        <w:rPr>
          <w:rFonts w:ascii="Times New Roman" w:hAnsi="Times New Roman"/>
          <w:b/>
          <w:caps/>
          <w:sz w:val="28"/>
          <w:szCs w:val="28"/>
        </w:rPr>
        <w:t>Перечень целевых индикаторов программы</w:t>
      </w:r>
    </w:p>
    <w:p w14:paraId="5EC579F6" w14:textId="4FC8F512" w:rsidR="000077F1" w:rsidRPr="000077F1" w:rsidRDefault="000077F1" w:rsidP="000077F1">
      <w:pPr>
        <w:jc w:val="center"/>
        <w:rPr>
          <w:rFonts w:ascii="Times New Roman" w:hAnsi="Times New Roman"/>
          <w:sz w:val="28"/>
          <w:szCs w:val="28"/>
        </w:rPr>
      </w:pPr>
      <w:r w:rsidRPr="000077F1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 программы «</w:t>
      </w:r>
      <w:r w:rsidR="00301856" w:rsidRPr="00301856">
        <w:rPr>
          <w:rFonts w:ascii="Times New Roman" w:hAnsi="Times New Roman"/>
          <w:b/>
          <w:sz w:val="28"/>
          <w:szCs w:val="28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 w:rsidRPr="000077F1">
        <w:rPr>
          <w:rFonts w:ascii="Times New Roman" w:hAnsi="Times New Roman"/>
          <w:b/>
          <w:sz w:val="28"/>
          <w:szCs w:val="28"/>
        </w:rPr>
        <w:t>»</w:t>
      </w:r>
      <w:r w:rsidRPr="000077F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58E4A875" w14:textId="77777777" w:rsidR="000077F1" w:rsidRPr="000077F1" w:rsidRDefault="000077F1" w:rsidP="000077F1">
      <w:pPr>
        <w:jc w:val="right"/>
        <w:rPr>
          <w:rFonts w:ascii="Times New Roman" w:hAnsi="Times New Roman"/>
          <w:sz w:val="28"/>
          <w:szCs w:val="28"/>
        </w:rPr>
      </w:pPr>
      <w:r w:rsidRPr="000077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Таблица 5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4621"/>
        <w:gridCol w:w="1395"/>
        <w:gridCol w:w="1934"/>
        <w:gridCol w:w="1657"/>
        <w:gridCol w:w="1156"/>
        <w:gridCol w:w="1115"/>
        <w:gridCol w:w="976"/>
        <w:gridCol w:w="1054"/>
      </w:tblGrid>
      <w:tr w:rsidR="000077F1" w:rsidRPr="0043332D" w14:paraId="7A43B649" w14:textId="77777777" w:rsidTr="00443F1A">
        <w:trPr>
          <w:trHeight w:val="5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4F4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67E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  <w:p w14:paraId="020428AC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>(показатели, характеризующие достижение цели)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C90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55B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 xml:space="preserve">Базовое значение показателя </w:t>
            </w:r>
          </w:p>
          <w:p w14:paraId="192603FA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>2021 год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3EF9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77F1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3D423D" w:rsidRPr="0043332D" w14:paraId="2E2777BF" w14:textId="77777777" w:rsidTr="003D423D">
        <w:trPr>
          <w:trHeight w:val="69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AF0" w14:textId="77777777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BF3" w14:textId="77777777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D0D" w14:textId="77777777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20B" w14:textId="77777777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44A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1D7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F79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AAF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81F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3D423D" w:rsidRPr="0043332D" w14:paraId="7530C69E" w14:textId="77777777" w:rsidTr="003D423D">
        <w:trPr>
          <w:trHeight w:val="3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3DA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8763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CEF7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7FB8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9335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182C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0123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7B8D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8FEA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077F1" w:rsidRPr="0043332D" w14:paraId="586075BF" w14:textId="77777777" w:rsidTr="00792F3F">
        <w:trPr>
          <w:trHeight w:val="31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382" w14:textId="267A0C44" w:rsidR="000077F1" w:rsidRPr="000077F1" w:rsidRDefault="000077F1" w:rsidP="00792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227A27" w:rsidRPr="0044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  <w:p w14:paraId="058EF52D" w14:textId="77777777" w:rsidR="000077F1" w:rsidRPr="000077F1" w:rsidRDefault="000077F1" w:rsidP="00792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3D" w:rsidRPr="0043332D" w14:paraId="6B648887" w14:textId="77777777" w:rsidTr="003D423D">
        <w:trPr>
          <w:trHeight w:val="11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F549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57B9D48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89A0" w14:textId="5D6EC3EE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Количество субъектов МСП и самозан</w:t>
            </w:r>
            <w:r w:rsidR="00C57E84">
              <w:rPr>
                <w:rFonts w:ascii="Times New Roman" w:hAnsi="Times New Roman"/>
                <w:szCs w:val="24"/>
              </w:rPr>
              <w:t>я</w:t>
            </w:r>
            <w:r w:rsidRPr="000077F1">
              <w:rPr>
                <w:rFonts w:ascii="Times New Roman" w:hAnsi="Times New Roman"/>
                <w:szCs w:val="24"/>
              </w:rPr>
              <w:t>тых граждан, получивших финансовую поддержку в рамках мероприятия,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C15A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67D9" w14:textId="26CCEFF9" w:rsidR="000077F1" w:rsidRPr="000077F1" w:rsidRDefault="008B1004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49E" w14:textId="78CB01FF" w:rsidR="000077F1" w:rsidRPr="000077F1" w:rsidRDefault="00E02C1A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E17F" w14:textId="0A854C88" w:rsidR="000077F1" w:rsidRPr="000077F1" w:rsidRDefault="00E02C1A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A5A6" w14:textId="3FD8754C" w:rsidR="000077F1" w:rsidRPr="000077F1" w:rsidRDefault="00E02C1A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82FC" w14:textId="47F5A070" w:rsidR="000077F1" w:rsidRPr="000077F1" w:rsidRDefault="00E02C1A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C16F" w14:textId="1310B987" w:rsidR="000077F1" w:rsidRPr="000077F1" w:rsidRDefault="00E02C1A" w:rsidP="003D42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077F1" w:rsidRPr="0043332D" w14:paraId="603D7C68" w14:textId="77777777" w:rsidTr="00792F3F">
        <w:trPr>
          <w:trHeight w:val="1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8EA5" w14:textId="3579534A" w:rsidR="000077F1" w:rsidRPr="000077F1" w:rsidRDefault="000077F1" w:rsidP="00792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E02C1A" w:rsidRPr="00443F1A">
              <w:rPr>
                <w:rFonts w:ascii="Times New Roman" w:hAnsi="Times New Roman" w:cs="Times New Roman"/>
                <w:sz w:val="24"/>
                <w:szCs w:val="24"/>
              </w:rPr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  <w:p w14:paraId="642AFD1F" w14:textId="77777777" w:rsidR="000077F1" w:rsidRPr="000077F1" w:rsidRDefault="000077F1" w:rsidP="00792F3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D423D" w:rsidRPr="0043332D" w14:paraId="0B0FBB8A" w14:textId="77777777" w:rsidTr="003D423D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7C12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DF6C" w14:textId="77777777" w:rsid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Количество субъектов малого и среднего предпринимательства, самозан</w:t>
            </w:r>
            <w:r w:rsidR="004322E6">
              <w:rPr>
                <w:rFonts w:ascii="Times New Roman" w:hAnsi="Times New Roman"/>
                <w:szCs w:val="24"/>
              </w:rPr>
              <w:t>я</w:t>
            </w:r>
            <w:r w:rsidRPr="000077F1">
              <w:rPr>
                <w:rFonts w:ascii="Times New Roman" w:hAnsi="Times New Roman"/>
                <w:szCs w:val="24"/>
              </w:rPr>
              <w:t xml:space="preserve">тых граждан, получивших финансовую поддержку в рамках мероприятия, нарастающим итогом  </w:t>
            </w:r>
          </w:p>
          <w:p w14:paraId="00EF10B9" w14:textId="77777777" w:rsidR="00214302" w:rsidRDefault="00214302" w:rsidP="00792F3F">
            <w:pPr>
              <w:rPr>
                <w:rFonts w:ascii="Times New Roman" w:hAnsi="Times New Roman"/>
                <w:szCs w:val="24"/>
              </w:rPr>
            </w:pPr>
          </w:p>
          <w:p w14:paraId="6E613E8E" w14:textId="77777777" w:rsidR="00214302" w:rsidRDefault="00214302" w:rsidP="00792F3F">
            <w:pPr>
              <w:rPr>
                <w:rFonts w:ascii="Times New Roman" w:hAnsi="Times New Roman"/>
                <w:szCs w:val="24"/>
              </w:rPr>
            </w:pPr>
          </w:p>
          <w:p w14:paraId="25D693A9" w14:textId="094A7CFF" w:rsidR="00214302" w:rsidRPr="000077F1" w:rsidRDefault="00214302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7B0F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BEEB" w14:textId="01D9EA71" w:rsidR="000077F1" w:rsidRPr="000077F1" w:rsidRDefault="008B100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40B9" w14:textId="314F74EC" w:rsidR="000077F1" w:rsidRPr="000077F1" w:rsidRDefault="00E02C1A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0BCB9" w14:textId="0BA3D872" w:rsidR="000077F1" w:rsidRPr="000077F1" w:rsidRDefault="00E02C1A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AB92" w14:textId="23BEB1A3" w:rsidR="000077F1" w:rsidRPr="000077F1" w:rsidRDefault="00E02C1A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D9E1" w14:textId="6855F115" w:rsidR="000077F1" w:rsidRPr="000077F1" w:rsidRDefault="00E02C1A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5E68" w14:textId="027C6C3A" w:rsidR="000077F1" w:rsidRPr="000077F1" w:rsidRDefault="00E02C1A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F7BA7" w:rsidRPr="0043332D" w14:paraId="6A310CDF" w14:textId="77777777" w:rsidTr="003F7BA7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51CE" w14:textId="6CF2AECD" w:rsidR="003F7BA7" w:rsidRDefault="003F7BA7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Мероприятие «</w:t>
            </w:r>
            <w:r w:rsidRPr="00443F1A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E14800" w:rsidRPr="0043332D" w14:paraId="02023A9C" w14:textId="77777777" w:rsidTr="003D423D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BA53" w14:textId="421322DD" w:rsidR="00E14800" w:rsidRPr="000077F1" w:rsidRDefault="003F7BA7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F0E5" w14:textId="55553D07" w:rsidR="00E14800" w:rsidRPr="000077F1" w:rsidRDefault="003F7BA7" w:rsidP="00792F3F">
            <w:pPr>
              <w:rPr>
                <w:rFonts w:ascii="Times New Roman" w:hAnsi="Times New Roman"/>
                <w:szCs w:val="24"/>
              </w:rPr>
            </w:pPr>
            <w:r w:rsidRPr="003F7BA7">
              <w:rPr>
                <w:rFonts w:ascii="Times New Roman" w:hAnsi="Times New Roman"/>
                <w:szCs w:val="24"/>
              </w:rPr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6D04" w14:textId="6EEB5BF3" w:rsidR="00E14800" w:rsidRPr="000077F1" w:rsidRDefault="00DA561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48A" w14:textId="23A9B404" w:rsidR="00E14800" w:rsidRDefault="00214302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33EB" w14:textId="406BC828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736C" w14:textId="01EA840C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C0CA" w14:textId="1CD867D9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1D4F5" w14:textId="3514BF1C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39119" w14:textId="77F46664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AE5250" w:rsidRPr="0043332D" w14:paraId="7493DC3F" w14:textId="77777777" w:rsidTr="00AE5250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6C8A" w14:textId="5CEE2197" w:rsidR="00AE5250" w:rsidRDefault="00DA5614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Мероприятие «</w:t>
            </w:r>
            <w:r w:rsidRPr="00443F1A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</w:tr>
      <w:tr w:rsidR="00E14800" w:rsidRPr="0043332D" w14:paraId="00DE3304" w14:textId="77777777" w:rsidTr="003D423D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4F4D" w14:textId="6C1A0E0D" w:rsidR="00E14800" w:rsidRPr="000077F1" w:rsidRDefault="00DA561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4E7" w14:textId="7F796382" w:rsidR="00E14800" w:rsidRPr="000077F1" w:rsidRDefault="00DA5614" w:rsidP="00792F3F">
            <w:pPr>
              <w:rPr>
                <w:rFonts w:ascii="Times New Roman" w:hAnsi="Times New Roman"/>
                <w:szCs w:val="24"/>
              </w:rPr>
            </w:pPr>
            <w:r w:rsidRPr="00DA5614">
              <w:rPr>
                <w:rFonts w:ascii="Times New Roman" w:hAnsi="Times New Roman"/>
                <w:szCs w:val="24"/>
              </w:rPr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62EB" w14:textId="56335E81" w:rsidR="00E14800" w:rsidRPr="000077F1" w:rsidRDefault="00DA561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9A1" w14:textId="0575AF7A" w:rsidR="00E14800" w:rsidRDefault="00214302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13C8" w14:textId="0ED99AA3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C7E1" w14:textId="4D0E2559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F5FB" w14:textId="760906A2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5FBF" w14:textId="53505BE1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4F9C0" w14:textId="4CE19749" w:rsidR="00E14800" w:rsidRDefault="00214302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D6BC9" w:rsidRPr="0043332D" w14:paraId="3BE33344" w14:textId="77777777" w:rsidTr="007D6BC9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3502" w14:textId="2259B0DF" w:rsidR="007D6BC9" w:rsidRDefault="007D6BC9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 </w:t>
            </w:r>
            <w:r w:rsidRPr="00443F1A">
              <w:rPr>
                <w:rFonts w:ascii="Times New Roman" w:hAnsi="Times New Roman"/>
                <w:szCs w:val="24"/>
              </w:rPr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</w:tr>
      <w:tr w:rsidR="00E14800" w:rsidRPr="0043332D" w14:paraId="0B4EBA07" w14:textId="77777777" w:rsidTr="003D423D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919F" w14:textId="10526684" w:rsidR="00E14800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330A" w14:textId="357F5C1C" w:rsidR="00E14800" w:rsidRPr="000077F1" w:rsidRDefault="007D6BC9" w:rsidP="00792F3F">
            <w:pPr>
              <w:rPr>
                <w:rFonts w:ascii="Times New Roman" w:hAnsi="Times New Roman"/>
                <w:szCs w:val="24"/>
              </w:rPr>
            </w:pPr>
            <w:r w:rsidRPr="007D6BC9">
              <w:rPr>
                <w:rFonts w:ascii="Times New Roman" w:hAnsi="Times New Roman"/>
                <w:szCs w:val="24"/>
              </w:rPr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DBE6" w14:textId="20122962" w:rsidR="00E14800" w:rsidRPr="000077F1" w:rsidRDefault="007D6BC9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FB85" w14:textId="44338C6D" w:rsidR="00E14800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E58D" w14:textId="089F0D77" w:rsidR="00E14800" w:rsidRDefault="00DB0D80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0999" w14:textId="58D435DE" w:rsidR="00E14800" w:rsidRDefault="00DB0D80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EEF9" w14:textId="602362DC" w:rsidR="00E14800" w:rsidRDefault="00DB0D80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FAFBC" w14:textId="48946A43" w:rsidR="00E14800" w:rsidRDefault="00DB0D80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7AA5" w14:textId="00BD6C1A" w:rsidR="00E14800" w:rsidRDefault="00DB0D80" w:rsidP="008B10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077F1" w:rsidRPr="0043332D" w14:paraId="3A589643" w14:textId="77777777" w:rsidTr="00792F3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4511" w14:textId="3C200AB5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lastRenderedPageBreak/>
              <w:t xml:space="preserve">Мероприятие «Формирование перечня </w:t>
            </w:r>
            <w:r w:rsidR="007459D6" w:rsidRPr="000077F1">
              <w:rPr>
                <w:rFonts w:ascii="Times New Roman" w:hAnsi="Times New Roman"/>
                <w:szCs w:val="24"/>
              </w:rPr>
              <w:t>муниципального имущества</w:t>
            </w:r>
            <w:r w:rsidRPr="000077F1">
              <w:rPr>
                <w:rFonts w:ascii="Times New Roman" w:hAnsi="Times New Roman"/>
                <w:szCs w:val="24"/>
              </w:rPr>
              <w:t xml:space="preserve"> МО «</w:t>
            </w:r>
            <w:r w:rsidR="002947DF">
              <w:rPr>
                <w:rFonts w:ascii="Times New Roman" w:hAnsi="Times New Roman"/>
                <w:szCs w:val="24"/>
              </w:rPr>
              <w:t>Поселок Айхал</w:t>
            </w:r>
            <w:r w:rsidRPr="000077F1">
              <w:rPr>
                <w:rFonts w:ascii="Times New Roman" w:hAnsi="Times New Roman"/>
                <w:szCs w:val="24"/>
              </w:rPr>
      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</w:t>
            </w:r>
            <w:r w:rsidR="007459D6" w:rsidRPr="000077F1">
              <w:rPr>
                <w:rFonts w:ascii="Times New Roman" w:hAnsi="Times New Roman"/>
                <w:szCs w:val="24"/>
              </w:rPr>
              <w:t>и физическим</w:t>
            </w:r>
            <w:r w:rsidRPr="000077F1">
              <w:rPr>
                <w:rFonts w:ascii="Times New Roman" w:hAnsi="Times New Roman"/>
                <w:szCs w:val="24"/>
              </w:rPr>
      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0077F1" w:rsidRPr="0043332D" w14:paraId="121FA2F4" w14:textId="77777777" w:rsidTr="003D423D">
        <w:trPr>
          <w:trHeight w:val="38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5031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5D66F6B" w14:textId="7799AD14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5362" w14:textId="494991FC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7459D6" w:rsidRPr="000077F1">
              <w:rPr>
                <w:rFonts w:ascii="Times New Roman" w:hAnsi="Times New Roman"/>
                <w:szCs w:val="24"/>
              </w:rPr>
              <w:t>объектов,</w:t>
            </w:r>
            <w:r w:rsidRPr="000077F1">
              <w:rPr>
                <w:rFonts w:ascii="Times New Roman" w:hAnsi="Times New Roman"/>
                <w:szCs w:val="24"/>
              </w:rPr>
              <w:t xml:space="preserve"> включенных в перечень </w:t>
            </w:r>
            <w:r w:rsidR="007459D6" w:rsidRPr="000077F1">
              <w:rPr>
                <w:rFonts w:ascii="Times New Roman" w:hAnsi="Times New Roman"/>
                <w:szCs w:val="24"/>
              </w:rPr>
              <w:t>муниципального имущества</w:t>
            </w:r>
            <w:r w:rsidRPr="000077F1">
              <w:rPr>
                <w:rFonts w:ascii="Times New Roman" w:hAnsi="Times New Roman"/>
                <w:szCs w:val="24"/>
              </w:rPr>
              <w:t xml:space="preserve"> МО «</w:t>
            </w:r>
            <w:r w:rsidR="002947DF">
              <w:rPr>
                <w:rFonts w:ascii="Times New Roman" w:hAnsi="Times New Roman"/>
                <w:szCs w:val="24"/>
              </w:rPr>
              <w:t>Поселок Айхал</w:t>
            </w:r>
            <w:r w:rsidRPr="000077F1">
              <w:rPr>
                <w:rFonts w:ascii="Times New Roman" w:hAnsi="Times New Roman"/>
                <w:szCs w:val="24"/>
              </w:rPr>
      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</w:t>
            </w:r>
            <w:r w:rsidR="007459D6" w:rsidRPr="000077F1">
              <w:rPr>
                <w:rFonts w:ascii="Times New Roman" w:hAnsi="Times New Roman"/>
                <w:szCs w:val="24"/>
              </w:rPr>
              <w:t>и физическим</w:t>
            </w:r>
            <w:r w:rsidRPr="000077F1">
              <w:rPr>
                <w:rFonts w:ascii="Times New Roman" w:hAnsi="Times New Roman"/>
                <w:szCs w:val="24"/>
              </w:rPr>
      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A5A6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C83C359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E9F258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AAA3" w14:textId="2003A7D3" w:rsidR="000077F1" w:rsidRPr="000077F1" w:rsidRDefault="008B100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52D" w14:textId="6CFB2721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D5DA5" w14:textId="2C31E436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B337C" w14:textId="2EAD1175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6187" w14:textId="10E2C2DF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7485C" w14:textId="3B795204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077F1" w:rsidRPr="0043332D" w14:paraId="6AEE3172" w14:textId="77777777" w:rsidTr="003D423D">
        <w:trPr>
          <w:trHeight w:val="30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2096" w14:textId="3B9B0E6A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AE5C" w14:textId="77777777" w:rsid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программы, нарастающим итогом</w:t>
            </w:r>
          </w:p>
          <w:p w14:paraId="3FDE124E" w14:textId="77777777" w:rsidR="00DB0D80" w:rsidRPr="000077F1" w:rsidRDefault="00DB0D80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FED2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8E1" w14:textId="7F917452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A5F" w14:textId="0A287689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7EB1" w14:textId="4D582C47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1E46" w14:textId="4AA776B6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4955" w14:textId="1581F292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1CEB" w14:textId="35438556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077F1" w:rsidRPr="0043332D" w14:paraId="025E4DB2" w14:textId="77777777" w:rsidTr="00792F3F">
        <w:trPr>
          <w:trHeight w:val="67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C698" w14:textId="77777777" w:rsid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62E8983" w14:textId="1B12C55F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 xml:space="preserve">Мероприятие «Организация работы </w:t>
            </w:r>
            <w:r w:rsidR="002947DF">
              <w:rPr>
                <w:rFonts w:ascii="Times New Roman" w:hAnsi="Times New Roman"/>
                <w:color w:val="000000" w:themeColor="text1"/>
                <w:szCs w:val="24"/>
              </w:rPr>
              <w:t xml:space="preserve">Координационного </w:t>
            </w: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 xml:space="preserve">Совета по развитию предпринимательства при главе </w:t>
            </w:r>
            <w:r w:rsidR="002947DF">
              <w:rPr>
                <w:rFonts w:ascii="Times New Roman" w:hAnsi="Times New Roman"/>
                <w:color w:val="000000" w:themeColor="text1"/>
                <w:szCs w:val="24"/>
              </w:rPr>
              <w:t>поселка</w:t>
            </w: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</w:tr>
      <w:tr w:rsidR="000077F1" w:rsidRPr="0043332D" w14:paraId="1920B85C" w14:textId="77777777" w:rsidTr="006748DA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56BD" w14:textId="6D19B972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8FE4" w14:textId="089CB527" w:rsidR="000077F1" w:rsidRPr="000077F1" w:rsidRDefault="000077F1" w:rsidP="00792F3F">
            <w:pPr>
              <w:pStyle w:val="Con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459D6" w:rsidRPr="000077F1">
              <w:rPr>
                <w:rFonts w:ascii="Times New Roman" w:hAnsi="Times New Roman" w:cs="Times New Roman"/>
                <w:sz w:val="24"/>
                <w:szCs w:val="24"/>
              </w:rPr>
              <w:t>проведенных заседаний</w:t>
            </w: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D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малого и среднего предпринимательства при главе </w:t>
            </w:r>
            <w:r w:rsidR="002947DF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F8B8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6AFC" w14:textId="7A5EF3DA" w:rsidR="000077F1" w:rsidRPr="000077F1" w:rsidRDefault="003D423D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0B9B" w14:textId="3128222C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0CC8" w14:textId="68B990B0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1578" w14:textId="77ED3A68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7B01" w14:textId="62E68DC2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AA1B" w14:textId="43B597DF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077F1" w:rsidRPr="0043332D" w14:paraId="0E6DF9D5" w14:textId="77777777" w:rsidTr="00792F3F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6024" w14:textId="2E97257D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 xml:space="preserve">Мероприятие «Консультирование субъектов малого и среднего предпринимательства, самозанятых </w:t>
            </w:r>
            <w:r w:rsidR="002947DF" w:rsidRPr="000077F1">
              <w:rPr>
                <w:rFonts w:ascii="Times New Roman" w:hAnsi="Times New Roman"/>
                <w:color w:val="000000" w:themeColor="text1"/>
                <w:szCs w:val="24"/>
              </w:rPr>
              <w:t>граждан по</w:t>
            </w: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 xml:space="preserve"> вопросам оказания муниципальной </w:t>
            </w:r>
            <w:r w:rsidR="007459D6" w:rsidRPr="000077F1">
              <w:rPr>
                <w:rFonts w:ascii="Times New Roman" w:hAnsi="Times New Roman"/>
                <w:color w:val="000000" w:themeColor="text1"/>
                <w:szCs w:val="24"/>
              </w:rPr>
              <w:t xml:space="preserve">поддержки» </w:t>
            </w:r>
          </w:p>
        </w:tc>
      </w:tr>
      <w:tr w:rsidR="000077F1" w:rsidRPr="0043332D" w14:paraId="5B65F02F" w14:textId="77777777" w:rsidTr="003D423D">
        <w:trPr>
          <w:trHeight w:val="8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10" w14:textId="188A517F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9281" w14:textId="6A8B23DA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2947DF" w:rsidRPr="000077F1">
              <w:rPr>
                <w:rFonts w:ascii="Times New Roman" w:hAnsi="Times New Roman"/>
                <w:szCs w:val="24"/>
              </w:rPr>
              <w:t>проведенных консультаций</w:t>
            </w:r>
            <w:r w:rsidRPr="000077F1">
              <w:rPr>
                <w:rFonts w:ascii="Times New Roman" w:hAnsi="Times New Roman"/>
                <w:szCs w:val="24"/>
              </w:rPr>
              <w:t xml:space="preserve"> для субъектов МСП и самозанятых </w:t>
            </w:r>
            <w:r w:rsidR="007459D6" w:rsidRPr="000077F1">
              <w:rPr>
                <w:rFonts w:ascii="Times New Roman" w:hAnsi="Times New Roman"/>
                <w:szCs w:val="24"/>
              </w:rPr>
              <w:t>граждан по</w:t>
            </w:r>
            <w:r w:rsidRPr="000077F1">
              <w:rPr>
                <w:rFonts w:ascii="Times New Roman" w:hAnsi="Times New Roman"/>
                <w:szCs w:val="24"/>
              </w:rPr>
              <w:t xml:space="preserve"> вопросам оказания муниципальной поддержки,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59D2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9E7" w14:textId="6C29E2B8" w:rsidR="000077F1" w:rsidRPr="000077F1" w:rsidRDefault="008B100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C9E0" w14:textId="5A590E25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70BD" w14:textId="4F2B5220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DEBE" w14:textId="6447BABC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284C" w14:textId="0712E1CB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9619" w14:textId="403786A0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077F1" w:rsidRPr="0043332D" w14:paraId="79C8EEB2" w14:textId="77777777" w:rsidTr="00792F3F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1044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color w:val="000000" w:themeColor="text1"/>
                <w:szCs w:val="24"/>
              </w:rPr>
              <w:t>Мероприятие «Организация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самозанятых граждан (совещании, круглые столы, конференции и др.)»</w:t>
            </w:r>
          </w:p>
        </w:tc>
      </w:tr>
      <w:tr w:rsidR="000077F1" w:rsidRPr="0043332D" w14:paraId="0D70A1F8" w14:textId="77777777" w:rsidTr="00FB37E9">
        <w:trPr>
          <w:trHeight w:val="83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1561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9307AC" w14:textId="0A37F3D5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EBB" w14:textId="3DA3C651" w:rsidR="000077F1" w:rsidRPr="000077F1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7459D6" w:rsidRPr="000077F1">
              <w:rPr>
                <w:rFonts w:ascii="Times New Roman" w:hAnsi="Times New Roman"/>
                <w:szCs w:val="24"/>
              </w:rPr>
              <w:t>проведенных (</w:t>
            </w:r>
            <w:r w:rsidRPr="000077F1">
              <w:rPr>
                <w:rFonts w:ascii="Times New Roman" w:hAnsi="Times New Roman"/>
                <w:szCs w:val="24"/>
              </w:rPr>
              <w:t xml:space="preserve">участие в проведении) совещаний, круглых столов, встреч и мероприятий с субъектами МСП и самозанятыми гражданами, нарастающим итогом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5F54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9BA" w14:textId="6E5D5FD4" w:rsidR="000077F1" w:rsidRPr="000077F1" w:rsidRDefault="008B1004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0BC" w14:textId="5225B581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F709" w14:textId="212A388F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B5C3" w14:textId="09B564EC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DB1A" w14:textId="4461D983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3615" w14:textId="1F2E46E0" w:rsidR="000077F1" w:rsidRPr="000077F1" w:rsidRDefault="006748DA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0077F1" w:rsidRPr="0043332D" w14:paraId="348A9989" w14:textId="77777777" w:rsidTr="00792F3F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4E82" w14:textId="02F6B7E1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color w:val="000000"/>
                <w:szCs w:val="24"/>
              </w:rPr>
              <w:t xml:space="preserve">Мероприятие «Продвижение и обеспечение функционирования раздела "Предпринимательство" на </w:t>
            </w:r>
            <w:r w:rsidR="002947DF" w:rsidRPr="000077F1">
              <w:rPr>
                <w:rFonts w:ascii="Times New Roman" w:hAnsi="Times New Roman"/>
                <w:color w:val="000000"/>
                <w:szCs w:val="24"/>
              </w:rPr>
              <w:t>официальном сайте</w:t>
            </w:r>
            <w:r w:rsidRPr="000077F1">
              <w:rPr>
                <w:rFonts w:ascii="Times New Roman" w:hAnsi="Times New Roman"/>
                <w:color w:val="000000"/>
                <w:szCs w:val="24"/>
              </w:rPr>
              <w:t xml:space="preserve"> администрации МО «</w:t>
            </w:r>
            <w:r w:rsidR="002947DF">
              <w:rPr>
                <w:rFonts w:ascii="Times New Roman" w:hAnsi="Times New Roman"/>
                <w:color w:val="000000"/>
                <w:szCs w:val="24"/>
              </w:rPr>
              <w:t>Поселок Айхал</w:t>
            </w:r>
            <w:r w:rsidRPr="000077F1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077F1" w:rsidRPr="0043332D" w14:paraId="37105123" w14:textId="77777777" w:rsidTr="00FB37E9">
        <w:trPr>
          <w:trHeight w:val="1110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DB1C" w14:textId="604B8148" w:rsidR="000077F1" w:rsidRPr="000077F1" w:rsidRDefault="00DB0D80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0077F1" w:rsidRPr="000077F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FCF" w14:textId="2F623081" w:rsidR="000077F1" w:rsidRPr="000077F1" w:rsidRDefault="000077F1" w:rsidP="00013BD6">
            <w:pPr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t xml:space="preserve">Количество размещенных информационных сообщений, посвященных </w:t>
            </w:r>
            <w:r w:rsidR="002947DF" w:rsidRPr="000077F1">
              <w:rPr>
                <w:rFonts w:ascii="Times New Roman" w:hAnsi="Times New Roman"/>
                <w:szCs w:val="24"/>
              </w:rPr>
              <w:t>вопросам развития</w:t>
            </w:r>
            <w:r w:rsidRPr="000077F1">
              <w:rPr>
                <w:rFonts w:ascii="Times New Roman" w:hAnsi="Times New Roman"/>
                <w:szCs w:val="24"/>
              </w:rPr>
              <w:t xml:space="preserve"> малого и среднего предпринимательства, </w:t>
            </w:r>
            <w:r w:rsidR="002947DF" w:rsidRPr="000077F1">
              <w:rPr>
                <w:rFonts w:ascii="Times New Roman" w:hAnsi="Times New Roman"/>
                <w:szCs w:val="24"/>
              </w:rPr>
              <w:t>самозанятости граждан</w:t>
            </w:r>
            <w:r w:rsidRPr="000077F1">
              <w:rPr>
                <w:rFonts w:ascii="Times New Roman" w:hAnsi="Times New Roman"/>
                <w:szCs w:val="24"/>
              </w:rPr>
              <w:t xml:space="preserve"> на официальном </w:t>
            </w:r>
            <w:r w:rsidRPr="000077F1">
              <w:rPr>
                <w:rFonts w:ascii="Times New Roman" w:hAnsi="Times New Roman"/>
                <w:szCs w:val="24"/>
              </w:rPr>
              <w:lastRenderedPageBreak/>
              <w:t xml:space="preserve">сайте администрации </w:t>
            </w:r>
            <w:r w:rsidR="00013BD6">
              <w:rPr>
                <w:rFonts w:ascii="Times New Roman" w:hAnsi="Times New Roman"/>
                <w:szCs w:val="24"/>
              </w:rPr>
              <w:t>поселка</w:t>
            </w:r>
            <w:r w:rsidRPr="000077F1">
              <w:rPr>
                <w:rFonts w:ascii="Times New Roman" w:hAnsi="Times New Roman"/>
                <w:szCs w:val="24"/>
              </w:rPr>
              <w:t>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8B7B" w14:textId="77777777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0077F1"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A7B6" w14:textId="72C8F7A8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CEB0" w14:textId="403600C9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E419" w14:textId="62A3C7D4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BBA" w14:textId="023FBF8A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7DE4" w14:textId="2C598B3F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2391" w14:textId="6C344575" w:rsidR="000077F1" w:rsidRPr="000077F1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88BA886" w14:textId="77777777" w:rsidR="00FB37E9" w:rsidRDefault="00FB37E9" w:rsidP="000077F1">
      <w:pPr>
        <w:ind w:firstLine="720"/>
        <w:rPr>
          <w:rFonts w:ascii="Times New Roman" w:hAnsi="Times New Roman"/>
          <w:b/>
          <w:szCs w:val="24"/>
        </w:rPr>
      </w:pPr>
    </w:p>
    <w:p w14:paraId="537D5150" w14:textId="77777777" w:rsidR="000077F1" w:rsidRPr="002947DF" w:rsidRDefault="000077F1" w:rsidP="000077F1">
      <w:pPr>
        <w:ind w:firstLine="720"/>
        <w:rPr>
          <w:rFonts w:ascii="Times New Roman" w:hAnsi="Times New Roman"/>
          <w:b/>
          <w:szCs w:val="24"/>
        </w:rPr>
      </w:pPr>
      <w:r w:rsidRPr="002947DF">
        <w:rPr>
          <w:rFonts w:ascii="Times New Roman" w:hAnsi="Times New Roman"/>
          <w:b/>
          <w:szCs w:val="24"/>
        </w:rPr>
        <w:t>СПРАВОЧНО:</w:t>
      </w:r>
    </w:p>
    <w:p w14:paraId="09A55464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tbl>
      <w:tblPr>
        <w:tblW w:w="50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3520"/>
        <w:gridCol w:w="1267"/>
        <w:gridCol w:w="1969"/>
        <w:gridCol w:w="1410"/>
        <w:gridCol w:w="1407"/>
        <w:gridCol w:w="1548"/>
        <w:gridCol w:w="1407"/>
        <w:gridCol w:w="1399"/>
      </w:tblGrid>
      <w:tr w:rsidR="000077F1" w:rsidRPr="002947DF" w14:paraId="04FA7BCA" w14:textId="77777777" w:rsidTr="00792F3F">
        <w:trPr>
          <w:trHeight w:val="315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A24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6830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3B8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C477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Базовое значение показателя 2021 год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F547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0077F1" w:rsidRPr="002947DF" w14:paraId="504F4B82" w14:textId="77777777" w:rsidTr="001F79D8">
        <w:trPr>
          <w:trHeight w:val="315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A371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DC39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D10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71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A47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3FB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406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AB9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587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0077F1" w:rsidRPr="002947DF" w14:paraId="18E57B47" w14:textId="77777777" w:rsidTr="001F79D8">
        <w:trPr>
          <w:trHeight w:val="647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8E4D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CBC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81A3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4851" w14:textId="1EC8B31D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403E" w14:textId="7EE31BF3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44D1" w14:textId="5DE977A6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EBE7" w14:textId="7358A070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DEED" w14:textId="3EF349C0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40D" w14:textId="24B4C9D6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</w:tr>
      <w:tr w:rsidR="000077F1" w:rsidRPr="002947DF" w14:paraId="20E2D036" w14:textId="77777777" w:rsidTr="001F79D8">
        <w:trPr>
          <w:trHeight w:val="1005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237E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644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bCs/>
                <w:szCs w:val="24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B68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7207" w14:textId="148C1BB5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4A16" w14:textId="69B433DC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C24" w14:textId="609FF3CB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4527" w14:textId="2A0FE5E5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CC39" w14:textId="16611023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90F4" w14:textId="46AFD648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</w:tr>
      <w:tr w:rsidR="000077F1" w:rsidRPr="002947DF" w14:paraId="178AED0B" w14:textId="77777777" w:rsidTr="001F79D8">
        <w:trPr>
          <w:trHeight w:val="1168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6CDA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BABF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D2CE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9CC2" w14:textId="77777777" w:rsidR="000077F1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571</w:t>
            </w:r>
          </w:p>
          <w:p w14:paraId="498A0320" w14:textId="106F37A4" w:rsidR="001F79D8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C561" w14:textId="41365F0E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0383" w14:textId="62BC6331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9A4B" w14:textId="7036433D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2A0E" w14:textId="6CBE5F56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29C2" w14:textId="5E5C60E6" w:rsidR="000077F1" w:rsidRPr="002947DF" w:rsidRDefault="001F79D8" w:rsidP="00792F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620</w:t>
            </w:r>
          </w:p>
        </w:tc>
      </w:tr>
    </w:tbl>
    <w:p w14:paraId="5A7EF94F" w14:textId="77777777" w:rsidR="0046791F" w:rsidRDefault="0046791F" w:rsidP="000077F1">
      <w:pPr>
        <w:rPr>
          <w:rFonts w:ascii="Times New Roman" w:eastAsiaTheme="minorHAnsi" w:hAnsi="Times New Roman"/>
          <w:b/>
          <w:szCs w:val="24"/>
          <w:lang w:eastAsia="en-US"/>
        </w:rPr>
      </w:pPr>
    </w:p>
    <w:p w14:paraId="7E88C959" w14:textId="77777777" w:rsidR="000077F1" w:rsidRPr="002947DF" w:rsidRDefault="000077F1" w:rsidP="000077F1">
      <w:pPr>
        <w:rPr>
          <w:rFonts w:ascii="Times New Roman" w:eastAsiaTheme="minorHAnsi" w:hAnsi="Times New Roman"/>
          <w:b/>
          <w:szCs w:val="24"/>
          <w:lang w:eastAsia="en-US"/>
        </w:rPr>
      </w:pPr>
      <w:r w:rsidRPr="002947DF">
        <w:rPr>
          <w:rFonts w:ascii="Times New Roman" w:eastAsiaTheme="minorHAnsi" w:hAnsi="Times New Roman"/>
          <w:b/>
          <w:szCs w:val="24"/>
          <w:lang w:eastAsia="en-US"/>
        </w:rPr>
        <w:lastRenderedPageBreak/>
        <w:t>Источник значений целевых индикаторов муниципальной программы:</w:t>
      </w:r>
    </w:p>
    <w:p w14:paraId="60A1535C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2977"/>
        <w:gridCol w:w="2977"/>
        <w:gridCol w:w="2268"/>
        <w:gridCol w:w="1417"/>
      </w:tblGrid>
      <w:tr w:rsidR="000077F1" w:rsidRPr="00457090" w14:paraId="73D3850B" w14:textId="77777777" w:rsidTr="004D08A2">
        <w:trPr>
          <w:trHeight w:val="9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E8AF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№№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4981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217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B93B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Расчет показателя целевого индикатора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F436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0077F1" w:rsidRPr="00457090" w14:paraId="7A4E27F4" w14:textId="77777777" w:rsidTr="004D08A2">
        <w:trPr>
          <w:trHeight w:val="90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780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0C1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D25A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9272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11C1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FA25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3FE6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DF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</w:tr>
      <w:tr w:rsidR="000077F1" w:rsidRPr="00457090" w14:paraId="7B4EED80" w14:textId="77777777" w:rsidTr="004D08A2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ADD5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i/>
                <w:iCs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754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i/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27EB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i/>
                <w:iCs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10E6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bCs/>
                <w:i/>
                <w:iCs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400A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bCs/>
                <w:i/>
                <w:iCs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C79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bCs/>
                <w:i/>
                <w:iCs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8375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2947DF">
              <w:rPr>
                <w:rFonts w:ascii="Times New Roman" w:hAnsi="Times New Roman"/>
                <w:bCs/>
                <w:i/>
                <w:iCs/>
                <w:szCs w:val="24"/>
              </w:rPr>
              <w:t>7</w:t>
            </w:r>
          </w:p>
        </w:tc>
      </w:tr>
      <w:tr w:rsidR="000077F1" w:rsidRPr="00457090" w14:paraId="76DA2187" w14:textId="77777777" w:rsidTr="004D08A2">
        <w:trPr>
          <w:trHeight w:val="2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4B14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F03F" w14:textId="09AA0481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Количество субъектов МСП и самозан</w:t>
            </w:r>
            <w:r w:rsidR="004322E6">
              <w:rPr>
                <w:rFonts w:ascii="Times New Roman" w:hAnsi="Times New Roman"/>
                <w:szCs w:val="24"/>
              </w:rPr>
              <w:t>я</w:t>
            </w:r>
            <w:r w:rsidRPr="002947DF">
              <w:rPr>
                <w:rFonts w:ascii="Times New Roman" w:hAnsi="Times New Roman"/>
                <w:szCs w:val="24"/>
              </w:rPr>
              <w:t>тых граждан, получивших финансовую поддержку в рамках Программы,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5A49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5B3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 xml:space="preserve">+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СГ</w:t>
            </w:r>
            <w:r w:rsidRPr="002947DF">
              <w:rPr>
                <w:rFonts w:ascii="Times New Roman" w:hAnsi="Times New Roman"/>
                <w:szCs w:val="24"/>
              </w:rPr>
              <w:t>+КолСМП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2042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>– количество предыдущего периода;</w:t>
            </w:r>
          </w:p>
          <w:p w14:paraId="150A4970" w14:textId="0D481E5E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КолСГ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 – количество самозанятных граждан, которым оказана финансовая </w:t>
            </w:r>
            <w:proofErr w:type="gramStart"/>
            <w:r w:rsidR="007459D6" w:rsidRPr="002947DF">
              <w:rPr>
                <w:rFonts w:ascii="Times New Roman" w:hAnsi="Times New Roman"/>
                <w:szCs w:val="24"/>
              </w:rPr>
              <w:t xml:space="preserve">поддержка;  </w:t>
            </w:r>
            <w:r w:rsidRPr="002947DF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2947DF">
              <w:rPr>
                <w:rFonts w:ascii="Times New Roman" w:hAnsi="Times New Roman"/>
                <w:szCs w:val="24"/>
              </w:rPr>
              <w:t xml:space="preserve">                 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КолСМП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 - количество субъектов малого и среднего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предпр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., которым оказана финансовая поддержка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0FC6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Протокол заседания конкурсной комиссии по отбору субъектов МСП на предоставление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00B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периодическая отчетность</w:t>
            </w:r>
          </w:p>
        </w:tc>
      </w:tr>
      <w:tr w:rsidR="000077F1" w:rsidRPr="00457090" w14:paraId="7A130F5C" w14:textId="77777777" w:rsidTr="004D08A2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28F6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3504" w14:textId="5402C6D2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7459D6" w:rsidRPr="002947DF">
              <w:rPr>
                <w:rFonts w:ascii="Times New Roman" w:hAnsi="Times New Roman"/>
                <w:szCs w:val="24"/>
              </w:rPr>
              <w:t>объектов,</w:t>
            </w:r>
            <w:r w:rsidRPr="002947DF">
              <w:rPr>
                <w:rFonts w:ascii="Times New Roman" w:hAnsi="Times New Roman"/>
                <w:szCs w:val="24"/>
              </w:rPr>
              <w:t xml:space="preserve"> включенных в перечень </w:t>
            </w:r>
            <w:r w:rsidR="007459D6" w:rsidRPr="002947DF">
              <w:rPr>
                <w:rFonts w:ascii="Times New Roman" w:hAnsi="Times New Roman"/>
                <w:szCs w:val="24"/>
              </w:rPr>
              <w:t>муниципального имущества</w:t>
            </w:r>
            <w:r w:rsidRPr="002947DF">
              <w:rPr>
                <w:rFonts w:ascii="Times New Roman" w:hAnsi="Times New Roman"/>
                <w:szCs w:val="24"/>
              </w:rPr>
              <w:t xml:space="preserve"> МО «</w:t>
            </w:r>
            <w:r w:rsidR="00EE1300">
              <w:rPr>
                <w:rFonts w:ascii="Times New Roman" w:hAnsi="Times New Roman"/>
                <w:szCs w:val="24"/>
              </w:rPr>
              <w:t>Поселок Айхал</w:t>
            </w:r>
            <w:r w:rsidRPr="002947DF">
              <w:rPr>
                <w:rFonts w:ascii="Times New Roman" w:hAnsi="Times New Roman"/>
                <w:szCs w:val="24"/>
              </w:rPr>
      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</w:t>
            </w:r>
            <w:r w:rsidRPr="002947DF">
              <w:rPr>
                <w:rFonts w:ascii="Times New Roman" w:hAnsi="Times New Roman"/>
                <w:szCs w:val="24"/>
              </w:rPr>
              <w:lastRenderedPageBreak/>
              <w:t xml:space="preserve">предпринимательства, </w:t>
            </w:r>
            <w:r w:rsidR="007459D6" w:rsidRPr="002947DF">
              <w:rPr>
                <w:rFonts w:ascii="Times New Roman" w:hAnsi="Times New Roman"/>
                <w:szCs w:val="24"/>
              </w:rPr>
              <w:t>и физическим</w:t>
            </w:r>
            <w:r w:rsidRPr="002947DF">
              <w:rPr>
                <w:rFonts w:ascii="Times New Roman" w:hAnsi="Times New Roman"/>
                <w:szCs w:val="24"/>
              </w:rPr>
      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784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0D5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440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D1C8" w14:textId="52DC0490" w:rsidR="000077F1" w:rsidRPr="002947DF" w:rsidRDefault="000077F1" w:rsidP="00013BD6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Решение </w:t>
            </w:r>
            <w:r w:rsidR="00013BD6">
              <w:rPr>
                <w:rFonts w:ascii="Times New Roman" w:hAnsi="Times New Roman"/>
                <w:szCs w:val="24"/>
              </w:rPr>
              <w:t>поселкового</w:t>
            </w:r>
            <w:r w:rsidRPr="002947DF">
              <w:rPr>
                <w:rFonts w:ascii="Times New Roman" w:hAnsi="Times New Roman"/>
                <w:szCs w:val="24"/>
              </w:rPr>
              <w:t xml:space="preserve"> Совета депутатов МО «</w:t>
            </w:r>
            <w:r w:rsidR="00EE1300">
              <w:rPr>
                <w:rFonts w:ascii="Times New Roman" w:hAnsi="Times New Roman"/>
                <w:szCs w:val="24"/>
              </w:rPr>
              <w:t xml:space="preserve">Поселок </w:t>
            </w:r>
            <w:r w:rsidR="007459D6">
              <w:rPr>
                <w:rFonts w:ascii="Times New Roman" w:hAnsi="Times New Roman"/>
                <w:szCs w:val="24"/>
              </w:rPr>
              <w:t>Айхал</w:t>
            </w:r>
            <w:r w:rsidR="007459D6" w:rsidRPr="002947DF">
              <w:rPr>
                <w:rFonts w:ascii="Times New Roman" w:hAnsi="Times New Roman"/>
                <w:szCs w:val="24"/>
              </w:rPr>
              <w:t>» «</w:t>
            </w:r>
            <w:r w:rsidRPr="002947DF">
              <w:rPr>
                <w:rFonts w:ascii="Times New Roman" w:hAnsi="Times New Roman"/>
                <w:szCs w:val="24"/>
              </w:rPr>
              <w:t xml:space="preserve">Об утверждении Перечня </w:t>
            </w:r>
            <w:r w:rsidR="007459D6" w:rsidRPr="002947DF">
              <w:rPr>
                <w:rFonts w:ascii="Times New Roman" w:hAnsi="Times New Roman"/>
                <w:szCs w:val="24"/>
              </w:rPr>
              <w:t>муниципального имущества</w:t>
            </w:r>
            <w:r w:rsidRPr="002947DF">
              <w:rPr>
                <w:rFonts w:ascii="Times New Roman" w:hAnsi="Times New Roman"/>
                <w:szCs w:val="24"/>
              </w:rPr>
              <w:t xml:space="preserve"> МО «</w:t>
            </w:r>
            <w:r w:rsidR="00EE1300">
              <w:rPr>
                <w:rFonts w:ascii="Times New Roman" w:hAnsi="Times New Roman"/>
                <w:szCs w:val="24"/>
              </w:rPr>
              <w:t>Поселок Айхал</w:t>
            </w:r>
            <w:r w:rsidRPr="002947DF">
              <w:rPr>
                <w:rFonts w:ascii="Times New Roman" w:hAnsi="Times New Roman"/>
                <w:szCs w:val="24"/>
              </w:rPr>
              <w:t xml:space="preserve">», предназначенного для предоставления </w:t>
            </w:r>
            <w:r w:rsidRPr="002947DF">
              <w:rPr>
                <w:rFonts w:ascii="Times New Roman" w:hAnsi="Times New Roman"/>
                <w:szCs w:val="24"/>
              </w:rPr>
              <w:lastRenderedPageBreak/>
              <w:t xml:space="preserve">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D9E0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периодическая отчетность</w:t>
            </w:r>
          </w:p>
        </w:tc>
      </w:tr>
      <w:tr w:rsidR="000077F1" w:rsidRPr="00457090" w14:paraId="5803CB24" w14:textId="77777777" w:rsidTr="004D08A2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23F9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E280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Количество субъектов МСП и самозанятых граждан, получивших имущественную поддержку в рамках реализации муниципальной программы,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F036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2BCC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0554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47A7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Информация главного специалиста по имущественным и земельным отношениям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86DF" w14:textId="4D9E6209" w:rsidR="000077F1" w:rsidRPr="002947DF" w:rsidRDefault="007459D6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периодическая отчетность</w:t>
            </w:r>
          </w:p>
        </w:tc>
      </w:tr>
      <w:tr w:rsidR="000077F1" w:rsidRPr="00457090" w14:paraId="776588B3" w14:textId="77777777" w:rsidTr="004D08A2">
        <w:trPr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F6EA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E1A" w14:textId="5E9E9A5C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EE1300" w:rsidRPr="002947DF">
              <w:rPr>
                <w:rFonts w:ascii="Times New Roman" w:hAnsi="Times New Roman"/>
                <w:szCs w:val="24"/>
              </w:rPr>
              <w:t>проведенных заседаний</w:t>
            </w:r>
            <w:r w:rsidRPr="002947DF">
              <w:rPr>
                <w:rFonts w:ascii="Times New Roman" w:hAnsi="Times New Roman"/>
                <w:szCs w:val="24"/>
              </w:rPr>
              <w:t xml:space="preserve"> </w:t>
            </w:r>
            <w:r w:rsidR="00EE1300">
              <w:rPr>
                <w:rFonts w:ascii="Times New Roman" w:hAnsi="Times New Roman"/>
                <w:szCs w:val="24"/>
              </w:rPr>
              <w:t xml:space="preserve">Координационного </w:t>
            </w:r>
            <w:r w:rsidRPr="002947DF">
              <w:rPr>
                <w:rFonts w:ascii="Times New Roman" w:hAnsi="Times New Roman"/>
                <w:szCs w:val="24"/>
              </w:rPr>
              <w:t xml:space="preserve">Совета по развитию малого и среднего предпринимательства при главе </w:t>
            </w:r>
            <w:r w:rsidR="00EE1300">
              <w:rPr>
                <w:rFonts w:ascii="Times New Roman" w:hAnsi="Times New Roman"/>
                <w:szCs w:val="24"/>
              </w:rPr>
              <w:t>поселка</w:t>
            </w:r>
            <w:r w:rsidRPr="002947DF">
              <w:rPr>
                <w:rFonts w:ascii="Times New Roman" w:hAnsi="Times New Roman"/>
                <w:szCs w:val="24"/>
              </w:rPr>
              <w:t>, нарастающим 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4CAC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494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>+</w:t>
            </w:r>
            <w:r w:rsidRPr="002947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6E73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>-  количество мероприятий предыдущего отчетного периода;</w:t>
            </w:r>
          </w:p>
          <w:p w14:paraId="7546386C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- </w:t>
            </w:r>
            <w:r w:rsidRPr="002947DF">
              <w:rPr>
                <w:rFonts w:ascii="Times New Roman" w:hAnsi="Times New Roman"/>
                <w:szCs w:val="24"/>
              </w:rPr>
              <w:t>количество мероприятий текущего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F70CF" w14:textId="6D0DBE2A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Протокол заседаний</w:t>
            </w:r>
            <w:r w:rsidR="00EE1300">
              <w:rPr>
                <w:rFonts w:ascii="Times New Roman" w:hAnsi="Times New Roman"/>
                <w:szCs w:val="24"/>
              </w:rPr>
              <w:t xml:space="preserve"> Координационного</w:t>
            </w:r>
            <w:r w:rsidRPr="002947DF">
              <w:rPr>
                <w:rFonts w:ascii="Times New Roman" w:hAnsi="Times New Roman"/>
                <w:szCs w:val="24"/>
              </w:rPr>
              <w:t xml:space="preserve"> Совета по развитию предпринимательства при главе </w:t>
            </w:r>
            <w:r w:rsidR="00EE1300">
              <w:rPr>
                <w:rFonts w:ascii="Times New Roman" w:hAnsi="Times New Roman"/>
                <w:szCs w:val="24"/>
              </w:rPr>
              <w:t>поселка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C7D" w14:textId="08D6B8F8" w:rsidR="000077F1" w:rsidRPr="002947DF" w:rsidRDefault="007459D6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периодическая отчетность</w:t>
            </w:r>
          </w:p>
        </w:tc>
      </w:tr>
      <w:tr w:rsidR="000077F1" w:rsidRPr="00457090" w14:paraId="66714EA6" w14:textId="77777777" w:rsidTr="004D08A2">
        <w:trPr>
          <w:trHeight w:val="3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2D72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2FFB" w14:textId="55DEED9D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EE1300" w:rsidRPr="002947DF">
              <w:rPr>
                <w:rFonts w:ascii="Times New Roman" w:hAnsi="Times New Roman"/>
                <w:szCs w:val="24"/>
              </w:rPr>
              <w:t>проведенных консультаций</w:t>
            </w:r>
            <w:r w:rsidRPr="002947DF">
              <w:rPr>
                <w:rFonts w:ascii="Times New Roman" w:hAnsi="Times New Roman"/>
                <w:szCs w:val="24"/>
              </w:rPr>
              <w:t xml:space="preserve"> для субъектов МСП и самозанятых </w:t>
            </w:r>
            <w:r w:rsidR="00EE1300" w:rsidRPr="002947DF">
              <w:rPr>
                <w:rFonts w:ascii="Times New Roman" w:hAnsi="Times New Roman"/>
                <w:szCs w:val="24"/>
              </w:rPr>
              <w:t>граждан по</w:t>
            </w:r>
            <w:r w:rsidRPr="002947DF">
              <w:rPr>
                <w:rFonts w:ascii="Times New Roman" w:hAnsi="Times New Roman"/>
                <w:szCs w:val="24"/>
              </w:rPr>
              <w:t xml:space="preserve"> вопросам оказания муниципальной поддержки, нарастающим 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130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4056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 xml:space="preserve">+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СГ</w:t>
            </w:r>
            <w:r w:rsidRPr="002947DF">
              <w:rPr>
                <w:rFonts w:ascii="Times New Roman" w:hAnsi="Times New Roman"/>
                <w:szCs w:val="24"/>
              </w:rPr>
              <w:t>+КолСМП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EB2D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>– количество предыдущего периода;</w:t>
            </w:r>
          </w:p>
          <w:p w14:paraId="19FEDF36" w14:textId="5A253F1E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КолСГ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 – количество самозанятых граждан, которым оказана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конс.поддержка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;                       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КолСМП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 - количество субъектов малого и среднего </w:t>
            </w:r>
            <w:r w:rsidR="007459D6" w:rsidRPr="002947DF">
              <w:rPr>
                <w:rFonts w:ascii="Times New Roman" w:hAnsi="Times New Roman"/>
                <w:szCs w:val="24"/>
              </w:rPr>
              <w:t>предпринимательства, которым</w:t>
            </w:r>
            <w:r w:rsidRPr="002947DF">
              <w:rPr>
                <w:rFonts w:ascii="Times New Roman" w:hAnsi="Times New Roman"/>
                <w:szCs w:val="24"/>
              </w:rPr>
              <w:t xml:space="preserve"> оказана </w:t>
            </w:r>
            <w:r w:rsidR="007459D6" w:rsidRPr="002947DF">
              <w:rPr>
                <w:rFonts w:ascii="Times New Roman" w:hAnsi="Times New Roman"/>
                <w:szCs w:val="24"/>
              </w:rPr>
              <w:t>консультационная. поддержка</w:t>
            </w:r>
            <w:r w:rsidRPr="002947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E77E" w14:textId="22C92B3A" w:rsidR="000077F1" w:rsidRPr="002947DF" w:rsidRDefault="000077F1" w:rsidP="004D08A2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Отчет </w:t>
            </w:r>
            <w:r w:rsidR="004D08A2">
              <w:rPr>
                <w:rFonts w:ascii="Times New Roman" w:hAnsi="Times New Roman"/>
                <w:szCs w:val="24"/>
              </w:rPr>
              <w:t>ведущего специалиста потребительского рынка и развития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B48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Внутренний учет</w:t>
            </w:r>
          </w:p>
        </w:tc>
      </w:tr>
      <w:tr w:rsidR="000077F1" w:rsidRPr="00457090" w14:paraId="1455049D" w14:textId="77777777" w:rsidTr="004D08A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36CF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8C4" w14:textId="32167301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EE1300" w:rsidRPr="002947DF">
              <w:rPr>
                <w:rFonts w:ascii="Times New Roman" w:hAnsi="Times New Roman"/>
                <w:szCs w:val="24"/>
              </w:rPr>
              <w:t>проведенных (</w:t>
            </w:r>
            <w:r w:rsidRPr="002947DF">
              <w:rPr>
                <w:rFonts w:ascii="Times New Roman" w:hAnsi="Times New Roman"/>
                <w:szCs w:val="24"/>
              </w:rPr>
              <w:t>участие в проведении) совещаний, круглых столов, встреч и мероприятий с субъектами МСП и самозанятыми гражданами,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1AD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87F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+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A13D" w14:textId="19577ABC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="00EE1300" w:rsidRPr="002947DF">
              <w:rPr>
                <w:rFonts w:ascii="Times New Roman" w:hAnsi="Times New Roman"/>
                <w:szCs w:val="24"/>
              </w:rPr>
              <w:t>- количество</w:t>
            </w:r>
            <w:r w:rsidRPr="002947DF">
              <w:rPr>
                <w:rFonts w:ascii="Times New Roman" w:hAnsi="Times New Roman"/>
                <w:szCs w:val="24"/>
              </w:rPr>
              <w:t xml:space="preserve"> мероприятий предыдущего отчетного периода;</w:t>
            </w:r>
          </w:p>
          <w:p w14:paraId="1B5375D5" w14:textId="6F416C69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- </w:t>
            </w:r>
            <w:r w:rsidRPr="002947DF">
              <w:rPr>
                <w:rFonts w:ascii="Times New Roman" w:hAnsi="Times New Roman"/>
                <w:szCs w:val="24"/>
              </w:rPr>
              <w:t xml:space="preserve">количество мероприятий </w:t>
            </w:r>
            <w:r w:rsidR="00EE1300" w:rsidRPr="002947DF">
              <w:rPr>
                <w:rFonts w:ascii="Times New Roman" w:hAnsi="Times New Roman"/>
                <w:szCs w:val="24"/>
              </w:rPr>
              <w:t>текущего отчетного</w:t>
            </w:r>
            <w:r w:rsidRPr="002947DF">
              <w:rPr>
                <w:rFonts w:ascii="Times New Roman" w:hAnsi="Times New Roman"/>
                <w:szCs w:val="24"/>
              </w:rPr>
              <w:t xml:space="preserve">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998" w14:textId="5FC4FDF5" w:rsidR="000077F1" w:rsidRPr="002947DF" w:rsidRDefault="004D08A2" w:rsidP="00792F3F">
            <w:pPr>
              <w:rPr>
                <w:rFonts w:ascii="Times New Roman" w:hAnsi="Times New Roman"/>
                <w:szCs w:val="24"/>
              </w:rPr>
            </w:pPr>
            <w:r w:rsidRPr="004D08A2">
              <w:rPr>
                <w:rFonts w:ascii="Times New Roman" w:hAnsi="Times New Roman"/>
                <w:szCs w:val="24"/>
              </w:rPr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956A" w14:textId="0F2CD4E3" w:rsidR="000077F1" w:rsidRPr="002947DF" w:rsidRDefault="00EE1300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bCs/>
                <w:iCs/>
                <w:szCs w:val="24"/>
              </w:rPr>
              <w:t>Внутренний учет</w:t>
            </w:r>
          </w:p>
        </w:tc>
      </w:tr>
      <w:tr w:rsidR="000077F1" w:rsidRPr="00457090" w14:paraId="53D1B00B" w14:textId="77777777" w:rsidTr="004D08A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AD51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AB56" w14:textId="173D50F9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Количество размещенных информационных сообщений, посвященных </w:t>
            </w:r>
            <w:r w:rsidR="00EE1300" w:rsidRPr="002947DF">
              <w:rPr>
                <w:rFonts w:ascii="Times New Roman" w:hAnsi="Times New Roman"/>
                <w:szCs w:val="24"/>
              </w:rPr>
              <w:t>вопросам развития</w:t>
            </w:r>
            <w:r w:rsidRPr="002947DF">
              <w:rPr>
                <w:rFonts w:ascii="Times New Roman" w:hAnsi="Times New Roman"/>
                <w:szCs w:val="24"/>
              </w:rPr>
              <w:t xml:space="preserve"> малого и среднего </w:t>
            </w:r>
            <w:r w:rsidRPr="002947DF">
              <w:rPr>
                <w:rFonts w:ascii="Times New Roman" w:hAnsi="Times New Roman"/>
                <w:szCs w:val="24"/>
              </w:rPr>
              <w:lastRenderedPageBreak/>
              <w:t xml:space="preserve">предпринимательства, </w:t>
            </w:r>
            <w:r w:rsidR="007459D6" w:rsidRPr="002947DF">
              <w:rPr>
                <w:rFonts w:ascii="Times New Roman" w:hAnsi="Times New Roman"/>
                <w:szCs w:val="24"/>
              </w:rPr>
              <w:t>самозанятости граждан</w:t>
            </w:r>
            <w:r w:rsidRPr="002947DF">
              <w:rPr>
                <w:rFonts w:ascii="Times New Roman" w:hAnsi="Times New Roman"/>
                <w:szCs w:val="24"/>
              </w:rPr>
              <w:t xml:space="preserve"> на официальном сайте администрации </w:t>
            </w:r>
            <w:r w:rsidR="00EE1300">
              <w:rPr>
                <w:rFonts w:ascii="Times New Roman" w:hAnsi="Times New Roman"/>
                <w:szCs w:val="24"/>
              </w:rPr>
              <w:t>поселка</w:t>
            </w:r>
            <w:r w:rsidRPr="002947DF">
              <w:rPr>
                <w:rFonts w:ascii="Times New Roman" w:hAnsi="Times New Roman"/>
                <w:szCs w:val="24"/>
              </w:rPr>
              <w:t>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A7A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F8E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+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06BE" w14:textId="1C6F47BB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="00EE1300" w:rsidRPr="002947DF">
              <w:rPr>
                <w:rFonts w:ascii="Times New Roman" w:hAnsi="Times New Roman"/>
                <w:szCs w:val="24"/>
              </w:rPr>
              <w:t>- количество</w:t>
            </w:r>
            <w:r w:rsidRPr="002947DF">
              <w:rPr>
                <w:rFonts w:ascii="Times New Roman" w:hAnsi="Times New Roman"/>
                <w:szCs w:val="24"/>
              </w:rPr>
              <w:t xml:space="preserve"> мероприятий предыдущего отчетного периода;</w:t>
            </w:r>
          </w:p>
          <w:p w14:paraId="3E1189C8" w14:textId="0312A6B8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947DF">
              <w:rPr>
                <w:rFonts w:ascii="Times New Roman" w:hAnsi="Times New Roman"/>
                <w:szCs w:val="24"/>
              </w:rPr>
              <w:lastRenderedPageBreak/>
              <w:t>Колво</w:t>
            </w:r>
            <w:r w:rsidRPr="002947DF">
              <w:rPr>
                <w:rFonts w:ascii="Times New Roman" w:hAnsi="Times New Roman"/>
                <w:szCs w:val="24"/>
                <w:vertAlign w:val="subscript"/>
              </w:rPr>
              <w:t>тп</w:t>
            </w:r>
            <w:proofErr w:type="spellEnd"/>
            <w:r w:rsidRPr="002947DF">
              <w:rPr>
                <w:rFonts w:ascii="Times New Roman" w:hAnsi="Times New Roman"/>
                <w:szCs w:val="24"/>
                <w:vertAlign w:val="subscript"/>
              </w:rPr>
              <w:t xml:space="preserve"> - </w:t>
            </w:r>
            <w:r w:rsidRPr="002947DF">
              <w:rPr>
                <w:rFonts w:ascii="Times New Roman" w:hAnsi="Times New Roman"/>
                <w:szCs w:val="24"/>
              </w:rPr>
              <w:t xml:space="preserve">количество мероприятий </w:t>
            </w:r>
            <w:r w:rsidR="00EE1300" w:rsidRPr="002947DF">
              <w:rPr>
                <w:rFonts w:ascii="Times New Roman" w:hAnsi="Times New Roman"/>
                <w:szCs w:val="24"/>
              </w:rPr>
              <w:t>текущего отчетного</w:t>
            </w:r>
            <w:r w:rsidRPr="002947DF">
              <w:rPr>
                <w:rFonts w:ascii="Times New Roman" w:hAnsi="Times New Roman"/>
                <w:szCs w:val="24"/>
              </w:rPr>
              <w:t xml:space="preserve">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8091" w14:textId="548BB482" w:rsidR="000077F1" w:rsidRPr="002947DF" w:rsidRDefault="004D08A2" w:rsidP="00792F3F">
            <w:pPr>
              <w:rPr>
                <w:rFonts w:ascii="Times New Roman" w:hAnsi="Times New Roman"/>
                <w:szCs w:val="24"/>
              </w:rPr>
            </w:pPr>
            <w:r w:rsidRPr="004D08A2">
              <w:rPr>
                <w:rFonts w:ascii="Times New Roman" w:hAnsi="Times New Roman"/>
                <w:szCs w:val="24"/>
              </w:rPr>
              <w:lastRenderedPageBreak/>
              <w:t xml:space="preserve">Отчет ведущего специалиста потребительского рынка и развития </w:t>
            </w:r>
            <w:r w:rsidRPr="004D08A2">
              <w:rPr>
                <w:rFonts w:ascii="Times New Roman" w:hAnsi="Times New Roman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C62" w14:textId="12BAD86F" w:rsidR="000077F1" w:rsidRPr="002947DF" w:rsidRDefault="00EE1300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bCs/>
                <w:iCs/>
                <w:szCs w:val="24"/>
              </w:rPr>
              <w:lastRenderedPageBreak/>
              <w:t>Внутренний учет</w:t>
            </w:r>
            <w:r w:rsidR="000077F1" w:rsidRPr="002947DF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</w:p>
        </w:tc>
      </w:tr>
      <w:tr w:rsidR="000077F1" w:rsidRPr="00457090" w14:paraId="7F2D970B" w14:textId="77777777" w:rsidTr="004D08A2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B09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A779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Число субъектов малого и среднего предпринимательства за отчетный период (прошедший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03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5463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195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8528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Единый реестр субъектов малого и среднего предпринимательства ФНС России;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4C37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8" w:history="1"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t>www</w:t>
              </w:r>
              <w:r w:rsidRPr="002947DF">
                <w:rPr>
                  <w:rStyle w:val="ae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t>nalog</w:t>
              </w:r>
              <w:proofErr w:type="spellEnd"/>
              <w:r w:rsidRPr="002947DF">
                <w:rPr>
                  <w:rStyle w:val="ae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2947D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 xml:space="preserve">в разделе "Электронные сервисы/Единый реестр </w:t>
            </w:r>
            <w:r w:rsidRPr="002947DF">
              <w:rPr>
                <w:rFonts w:ascii="Times New Roman" w:hAnsi="Times New Roman"/>
                <w:szCs w:val="24"/>
              </w:rPr>
              <w:lastRenderedPageBreak/>
              <w:t>субъектов малого и среднего предпринимательства/</w:t>
            </w:r>
          </w:p>
        </w:tc>
      </w:tr>
      <w:tr w:rsidR="000077F1" w:rsidRPr="00457090" w14:paraId="5654D996" w14:textId="77777777" w:rsidTr="004D08A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82A0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F0E4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bCs/>
                <w:szCs w:val="24"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 за отчетный период (прошедший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409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613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EAC1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AB2D" w14:textId="77777777" w:rsidR="000077F1" w:rsidRPr="002947DF" w:rsidRDefault="000077F1" w:rsidP="00792F3F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ФНС России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DEF9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Запрос ФНС</w:t>
            </w:r>
          </w:p>
        </w:tc>
      </w:tr>
      <w:tr w:rsidR="000077F1" w:rsidRPr="00457090" w14:paraId="105835AE" w14:textId="77777777" w:rsidTr="004D08A2">
        <w:trPr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3540" w14:textId="77777777" w:rsidR="000077F1" w:rsidRPr="002947DF" w:rsidRDefault="000077F1" w:rsidP="00792F3F">
            <w:pPr>
              <w:jc w:val="center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7EFE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 за отчетный период (прошедший 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863B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4280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Ч =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ЧРюл</w:t>
            </w:r>
            <w:proofErr w:type="spellEnd"/>
            <w:r w:rsidRPr="002947DF">
              <w:rPr>
                <w:rFonts w:ascii="Times New Roman" w:hAnsi="Times New Roman"/>
                <w:szCs w:val="24"/>
              </w:rPr>
              <w:t xml:space="preserve"> + +ИПМСП + </w:t>
            </w:r>
            <w:proofErr w:type="spellStart"/>
            <w:r w:rsidRPr="002947DF">
              <w:rPr>
                <w:rFonts w:ascii="Times New Roman" w:hAnsi="Times New Roman"/>
                <w:szCs w:val="24"/>
              </w:rPr>
              <w:t>Чсг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903C4" w14:textId="77777777" w:rsidR="000077F1" w:rsidRPr="002947DF" w:rsidRDefault="000077F1" w:rsidP="00792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ЧРЮЛ - число работников юридических лиц, человек;</w:t>
            </w:r>
          </w:p>
          <w:p w14:paraId="68E232D1" w14:textId="77777777" w:rsidR="000077F1" w:rsidRPr="002947DF" w:rsidRDefault="000077F1" w:rsidP="00792F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14:paraId="48C47A1B" w14:textId="77777777" w:rsidR="000077F1" w:rsidRPr="002947DF" w:rsidRDefault="000077F1" w:rsidP="00792F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>ЧСГ - численность   самозанятных граждан.</w:t>
            </w:r>
          </w:p>
          <w:p w14:paraId="348D3327" w14:textId="77777777" w:rsidR="000077F1" w:rsidRPr="002947DF" w:rsidRDefault="000077F1" w:rsidP="00792F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34BD" w14:textId="77777777" w:rsidR="000077F1" w:rsidRPr="002947DF" w:rsidRDefault="000077F1" w:rsidP="00792F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947DF">
              <w:rPr>
                <w:rFonts w:ascii="Times New Roman" w:hAnsi="Times New Roman"/>
                <w:szCs w:val="24"/>
              </w:rPr>
              <w:lastRenderedPageBreak/>
              <w:t xml:space="preserve">Единый реестр субъектов МСП ИФНС России, данные Федеральной налоговой службы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AC5" w14:textId="77777777" w:rsidR="000077F1" w:rsidRPr="002947DF" w:rsidRDefault="000077F1" w:rsidP="00792F3F">
            <w:pPr>
              <w:rPr>
                <w:rFonts w:ascii="Times New Roman" w:hAnsi="Times New Roman"/>
                <w:szCs w:val="24"/>
              </w:rPr>
            </w:pPr>
            <w:r w:rsidRPr="002947DF">
              <w:rPr>
                <w:rFonts w:ascii="Times New Roman" w:hAnsi="Times New Roman"/>
                <w:szCs w:val="24"/>
              </w:rPr>
              <w:t xml:space="preserve">Данные, публикуемые ФНС России в информационно-телекоммуникационной сети "Интернет" на сайте </w:t>
            </w:r>
            <w:hyperlink r:id="rId29" w:history="1"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t>www</w:t>
              </w:r>
              <w:r w:rsidRPr="002947DF">
                <w:rPr>
                  <w:rStyle w:val="ae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t>nalog</w:t>
              </w:r>
              <w:proofErr w:type="spellEnd"/>
              <w:r w:rsidRPr="002947DF">
                <w:rPr>
                  <w:rStyle w:val="ae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2947DF">
                <w:rPr>
                  <w:rStyle w:val="ae"/>
                  <w:rFonts w:ascii="Times New Roman" w:hAnsi="Times New Roman"/>
                  <w:szCs w:val="24"/>
                  <w:lang w:val="en-US" w:eastAsia="en-US"/>
                </w:rPr>
                <w:lastRenderedPageBreak/>
                <w:t>ru</w:t>
              </w:r>
              <w:proofErr w:type="spellEnd"/>
            </w:hyperlink>
            <w:r w:rsidRPr="002947D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2947DF">
              <w:rPr>
                <w:rFonts w:ascii="Times New Roman" w:hAnsi="Times New Roman"/>
                <w:szCs w:val="24"/>
              </w:rPr>
              <w:t>в разделе "Электронные сервисы/Единый реестр субъектов малого и среднего предпринимательства/</w:t>
            </w:r>
          </w:p>
        </w:tc>
      </w:tr>
    </w:tbl>
    <w:p w14:paraId="1676FF61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p w14:paraId="6E2FFB5C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p w14:paraId="41CAF16E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p w14:paraId="219CF04A" w14:textId="77777777" w:rsidR="000077F1" w:rsidRDefault="000077F1" w:rsidP="000077F1">
      <w:pPr>
        <w:ind w:firstLine="720"/>
        <w:jc w:val="center"/>
        <w:rPr>
          <w:b/>
          <w:szCs w:val="24"/>
        </w:rPr>
      </w:pPr>
    </w:p>
    <w:p w14:paraId="1CBB0CDE" w14:textId="77777777" w:rsidR="000077F1" w:rsidRPr="00E03102" w:rsidRDefault="000077F1" w:rsidP="000077F1">
      <w:pPr>
        <w:tabs>
          <w:tab w:val="left" w:pos="1701"/>
        </w:tabs>
        <w:autoSpaceDE w:val="0"/>
        <w:ind w:firstLine="539"/>
        <w:jc w:val="both"/>
        <w:rPr>
          <w:szCs w:val="24"/>
        </w:rPr>
      </w:pPr>
    </w:p>
    <w:p w14:paraId="51E1617B" w14:textId="1E7DBFEF" w:rsidR="000077F1" w:rsidRPr="000077F1" w:rsidRDefault="000077F1" w:rsidP="000077F1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0077F1">
        <w:rPr>
          <w:rFonts w:ascii="Times New Roman" w:hAnsi="Times New Roman"/>
          <w:color w:val="000000"/>
          <w:szCs w:val="24"/>
        </w:rPr>
        <w:t xml:space="preserve">Исполнитель: </w:t>
      </w:r>
    </w:p>
    <w:p w14:paraId="4E658406" w14:textId="77777777" w:rsidR="000077F1" w:rsidRDefault="000077F1" w:rsidP="000077F1">
      <w:pPr>
        <w:pStyle w:val="21"/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bCs/>
        </w:rPr>
      </w:pPr>
    </w:p>
    <w:p w14:paraId="72134F97" w14:textId="77777777" w:rsidR="000077F1" w:rsidRDefault="000077F1" w:rsidP="002E40D0">
      <w:pPr>
        <w:jc w:val="both"/>
        <w:rPr>
          <w:rFonts w:ascii="Times New Roman" w:hAnsi="Times New Roman"/>
          <w:sz w:val="28"/>
          <w:szCs w:val="28"/>
        </w:rPr>
      </w:pPr>
    </w:p>
    <w:sectPr w:rsidR="000077F1" w:rsidSect="0046791F">
      <w:pgSz w:w="16838" w:h="11906" w:orient="landscape"/>
      <w:pgMar w:top="15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F9DA" w14:textId="77777777" w:rsidR="00EA4B51" w:rsidRDefault="00EA4B51" w:rsidP="007419AB">
      <w:r>
        <w:separator/>
      </w:r>
    </w:p>
  </w:endnote>
  <w:endnote w:type="continuationSeparator" w:id="0">
    <w:p w14:paraId="76FB67EF" w14:textId="77777777" w:rsidR="00EA4B51" w:rsidRDefault="00EA4B51" w:rsidP="007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210D" w14:textId="5564A21B" w:rsidR="00EA4B51" w:rsidRDefault="00EA4B51">
    <w:pPr>
      <w:pStyle w:val="a8"/>
      <w:jc w:val="right"/>
    </w:pPr>
  </w:p>
  <w:p w14:paraId="6D87F73A" w14:textId="77777777" w:rsidR="00EA4B51" w:rsidRDefault="00EA4B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86038"/>
      <w:docPartObj>
        <w:docPartGallery w:val="Page Numbers (Bottom of Page)"/>
        <w:docPartUnique/>
      </w:docPartObj>
    </w:sdtPr>
    <w:sdtEndPr/>
    <w:sdtContent>
      <w:p w14:paraId="21A23248" w14:textId="132043B6" w:rsidR="00EA4B51" w:rsidRDefault="00EA4B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41">
          <w:rPr>
            <w:noProof/>
          </w:rPr>
          <w:t>23</w:t>
        </w:r>
        <w:r>
          <w:fldChar w:fldCharType="end"/>
        </w:r>
      </w:p>
    </w:sdtContent>
  </w:sdt>
  <w:p w14:paraId="66623728" w14:textId="77777777" w:rsidR="00EA4B51" w:rsidRDefault="00EA4B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19164"/>
      <w:docPartObj>
        <w:docPartGallery w:val="Page Numbers (Bottom of Page)"/>
        <w:docPartUnique/>
      </w:docPartObj>
    </w:sdtPr>
    <w:sdtEndPr/>
    <w:sdtContent>
      <w:p w14:paraId="0155F92E" w14:textId="0C8C053A" w:rsidR="00EA4B51" w:rsidRDefault="00EA4B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41">
          <w:rPr>
            <w:noProof/>
          </w:rPr>
          <w:t>36</w:t>
        </w:r>
        <w:r>
          <w:fldChar w:fldCharType="end"/>
        </w:r>
      </w:p>
    </w:sdtContent>
  </w:sdt>
  <w:p w14:paraId="22CA2E40" w14:textId="77777777" w:rsidR="00EA4B51" w:rsidRDefault="00EA4B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F5FA" w14:textId="77777777" w:rsidR="00EA4B51" w:rsidRDefault="00EA4B51" w:rsidP="007419AB">
      <w:r>
        <w:separator/>
      </w:r>
    </w:p>
  </w:footnote>
  <w:footnote w:type="continuationSeparator" w:id="0">
    <w:p w14:paraId="1264BD94" w14:textId="77777777" w:rsidR="00EA4B51" w:rsidRDefault="00EA4B51" w:rsidP="0074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000F6293"/>
    <w:multiLevelType w:val="hybridMultilevel"/>
    <w:tmpl w:val="EA462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E342A"/>
    <w:multiLevelType w:val="hybridMultilevel"/>
    <w:tmpl w:val="EF52CD20"/>
    <w:lvl w:ilvl="0" w:tplc="285841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A35"/>
    <w:multiLevelType w:val="hybridMultilevel"/>
    <w:tmpl w:val="625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75E"/>
    <w:multiLevelType w:val="hybridMultilevel"/>
    <w:tmpl w:val="D3B8E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EA6539"/>
    <w:multiLevelType w:val="hybridMultilevel"/>
    <w:tmpl w:val="F094DCE4"/>
    <w:lvl w:ilvl="0" w:tplc="285841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1453"/>
    <w:multiLevelType w:val="hybridMultilevel"/>
    <w:tmpl w:val="DBF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A43D0"/>
    <w:multiLevelType w:val="hybridMultilevel"/>
    <w:tmpl w:val="69984274"/>
    <w:lvl w:ilvl="0" w:tplc="4FE0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0FA61953"/>
    <w:multiLevelType w:val="hybridMultilevel"/>
    <w:tmpl w:val="B00417D8"/>
    <w:lvl w:ilvl="0" w:tplc="FF70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075C"/>
    <w:multiLevelType w:val="hybridMultilevel"/>
    <w:tmpl w:val="24427476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2012E5"/>
    <w:multiLevelType w:val="hybridMultilevel"/>
    <w:tmpl w:val="353233FA"/>
    <w:lvl w:ilvl="0" w:tplc="02943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A5E38"/>
    <w:multiLevelType w:val="hybridMultilevel"/>
    <w:tmpl w:val="F7261C98"/>
    <w:lvl w:ilvl="0" w:tplc="3FD05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017AF"/>
    <w:multiLevelType w:val="hybridMultilevel"/>
    <w:tmpl w:val="9A6A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D9B"/>
    <w:multiLevelType w:val="hybridMultilevel"/>
    <w:tmpl w:val="1F30D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4B23BA"/>
    <w:multiLevelType w:val="hybridMultilevel"/>
    <w:tmpl w:val="8F785768"/>
    <w:lvl w:ilvl="0" w:tplc="66FC4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274229"/>
    <w:multiLevelType w:val="hybridMultilevel"/>
    <w:tmpl w:val="B7304068"/>
    <w:lvl w:ilvl="0" w:tplc="19EE1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57556"/>
    <w:multiLevelType w:val="hybridMultilevel"/>
    <w:tmpl w:val="F7261C98"/>
    <w:lvl w:ilvl="0" w:tplc="3FD05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0D0A"/>
    <w:multiLevelType w:val="hybridMultilevel"/>
    <w:tmpl w:val="8C9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672E"/>
    <w:multiLevelType w:val="hybridMultilevel"/>
    <w:tmpl w:val="1666B92A"/>
    <w:lvl w:ilvl="0" w:tplc="DC58A0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C11EC8"/>
    <w:multiLevelType w:val="hybridMultilevel"/>
    <w:tmpl w:val="1FAE9A4C"/>
    <w:lvl w:ilvl="0" w:tplc="C36695B6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2FB450F9"/>
    <w:multiLevelType w:val="hybridMultilevel"/>
    <w:tmpl w:val="8902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34620"/>
    <w:multiLevelType w:val="hybridMultilevel"/>
    <w:tmpl w:val="0B90EC8E"/>
    <w:lvl w:ilvl="0" w:tplc="254AF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7F16930"/>
    <w:multiLevelType w:val="hybridMultilevel"/>
    <w:tmpl w:val="69984274"/>
    <w:lvl w:ilvl="0" w:tplc="4FE0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3C45589D"/>
    <w:multiLevelType w:val="hybridMultilevel"/>
    <w:tmpl w:val="69984274"/>
    <w:lvl w:ilvl="0" w:tplc="4FE0CB5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2B84686"/>
    <w:multiLevelType w:val="hybridMultilevel"/>
    <w:tmpl w:val="96D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C3FB4"/>
    <w:multiLevelType w:val="hybridMultilevel"/>
    <w:tmpl w:val="36D4AC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592B942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691D4B"/>
    <w:multiLevelType w:val="hybridMultilevel"/>
    <w:tmpl w:val="11F4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C10DC"/>
    <w:multiLevelType w:val="hybridMultilevel"/>
    <w:tmpl w:val="F7261C98"/>
    <w:lvl w:ilvl="0" w:tplc="3FD05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72304"/>
    <w:multiLevelType w:val="hybridMultilevel"/>
    <w:tmpl w:val="F5AED080"/>
    <w:lvl w:ilvl="0" w:tplc="0419000F">
      <w:start w:val="1"/>
      <w:numFmt w:val="decimal"/>
      <w:lvlText w:val="%1."/>
      <w:lvlJc w:val="left"/>
      <w:pPr>
        <w:ind w:left="9915" w:hanging="360"/>
      </w:pPr>
    </w:lvl>
    <w:lvl w:ilvl="1" w:tplc="04190019" w:tentative="1">
      <w:start w:val="1"/>
      <w:numFmt w:val="lowerLetter"/>
      <w:lvlText w:val="%2."/>
      <w:lvlJc w:val="left"/>
      <w:pPr>
        <w:ind w:left="10635" w:hanging="360"/>
      </w:pPr>
    </w:lvl>
    <w:lvl w:ilvl="2" w:tplc="0419001B" w:tentative="1">
      <w:start w:val="1"/>
      <w:numFmt w:val="lowerRoman"/>
      <w:lvlText w:val="%3."/>
      <w:lvlJc w:val="right"/>
      <w:pPr>
        <w:ind w:left="11355" w:hanging="180"/>
      </w:pPr>
    </w:lvl>
    <w:lvl w:ilvl="3" w:tplc="0419000F" w:tentative="1">
      <w:start w:val="1"/>
      <w:numFmt w:val="decimal"/>
      <w:lvlText w:val="%4."/>
      <w:lvlJc w:val="left"/>
      <w:pPr>
        <w:ind w:left="12075" w:hanging="360"/>
      </w:pPr>
    </w:lvl>
    <w:lvl w:ilvl="4" w:tplc="04190019" w:tentative="1">
      <w:start w:val="1"/>
      <w:numFmt w:val="lowerLetter"/>
      <w:lvlText w:val="%5."/>
      <w:lvlJc w:val="left"/>
      <w:pPr>
        <w:ind w:left="12795" w:hanging="360"/>
      </w:pPr>
    </w:lvl>
    <w:lvl w:ilvl="5" w:tplc="0419001B" w:tentative="1">
      <w:start w:val="1"/>
      <w:numFmt w:val="lowerRoman"/>
      <w:lvlText w:val="%6."/>
      <w:lvlJc w:val="right"/>
      <w:pPr>
        <w:ind w:left="13515" w:hanging="180"/>
      </w:pPr>
    </w:lvl>
    <w:lvl w:ilvl="6" w:tplc="0419000F" w:tentative="1">
      <w:start w:val="1"/>
      <w:numFmt w:val="decimal"/>
      <w:lvlText w:val="%7."/>
      <w:lvlJc w:val="left"/>
      <w:pPr>
        <w:ind w:left="14235" w:hanging="360"/>
      </w:pPr>
    </w:lvl>
    <w:lvl w:ilvl="7" w:tplc="04190019" w:tentative="1">
      <w:start w:val="1"/>
      <w:numFmt w:val="lowerLetter"/>
      <w:lvlText w:val="%8."/>
      <w:lvlJc w:val="left"/>
      <w:pPr>
        <w:ind w:left="14955" w:hanging="360"/>
      </w:pPr>
    </w:lvl>
    <w:lvl w:ilvl="8" w:tplc="0419001B" w:tentative="1">
      <w:start w:val="1"/>
      <w:numFmt w:val="lowerRoman"/>
      <w:lvlText w:val="%9."/>
      <w:lvlJc w:val="right"/>
      <w:pPr>
        <w:ind w:left="15675" w:hanging="180"/>
      </w:pPr>
    </w:lvl>
  </w:abstractNum>
  <w:abstractNum w:abstractNumId="29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BD323B9"/>
    <w:multiLevelType w:val="hybridMultilevel"/>
    <w:tmpl w:val="F7261C98"/>
    <w:lvl w:ilvl="0" w:tplc="3FD05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5BBC"/>
    <w:multiLevelType w:val="hybridMultilevel"/>
    <w:tmpl w:val="403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8102B02"/>
    <w:multiLevelType w:val="hybridMultilevel"/>
    <w:tmpl w:val="73BA2684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5869743A"/>
    <w:multiLevelType w:val="hybridMultilevel"/>
    <w:tmpl w:val="389C4A04"/>
    <w:lvl w:ilvl="0" w:tplc="285841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31B03"/>
    <w:multiLevelType w:val="hybridMultilevel"/>
    <w:tmpl w:val="DBF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4E93"/>
    <w:multiLevelType w:val="hybridMultilevel"/>
    <w:tmpl w:val="30E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60824"/>
    <w:multiLevelType w:val="multilevel"/>
    <w:tmpl w:val="F42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9C06AE"/>
    <w:multiLevelType w:val="hybridMultilevel"/>
    <w:tmpl w:val="DBC6D38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146675"/>
    <w:multiLevelType w:val="hybridMultilevel"/>
    <w:tmpl w:val="C48C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7F0B"/>
    <w:multiLevelType w:val="hybridMultilevel"/>
    <w:tmpl w:val="27E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359A"/>
    <w:multiLevelType w:val="hybridMultilevel"/>
    <w:tmpl w:val="10A4D774"/>
    <w:lvl w:ilvl="0" w:tplc="9B80EE5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ED4B3C"/>
    <w:multiLevelType w:val="hybridMultilevel"/>
    <w:tmpl w:val="0ED45ACC"/>
    <w:lvl w:ilvl="0" w:tplc="E592B942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F90FBE"/>
    <w:multiLevelType w:val="hybridMultilevel"/>
    <w:tmpl w:val="F52AF3E2"/>
    <w:lvl w:ilvl="0" w:tplc="842879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555616"/>
    <w:multiLevelType w:val="hybridMultilevel"/>
    <w:tmpl w:val="B464E7FA"/>
    <w:lvl w:ilvl="0" w:tplc="19EE1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A07D78"/>
    <w:multiLevelType w:val="hybridMultilevel"/>
    <w:tmpl w:val="4A6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8"/>
  </w:num>
  <w:num w:numId="7">
    <w:abstractNumId w:val="32"/>
  </w:num>
  <w:num w:numId="8">
    <w:abstractNumId w:val="40"/>
  </w:num>
  <w:num w:numId="9">
    <w:abstractNumId w:val="3"/>
  </w:num>
  <w:num w:numId="10">
    <w:abstractNumId w:val="20"/>
  </w:num>
  <w:num w:numId="11">
    <w:abstractNumId w:val="31"/>
  </w:num>
  <w:num w:numId="12">
    <w:abstractNumId w:val="9"/>
  </w:num>
  <w:num w:numId="13">
    <w:abstractNumId w:val="10"/>
  </w:num>
  <w:num w:numId="14">
    <w:abstractNumId w:val="14"/>
  </w:num>
  <w:num w:numId="15">
    <w:abstractNumId w:val="34"/>
  </w:num>
  <w:num w:numId="16">
    <w:abstractNumId w:val="29"/>
  </w:num>
  <w:num w:numId="17">
    <w:abstractNumId w:val="4"/>
  </w:num>
  <w:num w:numId="18">
    <w:abstractNumId w:val="18"/>
  </w:num>
  <w:num w:numId="19">
    <w:abstractNumId w:val="19"/>
  </w:num>
  <w:num w:numId="20">
    <w:abstractNumId w:val="22"/>
  </w:num>
  <w:num w:numId="21">
    <w:abstractNumId w:val="23"/>
  </w:num>
  <w:num w:numId="22">
    <w:abstractNumId w:val="38"/>
  </w:num>
  <w:num w:numId="23">
    <w:abstractNumId w:val="43"/>
  </w:num>
  <w:num w:numId="24">
    <w:abstractNumId w:val="27"/>
  </w:num>
  <w:num w:numId="25">
    <w:abstractNumId w:val="15"/>
  </w:num>
  <w:num w:numId="26">
    <w:abstractNumId w:val="4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0"/>
  </w:num>
  <w:num w:numId="32">
    <w:abstractNumId w:val="25"/>
  </w:num>
  <w:num w:numId="33">
    <w:abstractNumId w:val="33"/>
  </w:num>
  <w:num w:numId="34">
    <w:abstractNumId w:val="1"/>
  </w:num>
  <w:num w:numId="35">
    <w:abstractNumId w:val="11"/>
  </w:num>
  <w:num w:numId="36">
    <w:abstractNumId w:val="7"/>
  </w:num>
  <w:num w:numId="37">
    <w:abstractNumId w:val="2"/>
  </w:num>
  <w:num w:numId="38">
    <w:abstractNumId w:val="13"/>
  </w:num>
  <w:num w:numId="39">
    <w:abstractNumId w:val="41"/>
  </w:num>
  <w:num w:numId="40">
    <w:abstractNumId w:val="5"/>
  </w:num>
  <w:num w:numId="41">
    <w:abstractNumId w:val="0"/>
  </w:num>
  <w:num w:numId="42">
    <w:abstractNumId w:val="37"/>
  </w:num>
  <w:num w:numId="43">
    <w:abstractNumId w:val="6"/>
  </w:num>
  <w:num w:numId="44">
    <w:abstractNumId w:val="35"/>
  </w:num>
  <w:num w:numId="45">
    <w:abstractNumId w:val="26"/>
  </w:num>
  <w:num w:numId="46">
    <w:abstractNumId w:val="24"/>
  </w:num>
  <w:num w:numId="47">
    <w:abstractNumId w:val="36"/>
  </w:num>
  <w:num w:numId="48">
    <w:abstractNumId w:val="3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4"/>
    <w:rsid w:val="000001BE"/>
    <w:rsid w:val="000061BD"/>
    <w:rsid w:val="000077F1"/>
    <w:rsid w:val="00013BD6"/>
    <w:rsid w:val="00014DC9"/>
    <w:rsid w:val="000159D0"/>
    <w:rsid w:val="00017B46"/>
    <w:rsid w:val="0002624D"/>
    <w:rsid w:val="00026C8E"/>
    <w:rsid w:val="000373A7"/>
    <w:rsid w:val="000408C1"/>
    <w:rsid w:val="00046074"/>
    <w:rsid w:val="000513DB"/>
    <w:rsid w:val="00066F40"/>
    <w:rsid w:val="0008706D"/>
    <w:rsid w:val="000916C5"/>
    <w:rsid w:val="000931FD"/>
    <w:rsid w:val="000A66C4"/>
    <w:rsid w:val="000C2257"/>
    <w:rsid w:val="000C3A0C"/>
    <w:rsid w:val="000D3FC2"/>
    <w:rsid w:val="000E0451"/>
    <w:rsid w:val="000F5A04"/>
    <w:rsid w:val="000F7EB2"/>
    <w:rsid w:val="00101E67"/>
    <w:rsid w:val="0010774F"/>
    <w:rsid w:val="0012020A"/>
    <w:rsid w:val="00120CF0"/>
    <w:rsid w:val="001268AC"/>
    <w:rsid w:val="00131A9B"/>
    <w:rsid w:val="00134541"/>
    <w:rsid w:val="00136E0B"/>
    <w:rsid w:val="00137861"/>
    <w:rsid w:val="00141013"/>
    <w:rsid w:val="001429CC"/>
    <w:rsid w:val="00151831"/>
    <w:rsid w:val="00151B17"/>
    <w:rsid w:val="00151D1A"/>
    <w:rsid w:val="00157C0B"/>
    <w:rsid w:val="0016040F"/>
    <w:rsid w:val="00161C3A"/>
    <w:rsid w:val="00173A8A"/>
    <w:rsid w:val="00182097"/>
    <w:rsid w:val="001834DA"/>
    <w:rsid w:val="001918F6"/>
    <w:rsid w:val="00195432"/>
    <w:rsid w:val="001C409F"/>
    <w:rsid w:val="001D02B1"/>
    <w:rsid w:val="001D2338"/>
    <w:rsid w:val="001E09ED"/>
    <w:rsid w:val="001E60BA"/>
    <w:rsid w:val="001E7D87"/>
    <w:rsid w:val="001F79D8"/>
    <w:rsid w:val="002134D2"/>
    <w:rsid w:val="00214302"/>
    <w:rsid w:val="00227A27"/>
    <w:rsid w:val="00237FA1"/>
    <w:rsid w:val="00240039"/>
    <w:rsid w:val="00244DE8"/>
    <w:rsid w:val="00245D1E"/>
    <w:rsid w:val="00255A3B"/>
    <w:rsid w:val="00264E20"/>
    <w:rsid w:val="00271991"/>
    <w:rsid w:val="002776C7"/>
    <w:rsid w:val="002947DF"/>
    <w:rsid w:val="002949E4"/>
    <w:rsid w:val="002A159B"/>
    <w:rsid w:val="002A1D74"/>
    <w:rsid w:val="002B405D"/>
    <w:rsid w:val="002E40D0"/>
    <w:rsid w:val="002E5CB0"/>
    <w:rsid w:val="00301856"/>
    <w:rsid w:val="00307519"/>
    <w:rsid w:val="0032163B"/>
    <w:rsid w:val="003239C3"/>
    <w:rsid w:val="00325688"/>
    <w:rsid w:val="00333F1E"/>
    <w:rsid w:val="00336D90"/>
    <w:rsid w:val="00337467"/>
    <w:rsid w:val="00350C38"/>
    <w:rsid w:val="00354E7F"/>
    <w:rsid w:val="00364DFF"/>
    <w:rsid w:val="00384F78"/>
    <w:rsid w:val="00392E00"/>
    <w:rsid w:val="00392F1B"/>
    <w:rsid w:val="003958DA"/>
    <w:rsid w:val="003A6661"/>
    <w:rsid w:val="003B3CE1"/>
    <w:rsid w:val="003C2C5A"/>
    <w:rsid w:val="003C30E8"/>
    <w:rsid w:val="003D423D"/>
    <w:rsid w:val="003D6AE1"/>
    <w:rsid w:val="003E12B7"/>
    <w:rsid w:val="003E1441"/>
    <w:rsid w:val="003F1B79"/>
    <w:rsid w:val="003F29F4"/>
    <w:rsid w:val="003F4474"/>
    <w:rsid w:val="003F5CE2"/>
    <w:rsid w:val="003F7BA7"/>
    <w:rsid w:val="004029C5"/>
    <w:rsid w:val="00402B25"/>
    <w:rsid w:val="00402F27"/>
    <w:rsid w:val="00403FEF"/>
    <w:rsid w:val="00407CD3"/>
    <w:rsid w:val="00416708"/>
    <w:rsid w:val="004237E6"/>
    <w:rsid w:val="00427D47"/>
    <w:rsid w:val="004322E6"/>
    <w:rsid w:val="00434193"/>
    <w:rsid w:val="00443F1A"/>
    <w:rsid w:val="00451DD7"/>
    <w:rsid w:val="0045613B"/>
    <w:rsid w:val="0046791F"/>
    <w:rsid w:val="004737C0"/>
    <w:rsid w:val="004772DD"/>
    <w:rsid w:val="00481FBE"/>
    <w:rsid w:val="004A44E4"/>
    <w:rsid w:val="004A48D1"/>
    <w:rsid w:val="004C0B38"/>
    <w:rsid w:val="004C2774"/>
    <w:rsid w:val="004C4D18"/>
    <w:rsid w:val="004C5125"/>
    <w:rsid w:val="004D08A2"/>
    <w:rsid w:val="004D7AE2"/>
    <w:rsid w:val="004E52A4"/>
    <w:rsid w:val="004F0E9D"/>
    <w:rsid w:val="005015BD"/>
    <w:rsid w:val="00502944"/>
    <w:rsid w:val="0051351A"/>
    <w:rsid w:val="00516222"/>
    <w:rsid w:val="00553747"/>
    <w:rsid w:val="00557A62"/>
    <w:rsid w:val="00566EA6"/>
    <w:rsid w:val="0057125F"/>
    <w:rsid w:val="00575710"/>
    <w:rsid w:val="00580528"/>
    <w:rsid w:val="00582C0D"/>
    <w:rsid w:val="00594935"/>
    <w:rsid w:val="005B2794"/>
    <w:rsid w:val="005E5ADD"/>
    <w:rsid w:val="005F3488"/>
    <w:rsid w:val="005F480E"/>
    <w:rsid w:val="0060771E"/>
    <w:rsid w:val="00613839"/>
    <w:rsid w:val="00615FCC"/>
    <w:rsid w:val="00646321"/>
    <w:rsid w:val="00655612"/>
    <w:rsid w:val="006571AF"/>
    <w:rsid w:val="006573BD"/>
    <w:rsid w:val="00663F0E"/>
    <w:rsid w:val="006748DA"/>
    <w:rsid w:val="00674CAF"/>
    <w:rsid w:val="00677432"/>
    <w:rsid w:val="00690C40"/>
    <w:rsid w:val="0069400D"/>
    <w:rsid w:val="006946EE"/>
    <w:rsid w:val="00697E88"/>
    <w:rsid w:val="006A5FF7"/>
    <w:rsid w:val="006B0FDC"/>
    <w:rsid w:val="006C42D8"/>
    <w:rsid w:val="006E089D"/>
    <w:rsid w:val="006F7A84"/>
    <w:rsid w:val="00700AAF"/>
    <w:rsid w:val="0070491B"/>
    <w:rsid w:val="00705934"/>
    <w:rsid w:val="007126F0"/>
    <w:rsid w:val="00714B21"/>
    <w:rsid w:val="00714D4F"/>
    <w:rsid w:val="00716970"/>
    <w:rsid w:val="007315C1"/>
    <w:rsid w:val="0073564A"/>
    <w:rsid w:val="00740263"/>
    <w:rsid w:val="007419AB"/>
    <w:rsid w:val="007459D6"/>
    <w:rsid w:val="00751483"/>
    <w:rsid w:val="007678E4"/>
    <w:rsid w:val="00776B1B"/>
    <w:rsid w:val="00787893"/>
    <w:rsid w:val="00790B10"/>
    <w:rsid w:val="00792F3F"/>
    <w:rsid w:val="007943BD"/>
    <w:rsid w:val="007A5880"/>
    <w:rsid w:val="007B11FA"/>
    <w:rsid w:val="007B3219"/>
    <w:rsid w:val="007B56E5"/>
    <w:rsid w:val="007B5FB4"/>
    <w:rsid w:val="007D6BC9"/>
    <w:rsid w:val="007F01C2"/>
    <w:rsid w:val="008103B8"/>
    <w:rsid w:val="00835C00"/>
    <w:rsid w:val="00840A60"/>
    <w:rsid w:val="00842FF4"/>
    <w:rsid w:val="00844CC9"/>
    <w:rsid w:val="00862F30"/>
    <w:rsid w:val="00863FC7"/>
    <w:rsid w:val="00865854"/>
    <w:rsid w:val="00866E0A"/>
    <w:rsid w:val="008701A3"/>
    <w:rsid w:val="0087213E"/>
    <w:rsid w:val="00872C63"/>
    <w:rsid w:val="00872CD0"/>
    <w:rsid w:val="008771A9"/>
    <w:rsid w:val="00890580"/>
    <w:rsid w:val="008B0679"/>
    <w:rsid w:val="008B1004"/>
    <w:rsid w:val="008C3BA6"/>
    <w:rsid w:val="008D78D0"/>
    <w:rsid w:val="008D7DAA"/>
    <w:rsid w:val="008E3D12"/>
    <w:rsid w:val="008F384D"/>
    <w:rsid w:val="00900758"/>
    <w:rsid w:val="00914222"/>
    <w:rsid w:val="009153DD"/>
    <w:rsid w:val="009272DD"/>
    <w:rsid w:val="00935313"/>
    <w:rsid w:val="00940CA6"/>
    <w:rsid w:val="009478D0"/>
    <w:rsid w:val="00955345"/>
    <w:rsid w:val="00960229"/>
    <w:rsid w:val="00964A19"/>
    <w:rsid w:val="00971A8F"/>
    <w:rsid w:val="00972174"/>
    <w:rsid w:val="009730BA"/>
    <w:rsid w:val="00981F82"/>
    <w:rsid w:val="009873D1"/>
    <w:rsid w:val="00994C72"/>
    <w:rsid w:val="0099789E"/>
    <w:rsid w:val="009B114D"/>
    <w:rsid w:val="009B32B2"/>
    <w:rsid w:val="009D55FF"/>
    <w:rsid w:val="009D75BB"/>
    <w:rsid w:val="009F064C"/>
    <w:rsid w:val="009F0CE0"/>
    <w:rsid w:val="009F2F1D"/>
    <w:rsid w:val="009F589A"/>
    <w:rsid w:val="009F6145"/>
    <w:rsid w:val="00A0443C"/>
    <w:rsid w:val="00A14E5C"/>
    <w:rsid w:val="00A17292"/>
    <w:rsid w:val="00A41AC7"/>
    <w:rsid w:val="00A51362"/>
    <w:rsid w:val="00A52691"/>
    <w:rsid w:val="00A613A0"/>
    <w:rsid w:val="00A82E46"/>
    <w:rsid w:val="00A8336D"/>
    <w:rsid w:val="00A97BEC"/>
    <w:rsid w:val="00AA080C"/>
    <w:rsid w:val="00AA5065"/>
    <w:rsid w:val="00AB3982"/>
    <w:rsid w:val="00AB641D"/>
    <w:rsid w:val="00AC39CD"/>
    <w:rsid w:val="00AD7BB2"/>
    <w:rsid w:val="00AD7D0A"/>
    <w:rsid w:val="00AE5250"/>
    <w:rsid w:val="00AF0B19"/>
    <w:rsid w:val="00AF1226"/>
    <w:rsid w:val="00AF21EF"/>
    <w:rsid w:val="00AF38A8"/>
    <w:rsid w:val="00AF755C"/>
    <w:rsid w:val="00B15CF7"/>
    <w:rsid w:val="00B16635"/>
    <w:rsid w:val="00B2020C"/>
    <w:rsid w:val="00B315B1"/>
    <w:rsid w:val="00B330E8"/>
    <w:rsid w:val="00B5776E"/>
    <w:rsid w:val="00B578A0"/>
    <w:rsid w:val="00B63FC7"/>
    <w:rsid w:val="00B64124"/>
    <w:rsid w:val="00B65BE6"/>
    <w:rsid w:val="00B676E5"/>
    <w:rsid w:val="00B70E91"/>
    <w:rsid w:val="00B83D39"/>
    <w:rsid w:val="00B85BEE"/>
    <w:rsid w:val="00B91CA1"/>
    <w:rsid w:val="00BB2316"/>
    <w:rsid w:val="00BB6DDF"/>
    <w:rsid w:val="00BC0937"/>
    <w:rsid w:val="00BC6E26"/>
    <w:rsid w:val="00BC752F"/>
    <w:rsid w:val="00BD094A"/>
    <w:rsid w:val="00BD1174"/>
    <w:rsid w:val="00BD6E2A"/>
    <w:rsid w:val="00BE71B8"/>
    <w:rsid w:val="00BF43E4"/>
    <w:rsid w:val="00BF59E6"/>
    <w:rsid w:val="00C01FED"/>
    <w:rsid w:val="00C1125D"/>
    <w:rsid w:val="00C20565"/>
    <w:rsid w:val="00C57E84"/>
    <w:rsid w:val="00C621EC"/>
    <w:rsid w:val="00C67CDF"/>
    <w:rsid w:val="00C826C0"/>
    <w:rsid w:val="00C95AC5"/>
    <w:rsid w:val="00CD30F1"/>
    <w:rsid w:val="00CD52C4"/>
    <w:rsid w:val="00CD6C69"/>
    <w:rsid w:val="00CE0B55"/>
    <w:rsid w:val="00CE0F7F"/>
    <w:rsid w:val="00CE19C6"/>
    <w:rsid w:val="00CE4DCE"/>
    <w:rsid w:val="00CE6103"/>
    <w:rsid w:val="00D10828"/>
    <w:rsid w:val="00D22DD5"/>
    <w:rsid w:val="00D32B87"/>
    <w:rsid w:val="00D422AD"/>
    <w:rsid w:val="00D539C2"/>
    <w:rsid w:val="00D57517"/>
    <w:rsid w:val="00D639FA"/>
    <w:rsid w:val="00D65216"/>
    <w:rsid w:val="00D77BDD"/>
    <w:rsid w:val="00D81592"/>
    <w:rsid w:val="00D83B6B"/>
    <w:rsid w:val="00DA3038"/>
    <w:rsid w:val="00DA5614"/>
    <w:rsid w:val="00DA78EE"/>
    <w:rsid w:val="00DB0D80"/>
    <w:rsid w:val="00DB32C6"/>
    <w:rsid w:val="00DD01B8"/>
    <w:rsid w:val="00DD3A68"/>
    <w:rsid w:val="00DE09E0"/>
    <w:rsid w:val="00DE7D7B"/>
    <w:rsid w:val="00DF6FB7"/>
    <w:rsid w:val="00E00C04"/>
    <w:rsid w:val="00E02C1A"/>
    <w:rsid w:val="00E03BC0"/>
    <w:rsid w:val="00E066DE"/>
    <w:rsid w:val="00E1066C"/>
    <w:rsid w:val="00E132A0"/>
    <w:rsid w:val="00E135DE"/>
    <w:rsid w:val="00E13757"/>
    <w:rsid w:val="00E14800"/>
    <w:rsid w:val="00E21B0E"/>
    <w:rsid w:val="00E35537"/>
    <w:rsid w:val="00E35728"/>
    <w:rsid w:val="00E6019A"/>
    <w:rsid w:val="00E60E78"/>
    <w:rsid w:val="00E75520"/>
    <w:rsid w:val="00E75B74"/>
    <w:rsid w:val="00E86CDF"/>
    <w:rsid w:val="00E879F2"/>
    <w:rsid w:val="00E940EF"/>
    <w:rsid w:val="00E95B98"/>
    <w:rsid w:val="00EA4B51"/>
    <w:rsid w:val="00EA59E9"/>
    <w:rsid w:val="00EC0AB9"/>
    <w:rsid w:val="00ED41DD"/>
    <w:rsid w:val="00ED60D8"/>
    <w:rsid w:val="00EE0312"/>
    <w:rsid w:val="00EE1300"/>
    <w:rsid w:val="00EE36A3"/>
    <w:rsid w:val="00EF1BB9"/>
    <w:rsid w:val="00EF2032"/>
    <w:rsid w:val="00EF5219"/>
    <w:rsid w:val="00F024D6"/>
    <w:rsid w:val="00F037C4"/>
    <w:rsid w:val="00F1072B"/>
    <w:rsid w:val="00F111C5"/>
    <w:rsid w:val="00F2431F"/>
    <w:rsid w:val="00F24D0F"/>
    <w:rsid w:val="00F308D6"/>
    <w:rsid w:val="00F3716E"/>
    <w:rsid w:val="00F4205E"/>
    <w:rsid w:val="00F464C9"/>
    <w:rsid w:val="00F6049D"/>
    <w:rsid w:val="00F664E4"/>
    <w:rsid w:val="00F83224"/>
    <w:rsid w:val="00F85675"/>
    <w:rsid w:val="00F86E30"/>
    <w:rsid w:val="00F95260"/>
    <w:rsid w:val="00F973C8"/>
    <w:rsid w:val="00FB37E9"/>
    <w:rsid w:val="00FC7186"/>
    <w:rsid w:val="00FD3326"/>
    <w:rsid w:val="00FD704E"/>
    <w:rsid w:val="00FE71F6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C3202"/>
  <w15:docId w15:val="{97E53503-9A42-4DC3-A786-0A5F46B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7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4CAF"/>
  </w:style>
  <w:style w:type="paragraph" w:styleId="a4">
    <w:name w:val="List Paragraph"/>
    <w:basedOn w:val="a"/>
    <w:link w:val="a3"/>
    <w:uiPriority w:val="34"/>
    <w:qFormat/>
    <w:rsid w:val="00674CA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7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67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9A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741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9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B315B1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1FE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C01FED"/>
    <w:pPr>
      <w:suppressAutoHyphens/>
      <w:ind w:left="360"/>
      <w:jc w:val="both"/>
    </w:pPr>
    <w:rPr>
      <w:rFonts w:ascii="Times New Roman" w:hAnsi="Times New Roman"/>
      <w:sz w:val="3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01FED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3F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3239C3"/>
    <w:rPr>
      <w:i/>
      <w:iCs/>
    </w:rPr>
  </w:style>
  <w:style w:type="character" w:styleId="ad">
    <w:name w:val="Strong"/>
    <w:uiPriority w:val="22"/>
    <w:qFormat/>
    <w:rsid w:val="007B56E5"/>
    <w:rPr>
      <w:b/>
      <w:bCs/>
    </w:rPr>
  </w:style>
  <w:style w:type="character" w:styleId="ae">
    <w:name w:val="Hyperlink"/>
    <w:rsid w:val="007B56E5"/>
    <w:rPr>
      <w:color w:val="0000FF"/>
      <w:u w:val="single"/>
    </w:rPr>
  </w:style>
  <w:style w:type="paragraph" w:customStyle="1" w:styleId="ConsPlusNormal">
    <w:name w:val="ConsPlusNormal"/>
    <w:rsid w:val="007B56E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7B56E5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32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97E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7402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xtendedtext-short">
    <w:name w:val="extendedtext-short"/>
    <w:basedOn w:val="a0"/>
    <w:rsid w:val="003C30E8"/>
  </w:style>
  <w:style w:type="paragraph" w:customStyle="1" w:styleId="21">
    <w:name w:val="Основной текст 21"/>
    <w:basedOn w:val="a"/>
    <w:rsid w:val="000077F1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rsid w:val="000077F1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77F1"/>
    <w:pPr>
      <w:shd w:val="clear" w:color="auto" w:fill="FFFFFF"/>
      <w:spacing w:line="178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03F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2A2688F5A6E2C27A9F8668457B347918D690B7672F8D413A9D3183EDFADE50232B9094B613BB1C4B2E421AC869C6A216A650B92098AFAEE465001QEz8I" TargetMode="External"/><Relationship Id="rId18" Type="http://schemas.openxmlformats.org/officeDocument/2006/relationships/hyperlink" Target="garantF1://12054854.0" TargetMode="External"/><Relationship Id="rId26" Type="http://schemas.openxmlformats.org/officeDocument/2006/relationships/hyperlink" Target="https://xn----8sba9albo3d.xn--p1ai/yekonomika/razvitie-predprinimatelstv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4;&#1086;-&#1072;&#1081;&#1093;&#1072;&#1083;.&#1088;&#1092;/yekonomika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2688F5A6E2C27A9F8669244DF1B9887605C7872F3DB46F38C436388A4EF5567F608052432AEC4B0FA22A88FQCz8I" TargetMode="External"/><Relationship Id="rId17" Type="http://schemas.openxmlformats.org/officeDocument/2006/relationships/chart" Target="charts/chart2.xml"/><Relationship Id="rId25" Type="http://schemas.openxmlformats.org/officeDocument/2006/relationships/hyperlink" Target="https://xn----8sba9albo3d.xn--p1ai/yekonomika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&#1084;&#1086;-&#1072;&#1081;&#1093;&#1072;&#1083;.&#1088;&#1092;/" TargetMode="External"/><Relationship Id="rId29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2688F5A6E2C27A9F8669244DF1B988766577B77F6DB46F38C436388A4EF5567F608052432AEC4B0FA22A88FQCz8I" TargetMode="External"/><Relationship Id="rId24" Type="http://schemas.openxmlformats.org/officeDocument/2006/relationships/hyperlink" Target="http://www.sbor.ru./file/235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2389/3d0cac60971a511280cbba229d9b6329c07731f7/" TargetMode="External"/><Relationship Id="rId23" Type="http://schemas.openxmlformats.org/officeDocument/2006/relationships/hyperlink" Target="https://www.economy.gov.ru/material/dokumenty/postanovlenie_pravitelstva_rf_ot_15_aprelya_2014_g_n_316.html" TargetMode="External"/><Relationship Id="rId28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92A2688F5A6E2C27A9F8669244DF1B988760527271F9DB46F38C436388A4EF5575F650092535B2CCB2EF74F9C99D36643B760A940988F8F2Q4z4I" TargetMode="External"/><Relationship Id="rId19" Type="http://schemas.openxmlformats.org/officeDocument/2006/relationships/hyperlink" Target="garantF1://23841448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79975/3d0cac60971a511280cbba229d9b6329c07731f7/" TargetMode="External"/><Relationship Id="rId22" Type="http://schemas.openxmlformats.org/officeDocument/2006/relationships/hyperlink" Target="consultantplus://offline/ref=544928B5E28AA48944CDF8580D4D16A73667FEC97E970AFE2AD21744E0Q8dFO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</c:v>
                </c:pt>
                <c:pt idx="1">
                  <c:v>329</c:v>
                </c:pt>
                <c:pt idx="2">
                  <c:v>400</c:v>
                </c:pt>
                <c:pt idx="3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2-4AA3-8B5A-1C283082D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Юридических лиц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47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2-4AA3-8B5A-1C283082DC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98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1571616"/>
        <c:axId val="15157592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Индивидуальных предпринимателей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280</c:v>
                </c:pt>
                <c:pt idx="1">
                  <c:v>281</c:v>
                </c:pt>
                <c:pt idx="2">
                  <c:v>255</c:v>
                </c:pt>
                <c:pt idx="3">
                  <c:v>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571616"/>
        <c:axId val="151575928"/>
      </c:line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Вновь созданных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FE2-4AA3-8B5A-1C283082DC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Прекративших деятельность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</c:v>
                </c:pt>
                <c:pt idx="1">
                  <c:v>64</c:v>
                </c:pt>
                <c:pt idx="2">
                  <c:v>40</c:v>
                </c:pt>
                <c:pt idx="3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572008"/>
        <c:axId val="151577496"/>
      </c:lineChart>
      <c:catAx>
        <c:axId val="1515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5928"/>
        <c:crosses val="autoZero"/>
        <c:auto val="1"/>
        <c:lblAlgn val="ctr"/>
        <c:lblOffset val="100"/>
        <c:noMultiLvlLbl val="0"/>
      </c:catAx>
      <c:valAx>
        <c:axId val="15157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1616"/>
        <c:crosses val="autoZero"/>
        <c:crossBetween val="between"/>
      </c:valAx>
      <c:valAx>
        <c:axId val="1515774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2008"/>
        <c:crosses val="max"/>
        <c:crossBetween val="between"/>
      </c:valAx>
      <c:catAx>
        <c:axId val="151572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577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30-4B8F-9F7B-4073750FFB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30-4B8F-9F7B-4073750FFB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30-4B8F-9F7B-4073750FFB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30-4B8F-9F7B-4073750FFB0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630-4B8F-9F7B-4073750FFB0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630-4B8F-9F7B-4073750FFB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Платные услуги</c:v>
                </c:pt>
                <c:pt idx="2">
                  <c:v>Транспорт и связь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0.02</c:v>
                </c:pt>
                <c:pt idx="4">
                  <c:v>0.04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30-4B8F-9F7B-4073750FFB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895350" y="-723900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0B1B-390F-4027-98D3-95ECF002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8842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 B</dc:creator>
  <cp:keywords/>
  <dc:description/>
  <cp:lastModifiedBy>Андриянова Л В</cp:lastModifiedBy>
  <cp:revision>34</cp:revision>
  <cp:lastPrinted>2021-10-26T23:57:00Z</cp:lastPrinted>
  <dcterms:created xsi:type="dcterms:W3CDTF">2021-10-20T08:01:00Z</dcterms:created>
  <dcterms:modified xsi:type="dcterms:W3CDTF">2021-12-06T09:22:00Z</dcterms:modified>
</cp:coreProperties>
</file>