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32" w:rsidRPr="00013832" w:rsidRDefault="00013832" w:rsidP="00170070">
      <w:pPr>
        <w:spacing w:line="240" w:lineRule="exact"/>
        <w:jc w:val="right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УТВЕРЖДЕНО</w:t>
      </w:r>
    </w:p>
    <w:p w:rsidR="00013832" w:rsidRPr="00013832" w:rsidRDefault="00240EF9" w:rsidP="00013832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bookmarkStart w:id="0" w:name="_GoBack"/>
      <w:r>
        <w:rPr>
          <w:color w:val="auto"/>
          <w:sz w:val="24"/>
          <w:szCs w:val="24"/>
        </w:rPr>
        <w:t>р</w:t>
      </w:r>
      <w:r w:rsidR="00013832" w:rsidRPr="00013832">
        <w:rPr>
          <w:color w:val="auto"/>
          <w:sz w:val="24"/>
          <w:szCs w:val="24"/>
        </w:rPr>
        <w:t xml:space="preserve">ешением </w:t>
      </w:r>
    </w:p>
    <w:p w:rsidR="00013832" w:rsidRPr="00167252" w:rsidRDefault="00013832" w:rsidP="00013832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поселкового Совета</w:t>
      </w:r>
      <w:r w:rsidR="00167252" w:rsidRPr="006B5D3E">
        <w:rPr>
          <w:color w:val="auto"/>
          <w:sz w:val="24"/>
          <w:szCs w:val="24"/>
        </w:rPr>
        <w:t xml:space="preserve"> </w:t>
      </w:r>
      <w:r w:rsidR="00167252">
        <w:rPr>
          <w:color w:val="auto"/>
          <w:sz w:val="24"/>
          <w:szCs w:val="24"/>
        </w:rPr>
        <w:t>депутатов</w:t>
      </w:r>
    </w:p>
    <w:p w:rsidR="00013832" w:rsidRPr="00013832" w:rsidRDefault="00013832" w:rsidP="00013832">
      <w:pPr>
        <w:spacing w:after="0" w:line="240" w:lineRule="auto"/>
        <w:ind w:left="4536" w:right="0" w:firstLine="0"/>
        <w:jc w:val="right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от</w:t>
      </w:r>
      <w:r w:rsidR="00240EF9">
        <w:rPr>
          <w:color w:val="auto"/>
          <w:sz w:val="24"/>
          <w:szCs w:val="24"/>
        </w:rPr>
        <w:t xml:space="preserve"> 16 декабря 2021 года</w:t>
      </w:r>
      <w:r w:rsidRPr="00013832">
        <w:rPr>
          <w:color w:val="auto"/>
          <w:sz w:val="24"/>
          <w:szCs w:val="24"/>
        </w:rPr>
        <w:t xml:space="preserve"> № </w:t>
      </w:r>
      <w:r w:rsidR="00240EF9">
        <w:rPr>
          <w:color w:val="auto"/>
          <w:sz w:val="24"/>
          <w:szCs w:val="24"/>
        </w:rPr>
        <w:t>69-19</w:t>
      </w:r>
    </w:p>
    <w:p w:rsidR="00013832" w:rsidRDefault="00013832" w:rsidP="00A4423D">
      <w:pPr>
        <w:spacing w:after="0" w:line="240" w:lineRule="auto"/>
        <w:ind w:right="0" w:firstLine="0"/>
        <w:contextualSpacing/>
        <w:jc w:val="right"/>
        <w:rPr>
          <w:b/>
          <w:color w:val="auto"/>
          <w:sz w:val="28"/>
          <w:szCs w:val="28"/>
        </w:rPr>
      </w:pPr>
    </w:p>
    <w:p w:rsidR="00A40D6F" w:rsidRPr="00013832" w:rsidRDefault="00013832" w:rsidP="00013832">
      <w:pPr>
        <w:jc w:val="center"/>
        <w:rPr>
          <w:b/>
          <w:color w:val="FF0000"/>
          <w:sz w:val="24"/>
          <w:szCs w:val="24"/>
        </w:rPr>
      </w:pPr>
      <w:r w:rsidRPr="00013832">
        <w:rPr>
          <w:b/>
          <w:color w:val="auto"/>
          <w:sz w:val="24"/>
          <w:szCs w:val="24"/>
        </w:rPr>
        <w:t xml:space="preserve">Положение о </w:t>
      </w:r>
      <w:r w:rsidR="00A40D6F" w:rsidRPr="00013832">
        <w:rPr>
          <w:b/>
          <w:color w:val="auto"/>
          <w:sz w:val="24"/>
          <w:szCs w:val="24"/>
        </w:rPr>
        <w:t xml:space="preserve">сохранении, использовании и популяризации объектов культурного наследия (памятников истории и культуры), находящихся в собственности </w:t>
      </w:r>
      <w:r w:rsidRPr="00013832">
        <w:rPr>
          <w:b/>
          <w:sz w:val="24"/>
          <w:szCs w:val="24"/>
        </w:rPr>
        <w:t>муниципального образования «Посёлок Айхал» Мирнинского района Республики Саха (Якутия)</w:t>
      </w:r>
      <w:r w:rsidR="00A40D6F" w:rsidRPr="00013832">
        <w:rPr>
          <w:b/>
          <w:color w:val="auto"/>
          <w:sz w:val="24"/>
          <w:szCs w:val="24"/>
        </w:rPr>
        <w:t>, и об охране объектов культурного наследия местного значения, расположенны</w:t>
      </w:r>
      <w:r w:rsidR="00035657" w:rsidRPr="00013832">
        <w:rPr>
          <w:b/>
          <w:color w:val="auto"/>
          <w:sz w:val="24"/>
          <w:szCs w:val="24"/>
        </w:rPr>
        <w:t>х</w:t>
      </w:r>
      <w:r w:rsidR="00A40D6F" w:rsidRPr="00013832">
        <w:rPr>
          <w:b/>
          <w:color w:val="auto"/>
          <w:sz w:val="24"/>
          <w:szCs w:val="24"/>
        </w:rPr>
        <w:t xml:space="preserve"> </w:t>
      </w:r>
      <w:r w:rsidR="00035657" w:rsidRPr="00013832">
        <w:rPr>
          <w:b/>
          <w:color w:val="auto"/>
          <w:sz w:val="24"/>
          <w:szCs w:val="24"/>
        </w:rPr>
        <w:t xml:space="preserve">на </w:t>
      </w:r>
      <w:r w:rsidR="003E1B1D" w:rsidRPr="00013832">
        <w:rPr>
          <w:b/>
          <w:color w:val="auto"/>
          <w:sz w:val="24"/>
          <w:szCs w:val="24"/>
        </w:rPr>
        <w:t>территори</w:t>
      </w:r>
      <w:r w:rsidR="00035657" w:rsidRPr="00013832">
        <w:rPr>
          <w:b/>
          <w:color w:val="auto"/>
          <w:sz w:val="24"/>
          <w:szCs w:val="24"/>
        </w:rPr>
        <w:t>и</w:t>
      </w:r>
      <w:r w:rsidR="00A40D6F" w:rsidRPr="00013832">
        <w:rPr>
          <w:b/>
          <w:color w:val="auto"/>
          <w:sz w:val="24"/>
          <w:szCs w:val="24"/>
        </w:rPr>
        <w:t xml:space="preserve"> </w:t>
      </w:r>
      <w:r w:rsidRPr="00013832">
        <w:rPr>
          <w:b/>
          <w:sz w:val="24"/>
          <w:szCs w:val="24"/>
        </w:rPr>
        <w:t xml:space="preserve">муниципального образования «Посёлок Айхал» Мирнинского </w:t>
      </w:r>
      <w:r w:rsidR="00240EF9">
        <w:rPr>
          <w:b/>
          <w:sz w:val="24"/>
          <w:szCs w:val="24"/>
        </w:rPr>
        <w:t>района Республики Саха (Якутия)</w:t>
      </w:r>
    </w:p>
    <w:bookmarkEnd w:id="0"/>
    <w:p w:rsidR="00035657" w:rsidRPr="004361D5" w:rsidRDefault="00035657" w:rsidP="00A40D6F">
      <w:pPr>
        <w:spacing w:after="0" w:line="240" w:lineRule="auto"/>
        <w:ind w:left="0" w:right="0" w:firstLine="0"/>
        <w:contextualSpacing/>
        <w:jc w:val="center"/>
        <w:rPr>
          <w:b/>
          <w:color w:val="auto"/>
          <w:sz w:val="28"/>
          <w:szCs w:val="28"/>
        </w:rPr>
      </w:pPr>
    </w:p>
    <w:p w:rsidR="005C138A" w:rsidRPr="00013832" w:rsidRDefault="000A3072" w:rsidP="000A3072">
      <w:pPr>
        <w:spacing w:after="0" w:line="265" w:lineRule="auto"/>
        <w:ind w:left="993" w:right="0" w:hanging="284"/>
        <w:jc w:val="center"/>
        <w:rPr>
          <w:b/>
          <w:color w:val="auto"/>
          <w:sz w:val="24"/>
          <w:szCs w:val="24"/>
        </w:rPr>
      </w:pPr>
      <w:r w:rsidRPr="00013832">
        <w:rPr>
          <w:b/>
          <w:color w:val="auto"/>
          <w:sz w:val="24"/>
          <w:szCs w:val="24"/>
        </w:rPr>
        <w:t>1.</w:t>
      </w:r>
      <w:r w:rsidR="00847429" w:rsidRPr="00013832">
        <w:rPr>
          <w:b/>
          <w:color w:val="auto"/>
          <w:sz w:val="24"/>
          <w:szCs w:val="24"/>
        </w:rPr>
        <w:t>Общие положения и основные понятия</w:t>
      </w:r>
    </w:p>
    <w:p w:rsidR="005C138A" w:rsidRPr="00013832" w:rsidRDefault="00E81055" w:rsidP="00ED16BC">
      <w:pPr>
        <w:shd w:val="clear" w:color="auto" w:fill="FFFFFF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1.1.</w:t>
      </w:r>
      <w:r w:rsidR="00186CE4" w:rsidRPr="00013832">
        <w:rPr>
          <w:color w:val="auto"/>
          <w:sz w:val="24"/>
          <w:szCs w:val="24"/>
        </w:rPr>
        <w:t xml:space="preserve">Положение </w:t>
      </w:r>
      <w:r w:rsidR="003E1B1D" w:rsidRPr="00013832">
        <w:rPr>
          <w:color w:val="auto"/>
          <w:sz w:val="24"/>
          <w:szCs w:val="24"/>
        </w:rPr>
        <w:t xml:space="preserve">«О сохранении, использовании и популяризации объектов культурного наследия (памятников истории и культуры), находящихся в собственности </w:t>
      </w:r>
      <w:r w:rsidR="00035657" w:rsidRPr="00013832">
        <w:rPr>
          <w:color w:val="auto"/>
          <w:sz w:val="24"/>
          <w:szCs w:val="24"/>
        </w:rPr>
        <w:t xml:space="preserve">городского поселения </w:t>
      </w:r>
      <w:r w:rsidR="00013832" w:rsidRPr="00013832">
        <w:rPr>
          <w:color w:val="auto"/>
          <w:sz w:val="24"/>
          <w:szCs w:val="24"/>
        </w:rPr>
        <w:t>муниципального образования «Посёлок Айхал» Мирнинского района Республики Саха (Якутия)</w:t>
      </w:r>
      <w:r w:rsidR="00035657" w:rsidRPr="00013832">
        <w:rPr>
          <w:color w:val="auto"/>
          <w:sz w:val="24"/>
          <w:szCs w:val="24"/>
        </w:rPr>
        <w:t xml:space="preserve">, и об охране объектов культурного наследия местного значения, расположенных на территории </w:t>
      </w:r>
      <w:r w:rsidR="00013832" w:rsidRPr="00013832">
        <w:rPr>
          <w:color w:val="auto"/>
          <w:sz w:val="24"/>
          <w:szCs w:val="24"/>
        </w:rPr>
        <w:t xml:space="preserve">муниципального образования «Посёлок Айхал» Мирнинского района Республики Саха (Якутия) </w:t>
      </w:r>
      <w:r w:rsidR="00847429" w:rsidRPr="00013832">
        <w:rPr>
          <w:color w:val="auto"/>
          <w:sz w:val="24"/>
          <w:szCs w:val="24"/>
        </w:rPr>
        <w:t xml:space="preserve">(далее </w:t>
      </w:r>
      <w:r w:rsidR="00BA5ECB" w:rsidRPr="00013832">
        <w:rPr>
          <w:noProof/>
          <w:color w:val="auto"/>
          <w:sz w:val="24"/>
          <w:szCs w:val="24"/>
        </w:rPr>
        <w:t xml:space="preserve">- </w:t>
      </w:r>
      <w:r w:rsidR="00847429" w:rsidRPr="00013832">
        <w:rPr>
          <w:color w:val="auto"/>
          <w:sz w:val="24"/>
          <w:szCs w:val="24"/>
        </w:rPr>
        <w:t>Положение) разработано в соответствии с Федеральны</w:t>
      </w:r>
      <w:r w:rsidR="00BC0CC4" w:rsidRPr="00013832">
        <w:rPr>
          <w:color w:val="auto"/>
          <w:sz w:val="24"/>
          <w:szCs w:val="24"/>
        </w:rPr>
        <w:t>м законом от 06.10.2003г. № 131</w:t>
      </w:r>
      <w:r w:rsidR="00847429" w:rsidRPr="00013832">
        <w:rPr>
          <w:color w:val="auto"/>
          <w:sz w:val="24"/>
          <w:szCs w:val="24"/>
        </w:rPr>
        <w:t>-ФЗ «Об общих принципах организации местного самоупр</w:t>
      </w:r>
      <w:r w:rsidR="00BA5ECB" w:rsidRPr="00013832">
        <w:rPr>
          <w:color w:val="auto"/>
          <w:sz w:val="24"/>
          <w:szCs w:val="24"/>
        </w:rPr>
        <w:t>авления в Российской Федерации»,</w:t>
      </w:r>
      <w:r w:rsidR="00847429" w:rsidRPr="00013832">
        <w:rPr>
          <w:color w:val="auto"/>
          <w:sz w:val="24"/>
          <w:szCs w:val="24"/>
        </w:rPr>
        <w:t xml:space="preserve"> Федеральным законом от 25.06.2002г. №7З-ФЗ «Об объектах культурного наследия (памятниках истории и культуры) народов Российской Федерации», </w:t>
      </w:r>
      <w:r w:rsidR="00A4423D" w:rsidRPr="00013832">
        <w:rPr>
          <w:color w:val="auto"/>
          <w:sz w:val="24"/>
          <w:szCs w:val="24"/>
        </w:rPr>
        <w:t>З</w:t>
      </w:r>
      <w:r w:rsidR="00312D5A" w:rsidRPr="00013832">
        <w:rPr>
          <w:color w:val="auto"/>
          <w:sz w:val="24"/>
          <w:szCs w:val="24"/>
        </w:rPr>
        <w:t>аконом Республики Саха (Якутия) от 26.03.2015г. 1441-З №437</w:t>
      </w:r>
      <w:r w:rsidR="00A4423D" w:rsidRPr="00013832">
        <w:rPr>
          <w:color w:val="auto"/>
          <w:sz w:val="24"/>
          <w:szCs w:val="24"/>
        </w:rPr>
        <w:t>-</w:t>
      </w:r>
      <w:r w:rsidR="00A4423D" w:rsidRPr="00013832">
        <w:rPr>
          <w:color w:val="auto"/>
          <w:sz w:val="24"/>
          <w:szCs w:val="24"/>
          <w:lang w:val="en-US"/>
        </w:rPr>
        <w:t>V</w:t>
      </w:r>
      <w:r w:rsidR="00312D5A" w:rsidRPr="00013832">
        <w:rPr>
          <w:color w:val="auto"/>
          <w:sz w:val="24"/>
          <w:szCs w:val="24"/>
        </w:rPr>
        <w:t xml:space="preserve"> «О реализации отдельных </w:t>
      </w:r>
      <w:r w:rsidR="00ED16BC" w:rsidRPr="00013832">
        <w:rPr>
          <w:color w:val="auto"/>
          <w:sz w:val="24"/>
          <w:szCs w:val="24"/>
        </w:rPr>
        <w:t>полномочий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</w:t>
      </w:r>
      <w:r w:rsidR="00BC0CC4" w:rsidRPr="00013832">
        <w:rPr>
          <w:color w:val="auto"/>
          <w:sz w:val="24"/>
          <w:szCs w:val="24"/>
        </w:rPr>
        <w:t>ии в Республике Саха (Якутия), з</w:t>
      </w:r>
      <w:r w:rsidR="00ED16BC" w:rsidRPr="00013832">
        <w:rPr>
          <w:color w:val="auto"/>
          <w:sz w:val="24"/>
          <w:szCs w:val="24"/>
        </w:rPr>
        <w:t>аконом Республики Саха (Якутия) от 26.11.2014г. 1367-З №291-</w:t>
      </w:r>
      <w:r w:rsidR="00ED16BC" w:rsidRPr="00013832">
        <w:rPr>
          <w:color w:val="auto"/>
          <w:sz w:val="24"/>
          <w:szCs w:val="24"/>
          <w:lang w:val="en-US"/>
        </w:rPr>
        <w:t>V</w:t>
      </w:r>
      <w:r w:rsidR="00ED16BC" w:rsidRPr="00013832">
        <w:rPr>
          <w:color w:val="auto"/>
          <w:sz w:val="24"/>
          <w:szCs w:val="24"/>
        </w:rPr>
        <w:t xml:space="preserve"> «О закреплении за сельскими поселениями Республики Саха (Якутия) вопросов местного значения»</w:t>
      </w:r>
      <w:r w:rsidRPr="00013832">
        <w:rPr>
          <w:color w:val="auto"/>
          <w:sz w:val="24"/>
          <w:szCs w:val="24"/>
        </w:rPr>
        <w:t>.</w:t>
      </w:r>
    </w:p>
    <w:p w:rsidR="00E81055" w:rsidRPr="00013832" w:rsidRDefault="00E81055" w:rsidP="00E81055">
      <w:pPr>
        <w:ind w:left="21" w:right="28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1.2.</w:t>
      </w:r>
      <w:r w:rsidR="008631F8" w:rsidRPr="00013832">
        <w:rPr>
          <w:color w:val="auto"/>
          <w:sz w:val="24"/>
          <w:szCs w:val="24"/>
        </w:rPr>
        <w:t> </w:t>
      </w:r>
      <w:r w:rsidRPr="00013832">
        <w:rPr>
          <w:color w:val="auto"/>
          <w:sz w:val="24"/>
          <w:szCs w:val="24"/>
        </w:rPr>
        <w:t xml:space="preserve">Настоящее Положение направлено на реализацию </w:t>
      </w:r>
      <w:r w:rsidR="00BC0CC4" w:rsidRPr="00013832">
        <w:rPr>
          <w:color w:val="auto"/>
          <w:sz w:val="24"/>
          <w:szCs w:val="24"/>
        </w:rPr>
        <w:t xml:space="preserve">своих полномочий </w:t>
      </w:r>
      <w:r w:rsidR="00D34E69">
        <w:rPr>
          <w:color w:val="auto"/>
          <w:sz w:val="24"/>
          <w:szCs w:val="24"/>
        </w:rPr>
        <w:t>А</w:t>
      </w:r>
      <w:r w:rsidR="00BC0CC4" w:rsidRPr="00013832">
        <w:rPr>
          <w:color w:val="auto"/>
          <w:sz w:val="24"/>
          <w:szCs w:val="24"/>
        </w:rPr>
        <w:t>дминистрацией</w:t>
      </w:r>
      <w:r w:rsidRPr="00013832">
        <w:rPr>
          <w:color w:val="auto"/>
          <w:sz w:val="24"/>
          <w:szCs w:val="24"/>
        </w:rPr>
        <w:t xml:space="preserve"> </w:t>
      </w:r>
      <w:r w:rsidR="00D34E69" w:rsidRPr="00D34E69">
        <w:rPr>
          <w:color w:val="auto"/>
          <w:sz w:val="24"/>
          <w:szCs w:val="24"/>
        </w:rPr>
        <w:t>муниципального образования «Посёлок Айхал» Мирнинского района</w:t>
      </w:r>
      <w:r w:rsidRPr="00D34E69">
        <w:rPr>
          <w:color w:val="auto"/>
          <w:sz w:val="24"/>
          <w:szCs w:val="24"/>
        </w:rPr>
        <w:t xml:space="preserve"> </w:t>
      </w:r>
      <w:r w:rsidRPr="00013832">
        <w:rPr>
          <w:color w:val="auto"/>
          <w:sz w:val="24"/>
          <w:szCs w:val="24"/>
        </w:rPr>
        <w:t>Республики Саха (Якутия) в сфере охраны, сохранения, использования, популяризации объектов культурного наследия (памятников истории и культуры) в соответствии с действующим законодательством Российской Федерации и Республики Саха (Якутия).</w:t>
      </w:r>
    </w:p>
    <w:p w:rsidR="005C138A" w:rsidRPr="00013832" w:rsidRDefault="00E81055" w:rsidP="00E81055">
      <w:pPr>
        <w:ind w:left="21" w:right="28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1.3.</w:t>
      </w:r>
      <w:r w:rsidR="008631F8" w:rsidRPr="00013832">
        <w:rPr>
          <w:color w:val="auto"/>
          <w:sz w:val="24"/>
          <w:szCs w:val="24"/>
        </w:rPr>
        <w:t> </w:t>
      </w:r>
      <w:r w:rsidR="00FB02C0" w:rsidRPr="00013832">
        <w:rPr>
          <w:color w:val="auto"/>
          <w:sz w:val="24"/>
          <w:szCs w:val="24"/>
        </w:rPr>
        <w:t>К объектам культурного наследия (памятникам истории и культуры) народов Российской Федерации (далее - объекты культурного наследия</w:t>
      </w:r>
      <w:r w:rsidR="00BC0CC4" w:rsidRPr="00013832">
        <w:rPr>
          <w:color w:val="auto"/>
          <w:sz w:val="24"/>
          <w:szCs w:val="24"/>
        </w:rPr>
        <w:t>, сокращенно ОКН</w:t>
      </w:r>
      <w:r w:rsidR="00FB02C0" w:rsidRPr="00013832">
        <w:rPr>
          <w:color w:val="auto"/>
          <w:sz w:val="24"/>
          <w:szCs w:val="24"/>
        </w:rPr>
        <w:t xml:space="preserve">) относятся объекты недвижимого имущества (включая объекты археологического наследия) и иные объекты с исторически связанными с ними территориями,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</w:t>
      </w:r>
      <w:r w:rsidRPr="00013832">
        <w:rPr>
          <w:color w:val="auto"/>
          <w:sz w:val="24"/>
          <w:szCs w:val="24"/>
        </w:rPr>
        <w:t>зарождении и развитии культуры.</w:t>
      </w:r>
      <w:r w:rsidR="00CD41DA" w:rsidRPr="00013832">
        <w:rPr>
          <w:color w:val="auto"/>
          <w:sz w:val="24"/>
          <w:szCs w:val="24"/>
        </w:rPr>
        <w:t xml:space="preserve"> </w:t>
      </w:r>
    </w:p>
    <w:p w:rsidR="00E01125" w:rsidRPr="00013832" w:rsidRDefault="007C3ADF" w:rsidP="009A5DBD">
      <w:pPr>
        <w:ind w:right="28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1.4.</w:t>
      </w:r>
      <w:r w:rsidR="00E01125" w:rsidRPr="00013832">
        <w:rPr>
          <w:color w:val="auto"/>
          <w:sz w:val="24"/>
          <w:szCs w:val="24"/>
        </w:rPr>
        <w:t xml:space="preserve"> К объектам культурного наследия</w:t>
      </w:r>
      <w:r w:rsidR="0055153A" w:rsidRPr="00013832">
        <w:rPr>
          <w:color w:val="auto"/>
          <w:sz w:val="24"/>
          <w:szCs w:val="24"/>
        </w:rPr>
        <w:t xml:space="preserve"> (памятники истории и культуры)</w:t>
      </w:r>
      <w:r w:rsidR="009B239C" w:rsidRPr="00013832">
        <w:rPr>
          <w:color w:val="auto"/>
          <w:sz w:val="24"/>
          <w:szCs w:val="24"/>
        </w:rPr>
        <w:t xml:space="preserve"> </w:t>
      </w:r>
      <w:r w:rsidR="009A5DBD" w:rsidRPr="00013832">
        <w:rPr>
          <w:color w:val="auto"/>
          <w:sz w:val="24"/>
          <w:szCs w:val="24"/>
        </w:rPr>
        <w:t>местного (муниципального) значения</w:t>
      </w:r>
      <w:r w:rsidR="004E566B" w:rsidRPr="00013832">
        <w:rPr>
          <w:color w:val="auto"/>
          <w:sz w:val="24"/>
          <w:szCs w:val="24"/>
        </w:rPr>
        <w:t xml:space="preserve">, </w:t>
      </w:r>
      <w:r w:rsidR="00035657" w:rsidRPr="00D34E69">
        <w:rPr>
          <w:color w:val="auto"/>
          <w:sz w:val="24"/>
          <w:szCs w:val="24"/>
        </w:rPr>
        <w:t xml:space="preserve">расположенных на территории </w:t>
      </w:r>
      <w:r w:rsidR="00D34E69" w:rsidRPr="00D34E69">
        <w:rPr>
          <w:color w:val="auto"/>
          <w:sz w:val="24"/>
          <w:szCs w:val="24"/>
        </w:rPr>
        <w:t>муниципального образования «Посёлок Айхал» Мирнинского района</w:t>
      </w:r>
      <w:r w:rsidR="00D34E69" w:rsidRPr="00D34E69">
        <w:rPr>
          <w:color w:val="auto"/>
        </w:rPr>
        <w:t xml:space="preserve"> </w:t>
      </w:r>
      <w:r w:rsidR="00D34E69" w:rsidRPr="00D34E69">
        <w:rPr>
          <w:color w:val="auto"/>
          <w:sz w:val="24"/>
          <w:szCs w:val="24"/>
        </w:rPr>
        <w:t>Республики Саха (Якутия)</w:t>
      </w:r>
      <w:r w:rsidR="004E566B" w:rsidRPr="00D34E69">
        <w:rPr>
          <w:color w:val="auto"/>
          <w:sz w:val="24"/>
          <w:szCs w:val="24"/>
        </w:rPr>
        <w:t xml:space="preserve"> </w:t>
      </w:r>
      <w:r w:rsidR="009A5DBD" w:rsidRPr="00013832">
        <w:rPr>
          <w:color w:val="auto"/>
          <w:sz w:val="24"/>
          <w:szCs w:val="24"/>
        </w:rPr>
        <w:t xml:space="preserve">(далее - ОКН </w:t>
      </w:r>
      <w:r w:rsidR="00A60801" w:rsidRPr="00013832">
        <w:rPr>
          <w:color w:val="auto"/>
          <w:sz w:val="24"/>
          <w:szCs w:val="24"/>
        </w:rPr>
        <w:t>МЗ</w:t>
      </w:r>
      <w:r w:rsidR="009A5DBD" w:rsidRPr="00013832">
        <w:rPr>
          <w:color w:val="auto"/>
          <w:sz w:val="24"/>
          <w:szCs w:val="24"/>
        </w:rPr>
        <w:t>)</w:t>
      </w:r>
      <w:r w:rsidR="009B239C" w:rsidRPr="00013832">
        <w:rPr>
          <w:color w:val="auto"/>
          <w:sz w:val="24"/>
          <w:szCs w:val="24"/>
        </w:rPr>
        <w:t xml:space="preserve"> относятся</w:t>
      </w:r>
      <w:r w:rsidR="009A5DBD" w:rsidRPr="00013832">
        <w:rPr>
          <w:color w:val="auto"/>
          <w:sz w:val="24"/>
          <w:szCs w:val="24"/>
        </w:rPr>
        <w:t xml:space="preserve"> </w:t>
      </w:r>
      <w:r w:rsidR="009B239C" w:rsidRPr="00013832">
        <w:rPr>
          <w:color w:val="auto"/>
          <w:sz w:val="24"/>
          <w:szCs w:val="24"/>
        </w:rPr>
        <w:t>о</w:t>
      </w:r>
      <w:r w:rsidR="009A5DBD" w:rsidRPr="00013832">
        <w:rPr>
          <w:color w:val="auto"/>
          <w:sz w:val="24"/>
          <w:szCs w:val="24"/>
        </w:rPr>
        <w:t>бъекты, обладаю</w:t>
      </w:r>
      <w:r w:rsidR="009B239C" w:rsidRPr="00013832">
        <w:rPr>
          <w:color w:val="auto"/>
          <w:sz w:val="24"/>
          <w:szCs w:val="24"/>
        </w:rPr>
        <w:t>щие</w:t>
      </w:r>
      <w:r w:rsidR="00E01125" w:rsidRPr="00013832">
        <w:rPr>
          <w:color w:val="auto"/>
          <w:sz w:val="24"/>
          <w:szCs w:val="24"/>
        </w:rPr>
        <w:t xml:space="preserve"> историко-архитектурной, художественной, научной и</w:t>
      </w:r>
      <w:r w:rsidR="009A5DBD" w:rsidRPr="00013832">
        <w:rPr>
          <w:color w:val="auto"/>
          <w:sz w:val="24"/>
          <w:szCs w:val="24"/>
        </w:rPr>
        <w:t xml:space="preserve"> мемориальной ценностью, имею</w:t>
      </w:r>
      <w:r w:rsidR="008631F8" w:rsidRPr="00013832">
        <w:rPr>
          <w:color w:val="auto"/>
          <w:sz w:val="24"/>
          <w:szCs w:val="24"/>
        </w:rPr>
        <w:t>щие</w:t>
      </w:r>
      <w:r w:rsidR="00E01125" w:rsidRPr="00013832">
        <w:rPr>
          <w:color w:val="auto"/>
          <w:sz w:val="24"/>
          <w:szCs w:val="24"/>
        </w:rPr>
        <w:t xml:space="preserve"> особое значение для истории и культуры </w:t>
      </w:r>
      <w:r w:rsidR="00D34E69" w:rsidRPr="00D34E69">
        <w:rPr>
          <w:color w:val="auto"/>
          <w:sz w:val="24"/>
          <w:szCs w:val="24"/>
        </w:rPr>
        <w:t xml:space="preserve">муниципального образования «Посёлок Айхал» Мирнинского района Республики Саха (Якутия) </w:t>
      </w:r>
      <w:r w:rsidR="009A5DBD" w:rsidRPr="00013832">
        <w:rPr>
          <w:color w:val="auto"/>
          <w:sz w:val="24"/>
          <w:szCs w:val="24"/>
        </w:rPr>
        <w:t>(</w:t>
      </w:r>
      <w:r w:rsidR="00E01125" w:rsidRPr="00013832">
        <w:rPr>
          <w:color w:val="auto"/>
          <w:sz w:val="24"/>
          <w:szCs w:val="24"/>
        </w:rPr>
        <w:t>не</w:t>
      </w:r>
      <w:r w:rsidR="009A5DBD" w:rsidRPr="00013832">
        <w:rPr>
          <w:color w:val="auto"/>
          <w:sz w:val="24"/>
          <w:szCs w:val="24"/>
        </w:rPr>
        <w:t xml:space="preserve"> являют</w:t>
      </w:r>
      <w:r w:rsidR="00E01125" w:rsidRPr="00013832">
        <w:rPr>
          <w:color w:val="auto"/>
          <w:sz w:val="24"/>
          <w:szCs w:val="24"/>
        </w:rPr>
        <w:t xml:space="preserve">ся объектами культурного наследия </w:t>
      </w:r>
      <w:r w:rsidR="0059343B" w:rsidRPr="00013832">
        <w:rPr>
          <w:color w:val="auto"/>
          <w:sz w:val="24"/>
          <w:szCs w:val="24"/>
        </w:rPr>
        <w:t>регионального и федерального значения</w:t>
      </w:r>
      <w:r w:rsidR="009A5DBD" w:rsidRPr="00013832">
        <w:rPr>
          <w:color w:val="auto"/>
          <w:sz w:val="24"/>
          <w:szCs w:val="24"/>
        </w:rPr>
        <w:t>)</w:t>
      </w:r>
      <w:r w:rsidR="008631F8" w:rsidRPr="00013832">
        <w:rPr>
          <w:color w:val="auto"/>
          <w:sz w:val="24"/>
          <w:szCs w:val="24"/>
        </w:rPr>
        <w:t>,</w:t>
      </w:r>
      <w:r w:rsidR="00E01125" w:rsidRPr="00013832">
        <w:rPr>
          <w:color w:val="auto"/>
          <w:sz w:val="24"/>
          <w:szCs w:val="24"/>
        </w:rPr>
        <w:t xml:space="preserve"> </w:t>
      </w:r>
      <w:r w:rsidR="009B239C" w:rsidRPr="00013832">
        <w:rPr>
          <w:color w:val="auto"/>
          <w:sz w:val="24"/>
          <w:szCs w:val="24"/>
        </w:rPr>
        <w:t>включенные в единый государственный реестр объектов культурного наследия (памятников истории и культуры) народов Российской Федерации в качестве мест</w:t>
      </w:r>
      <w:r w:rsidR="00403543" w:rsidRPr="00013832">
        <w:rPr>
          <w:color w:val="auto"/>
          <w:sz w:val="24"/>
          <w:szCs w:val="24"/>
        </w:rPr>
        <w:t>ного (муниципального) значения</w:t>
      </w:r>
      <w:r w:rsidR="00D34E69">
        <w:rPr>
          <w:color w:val="auto"/>
          <w:sz w:val="24"/>
          <w:szCs w:val="24"/>
        </w:rPr>
        <w:t>.</w:t>
      </w:r>
    </w:p>
    <w:p w:rsidR="00C73F87" w:rsidRPr="00013832" w:rsidRDefault="008631F8" w:rsidP="00C8440B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lastRenderedPageBreak/>
        <w:t xml:space="preserve">1.5.  К объектам культурного наследия, находящихся в собственности </w:t>
      </w:r>
      <w:r w:rsidR="00D34E69" w:rsidRPr="00D34E69">
        <w:rPr>
          <w:color w:val="auto"/>
          <w:sz w:val="24"/>
          <w:szCs w:val="24"/>
        </w:rPr>
        <w:t>муниципального образования «Посёлок Айхал» Мирнинского района Республики Саха (Якутия)</w:t>
      </w:r>
      <w:r w:rsidR="00B569AD" w:rsidRPr="00D34E69">
        <w:rPr>
          <w:color w:val="auto"/>
          <w:sz w:val="24"/>
          <w:szCs w:val="24"/>
        </w:rPr>
        <w:t xml:space="preserve"> </w:t>
      </w:r>
      <w:r w:rsidR="009370EE" w:rsidRPr="00D34E69">
        <w:rPr>
          <w:color w:val="auto"/>
          <w:sz w:val="24"/>
          <w:szCs w:val="24"/>
        </w:rPr>
        <w:t xml:space="preserve">(далее – ОКН </w:t>
      </w:r>
      <w:r w:rsidR="00A60801" w:rsidRPr="00D34E69">
        <w:rPr>
          <w:color w:val="auto"/>
          <w:sz w:val="24"/>
          <w:szCs w:val="24"/>
        </w:rPr>
        <w:t>МС</w:t>
      </w:r>
      <w:r w:rsidR="009370EE" w:rsidRPr="00D34E69">
        <w:rPr>
          <w:color w:val="auto"/>
          <w:sz w:val="24"/>
          <w:szCs w:val="24"/>
        </w:rPr>
        <w:t>)</w:t>
      </w:r>
      <w:r w:rsidR="00C73F87" w:rsidRPr="00D34E69">
        <w:rPr>
          <w:color w:val="auto"/>
          <w:sz w:val="24"/>
          <w:szCs w:val="24"/>
        </w:rPr>
        <w:t>,</w:t>
      </w:r>
      <w:r w:rsidRPr="00D34E69">
        <w:rPr>
          <w:color w:val="auto"/>
          <w:sz w:val="24"/>
          <w:szCs w:val="24"/>
        </w:rPr>
        <w:t xml:space="preserve"> относятся</w:t>
      </w:r>
      <w:r w:rsidR="009370EE" w:rsidRPr="00D34E69">
        <w:rPr>
          <w:color w:val="auto"/>
          <w:sz w:val="24"/>
          <w:szCs w:val="24"/>
        </w:rPr>
        <w:t xml:space="preserve"> </w:t>
      </w:r>
      <w:r w:rsidR="00B24B35" w:rsidRPr="00D34E69">
        <w:rPr>
          <w:color w:val="auto"/>
          <w:sz w:val="24"/>
          <w:szCs w:val="24"/>
        </w:rPr>
        <w:t xml:space="preserve">следующие </w:t>
      </w:r>
      <w:r w:rsidR="00C73F87" w:rsidRPr="00D34E69">
        <w:rPr>
          <w:color w:val="auto"/>
          <w:sz w:val="24"/>
          <w:szCs w:val="24"/>
        </w:rPr>
        <w:t xml:space="preserve">объекты недвижимого имущества, включенные в единый государственный реестр объектов культурного наследия (памятников истории и культуры) народов Российской Федерации в качестве федерального, регионального, местного (муниципального) значения и включенные в Перечень выявленных объектов культурного наследия Республики Саха (Якутия): </w:t>
      </w:r>
    </w:p>
    <w:p w:rsidR="00C8440B" w:rsidRPr="00013832" w:rsidRDefault="00B24B35" w:rsidP="00C8440B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1)</w:t>
      </w:r>
      <w:r w:rsidR="00C8440B" w:rsidRPr="00013832">
        <w:rPr>
          <w:color w:val="auto"/>
          <w:sz w:val="24"/>
          <w:szCs w:val="24"/>
        </w:rPr>
        <w:t> </w:t>
      </w:r>
      <w:r w:rsidRPr="00013832">
        <w:rPr>
          <w:color w:val="auto"/>
          <w:sz w:val="24"/>
          <w:szCs w:val="24"/>
        </w:rPr>
        <w:t xml:space="preserve">здания, сооружения, объекты незавершенного строительства, земельные участки, </w:t>
      </w:r>
      <w:r w:rsidR="008631F8" w:rsidRPr="00013832">
        <w:rPr>
          <w:color w:val="auto"/>
          <w:sz w:val="24"/>
          <w:szCs w:val="24"/>
        </w:rPr>
        <w:t xml:space="preserve">включенные в реестр муниципального имущества </w:t>
      </w:r>
      <w:r w:rsidR="00D34E69" w:rsidRPr="00D34E69">
        <w:rPr>
          <w:color w:val="auto"/>
          <w:sz w:val="24"/>
          <w:szCs w:val="24"/>
        </w:rPr>
        <w:t>муниципального образования «Посёлок Айхал» Мирнинского района Республики Саха (Якутия)</w:t>
      </w:r>
      <w:r w:rsidR="00C8440B" w:rsidRPr="00D34E69">
        <w:rPr>
          <w:color w:val="auto"/>
          <w:sz w:val="24"/>
          <w:szCs w:val="24"/>
        </w:rPr>
        <w:t>;</w:t>
      </w:r>
    </w:p>
    <w:p w:rsidR="00C8440B" w:rsidRPr="00013832" w:rsidRDefault="00B24B35" w:rsidP="00C8440B">
      <w:pPr>
        <w:ind w:left="0" w:right="28" w:firstLine="708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2)</w:t>
      </w:r>
      <w:r w:rsidR="00C8440B" w:rsidRPr="00013832">
        <w:rPr>
          <w:color w:val="auto"/>
          <w:sz w:val="24"/>
          <w:szCs w:val="24"/>
        </w:rPr>
        <w:t xml:space="preserve"> </w:t>
      </w:r>
      <w:r w:rsidR="004E566B" w:rsidRPr="00013832">
        <w:rPr>
          <w:color w:val="auto"/>
          <w:sz w:val="24"/>
          <w:szCs w:val="24"/>
        </w:rPr>
        <w:t>здания, сооружения, объекты незавершенного строительства, земельные участки,</w:t>
      </w:r>
      <w:r w:rsidR="00C8440B" w:rsidRPr="00013832">
        <w:rPr>
          <w:color w:val="auto"/>
          <w:sz w:val="24"/>
          <w:szCs w:val="24"/>
        </w:rPr>
        <w:t xml:space="preserve"> </w:t>
      </w:r>
      <w:r w:rsidR="008631F8" w:rsidRPr="00013832">
        <w:rPr>
          <w:color w:val="auto"/>
          <w:sz w:val="24"/>
          <w:szCs w:val="24"/>
        </w:rPr>
        <w:t xml:space="preserve">переданные </w:t>
      </w:r>
      <w:r w:rsidR="00C8440B" w:rsidRPr="00013832">
        <w:rPr>
          <w:color w:val="auto"/>
          <w:sz w:val="24"/>
          <w:szCs w:val="24"/>
        </w:rPr>
        <w:t xml:space="preserve">на основании решений о передаче имущества из федеральной собственности, из собственности субъектов Российской Федерации в муниципальную собственность </w:t>
      </w:r>
      <w:r w:rsidR="00D34E69" w:rsidRPr="00D34E69">
        <w:rPr>
          <w:color w:val="auto"/>
          <w:sz w:val="24"/>
          <w:szCs w:val="24"/>
        </w:rPr>
        <w:t>МО «Посёлок Айхал»</w:t>
      </w:r>
      <w:r w:rsidR="00C8440B" w:rsidRPr="00013832">
        <w:rPr>
          <w:color w:val="auto"/>
          <w:sz w:val="24"/>
          <w:szCs w:val="24"/>
        </w:rPr>
        <w:t xml:space="preserve">, право собственности на которых в соответствии с абз.31 ч. 11 ст. 154 </w:t>
      </w:r>
      <w:r w:rsidR="00A4423D" w:rsidRPr="00013832">
        <w:rPr>
          <w:color w:val="auto"/>
          <w:sz w:val="24"/>
          <w:szCs w:val="24"/>
        </w:rPr>
        <w:t xml:space="preserve">Федерального закона от 22 августа 2004 г. N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</w:t>
      </w:r>
      <w:r w:rsidR="00C8440B" w:rsidRPr="00013832">
        <w:rPr>
          <w:color w:val="auto"/>
          <w:sz w:val="24"/>
          <w:szCs w:val="24"/>
        </w:rPr>
        <w:t>возникает с даты, устанавливаемых указанными решениями;</w:t>
      </w:r>
    </w:p>
    <w:p w:rsidR="00C8440B" w:rsidRPr="00013832" w:rsidRDefault="00B24B35" w:rsidP="00C8440B">
      <w:pPr>
        <w:ind w:left="0" w:right="28" w:firstLine="708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3)</w:t>
      </w:r>
      <w:r w:rsidR="00C8440B" w:rsidRPr="00013832">
        <w:rPr>
          <w:color w:val="auto"/>
          <w:sz w:val="24"/>
          <w:szCs w:val="24"/>
        </w:rPr>
        <w:t xml:space="preserve"> </w:t>
      </w:r>
      <w:r w:rsidR="004E566B" w:rsidRPr="00013832">
        <w:rPr>
          <w:color w:val="auto"/>
          <w:sz w:val="24"/>
          <w:szCs w:val="24"/>
        </w:rPr>
        <w:t xml:space="preserve">здания, сооружения, объекты незавершенного строительства, земельные участки, имеющие </w:t>
      </w:r>
      <w:r w:rsidR="009370EE" w:rsidRPr="00013832">
        <w:rPr>
          <w:color w:val="auto"/>
          <w:sz w:val="24"/>
          <w:szCs w:val="24"/>
        </w:rPr>
        <w:t xml:space="preserve">правоустанавливающие </w:t>
      </w:r>
      <w:r w:rsidR="00C8440B" w:rsidRPr="00013832">
        <w:rPr>
          <w:color w:val="auto"/>
          <w:sz w:val="24"/>
          <w:szCs w:val="24"/>
        </w:rPr>
        <w:t xml:space="preserve">документы, подтверждающие </w:t>
      </w:r>
      <w:r w:rsidR="004E566B" w:rsidRPr="00013832">
        <w:rPr>
          <w:color w:val="auto"/>
          <w:sz w:val="24"/>
          <w:szCs w:val="24"/>
        </w:rPr>
        <w:t xml:space="preserve">право </w:t>
      </w:r>
      <w:r w:rsidR="00C8440B" w:rsidRPr="00013832">
        <w:rPr>
          <w:color w:val="auto"/>
          <w:sz w:val="24"/>
          <w:szCs w:val="24"/>
        </w:rPr>
        <w:t>муниципально</w:t>
      </w:r>
      <w:r w:rsidR="004E566B" w:rsidRPr="00013832">
        <w:rPr>
          <w:color w:val="auto"/>
          <w:sz w:val="24"/>
          <w:szCs w:val="24"/>
        </w:rPr>
        <w:t>й</w:t>
      </w:r>
      <w:r w:rsidR="00C8440B" w:rsidRPr="00013832">
        <w:rPr>
          <w:color w:val="auto"/>
          <w:sz w:val="24"/>
          <w:szCs w:val="24"/>
        </w:rPr>
        <w:t xml:space="preserve"> </w:t>
      </w:r>
      <w:r w:rsidR="00C73F87" w:rsidRPr="00013832">
        <w:rPr>
          <w:color w:val="auto"/>
          <w:sz w:val="24"/>
          <w:szCs w:val="24"/>
        </w:rPr>
        <w:t>собственности</w:t>
      </w:r>
      <w:r w:rsidR="00C8440B" w:rsidRPr="00013832">
        <w:rPr>
          <w:color w:val="auto"/>
          <w:sz w:val="24"/>
          <w:szCs w:val="24"/>
        </w:rPr>
        <w:t xml:space="preserve"> </w:t>
      </w:r>
      <w:r w:rsidR="00D34E69" w:rsidRPr="00D34E69">
        <w:rPr>
          <w:color w:val="auto"/>
          <w:sz w:val="24"/>
          <w:szCs w:val="24"/>
        </w:rPr>
        <w:t>МО «Посёлок Айхал»</w:t>
      </w:r>
      <w:r w:rsidR="00C8440B" w:rsidRPr="00D34E69">
        <w:rPr>
          <w:color w:val="auto"/>
          <w:sz w:val="24"/>
          <w:szCs w:val="24"/>
        </w:rPr>
        <w:t>;</w:t>
      </w:r>
    </w:p>
    <w:p w:rsidR="009454F6" w:rsidRPr="00013832" w:rsidRDefault="009454F6" w:rsidP="00C8440B">
      <w:pPr>
        <w:ind w:left="0" w:right="28" w:firstLine="708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1.</w:t>
      </w:r>
      <w:r w:rsidR="00233274" w:rsidRPr="00013832">
        <w:rPr>
          <w:color w:val="auto"/>
          <w:sz w:val="24"/>
          <w:szCs w:val="24"/>
        </w:rPr>
        <w:t>6</w:t>
      </w:r>
      <w:r w:rsidRPr="00013832">
        <w:rPr>
          <w:color w:val="auto"/>
          <w:sz w:val="24"/>
          <w:szCs w:val="24"/>
        </w:rPr>
        <w:t>. Иные понятия и термины, используемые в настоящем Положении, применяются в значениях, определенных Федеральным законом от 25.06.2002 N 73-ФЗ "Об объектах культурного наследия (памятниках истории и культуры) народов Российской Федерации" (далее - Федеральный закон N 73-ФЗ).</w:t>
      </w:r>
    </w:p>
    <w:p w:rsidR="007E0EF3" w:rsidRPr="00013832" w:rsidRDefault="007E0EF3" w:rsidP="00A27358">
      <w:pPr>
        <w:ind w:left="717" w:right="28" w:firstLine="0"/>
        <w:rPr>
          <w:color w:val="auto"/>
          <w:sz w:val="24"/>
          <w:szCs w:val="24"/>
        </w:rPr>
      </w:pPr>
      <w:bookmarkStart w:id="1" w:name="000278"/>
      <w:bookmarkStart w:id="2" w:name="000282"/>
      <w:bookmarkEnd w:id="1"/>
      <w:bookmarkEnd w:id="2"/>
    </w:p>
    <w:p w:rsidR="0054056A" w:rsidRPr="00D34E69" w:rsidRDefault="000A3072" w:rsidP="000A3072">
      <w:pPr>
        <w:pStyle w:val="a6"/>
        <w:spacing w:after="0" w:line="265" w:lineRule="auto"/>
        <w:ind w:left="709" w:right="718" w:firstLine="0"/>
        <w:jc w:val="center"/>
        <w:rPr>
          <w:b/>
          <w:color w:val="auto"/>
          <w:sz w:val="24"/>
          <w:szCs w:val="24"/>
        </w:rPr>
      </w:pPr>
      <w:r w:rsidRPr="00D34E69">
        <w:rPr>
          <w:b/>
          <w:color w:val="auto"/>
          <w:sz w:val="24"/>
          <w:szCs w:val="24"/>
        </w:rPr>
        <w:t>2.</w:t>
      </w:r>
      <w:r w:rsidR="0054056A" w:rsidRPr="00D34E69">
        <w:rPr>
          <w:b/>
          <w:color w:val="auto"/>
          <w:sz w:val="24"/>
          <w:szCs w:val="24"/>
        </w:rPr>
        <w:t xml:space="preserve">Полномочия администрации </w:t>
      </w:r>
      <w:r w:rsidR="00D34E69" w:rsidRPr="00D34E69">
        <w:rPr>
          <w:b/>
          <w:color w:val="auto"/>
          <w:sz w:val="24"/>
          <w:szCs w:val="24"/>
        </w:rPr>
        <w:t>муниципального образования «Посёлок Айхал»</w:t>
      </w:r>
      <w:r w:rsidR="00B569AD" w:rsidRPr="00D34E69">
        <w:rPr>
          <w:color w:val="auto"/>
          <w:sz w:val="24"/>
          <w:szCs w:val="24"/>
        </w:rPr>
        <w:t xml:space="preserve"> </w:t>
      </w:r>
      <w:r w:rsidR="0054056A" w:rsidRPr="00D34E69">
        <w:rPr>
          <w:b/>
          <w:color w:val="auto"/>
          <w:sz w:val="24"/>
          <w:szCs w:val="24"/>
        </w:rPr>
        <w:t>в области</w:t>
      </w:r>
      <w:r w:rsidR="00B569AD" w:rsidRPr="00D34E69">
        <w:rPr>
          <w:b/>
          <w:color w:val="auto"/>
          <w:sz w:val="24"/>
          <w:szCs w:val="24"/>
        </w:rPr>
        <w:t xml:space="preserve"> </w:t>
      </w:r>
      <w:r w:rsidR="0054056A" w:rsidRPr="00D34E69">
        <w:rPr>
          <w:b/>
          <w:color w:val="auto"/>
          <w:sz w:val="24"/>
          <w:szCs w:val="24"/>
        </w:rPr>
        <w:t xml:space="preserve">сохранения, использования, популяризации и государственной охраны объектов культурного </w:t>
      </w:r>
      <w:r w:rsidR="002E5C3E" w:rsidRPr="00D34E69">
        <w:rPr>
          <w:b/>
          <w:color w:val="auto"/>
          <w:sz w:val="24"/>
          <w:szCs w:val="24"/>
        </w:rPr>
        <w:t xml:space="preserve">наследия </w:t>
      </w:r>
    </w:p>
    <w:p w:rsidR="0054056A" w:rsidRPr="00013832" w:rsidRDefault="0054056A" w:rsidP="000A3072">
      <w:pPr>
        <w:pStyle w:val="a6"/>
        <w:spacing w:after="0" w:line="240" w:lineRule="auto"/>
        <w:ind w:left="0" w:right="718" w:firstLine="709"/>
        <w:jc w:val="center"/>
        <w:rPr>
          <w:color w:val="auto"/>
          <w:sz w:val="24"/>
          <w:szCs w:val="24"/>
        </w:rPr>
      </w:pPr>
    </w:p>
    <w:p w:rsidR="0054056A" w:rsidRPr="00013832" w:rsidRDefault="0054056A" w:rsidP="0054056A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 xml:space="preserve">К полномочиям администрации </w:t>
      </w:r>
      <w:r w:rsidR="00D34E69" w:rsidRPr="00D34E69">
        <w:rPr>
          <w:color w:val="auto"/>
          <w:sz w:val="24"/>
          <w:szCs w:val="24"/>
        </w:rPr>
        <w:t>муниципального образования «Посёлок Айхал»</w:t>
      </w:r>
      <w:r w:rsidR="00035657" w:rsidRPr="00D34E69">
        <w:rPr>
          <w:color w:val="auto"/>
          <w:sz w:val="24"/>
          <w:szCs w:val="24"/>
        </w:rPr>
        <w:t xml:space="preserve"> </w:t>
      </w:r>
      <w:r w:rsidRPr="00013832">
        <w:rPr>
          <w:color w:val="auto"/>
          <w:sz w:val="24"/>
          <w:szCs w:val="24"/>
        </w:rPr>
        <w:t xml:space="preserve">в области сохранения, использования, популяризации и государственной охраны </w:t>
      </w:r>
      <w:r w:rsidR="002E5C3E" w:rsidRPr="00013832">
        <w:rPr>
          <w:color w:val="auto"/>
          <w:sz w:val="24"/>
          <w:szCs w:val="24"/>
        </w:rPr>
        <w:t xml:space="preserve">ОКН </w:t>
      </w:r>
      <w:r w:rsidRPr="00013832">
        <w:rPr>
          <w:color w:val="auto"/>
          <w:sz w:val="24"/>
          <w:szCs w:val="24"/>
        </w:rPr>
        <w:t xml:space="preserve">относятся: </w:t>
      </w:r>
    </w:p>
    <w:p w:rsidR="0054056A" w:rsidRPr="00D34E69" w:rsidRDefault="006C7564" w:rsidP="0007212B">
      <w:pPr>
        <w:ind w:left="0" w:right="28" w:firstLine="717"/>
        <w:rPr>
          <w:color w:val="auto"/>
          <w:sz w:val="24"/>
          <w:szCs w:val="24"/>
        </w:rPr>
      </w:pPr>
      <w:r w:rsidRPr="00D34E69">
        <w:rPr>
          <w:color w:val="auto"/>
          <w:sz w:val="24"/>
          <w:szCs w:val="24"/>
        </w:rPr>
        <w:t>2.</w:t>
      </w:r>
      <w:r w:rsidR="009370EE" w:rsidRPr="00D34E69">
        <w:rPr>
          <w:color w:val="auto"/>
          <w:sz w:val="24"/>
          <w:szCs w:val="24"/>
        </w:rPr>
        <w:t xml:space="preserve">1. </w:t>
      </w:r>
      <w:r w:rsidR="00403543" w:rsidRPr="00D34E69">
        <w:rPr>
          <w:color w:val="auto"/>
          <w:sz w:val="24"/>
          <w:szCs w:val="24"/>
          <w:lang w:val="en-US"/>
        </w:rPr>
        <w:t>C</w:t>
      </w:r>
      <w:r w:rsidR="009370EE" w:rsidRPr="00D34E69">
        <w:rPr>
          <w:color w:val="auto"/>
          <w:sz w:val="24"/>
          <w:szCs w:val="24"/>
        </w:rPr>
        <w:t>охранение</w:t>
      </w:r>
      <w:r w:rsidR="0054056A" w:rsidRPr="00D34E69">
        <w:rPr>
          <w:color w:val="auto"/>
          <w:sz w:val="24"/>
          <w:szCs w:val="24"/>
        </w:rPr>
        <w:t>, использование и популяризация</w:t>
      </w:r>
      <w:r w:rsidR="002E5C3E" w:rsidRPr="00D34E69">
        <w:rPr>
          <w:color w:val="auto"/>
          <w:sz w:val="24"/>
          <w:szCs w:val="24"/>
        </w:rPr>
        <w:t xml:space="preserve"> ОКН</w:t>
      </w:r>
      <w:r w:rsidR="0054056A" w:rsidRPr="00D34E69">
        <w:rPr>
          <w:color w:val="auto"/>
          <w:sz w:val="24"/>
          <w:szCs w:val="24"/>
        </w:rPr>
        <w:t>, находящихся в собственности</w:t>
      </w:r>
      <w:r w:rsidR="00657ECD" w:rsidRPr="00D34E69">
        <w:rPr>
          <w:color w:val="auto"/>
          <w:sz w:val="24"/>
          <w:szCs w:val="24"/>
        </w:rPr>
        <w:t xml:space="preserve"> </w:t>
      </w:r>
      <w:r w:rsidR="00D34E69" w:rsidRPr="00D34E69">
        <w:rPr>
          <w:color w:val="auto"/>
          <w:sz w:val="24"/>
          <w:szCs w:val="24"/>
        </w:rPr>
        <w:t xml:space="preserve">муниципального образования «Посёлок Айхал» </w:t>
      </w:r>
      <w:r w:rsidR="00403543" w:rsidRPr="00D34E69">
        <w:rPr>
          <w:color w:val="auto"/>
          <w:sz w:val="24"/>
          <w:szCs w:val="24"/>
        </w:rPr>
        <w:t>(</w:t>
      </w:r>
      <w:r w:rsidR="00B569AD" w:rsidRPr="00D34E69">
        <w:rPr>
          <w:color w:val="auto"/>
          <w:sz w:val="24"/>
          <w:szCs w:val="24"/>
        </w:rPr>
        <w:t xml:space="preserve">далее - </w:t>
      </w:r>
      <w:r w:rsidR="00403543" w:rsidRPr="00D34E69">
        <w:rPr>
          <w:color w:val="auto"/>
          <w:sz w:val="24"/>
          <w:szCs w:val="24"/>
        </w:rPr>
        <w:t>ОКН МС)</w:t>
      </w:r>
      <w:r w:rsidR="006E5C9C" w:rsidRPr="00D34E69">
        <w:rPr>
          <w:color w:val="auto"/>
          <w:sz w:val="24"/>
          <w:szCs w:val="24"/>
        </w:rPr>
        <w:t>, в том числе:</w:t>
      </w:r>
    </w:p>
    <w:p w:rsidR="006E5C9C" w:rsidRPr="00013832" w:rsidRDefault="006E5C9C" w:rsidP="00E13325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2.1.</w:t>
      </w:r>
      <w:r w:rsidR="004E566B" w:rsidRPr="00013832">
        <w:rPr>
          <w:color w:val="auto"/>
          <w:sz w:val="24"/>
          <w:szCs w:val="24"/>
        </w:rPr>
        <w:t>1.</w:t>
      </w:r>
      <w:r w:rsidR="00403543" w:rsidRPr="00013832">
        <w:rPr>
          <w:color w:val="auto"/>
          <w:sz w:val="24"/>
          <w:szCs w:val="24"/>
        </w:rPr>
        <w:t> Р</w:t>
      </w:r>
      <w:r w:rsidR="004E566B" w:rsidRPr="00013832">
        <w:rPr>
          <w:color w:val="auto"/>
          <w:sz w:val="24"/>
          <w:szCs w:val="24"/>
        </w:rPr>
        <w:t>азработка</w:t>
      </w:r>
      <w:r w:rsidRPr="00013832">
        <w:rPr>
          <w:color w:val="auto"/>
          <w:sz w:val="24"/>
          <w:szCs w:val="24"/>
        </w:rPr>
        <w:t xml:space="preserve"> и утверждение нормативно-правовых актов по вопросам сохранения, использования, популяризации</w:t>
      </w:r>
      <w:r w:rsidR="00403543" w:rsidRPr="00013832">
        <w:rPr>
          <w:color w:val="auto"/>
          <w:sz w:val="24"/>
          <w:szCs w:val="24"/>
        </w:rPr>
        <w:t xml:space="preserve"> </w:t>
      </w:r>
      <w:r w:rsidR="002E5C3E" w:rsidRPr="00013832">
        <w:rPr>
          <w:color w:val="auto"/>
          <w:sz w:val="24"/>
          <w:szCs w:val="24"/>
        </w:rPr>
        <w:t>ОКН</w:t>
      </w:r>
      <w:r w:rsidR="00403543" w:rsidRPr="00013832">
        <w:rPr>
          <w:color w:val="auto"/>
          <w:sz w:val="24"/>
          <w:szCs w:val="24"/>
        </w:rPr>
        <w:t xml:space="preserve"> МС</w:t>
      </w:r>
      <w:r w:rsidR="002E5C3E" w:rsidRPr="00013832">
        <w:rPr>
          <w:color w:val="auto"/>
          <w:sz w:val="24"/>
          <w:szCs w:val="24"/>
        </w:rPr>
        <w:t>;</w:t>
      </w:r>
    </w:p>
    <w:p w:rsidR="006E5C9C" w:rsidRPr="00013832" w:rsidRDefault="006E5C9C" w:rsidP="00E13325">
      <w:pPr>
        <w:ind w:left="0" w:right="28" w:firstLine="709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2.1.2.</w:t>
      </w:r>
      <w:r w:rsidR="00403543" w:rsidRPr="00013832">
        <w:rPr>
          <w:color w:val="auto"/>
          <w:sz w:val="24"/>
          <w:szCs w:val="24"/>
        </w:rPr>
        <w:t> Р</w:t>
      </w:r>
      <w:r w:rsidRPr="00013832">
        <w:rPr>
          <w:color w:val="auto"/>
          <w:sz w:val="24"/>
          <w:szCs w:val="24"/>
        </w:rPr>
        <w:t>азработка и утверждение муниципальных программ</w:t>
      </w:r>
      <w:r w:rsidR="00C43DDA" w:rsidRPr="00013832">
        <w:rPr>
          <w:color w:val="auto"/>
          <w:sz w:val="24"/>
          <w:szCs w:val="24"/>
        </w:rPr>
        <w:t xml:space="preserve"> (далее – МП)</w:t>
      </w:r>
      <w:r w:rsidRPr="00013832">
        <w:rPr>
          <w:color w:val="auto"/>
          <w:sz w:val="24"/>
          <w:szCs w:val="24"/>
        </w:rPr>
        <w:t xml:space="preserve"> сохранения, использования, популяризации </w:t>
      </w:r>
      <w:r w:rsidR="002E5C3E" w:rsidRPr="00013832">
        <w:rPr>
          <w:color w:val="auto"/>
          <w:sz w:val="24"/>
          <w:szCs w:val="24"/>
        </w:rPr>
        <w:t xml:space="preserve">ОКН </w:t>
      </w:r>
      <w:r w:rsidR="00403543" w:rsidRPr="00013832">
        <w:rPr>
          <w:color w:val="auto"/>
          <w:sz w:val="24"/>
          <w:szCs w:val="24"/>
        </w:rPr>
        <w:t>МС</w:t>
      </w:r>
      <w:r w:rsidR="00E13325" w:rsidRPr="00013832">
        <w:rPr>
          <w:color w:val="auto"/>
          <w:sz w:val="24"/>
          <w:szCs w:val="24"/>
        </w:rPr>
        <w:t>, организация исполнения мероприятий МП для достижения целевых показателей</w:t>
      </w:r>
      <w:r w:rsidRPr="00013832">
        <w:rPr>
          <w:color w:val="auto"/>
          <w:sz w:val="24"/>
          <w:szCs w:val="24"/>
        </w:rPr>
        <w:t xml:space="preserve">; </w:t>
      </w:r>
    </w:p>
    <w:p w:rsidR="006E5C9C" w:rsidRPr="00013832" w:rsidRDefault="006E5C9C" w:rsidP="00E13325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2.1.3.</w:t>
      </w:r>
      <w:r w:rsidR="00A60801" w:rsidRPr="00013832">
        <w:rPr>
          <w:color w:val="auto"/>
          <w:sz w:val="24"/>
          <w:szCs w:val="24"/>
        </w:rPr>
        <w:t> </w:t>
      </w:r>
      <w:r w:rsidR="00403543" w:rsidRPr="00013832">
        <w:rPr>
          <w:color w:val="auto"/>
          <w:sz w:val="24"/>
          <w:szCs w:val="24"/>
        </w:rPr>
        <w:t>В</w:t>
      </w:r>
      <w:r w:rsidRPr="00013832">
        <w:rPr>
          <w:color w:val="auto"/>
          <w:sz w:val="24"/>
          <w:szCs w:val="24"/>
        </w:rPr>
        <w:t xml:space="preserve">ключение в </w:t>
      </w:r>
      <w:r w:rsidRPr="00D34E69">
        <w:rPr>
          <w:color w:val="auto"/>
          <w:sz w:val="24"/>
          <w:szCs w:val="24"/>
        </w:rPr>
        <w:t xml:space="preserve">бюджет </w:t>
      </w:r>
      <w:r w:rsidR="00D34E69" w:rsidRPr="00D34E69">
        <w:rPr>
          <w:color w:val="auto"/>
          <w:sz w:val="24"/>
          <w:szCs w:val="24"/>
        </w:rPr>
        <w:t>муниципального образования «Посёлок Айхал»</w:t>
      </w:r>
      <w:r w:rsidR="00035657" w:rsidRPr="00D34E69">
        <w:rPr>
          <w:color w:val="auto"/>
          <w:sz w:val="24"/>
          <w:szCs w:val="24"/>
        </w:rPr>
        <w:t xml:space="preserve"> </w:t>
      </w:r>
      <w:r w:rsidR="00C43DDA" w:rsidRPr="00013832">
        <w:rPr>
          <w:color w:val="auto"/>
          <w:sz w:val="24"/>
          <w:szCs w:val="24"/>
        </w:rPr>
        <w:t xml:space="preserve">в рамках МП </w:t>
      </w:r>
      <w:r w:rsidRPr="00013832">
        <w:rPr>
          <w:color w:val="auto"/>
          <w:sz w:val="24"/>
          <w:szCs w:val="24"/>
        </w:rPr>
        <w:t>финансирование мероприятий, направленных на сохранение</w:t>
      </w:r>
      <w:r w:rsidR="004E566B" w:rsidRPr="00013832">
        <w:rPr>
          <w:color w:val="auto"/>
          <w:sz w:val="24"/>
          <w:szCs w:val="24"/>
        </w:rPr>
        <w:t xml:space="preserve">, использование, популяризацию ОКН </w:t>
      </w:r>
      <w:r w:rsidR="00A60801" w:rsidRPr="00013832">
        <w:rPr>
          <w:color w:val="auto"/>
          <w:sz w:val="24"/>
          <w:szCs w:val="24"/>
        </w:rPr>
        <w:t>МС</w:t>
      </w:r>
      <w:r w:rsidRPr="00013832">
        <w:rPr>
          <w:color w:val="auto"/>
          <w:sz w:val="24"/>
          <w:szCs w:val="24"/>
        </w:rPr>
        <w:t xml:space="preserve">; </w:t>
      </w:r>
    </w:p>
    <w:p w:rsidR="006E5C9C" w:rsidRPr="00013832" w:rsidRDefault="00C43DDA" w:rsidP="00E13325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2.1.4.</w:t>
      </w:r>
      <w:r w:rsidR="004E566B" w:rsidRPr="00013832">
        <w:rPr>
          <w:color w:val="auto"/>
          <w:sz w:val="24"/>
          <w:szCs w:val="24"/>
        </w:rPr>
        <w:t> </w:t>
      </w:r>
      <w:r w:rsidR="00403543" w:rsidRPr="00013832">
        <w:rPr>
          <w:color w:val="auto"/>
          <w:sz w:val="24"/>
          <w:szCs w:val="24"/>
        </w:rPr>
        <w:t> О</w:t>
      </w:r>
      <w:r w:rsidR="004E566B" w:rsidRPr="00013832">
        <w:rPr>
          <w:color w:val="auto"/>
          <w:sz w:val="24"/>
          <w:szCs w:val="24"/>
        </w:rPr>
        <w:t xml:space="preserve">рганизация выявления, </w:t>
      </w:r>
      <w:r w:rsidR="006E5C9C" w:rsidRPr="00013832">
        <w:rPr>
          <w:color w:val="auto"/>
          <w:sz w:val="24"/>
          <w:szCs w:val="24"/>
        </w:rPr>
        <w:t>учет</w:t>
      </w:r>
      <w:r w:rsidR="00E13325" w:rsidRPr="00013832">
        <w:rPr>
          <w:color w:val="auto"/>
          <w:sz w:val="24"/>
          <w:szCs w:val="24"/>
        </w:rPr>
        <w:t>а</w:t>
      </w:r>
      <w:r w:rsidR="004E566B" w:rsidRPr="00013832">
        <w:rPr>
          <w:color w:val="auto"/>
          <w:sz w:val="24"/>
          <w:szCs w:val="24"/>
        </w:rPr>
        <w:t xml:space="preserve"> </w:t>
      </w:r>
      <w:r w:rsidR="00A60801" w:rsidRPr="00013832">
        <w:rPr>
          <w:color w:val="auto"/>
          <w:sz w:val="24"/>
          <w:szCs w:val="24"/>
        </w:rPr>
        <w:t xml:space="preserve">и </w:t>
      </w:r>
      <w:r w:rsidR="00403543" w:rsidRPr="00013832">
        <w:rPr>
          <w:color w:val="auto"/>
          <w:sz w:val="24"/>
          <w:szCs w:val="24"/>
        </w:rPr>
        <w:t>регистрации</w:t>
      </w:r>
      <w:r w:rsidR="00A60801" w:rsidRPr="00013832">
        <w:rPr>
          <w:color w:val="auto"/>
          <w:sz w:val="24"/>
          <w:szCs w:val="24"/>
        </w:rPr>
        <w:t xml:space="preserve"> в реестр</w:t>
      </w:r>
      <w:r w:rsidR="00403543" w:rsidRPr="00013832">
        <w:rPr>
          <w:color w:val="auto"/>
          <w:sz w:val="24"/>
          <w:szCs w:val="24"/>
        </w:rPr>
        <w:t>е</w:t>
      </w:r>
      <w:r w:rsidR="00A60801" w:rsidRPr="00013832">
        <w:rPr>
          <w:color w:val="auto"/>
          <w:sz w:val="24"/>
          <w:szCs w:val="24"/>
        </w:rPr>
        <w:t xml:space="preserve"> муниципального имущества и в един</w:t>
      </w:r>
      <w:r w:rsidR="00403543" w:rsidRPr="00013832">
        <w:rPr>
          <w:color w:val="auto"/>
          <w:sz w:val="24"/>
          <w:szCs w:val="24"/>
        </w:rPr>
        <w:t>ом государственном</w:t>
      </w:r>
      <w:r w:rsidR="00A60801" w:rsidRPr="00013832">
        <w:rPr>
          <w:color w:val="auto"/>
          <w:sz w:val="24"/>
          <w:szCs w:val="24"/>
        </w:rPr>
        <w:t xml:space="preserve"> реестр</w:t>
      </w:r>
      <w:r w:rsidR="00403543" w:rsidRPr="00013832">
        <w:rPr>
          <w:color w:val="auto"/>
          <w:sz w:val="24"/>
          <w:szCs w:val="24"/>
        </w:rPr>
        <w:t>е</w:t>
      </w:r>
      <w:r w:rsidR="00E13325" w:rsidRPr="00013832">
        <w:rPr>
          <w:color w:val="auto"/>
          <w:sz w:val="24"/>
          <w:szCs w:val="24"/>
        </w:rPr>
        <w:t xml:space="preserve"> </w:t>
      </w:r>
      <w:r w:rsidR="00A60801" w:rsidRPr="00013832">
        <w:rPr>
          <w:color w:val="auto"/>
          <w:sz w:val="24"/>
          <w:szCs w:val="24"/>
        </w:rPr>
        <w:t xml:space="preserve">недвижимости объектов недвижимости, являющихся ОКН МС; </w:t>
      </w:r>
    </w:p>
    <w:p w:rsidR="006E5C9C" w:rsidRPr="00013832" w:rsidRDefault="00E13325" w:rsidP="00E13325">
      <w:pPr>
        <w:ind w:left="0" w:right="28" w:firstLine="709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2.1.</w:t>
      </w:r>
      <w:r w:rsidR="00403543" w:rsidRPr="00013832">
        <w:rPr>
          <w:color w:val="auto"/>
          <w:sz w:val="24"/>
          <w:szCs w:val="24"/>
        </w:rPr>
        <w:t>5. О</w:t>
      </w:r>
      <w:r w:rsidR="00A60801" w:rsidRPr="00013832">
        <w:rPr>
          <w:color w:val="auto"/>
          <w:sz w:val="24"/>
          <w:szCs w:val="24"/>
        </w:rPr>
        <w:t>существление</w:t>
      </w:r>
      <w:r w:rsidRPr="00013832">
        <w:rPr>
          <w:color w:val="auto"/>
          <w:sz w:val="24"/>
          <w:szCs w:val="24"/>
        </w:rPr>
        <w:t xml:space="preserve"> контроля за</w:t>
      </w:r>
      <w:r w:rsidR="006E5C9C" w:rsidRPr="00013832">
        <w:rPr>
          <w:color w:val="auto"/>
          <w:sz w:val="24"/>
          <w:szCs w:val="24"/>
        </w:rPr>
        <w:t xml:space="preserve"> состоянием</w:t>
      </w:r>
      <w:r w:rsidR="00092E1D" w:rsidRPr="00013832">
        <w:rPr>
          <w:color w:val="auto"/>
          <w:sz w:val="24"/>
          <w:szCs w:val="24"/>
        </w:rPr>
        <w:t xml:space="preserve"> ОКН </w:t>
      </w:r>
      <w:r w:rsidR="00A60801" w:rsidRPr="00013832">
        <w:rPr>
          <w:color w:val="auto"/>
          <w:sz w:val="24"/>
          <w:szCs w:val="24"/>
        </w:rPr>
        <w:t>МС</w:t>
      </w:r>
      <w:r w:rsidRPr="00013832">
        <w:rPr>
          <w:color w:val="auto"/>
          <w:sz w:val="24"/>
          <w:szCs w:val="24"/>
        </w:rPr>
        <w:t xml:space="preserve">, правильным их использованием и </w:t>
      </w:r>
      <w:r w:rsidR="00A60801" w:rsidRPr="00013832">
        <w:rPr>
          <w:color w:val="auto"/>
          <w:sz w:val="24"/>
          <w:szCs w:val="24"/>
        </w:rPr>
        <w:t>поддержанием их в надлежащем техническом, санитарном и противопожарном состоянии;</w:t>
      </w:r>
    </w:p>
    <w:p w:rsidR="00E13325" w:rsidRPr="00013832" w:rsidRDefault="00E13325" w:rsidP="00E13325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2.1.</w:t>
      </w:r>
      <w:r w:rsidR="00A60801" w:rsidRPr="00013832">
        <w:rPr>
          <w:color w:val="auto"/>
          <w:sz w:val="24"/>
          <w:szCs w:val="24"/>
        </w:rPr>
        <w:t>6.</w:t>
      </w:r>
      <w:r w:rsidR="00403543" w:rsidRPr="00013832">
        <w:rPr>
          <w:color w:val="auto"/>
          <w:sz w:val="24"/>
          <w:szCs w:val="24"/>
        </w:rPr>
        <w:t> С</w:t>
      </w:r>
      <w:r w:rsidR="00A60801" w:rsidRPr="00013832">
        <w:rPr>
          <w:color w:val="auto"/>
          <w:sz w:val="24"/>
          <w:szCs w:val="24"/>
        </w:rPr>
        <w:t>оздание</w:t>
      </w:r>
      <w:r w:rsidR="006E5C9C" w:rsidRPr="00013832">
        <w:rPr>
          <w:color w:val="auto"/>
          <w:sz w:val="24"/>
          <w:szCs w:val="24"/>
        </w:rPr>
        <w:t xml:space="preserve"> услови</w:t>
      </w:r>
      <w:r w:rsidRPr="00013832">
        <w:rPr>
          <w:color w:val="auto"/>
          <w:sz w:val="24"/>
          <w:szCs w:val="24"/>
        </w:rPr>
        <w:t>й</w:t>
      </w:r>
      <w:r w:rsidR="006E5C9C" w:rsidRPr="00013832">
        <w:rPr>
          <w:color w:val="auto"/>
          <w:sz w:val="24"/>
          <w:szCs w:val="24"/>
        </w:rPr>
        <w:t xml:space="preserve"> для организации сохранности</w:t>
      </w:r>
      <w:r w:rsidR="00092E1D" w:rsidRPr="00013832">
        <w:rPr>
          <w:color w:val="auto"/>
          <w:sz w:val="24"/>
          <w:szCs w:val="24"/>
        </w:rPr>
        <w:t xml:space="preserve"> ОКН </w:t>
      </w:r>
      <w:r w:rsidR="00A60801" w:rsidRPr="00013832">
        <w:rPr>
          <w:color w:val="auto"/>
          <w:sz w:val="24"/>
          <w:szCs w:val="24"/>
        </w:rPr>
        <w:t>МС</w:t>
      </w:r>
      <w:r w:rsidR="006E5C9C" w:rsidRPr="00013832">
        <w:rPr>
          <w:color w:val="auto"/>
          <w:sz w:val="24"/>
          <w:szCs w:val="24"/>
        </w:rPr>
        <w:t xml:space="preserve">, их ремонта, реставрации, а также для осуществления проектных, производственных работ, технического надзора в области сохранности </w:t>
      </w:r>
      <w:r w:rsidRPr="00013832">
        <w:rPr>
          <w:color w:val="auto"/>
          <w:sz w:val="24"/>
          <w:szCs w:val="24"/>
        </w:rPr>
        <w:t>ОКН</w:t>
      </w:r>
      <w:r w:rsidR="00092E1D" w:rsidRPr="00013832">
        <w:rPr>
          <w:color w:val="auto"/>
          <w:sz w:val="24"/>
          <w:szCs w:val="24"/>
        </w:rPr>
        <w:t xml:space="preserve"> М</w:t>
      </w:r>
      <w:r w:rsidR="00A60801" w:rsidRPr="00013832">
        <w:rPr>
          <w:color w:val="auto"/>
          <w:sz w:val="24"/>
          <w:szCs w:val="24"/>
        </w:rPr>
        <w:t>С</w:t>
      </w:r>
      <w:r w:rsidRPr="00013832">
        <w:rPr>
          <w:color w:val="auto"/>
          <w:sz w:val="24"/>
          <w:szCs w:val="24"/>
        </w:rPr>
        <w:t>;</w:t>
      </w:r>
    </w:p>
    <w:p w:rsidR="00A60801" w:rsidRPr="00013832" w:rsidRDefault="00A60801" w:rsidP="00A6080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2.1.7.</w:t>
      </w:r>
      <w:r w:rsidR="00403543" w:rsidRPr="00013832">
        <w:rPr>
          <w:color w:val="auto"/>
          <w:sz w:val="24"/>
          <w:szCs w:val="24"/>
        </w:rPr>
        <w:t> О</w:t>
      </w:r>
      <w:r w:rsidRPr="00013832">
        <w:rPr>
          <w:color w:val="auto"/>
          <w:sz w:val="24"/>
          <w:szCs w:val="24"/>
        </w:rPr>
        <w:t>беспечение финансирование и организацию проведения научно-исследовательских, изыскательских, проектных работ, консервации, ремонта, реставрации и иных работ, направленных на обеспечение физической сохранности ОКН МС и сохранение предмета охраны ОКН МС, в порядке, установленном статьей 45 настоящего Федерального закона</w:t>
      </w:r>
      <w:r w:rsidR="00E83D71" w:rsidRPr="00013832">
        <w:rPr>
          <w:color w:val="auto"/>
          <w:sz w:val="24"/>
          <w:szCs w:val="24"/>
        </w:rPr>
        <w:t xml:space="preserve"> «Об объектах культурного наследия (памятниках истории и культуры) народов Российской Федерации» (далее – Федеральный закона № 73-ФЗ)</w:t>
      </w:r>
      <w:r w:rsidRPr="00013832">
        <w:rPr>
          <w:color w:val="auto"/>
          <w:sz w:val="24"/>
          <w:szCs w:val="24"/>
        </w:rPr>
        <w:t>.</w:t>
      </w:r>
    </w:p>
    <w:p w:rsidR="001610CC" w:rsidRPr="00013832" w:rsidRDefault="001610CC" w:rsidP="00A6080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2.1.8. Установка на ОКН МС информационных надписей и обозначений;</w:t>
      </w:r>
    </w:p>
    <w:p w:rsidR="009454F6" w:rsidRPr="00013832" w:rsidRDefault="009454F6" w:rsidP="00A6080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2.1.9. Осуществление взаимодействия с республиканским органом охраны объектов культурного наследия по вопросам сохранения, использования и популяризации ОКН МС;</w:t>
      </w:r>
    </w:p>
    <w:p w:rsidR="009454F6" w:rsidRPr="00013832" w:rsidRDefault="009454F6" w:rsidP="00A6080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2.1.10. Выкуп объект</w:t>
      </w:r>
      <w:r w:rsidR="00174D59" w:rsidRPr="00013832">
        <w:rPr>
          <w:color w:val="auto"/>
          <w:sz w:val="24"/>
          <w:szCs w:val="24"/>
        </w:rPr>
        <w:t>а</w:t>
      </w:r>
      <w:r w:rsidRPr="00013832">
        <w:rPr>
          <w:color w:val="auto"/>
          <w:sz w:val="24"/>
          <w:szCs w:val="24"/>
        </w:rPr>
        <w:t xml:space="preserve"> культурного наследия местного</w:t>
      </w:r>
      <w:r w:rsidR="00174D59" w:rsidRPr="00013832">
        <w:rPr>
          <w:color w:val="auto"/>
          <w:sz w:val="24"/>
          <w:szCs w:val="24"/>
        </w:rPr>
        <w:t xml:space="preserve"> в муниципальную собственность</w:t>
      </w:r>
      <w:r w:rsidRPr="00013832">
        <w:rPr>
          <w:color w:val="auto"/>
          <w:sz w:val="24"/>
          <w:szCs w:val="24"/>
        </w:rPr>
        <w:t xml:space="preserve"> или организует их продажу с публичных торгов</w:t>
      </w:r>
      <w:r w:rsidR="00174D59" w:rsidRPr="00013832">
        <w:rPr>
          <w:color w:val="auto"/>
          <w:sz w:val="24"/>
          <w:szCs w:val="24"/>
        </w:rPr>
        <w:t xml:space="preserve"> в случае принятия судом решения об изъятии ОКН МЗ;</w:t>
      </w:r>
    </w:p>
    <w:p w:rsidR="004367A5" w:rsidRPr="00013832" w:rsidRDefault="004367A5" w:rsidP="00A6080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2.1.11.</w:t>
      </w:r>
      <w:r w:rsidR="004206BD" w:rsidRPr="00013832">
        <w:rPr>
          <w:sz w:val="24"/>
          <w:szCs w:val="24"/>
        </w:rPr>
        <w:t xml:space="preserve"> </w:t>
      </w:r>
      <w:r w:rsidR="004206BD" w:rsidRPr="00D34E69">
        <w:rPr>
          <w:color w:val="auto"/>
          <w:sz w:val="24"/>
          <w:szCs w:val="24"/>
        </w:rPr>
        <w:t xml:space="preserve">Подача иска в суд с требованием о признании права муниципальной собственности </w:t>
      </w:r>
      <w:r w:rsidR="00D34E69" w:rsidRPr="00D34E69">
        <w:rPr>
          <w:color w:val="auto"/>
          <w:sz w:val="24"/>
          <w:szCs w:val="24"/>
        </w:rPr>
        <w:t>МО «Посёлок Айхал»</w:t>
      </w:r>
      <w:r w:rsidR="00153963" w:rsidRPr="00D34E69">
        <w:rPr>
          <w:color w:val="auto"/>
          <w:sz w:val="24"/>
          <w:szCs w:val="24"/>
        </w:rPr>
        <w:t xml:space="preserve"> на</w:t>
      </w:r>
      <w:r w:rsidR="004206BD" w:rsidRPr="00D34E69">
        <w:rPr>
          <w:color w:val="auto"/>
          <w:sz w:val="24"/>
          <w:szCs w:val="24"/>
        </w:rPr>
        <w:t xml:space="preserve"> бесхозяйные объекты культурног</w:t>
      </w:r>
      <w:r w:rsidR="00035657" w:rsidRPr="00D34E69">
        <w:rPr>
          <w:color w:val="auto"/>
          <w:sz w:val="24"/>
          <w:szCs w:val="24"/>
        </w:rPr>
        <w:t>о наследия, расположенных на территории</w:t>
      </w:r>
      <w:r w:rsidR="004206BD" w:rsidRPr="00D34E69">
        <w:rPr>
          <w:color w:val="auto"/>
          <w:sz w:val="24"/>
          <w:szCs w:val="24"/>
        </w:rPr>
        <w:t xml:space="preserve"> </w:t>
      </w:r>
      <w:r w:rsidR="00D34E69" w:rsidRPr="00D34E69">
        <w:rPr>
          <w:color w:val="auto"/>
          <w:sz w:val="24"/>
          <w:szCs w:val="24"/>
        </w:rPr>
        <w:t>муниципального образования «Посёлок Айхал»</w:t>
      </w:r>
      <w:r w:rsidR="004206BD" w:rsidRPr="00D34E69">
        <w:rPr>
          <w:color w:val="auto"/>
          <w:sz w:val="24"/>
          <w:szCs w:val="24"/>
        </w:rPr>
        <w:t>;</w:t>
      </w:r>
    </w:p>
    <w:p w:rsidR="006E5C9C" w:rsidRPr="00013832" w:rsidRDefault="00E13325" w:rsidP="00092E1D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2.1.</w:t>
      </w:r>
      <w:r w:rsidR="00233274" w:rsidRPr="00013832">
        <w:rPr>
          <w:color w:val="auto"/>
          <w:sz w:val="24"/>
          <w:szCs w:val="24"/>
        </w:rPr>
        <w:t>1</w:t>
      </w:r>
      <w:r w:rsidR="004367A5" w:rsidRPr="00013832">
        <w:rPr>
          <w:color w:val="auto"/>
          <w:sz w:val="24"/>
          <w:szCs w:val="24"/>
        </w:rPr>
        <w:t>2</w:t>
      </w:r>
      <w:r w:rsidR="001610CC" w:rsidRPr="00013832">
        <w:rPr>
          <w:color w:val="auto"/>
          <w:sz w:val="24"/>
          <w:szCs w:val="24"/>
        </w:rPr>
        <w:t>.</w:t>
      </w:r>
      <w:r w:rsidR="0068308C" w:rsidRPr="00013832">
        <w:rPr>
          <w:color w:val="auto"/>
          <w:sz w:val="24"/>
          <w:szCs w:val="24"/>
        </w:rPr>
        <w:t> </w:t>
      </w:r>
      <w:r w:rsidR="00403543" w:rsidRPr="00013832">
        <w:rPr>
          <w:color w:val="auto"/>
          <w:sz w:val="24"/>
          <w:szCs w:val="24"/>
        </w:rPr>
        <w:t>О</w:t>
      </w:r>
      <w:r w:rsidR="00C43DDA" w:rsidRPr="00013832">
        <w:rPr>
          <w:color w:val="auto"/>
          <w:sz w:val="24"/>
          <w:szCs w:val="24"/>
        </w:rPr>
        <w:t>существление иных</w:t>
      </w:r>
      <w:r w:rsidR="006E5C9C" w:rsidRPr="00013832">
        <w:rPr>
          <w:color w:val="auto"/>
          <w:sz w:val="24"/>
          <w:szCs w:val="24"/>
        </w:rPr>
        <w:t xml:space="preserve"> полномочи</w:t>
      </w:r>
      <w:r w:rsidR="00C43DDA" w:rsidRPr="00013832">
        <w:rPr>
          <w:color w:val="auto"/>
          <w:sz w:val="24"/>
          <w:szCs w:val="24"/>
        </w:rPr>
        <w:t>й</w:t>
      </w:r>
      <w:r w:rsidR="006E5C9C" w:rsidRPr="00013832">
        <w:rPr>
          <w:color w:val="auto"/>
          <w:sz w:val="24"/>
          <w:szCs w:val="24"/>
        </w:rPr>
        <w:t xml:space="preserve"> в соответствии с действующим законодательством</w:t>
      </w:r>
      <w:r w:rsidR="00C43DDA" w:rsidRPr="00013832">
        <w:rPr>
          <w:color w:val="auto"/>
          <w:sz w:val="24"/>
          <w:szCs w:val="24"/>
        </w:rPr>
        <w:t xml:space="preserve"> РФ и РС(Я)</w:t>
      </w:r>
      <w:r w:rsidR="006E5C9C" w:rsidRPr="00013832">
        <w:rPr>
          <w:color w:val="auto"/>
          <w:sz w:val="24"/>
          <w:szCs w:val="24"/>
        </w:rPr>
        <w:t xml:space="preserve">. </w:t>
      </w:r>
    </w:p>
    <w:p w:rsidR="00783B5A" w:rsidRPr="00D34E69" w:rsidRDefault="006C7564" w:rsidP="006C7564">
      <w:pPr>
        <w:ind w:left="0" w:right="28" w:firstLine="717"/>
        <w:rPr>
          <w:color w:val="auto"/>
          <w:sz w:val="24"/>
          <w:szCs w:val="24"/>
        </w:rPr>
      </w:pPr>
      <w:r w:rsidRPr="00D34E69">
        <w:rPr>
          <w:color w:val="auto"/>
          <w:sz w:val="24"/>
          <w:szCs w:val="24"/>
        </w:rPr>
        <w:t>2.</w:t>
      </w:r>
      <w:r w:rsidR="00657ECD" w:rsidRPr="00D34E69">
        <w:rPr>
          <w:color w:val="auto"/>
          <w:sz w:val="24"/>
          <w:szCs w:val="24"/>
        </w:rPr>
        <w:t>2.</w:t>
      </w:r>
      <w:r w:rsidR="0068308C" w:rsidRPr="00D34E69">
        <w:rPr>
          <w:color w:val="auto"/>
          <w:sz w:val="24"/>
          <w:szCs w:val="24"/>
        </w:rPr>
        <w:t> Г</w:t>
      </w:r>
      <w:r w:rsidR="0054056A" w:rsidRPr="00D34E69">
        <w:rPr>
          <w:color w:val="auto"/>
          <w:sz w:val="24"/>
          <w:szCs w:val="24"/>
        </w:rPr>
        <w:t>осударственная охрана</w:t>
      </w:r>
      <w:r w:rsidR="00092E1D" w:rsidRPr="00D34E69">
        <w:rPr>
          <w:color w:val="auto"/>
          <w:sz w:val="24"/>
          <w:szCs w:val="24"/>
        </w:rPr>
        <w:t xml:space="preserve"> </w:t>
      </w:r>
      <w:r w:rsidR="0068308C" w:rsidRPr="00D34E69">
        <w:rPr>
          <w:color w:val="auto"/>
          <w:sz w:val="24"/>
          <w:szCs w:val="24"/>
        </w:rPr>
        <w:t>объектов культурного наследия местного значения (</w:t>
      </w:r>
      <w:r w:rsidR="00092E1D" w:rsidRPr="00D34E69">
        <w:rPr>
          <w:color w:val="auto"/>
          <w:sz w:val="24"/>
          <w:szCs w:val="24"/>
        </w:rPr>
        <w:t>ОКН МЗ</w:t>
      </w:r>
      <w:r w:rsidR="0068308C" w:rsidRPr="00D34E69">
        <w:rPr>
          <w:color w:val="auto"/>
          <w:sz w:val="24"/>
          <w:szCs w:val="24"/>
        </w:rPr>
        <w:t>)</w:t>
      </w:r>
      <w:r w:rsidR="00783B5A" w:rsidRPr="00D34E69">
        <w:rPr>
          <w:color w:val="auto"/>
          <w:sz w:val="24"/>
          <w:szCs w:val="24"/>
        </w:rPr>
        <w:t>, в том числе:</w:t>
      </w:r>
    </w:p>
    <w:p w:rsidR="009657B5" w:rsidRPr="00013832" w:rsidRDefault="009657B5" w:rsidP="009657B5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</w:t>
      </w:r>
      <w:r w:rsidR="00233274" w:rsidRPr="00013832">
        <w:rPr>
          <w:color w:val="auto"/>
          <w:sz w:val="24"/>
          <w:szCs w:val="24"/>
        </w:rPr>
        <w:t>2</w:t>
      </w:r>
      <w:r w:rsidRPr="00013832">
        <w:rPr>
          <w:color w:val="auto"/>
          <w:sz w:val="24"/>
          <w:szCs w:val="24"/>
        </w:rPr>
        <w:t>.1. Разработка и утверждение нормативно-правовых актов по вопросам государственной охраны ОКН МЗ;</w:t>
      </w:r>
    </w:p>
    <w:p w:rsidR="009657B5" w:rsidRPr="00013832" w:rsidRDefault="009657B5" w:rsidP="009657B5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</w:t>
      </w:r>
      <w:r w:rsidR="00233274" w:rsidRPr="00013832">
        <w:rPr>
          <w:color w:val="auto"/>
          <w:sz w:val="24"/>
          <w:szCs w:val="24"/>
        </w:rPr>
        <w:t>2</w:t>
      </w:r>
      <w:r w:rsidRPr="00013832">
        <w:rPr>
          <w:color w:val="auto"/>
          <w:sz w:val="24"/>
          <w:szCs w:val="24"/>
        </w:rPr>
        <w:t xml:space="preserve">.2. Разработка и утверждение муниципальных целевых программ (далее – МЦП) государственной охраны ОКН МЗ, организация исполнения мероприятий МЦП для достижения целевых показателей; </w:t>
      </w:r>
    </w:p>
    <w:p w:rsidR="009657B5" w:rsidRPr="00D34E69" w:rsidRDefault="009657B5" w:rsidP="009657B5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</w:t>
      </w:r>
      <w:r w:rsidR="00233274" w:rsidRPr="00013832">
        <w:rPr>
          <w:color w:val="auto"/>
          <w:sz w:val="24"/>
          <w:szCs w:val="24"/>
        </w:rPr>
        <w:t>2</w:t>
      </w:r>
      <w:r w:rsidRPr="00013832">
        <w:rPr>
          <w:color w:val="auto"/>
          <w:sz w:val="24"/>
          <w:szCs w:val="24"/>
        </w:rPr>
        <w:t xml:space="preserve">.3. Включение в бюджет </w:t>
      </w:r>
      <w:r w:rsidR="00D34E69" w:rsidRPr="00D34E69">
        <w:rPr>
          <w:color w:val="auto"/>
          <w:sz w:val="24"/>
          <w:szCs w:val="24"/>
        </w:rPr>
        <w:t>муниципального образования «Посёлок Айхал»</w:t>
      </w:r>
      <w:r w:rsidR="00035657" w:rsidRPr="00D34E69">
        <w:rPr>
          <w:color w:val="auto"/>
          <w:sz w:val="24"/>
          <w:szCs w:val="24"/>
        </w:rPr>
        <w:t xml:space="preserve"> </w:t>
      </w:r>
      <w:r w:rsidRPr="00D34E69">
        <w:rPr>
          <w:color w:val="auto"/>
          <w:sz w:val="24"/>
          <w:szCs w:val="24"/>
        </w:rPr>
        <w:t>в рамках МП финансирование мероприятий, направленных на государственную охрану ОКН МЗ;</w:t>
      </w:r>
    </w:p>
    <w:p w:rsidR="001610CC" w:rsidRPr="00D34E69" w:rsidRDefault="00783B5A" w:rsidP="006C7564">
      <w:pPr>
        <w:ind w:left="0" w:right="28" w:firstLine="717"/>
        <w:rPr>
          <w:color w:val="auto"/>
          <w:sz w:val="24"/>
          <w:szCs w:val="24"/>
        </w:rPr>
      </w:pPr>
      <w:r w:rsidRPr="00D34E69">
        <w:rPr>
          <w:color w:val="auto"/>
          <w:sz w:val="24"/>
          <w:szCs w:val="24"/>
        </w:rPr>
        <w:t>2.</w:t>
      </w:r>
      <w:r w:rsidR="00233274" w:rsidRPr="00D34E69">
        <w:rPr>
          <w:color w:val="auto"/>
          <w:sz w:val="24"/>
          <w:szCs w:val="24"/>
        </w:rPr>
        <w:t>2</w:t>
      </w:r>
      <w:r w:rsidRPr="00D34E69">
        <w:rPr>
          <w:color w:val="auto"/>
          <w:sz w:val="24"/>
          <w:szCs w:val="24"/>
        </w:rPr>
        <w:t>.</w:t>
      </w:r>
      <w:r w:rsidR="00233274" w:rsidRPr="00D34E69">
        <w:rPr>
          <w:color w:val="auto"/>
          <w:sz w:val="24"/>
          <w:szCs w:val="24"/>
        </w:rPr>
        <w:t>4</w:t>
      </w:r>
      <w:r w:rsidR="005819F9" w:rsidRPr="00D34E69">
        <w:rPr>
          <w:color w:val="auto"/>
          <w:sz w:val="24"/>
          <w:szCs w:val="24"/>
        </w:rPr>
        <w:t>.</w:t>
      </w:r>
      <w:r w:rsidR="0068308C" w:rsidRPr="00D34E69">
        <w:rPr>
          <w:color w:val="auto"/>
          <w:sz w:val="24"/>
          <w:szCs w:val="24"/>
        </w:rPr>
        <w:t> О</w:t>
      </w:r>
      <w:r w:rsidRPr="00D34E69">
        <w:rPr>
          <w:color w:val="auto"/>
          <w:sz w:val="24"/>
          <w:szCs w:val="24"/>
        </w:rPr>
        <w:t>рганизация работ по выявлению</w:t>
      </w:r>
      <w:r w:rsidR="00E83D71" w:rsidRPr="00D34E69">
        <w:rPr>
          <w:color w:val="auto"/>
          <w:sz w:val="24"/>
          <w:szCs w:val="24"/>
        </w:rPr>
        <w:t xml:space="preserve"> </w:t>
      </w:r>
      <w:r w:rsidR="001610CC" w:rsidRPr="00D34E69">
        <w:rPr>
          <w:color w:val="auto"/>
          <w:sz w:val="24"/>
          <w:szCs w:val="24"/>
        </w:rPr>
        <w:t xml:space="preserve">и учету </w:t>
      </w:r>
      <w:r w:rsidR="00E83D71" w:rsidRPr="00D34E69">
        <w:rPr>
          <w:color w:val="auto"/>
          <w:sz w:val="24"/>
          <w:szCs w:val="24"/>
        </w:rPr>
        <w:t>объектов</w:t>
      </w:r>
      <w:r w:rsidRPr="00D34E69">
        <w:rPr>
          <w:color w:val="auto"/>
          <w:sz w:val="24"/>
          <w:szCs w:val="24"/>
        </w:rPr>
        <w:t>, обладающих признаками объекта культурного наследия</w:t>
      </w:r>
      <w:r w:rsidR="00E83D71" w:rsidRPr="00D34E69">
        <w:rPr>
          <w:color w:val="auto"/>
          <w:sz w:val="24"/>
          <w:szCs w:val="24"/>
        </w:rPr>
        <w:t xml:space="preserve"> в соответствии со статьей 3 Федерального закона № 73-ФЗ</w:t>
      </w:r>
      <w:r w:rsidRPr="00D34E69">
        <w:rPr>
          <w:color w:val="auto"/>
          <w:sz w:val="24"/>
          <w:szCs w:val="24"/>
        </w:rPr>
        <w:t xml:space="preserve">, расположенных </w:t>
      </w:r>
      <w:r w:rsidR="00035657" w:rsidRPr="00D34E69">
        <w:rPr>
          <w:color w:val="auto"/>
          <w:sz w:val="24"/>
          <w:szCs w:val="24"/>
        </w:rPr>
        <w:t xml:space="preserve">на </w:t>
      </w:r>
      <w:r w:rsidRPr="00D34E69">
        <w:rPr>
          <w:color w:val="auto"/>
          <w:sz w:val="24"/>
          <w:szCs w:val="24"/>
        </w:rPr>
        <w:t>т</w:t>
      </w:r>
      <w:r w:rsidR="00E83D71" w:rsidRPr="00D34E69">
        <w:rPr>
          <w:color w:val="auto"/>
          <w:sz w:val="24"/>
          <w:szCs w:val="24"/>
        </w:rPr>
        <w:t>ерритори</w:t>
      </w:r>
      <w:r w:rsidR="00035657" w:rsidRPr="00D34E69">
        <w:rPr>
          <w:color w:val="auto"/>
          <w:sz w:val="24"/>
          <w:szCs w:val="24"/>
        </w:rPr>
        <w:t>и</w:t>
      </w:r>
      <w:r w:rsidR="00E83D71" w:rsidRPr="00D34E69">
        <w:rPr>
          <w:color w:val="auto"/>
          <w:sz w:val="24"/>
          <w:szCs w:val="24"/>
        </w:rPr>
        <w:t xml:space="preserve"> </w:t>
      </w:r>
      <w:r w:rsidR="00D34E69" w:rsidRPr="00D34E69">
        <w:rPr>
          <w:color w:val="auto"/>
          <w:sz w:val="24"/>
          <w:szCs w:val="24"/>
        </w:rPr>
        <w:t>муниципального образования «Посёлок Айхал»</w:t>
      </w:r>
      <w:r w:rsidR="001610CC" w:rsidRPr="00D34E69">
        <w:rPr>
          <w:color w:val="auto"/>
          <w:sz w:val="24"/>
          <w:szCs w:val="24"/>
        </w:rPr>
        <w:t>;</w:t>
      </w:r>
    </w:p>
    <w:p w:rsidR="00461742" w:rsidRPr="00013832" w:rsidRDefault="00783B5A" w:rsidP="006C7564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</w:t>
      </w:r>
      <w:r w:rsidR="00233274" w:rsidRPr="00013832">
        <w:rPr>
          <w:color w:val="auto"/>
          <w:sz w:val="24"/>
          <w:szCs w:val="24"/>
        </w:rPr>
        <w:t>2</w:t>
      </w:r>
      <w:r w:rsidRPr="00013832">
        <w:rPr>
          <w:color w:val="auto"/>
          <w:sz w:val="24"/>
          <w:szCs w:val="24"/>
        </w:rPr>
        <w:t>.</w:t>
      </w:r>
      <w:r w:rsidR="00233274" w:rsidRPr="00013832">
        <w:rPr>
          <w:color w:val="auto"/>
          <w:sz w:val="24"/>
          <w:szCs w:val="24"/>
        </w:rPr>
        <w:t>5</w:t>
      </w:r>
      <w:r w:rsidRPr="00013832">
        <w:rPr>
          <w:color w:val="auto"/>
          <w:sz w:val="24"/>
          <w:szCs w:val="24"/>
        </w:rPr>
        <w:t>.</w:t>
      </w:r>
      <w:r w:rsidR="0068308C" w:rsidRPr="00013832">
        <w:rPr>
          <w:color w:val="auto"/>
          <w:sz w:val="24"/>
          <w:szCs w:val="24"/>
        </w:rPr>
        <w:t> </w:t>
      </w:r>
      <w:r w:rsidR="009454F6" w:rsidRPr="00013832">
        <w:rPr>
          <w:color w:val="auto"/>
          <w:sz w:val="24"/>
          <w:szCs w:val="24"/>
        </w:rPr>
        <w:t>Представление</w:t>
      </w:r>
      <w:r w:rsidR="00461742" w:rsidRPr="00013832">
        <w:rPr>
          <w:color w:val="auto"/>
          <w:sz w:val="24"/>
          <w:szCs w:val="24"/>
        </w:rPr>
        <w:t xml:space="preserve"> в республиканский орган охраны </w:t>
      </w:r>
      <w:r w:rsidR="00092E1D" w:rsidRPr="00013832">
        <w:rPr>
          <w:color w:val="auto"/>
          <w:sz w:val="24"/>
          <w:szCs w:val="24"/>
        </w:rPr>
        <w:t xml:space="preserve">ОКН </w:t>
      </w:r>
      <w:r w:rsidR="00461742" w:rsidRPr="00013832">
        <w:rPr>
          <w:color w:val="auto"/>
          <w:sz w:val="24"/>
          <w:szCs w:val="24"/>
        </w:rPr>
        <w:t xml:space="preserve">заявление о включении объекта, обладающего признаками ОКН, в </w:t>
      </w:r>
      <w:r w:rsidR="001610CC" w:rsidRPr="00013832">
        <w:rPr>
          <w:color w:val="auto"/>
          <w:sz w:val="24"/>
          <w:szCs w:val="24"/>
        </w:rPr>
        <w:t xml:space="preserve">Перечень выявленных ОКН РС(Я) и (или) в </w:t>
      </w:r>
      <w:r w:rsidR="0068308C" w:rsidRPr="00013832">
        <w:rPr>
          <w:color w:val="auto"/>
          <w:sz w:val="24"/>
          <w:szCs w:val="24"/>
        </w:rPr>
        <w:t>Е</w:t>
      </w:r>
      <w:r w:rsidR="001610CC" w:rsidRPr="00013832">
        <w:rPr>
          <w:color w:val="auto"/>
          <w:sz w:val="24"/>
          <w:szCs w:val="24"/>
        </w:rPr>
        <w:t>диный государственный реестр объектов культурного наследия народов Российской Федерации</w:t>
      </w:r>
      <w:r w:rsidR="00461742" w:rsidRPr="00013832">
        <w:rPr>
          <w:color w:val="auto"/>
          <w:sz w:val="24"/>
          <w:szCs w:val="24"/>
        </w:rPr>
        <w:t xml:space="preserve"> с приложением сведений о местонахождении объекта и его историко-культурной ценности и придание ему одного из статусов: местного, регионального, федерального значения;</w:t>
      </w:r>
    </w:p>
    <w:p w:rsidR="00783B5A" w:rsidRPr="00013832" w:rsidRDefault="00461742" w:rsidP="006C7564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2.2.</w:t>
      </w:r>
      <w:r w:rsidR="00233274" w:rsidRPr="00013832">
        <w:rPr>
          <w:color w:val="auto"/>
          <w:sz w:val="24"/>
          <w:szCs w:val="24"/>
        </w:rPr>
        <w:t>6</w:t>
      </w:r>
      <w:r w:rsidR="0068308C" w:rsidRPr="00013832">
        <w:rPr>
          <w:color w:val="auto"/>
          <w:sz w:val="24"/>
          <w:szCs w:val="24"/>
        </w:rPr>
        <w:t>. О</w:t>
      </w:r>
      <w:r w:rsidR="001610CC" w:rsidRPr="00013832">
        <w:rPr>
          <w:color w:val="auto"/>
          <w:sz w:val="24"/>
          <w:szCs w:val="24"/>
        </w:rPr>
        <w:t>рганизация</w:t>
      </w:r>
      <w:r w:rsidRPr="00013832">
        <w:rPr>
          <w:color w:val="auto"/>
          <w:sz w:val="24"/>
          <w:szCs w:val="24"/>
        </w:rPr>
        <w:t xml:space="preserve"> исследований, необходимых для исполнения полномочий муниципального органа охраны</w:t>
      </w:r>
      <w:r w:rsidR="00092E1D" w:rsidRPr="00013832">
        <w:rPr>
          <w:color w:val="auto"/>
          <w:sz w:val="24"/>
          <w:szCs w:val="24"/>
        </w:rPr>
        <w:t xml:space="preserve"> ОКН </w:t>
      </w:r>
      <w:r w:rsidR="001610CC" w:rsidRPr="00013832">
        <w:rPr>
          <w:color w:val="auto"/>
          <w:sz w:val="24"/>
          <w:szCs w:val="24"/>
        </w:rPr>
        <w:t>МЗ;</w:t>
      </w:r>
    </w:p>
    <w:p w:rsidR="00EA609C" w:rsidRPr="00013832" w:rsidRDefault="00EA609C" w:rsidP="00EA609C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2.2.</w:t>
      </w:r>
      <w:r w:rsidR="00233274" w:rsidRPr="00013832">
        <w:rPr>
          <w:color w:val="auto"/>
          <w:sz w:val="24"/>
          <w:szCs w:val="24"/>
        </w:rPr>
        <w:t>7</w:t>
      </w:r>
      <w:r w:rsidRPr="00013832">
        <w:rPr>
          <w:color w:val="auto"/>
          <w:sz w:val="24"/>
          <w:szCs w:val="24"/>
        </w:rPr>
        <w:t>.  Согласование включения ОКН в реестр как местного значения, изменения категории с местного на регионального значения, исключения из реестра ОКН МЗ;</w:t>
      </w:r>
      <w:r w:rsidR="00EE3633" w:rsidRPr="00013832">
        <w:rPr>
          <w:color w:val="auto"/>
          <w:sz w:val="24"/>
          <w:szCs w:val="24"/>
        </w:rPr>
        <w:t xml:space="preserve"> согласование на изменение категории историко-культурного значения объекта культурного наследия федерального значения (регионального значения) на объект культурного наследия местного (муниципального) значения;</w:t>
      </w:r>
    </w:p>
    <w:p w:rsidR="00461742" w:rsidRPr="00013832" w:rsidRDefault="00461742" w:rsidP="006C7564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2.2.</w:t>
      </w:r>
      <w:r w:rsidR="00233274" w:rsidRPr="00013832">
        <w:rPr>
          <w:color w:val="auto"/>
          <w:sz w:val="24"/>
          <w:szCs w:val="24"/>
        </w:rPr>
        <w:t>8</w:t>
      </w:r>
      <w:r w:rsidR="001610CC" w:rsidRPr="00013832">
        <w:rPr>
          <w:color w:val="auto"/>
          <w:sz w:val="24"/>
          <w:szCs w:val="24"/>
        </w:rPr>
        <w:t>.</w:t>
      </w:r>
      <w:r w:rsidR="0068308C" w:rsidRPr="00013832">
        <w:rPr>
          <w:color w:val="auto"/>
          <w:sz w:val="24"/>
          <w:szCs w:val="24"/>
        </w:rPr>
        <w:t> О</w:t>
      </w:r>
      <w:r w:rsidR="001610CC" w:rsidRPr="00013832">
        <w:rPr>
          <w:color w:val="auto"/>
          <w:sz w:val="24"/>
          <w:szCs w:val="24"/>
        </w:rPr>
        <w:t>бследование</w:t>
      </w:r>
      <w:r w:rsidRPr="00013832">
        <w:rPr>
          <w:color w:val="auto"/>
          <w:sz w:val="24"/>
          <w:szCs w:val="24"/>
        </w:rPr>
        <w:t xml:space="preserve"> и </w:t>
      </w:r>
      <w:r w:rsidR="001610CC" w:rsidRPr="00013832">
        <w:rPr>
          <w:color w:val="auto"/>
          <w:sz w:val="24"/>
          <w:szCs w:val="24"/>
        </w:rPr>
        <w:t>фото фиксация</w:t>
      </w:r>
      <w:r w:rsidRPr="00013832">
        <w:rPr>
          <w:color w:val="auto"/>
          <w:sz w:val="24"/>
          <w:szCs w:val="24"/>
        </w:rPr>
        <w:t xml:space="preserve"> один раз в пять лет состояния ОКН</w:t>
      </w:r>
      <w:r w:rsidR="00092E1D" w:rsidRPr="00013832">
        <w:rPr>
          <w:color w:val="auto"/>
          <w:sz w:val="24"/>
          <w:szCs w:val="24"/>
        </w:rPr>
        <w:t xml:space="preserve"> МЗ</w:t>
      </w:r>
      <w:r w:rsidR="00EE3633" w:rsidRPr="00013832">
        <w:rPr>
          <w:color w:val="auto"/>
          <w:sz w:val="24"/>
          <w:szCs w:val="24"/>
        </w:rPr>
        <w:t xml:space="preserve"> (мониторинг)</w:t>
      </w:r>
      <w:r w:rsidRPr="00013832">
        <w:rPr>
          <w:color w:val="auto"/>
          <w:sz w:val="24"/>
          <w:szCs w:val="24"/>
        </w:rPr>
        <w:t>, включенных в реестр</w:t>
      </w:r>
      <w:r w:rsidR="005819F9" w:rsidRPr="00013832">
        <w:rPr>
          <w:color w:val="auto"/>
          <w:sz w:val="24"/>
          <w:szCs w:val="24"/>
        </w:rPr>
        <w:t>, в целях определения мероприятий по обеспечению сохранности</w:t>
      </w:r>
      <w:r w:rsidR="001610CC" w:rsidRPr="00013832">
        <w:rPr>
          <w:color w:val="auto"/>
          <w:sz w:val="24"/>
          <w:szCs w:val="24"/>
        </w:rPr>
        <w:t xml:space="preserve"> в соответствии с пунктом 2 статьи 47.2 Федерального закона № 73-ФЗ</w:t>
      </w:r>
      <w:r w:rsidR="005819F9" w:rsidRPr="00013832">
        <w:rPr>
          <w:color w:val="auto"/>
          <w:sz w:val="24"/>
          <w:szCs w:val="24"/>
        </w:rPr>
        <w:t>;</w:t>
      </w:r>
    </w:p>
    <w:p w:rsidR="005819F9" w:rsidRPr="00013832" w:rsidRDefault="005819F9" w:rsidP="006C7564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2.2.</w:t>
      </w:r>
      <w:r w:rsidR="00233274" w:rsidRPr="00013832">
        <w:rPr>
          <w:color w:val="auto"/>
          <w:sz w:val="24"/>
          <w:szCs w:val="24"/>
        </w:rPr>
        <w:t>9</w:t>
      </w:r>
      <w:r w:rsidRPr="00013832">
        <w:rPr>
          <w:color w:val="auto"/>
          <w:sz w:val="24"/>
          <w:szCs w:val="24"/>
        </w:rPr>
        <w:t>.</w:t>
      </w:r>
      <w:r w:rsidR="0068308C" w:rsidRPr="00013832">
        <w:rPr>
          <w:color w:val="auto"/>
          <w:sz w:val="24"/>
          <w:szCs w:val="24"/>
        </w:rPr>
        <w:t> У</w:t>
      </w:r>
      <w:r w:rsidRPr="00013832">
        <w:rPr>
          <w:color w:val="auto"/>
          <w:sz w:val="24"/>
          <w:szCs w:val="24"/>
        </w:rPr>
        <w:t xml:space="preserve">становление </w:t>
      </w:r>
      <w:r w:rsidR="00EC02F6" w:rsidRPr="00013832">
        <w:rPr>
          <w:color w:val="auto"/>
          <w:sz w:val="24"/>
          <w:szCs w:val="24"/>
        </w:rPr>
        <w:t xml:space="preserve">факта </w:t>
      </w:r>
      <w:r w:rsidRPr="00013832">
        <w:rPr>
          <w:color w:val="auto"/>
          <w:sz w:val="24"/>
          <w:szCs w:val="24"/>
        </w:rPr>
        <w:t>повреждени</w:t>
      </w:r>
      <w:r w:rsidR="00EC02F6" w:rsidRPr="00013832">
        <w:rPr>
          <w:color w:val="auto"/>
          <w:sz w:val="24"/>
          <w:szCs w:val="24"/>
        </w:rPr>
        <w:t>я</w:t>
      </w:r>
      <w:r w:rsidRPr="00013832">
        <w:rPr>
          <w:color w:val="auto"/>
          <w:sz w:val="24"/>
          <w:szCs w:val="24"/>
        </w:rPr>
        <w:t>, разрушени</w:t>
      </w:r>
      <w:r w:rsidR="00EC02F6" w:rsidRPr="00013832">
        <w:rPr>
          <w:color w:val="auto"/>
          <w:sz w:val="24"/>
          <w:szCs w:val="24"/>
        </w:rPr>
        <w:t>я</w:t>
      </w:r>
      <w:r w:rsidRPr="00013832">
        <w:rPr>
          <w:color w:val="auto"/>
          <w:sz w:val="24"/>
          <w:szCs w:val="24"/>
        </w:rPr>
        <w:t xml:space="preserve"> или уничтожени</w:t>
      </w:r>
      <w:r w:rsidR="00EC02F6" w:rsidRPr="00013832">
        <w:rPr>
          <w:color w:val="auto"/>
          <w:sz w:val="24"/>
          <w:szCs w:val="24"/>
        </w:rPr>
        <w:t>я</w:t>
      </w:r>
      <w:r w:rsidRPr="00013832">
        <w:rPr>
          <w:color w:val="auto"/>
          <w:sz w:val="24"/>
          <w:szCs w:val="24"/>
        </w:rPr>
        <w:t xml:space="preserve"> ОКН</w:t>
      </w:r>
      <w:r w:rsidR="00092E1D" w:rsidRPr="00013832">
        <w:rPr>
          <w:color w:val="auto"/>
          <w:sz w:val="24"/>
          <w:szCs w:val="24"/>
        </w:rPr>
        <w:t xml:space="preserve"> МЗ</w:t>
      </w:r>
      <w:r w:rsidRPr="00013832">
        <w:rPr>
          <w:color w:val="auto"/>
          <w:sz w:val="24"/>
          <w:szCs w:val="24"/>
        </w:rPr>
        <w:t>, незаконного его перемещения, причинение ему</w:t>
      </w:r>
      <w:r w:rsidR="00EC02F6" w:rsidRPr="00013832">
        <w:rPr>
          <w:color w:val="auto"/>
          <w:sz w:val="24"/>
          <w:szCs w:val="24"/>
        </w:rPr>
        <w:t xml:space="preserve"> </w:t>
      </w:r>
      <w:r w:rsidRPr="00013832">
        <w:rPr>
          <w:color w:val="auto"/>
          <w:sz w:val="24"/>
          <w:szCs w:val="24"/>
        </w:rPr>
        <w:t>вреда и осуществление действий, повлекших изменение предмета охраны данного</w:t>
      </w:r>
      <w:r w:rsidR="000D469B" w:rsidRPr="00013832">
        <w:rPr>
          <w:color w:val="auto"/>
          <w:sz w:val="24"/>
          <w:szCs w:val="24"/>
        </w:rPr>
        <w:t xml:space="preserve"> </w:t>
      </w:r>
      <w:r w:rsidRPr="00013832">
        <w:rPr>
          <w:color w:val="auto"/>
          <w:sz w:val="24"/>
          <w:szCs w:val="24"/>
        </w:rPr>
        <w:t>ОКН</w:t>
      </w:r>
      <w:r w:rsidR="00EA609C" w:rsidRPr="00013832">
        <w:rPr>
          <w:color w:val="auto"/>
          <w:sz w:val="24"/>
          <w:szCs w:val="24"/>
        </w:rPr>
        <w:t xml:space="preserve"> МЗ</w:t>
      </w:r>
      <w:r w:rsidRPr="00013832">
        <w:rPr>
          <w:color w:val="auto"/>
          <w:sz w:val="24"/>
          <w:szCs w:val="24"/>
        </w:rPr>
        <w:t>;</w:t>
      </w:r>
    </w:p>
    <w:p w:rsidR="005819F9" w:rsidRPr="00013832" w:rsidRDefault="005819F9" w:rsidP="006C7564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2.2.</w:t>
      </w:r>
      <w:r w:rsidR="00233274" w:rsidRPr="00013832">
        <w:rPr>
          <w:color w:val="auto"/>
          <w:sz w:val="24"/>
          <w:szCs w:val="24"/>
        </w:rPr>
        <w:t>10</w:t>
      </w:r>
      <w:r w:rsidRPr="00013832">
        <w:rPr>
          <w:color w:val="auto"/>
          <w:sz w:val="24"/>
          <w:szCs w:val="24"/>
        </w:rPr>
        <w:t>.</w:t>
      </w:r>
      <w:r w:rsidR="000D469B" w:rsidRPr="00013832">
        <w:rPr>
          <w:color w:val="auto"/>
          <w:sz w:val="24"/>
          <w:szCs w:val="24"/>
        </w:rPr>
        <w:t xml:space="preserve"> </w:t>
      </w:r>
      <w:r w:rsidR="0019093A" w:rsidRPr="00013832">
        <w:rPr>
          <w:color w:val="auto"/>
          <w:sz w:val="24"/>
          <w:szCs w:val="24"/>
        </w:rPr>
        <w:t>Р</w:t>
      </w:r>
      <w:r w:rsidR="000D469B" w:rsidRPr="00013832">
        <w:rPr>
          <w:color w:val="auto"/>
          <w:sz w:val="24"/>
          <w:szCs w:val="24"/>
        </w:rPr>
        <w:t>азработка, согласование и утверждение проектов зон охраны ОКН</w:t>
      </w:r>
      <w:r w:rsidR="00092E1D" w:rsidRPr="00013832">
        <w:rPr>
          <w:color w:val="auto"/>
          <w:sz w:val="24"/>
          <w:szCs w:val="24"/>
        </w:rPr>
        <w:t xml:space="preserve"> МЗ</w:t>
      </w:r>
      <w:r w:rsidR="000D469B" w:rsidRPr="00013832">
        <w:rPr>
          <w:color w:val="auto"/>
          <w:sz w:val="24"/>
          <w:szCs w:val="24"/>
        </w:rPr>
        <w:t>;</w:t>
      </w:r>
    </w:p>
    <w:p w:rsidR="000D469B" w:rsidRPr="00013832" w:rsidRDefault="000D469B" w:rsidP="006C7564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2.2.</w:t>
      </w:r>
      <w:r w:rsidR="00233274" w:rsidRPr="00013832">
        <w:rPr>
          <w:color w:val="auto"/>
          <w:sz w:val="24"/>
          <w:szCs w:val="24"/>
        </w:rPr>
        <w:t>12</w:t>
      </w:r>
      <w:r w:rsidRPr="00013832">
        <w:rPr>
          <w:color w:val="auto"/>
          <w:sz w:val="24"/>
          <w:szCs w:val="24"/>
        </w:rPr>
        <w:t>.</w:t>
      </w:r>
      <w:r w:rsidR="0019093A" w:rsidRPr="00013832">
        <w:rPr>
          <w:color w:val="auto"/>
          <w:sz w:val="24"/>
          <w:szCs w:val="24"/>
        </w:rPr>
        <w:t> У</w:t>
      </w:r>
      <w:r w:rsidRPr="00013832">
        <w:rPr>
          <w:color w:val="auto"/>
          <w:sz w:val="24"/>
          <w:szCs w:val="24"/>
        </w:rPr>
        <w:t xml:space="preserve">становление требований к осуществлению деятельности в </w:t>
      </w:r>
      <w:r w:rsidR="00EE3633" w:rsidRPr="00013832">
        <w:rPr>
          <w:color w:val="auto"/>
          <w:sz w:val="24"/>
          <w:szCs w:val="24"/>
        </w:rPr>
        <w:t>границах территории</w:t>
      </w:r>
      <w:r w:rsidRPr="00013832">
        <w:rPr>
          <w:color w:val="auto"/>
          <w:sz w:val="24"/>
          <w:szCs w:val="24"/>
        </w:rPr>
        <w:t xml:space="preserve"> достопримечательного места местного значения, требования к градостроительным регламентам в границах достопримечательного мета</w:t>
      </w:r>
      <w:r w:rsidR="00EE3633" w:rsidRPr="00013832">
        <w:rPr>
          <w:color w:val="auto"/>
          <w:sz w:val="24"/>
          <w:szCs w:val="24"/>
        </w:rPr>
        <w:t xml:space="preserve"> местного значения</w:t>
      </w:r>
      <w:r w:rsidRPr="00013832">
        <w:rPr>
          <w:color w:val="auto"/>
          <w:sz w:val="24"/>
          <w:szCs w:val="24"/>
        </w:rPr>
        <w:t>;</w:t>
      </w:r>
    </w:p>
    <w:p w:rsidR="00EE3633" w:rsidRPr="00013832" w:rsidRDefault="000D469B" w:rsidP="006C7564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2.2.</w:t>
      </w:r>
      <w:r w:rsidR="00233274" w:rsidRPr="00013832">
        <w:rPr>
          <w:color w:val="auto"/>
          <w:sz w:val="24"/>
          <w:szCs w:val="24"/>
        </w:rPr>
        <w:t>13</w:t>
      </w:r>
      <w:r w:rsidRPr="00013832">
        <w:rPr>
          <w:color w:val="auto"/>
          <w:sz w:val="24"/>
          <w:szCs w:val="24"/>
        </w:rPr>
        <w:t>.</w:t>
      </w:r>
      <w:r w:rsidR="00EE3633" w:rsidRPr="00013832">
        <w:rPr>
          <w:color w:val="auto"/>
          <w:sz w:val="24"/>
          <w:szCs w:val="24"/>
        </w:rPr>
        <w:t xml:space="preserve"> С</w:t>
      </w:r>
      <w:r w:rsidRPr="00013832">
        <w:rPr>
          <w:color w:val="auto"/>
          <w:sz w:val="24"/>
          <w:szCs w:val="24"/>
        </w:rPr>
        <w:t>огласование проектной документации, необходимой для проведения работ по сохранению ОКН</w:t>
      </w:r>
      <w:r w:rsidR="00092E1D" w:rsidRPr="00013832">
        <w:rPr>
          <w:color w:val="auto"/>
          <w:sz w:val="24"/>
          <w:szCs w:val="24"/>
        </w:rPr>
        <w:t xml:space="preserve"> МЗ</w:t>
      </w:r>
      <w:r w:rsidRPr="00013832">
        <w:rPr>
          <w:color w:val="auto"/>
          <w:sz w:val="24"/>
          <w:szCs w:val="24"/>
        </w:rPr>
        <w:t xml:space="preserve">; </w:t>
      </w:r>
    </w:p>
    <w:p w:rsidR="000D469B" w:rsidRPr="00013832" w:rsidRDefault="00EE3633" w:rsidP="006C7564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2.2.1</w:t>
      </w:r>
      <w:r w:rsidR="00233274" w:rsidRPr="00013832">
        <w:rPr>
          <w:color w:val="auto"/>
          <w:sz w:val="24"/>
          <w:szCs w:val="24"/>
        </w:rPr>
        <w:t>4</w:t>
      </w:r>
      <w:r w:rsidRPr="00013832">
        <w:rPr>
          <w:color w:val="auto"/>
          <w:sz w:val="24"/>
          <w:szCs w:val="24"/>
        </w:rPr>
        <w:t>. В</w:t>
      </w:r>
      <w:r w:rsidR="000D469B" w:rsidRPr="00013832">
        <w:rPr>
          <w:color w:val="auto"/>
          <w:sz w:val="24"/>
          <w:szCs w:val="24"/>
        </w:rPr>
        <w:t xml:space="preserve">ыдача задания на проведение работ по сохранению ОКН </w:t>
      </w:r>
      <w:r w:rsidR="00092E1D" w:rsidRPr="00013832">
        <w:rPr>
          <w:color w:val="auto"/>
          <w:sz w:val="24"/>
          <w:szCs w:val="24"/>
        </w:rPr>
        <w:t xml:space="preserve">МЗ </w:t>
      </w:r>
      <w:r w:rsidR="000D469B" w:rsidRPr="00013832">
        <w:rPr>
          <w:color w:val="auto"/>
          <w:sz w:val="24"/>
          <w:szCs w:val="24"/>
        </w:rPr>
        <w:t>и разрешения на проведение работ по сохранению ОКН</w:t>
      </w:r>
      <w:r w:rsidR="00092E1D" w:rsidRPr="00013832">
        <w:rPr>
          <w:color w:val="auto"/>
          <w:sz w:val="24"/>
          <w:szCs w:val="24"/>
        </w:rPr>
        <w:t xml:space="preserve"> МЗ</w:t>
      </w:r>
      <w:r w:rsidR="000D469B" w:rsidRPr="00013832">
        <w:rPr>
          <w:color w:val="auto"/>
          <w:sz w:val="24"/>
          <w:szCs w:val="24"/>
        </w:rPr>
        <w:t>;</w:t>
      </w:r>
    </w:p>
    <w:p w:rsidR="000D469B" w:rsidRPr="00013832" w:rsidRDefault="000D469B" w:rsidP="006C7564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2.2.1</w:t>
      </w:r>
      <w:r w:rsidR="00233274" w:rsidRPr="00013832">
        <w:rPr>
          <w:color w:val="auto"/>
          <w:sz w:val="24"/>
          <w:szCs w:val="24"/>
        </w:rPr>
        <w:t>5</w:t>
      </w:r>
      <w:r w:rsidRPr="00013832">
        <w:rPr>
          <w:color w:val="auto"/>
          <w:sz w:val="24"/>
          <w:szCs w:val="24"/>
        </w:rPr>
        <w:t>.</w:t>
      </w:r>
      <w:r w:rsidR="00EE3633" w:rsidRPr="00013832">
        <w:rPr>
          <w:color w:val="auto"/>
          <w:sz w:val="24"/>
          <w:szCs w:val="24"/>
        </w:rPr>
        <w:t> У</w:t>
      </w:r>
      <w:r w:rsidRPr="00013832">
        <w:rPr>
          <w:color w:val="auto"/>
          <w:sz w:val="24"/>
          <w:szCs w:val="24"/>
        </w:rPr>
        <w:t>тверждение отчетной документации о проведении работ по сохранению ОКН</w:t>
      </w:r>
      <w:r w:rsidR="00092E1D" w:rsidRPr="00013832">
        <w:rPr>
          <w:color w:val="auto"/>
          <w:sz w:val="24"/>
          <w:szCs w:val="24"/>
        </w:rPr>
        <w:t xml:space="preserve"> МЗ</w:t>
      </w:r>
      <w:r w:rsidRPr="00013832">
        <w:rPr>
          <w:color w:val="auto"/>
          <w:sz w:val="24"/>
          <w:szCs w:val="24"/>
        </w:rPr>
        <w:t>;</w:t>
      </w:r>
    </w:p>
    <w:p w:rsidR="00ED062D" w:rsidRPr="00013832" w:rsidRDefault="00EC02F6" w:rsidP="00ED062D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2.2.1</w:t>
      </w:r>
      <w:r w:rsidR="00233274" w:rsidRPr="00013832">
        <w:rPr>
          <w:color w:val="auto"/>
          <w:sz w:val="24"/>
          <w:szCs w:val="24"/>
        </w:rPr>
        <w:t>6</w:t>
      </w:r>
      <w:r w:rsidRPr="00013832">
        <w:rPr>
          <w:color w:val="auto"/>
          <w:sz w:val="24"/>
          <w:szCs w:val="24"/>
        </w:rPr>
        <w:t>. О</w:t>
      </w:r>
      <w:r w:rsidR="000D469B" w:rsidRPr="00013832">
        <w:rPr>
          <w:color w:val="auto"/>
          <w:sz w:val="24"/>
          <w:szCs w:val="24"/>
        </w:rPr>
        <w:t>существление мер по обеспечению сохранности ОКН</w:t>
      </w:r>
      <w:r w:rsidR="00092E1D" w:rsidRPr="00013832">
        <w:rPr>
          <w:color w:val="auto"/>
          <w:sz w:val="24"/>
          <w:szCs w:val="24"/>
        </w:rPr>
        <w:t xml:space="preserve"> МЗ</w:t>
      </w:r>
      <w:r w:rsidR="000D469B" w:rsidRPr="00013832">
        <w:rPr>
          <w:color w:val="auto"/>
          <w:sz w:val="24"/>
          <w:szCs w:val="24"/>
        </w:rPr>
        <w:t xml:space="preserve"> </w:t>
      </w:r>
      <w:r w:rsidRPr="00013832">
        <w:rPr>
          <w:color w:val="auto"/>
          <w:sz w:val="24"/>
          <w:szCs w:val="24"/>
        </w:rPr>
        <w:t xml:space="preserve">в ходе изыскательских, проектных, земляных, строительных, мелиоративных, хозяйственных работ, </w:t>
      </w:r>
      <w:r w:rsidR="00ED062D" w:rsidRPr="00013832">
        <w:rPr>
          <w:color w:val="auto"/>
          <w:sz w:val="24"/>
          <w:szCs w:val="24"/>
        </w:rPr>
        <w:t>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 в границах территории ОК МЗ или в земельных участках, непосредственно связанном с земельным участком в границах территории ОКН МЗ;</w:t>
      </w:r>
    </w:p>
    <w:p w:rsidR="000D469B" w:rsidRPr="00013832" w:rsidRDefault="000D469B" w:rsidP="006C7564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2.2.1</w:t>
      </w:r>
      <w:r w:rsidR="00233274" w:rsidRPr="00013832">
        <w:rPr>
          <w:color w:val="auto"/>
          <w:sz w:val="24"/>
          <w:szCs w:val="24"/>
        </w:rPr>
        <w:t>7</w:t>
      </w:r>
      <w:r w:rsidRPr="00013832">
        <w:rPr>
          <w:color w:val="auto"/>
          <w:sz w:val="24"/>
          <w:szCs w:val="24"/>
        </w:rPr>
        <w:t>.</w:t>
      </w:r>
      <w:r w:rsidR="00ED062D" w:rsidRPr="00013832">
        <w:rPr>
          <w:color w:val="auto"/>
          <w:sz w:val="24"/>
          <w:szCs w:val="24"/>
        </w:rPr>
        <w:t> Согласование</w:t>
      </w:r>
      <w:r w:rsidR="007C2743" w:rsidRPr="00013832">
        <w:rPr>
          <w:color w:val="auto"/>
          <w:sz w:val="24"/>
          <w:szCs w:val="24"/>
        </w:rPr>
        <w:t xml:space="preserve"> </w:t>
      </w:r>
      <w:r w:rsidR="00ED062D" w:rsidRPr="00013832">
        <w:rPr>
          <w:color w:val="auto"/>
          <w:sz w:val="24"/>
          <w:szCs w:val="24"/>
        </w:rPr>
        <w:t xml:space="preserve">проекта </w:t>
      </w:r>
      <w:r w:rsidR="007C2743" w:rsidRPr="00013832">
        <w:rPr>
          <w:color w:val="auto"/>
          <w:sz w:val="24"/>
          <w:szCs w:val="24"/>
        </w:rPr>
        <w:t>информационных надписей и обозначений</w:t>
      </w:r>
      <w:r w:rsidR="00ED062D" w:rsidRPr="00013832">
        <w:rPr>
          <w:color w:val="auto"/>
          <w:sz w:val="24"/>
          <w:szCs w:val="24"/>
        </w:rPr>
        <w:t xml:space="preserve"> ОКН МЗ</w:t>
      </w:r>
      <w:r w:rsidR="007C2743" w:rsidRPr="00013832">
        <w:rPr>
          <w:color w:val="auto"/>
          <w:sz w:val="24"/>
          <w:szCs w:val="24"/>
        </w:rPr>
        <w:t xml:space="preserve">; </w:t>
      </w:r>
    </w:p>
    <w:p w:rsidR="007C2743" w:rsidRPr="00013832" w:rsidRDefault="007C2743" w:rsidP="006C7564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2.2.1</w:t>
      </w:r>
      <w:r w:rsidR="00233274" w:rsidRPr="00013832">
        <w:rPr>
          <w:color w:val="auto"/>
          <w:sz w:val="24"/>
          <w:szCs w:val="24"/>
        </w:rPr>
        <w:t>8</w:t>
      </w:r>
      <w:r w:rsidRPr="00013832">
        <w:rPr>
          <w:color w:val="auto"/>
          <w:sz w:val="24"/>
          <w:szCs w:val="24"/>
        </w:rPr>
        <w:t>.</w:t>
      </w:r>
      <w:r w:rsidR="00ED062D" w:rsidRPr="00013832">
        <w:rPr>
          <w:color w:val="auto"/>
          <w:sz w:val="24"/>
          <w:szCs w:val="24"/>
        </w:rPr>
        <w:t xml:space="preserve"> П</w:t>
      </w:r>
      <w:r w:rsidRPr="00013832">
        <w:rPr>
          <w:color w:val="auto"/>
          <w:sz w:val="24"/>
          <w:szCs w:val="24"/>
        </w:rPr>
        <w:t xml:space="preserve">ривлечение </w:t>
      </w:r>
      <w:r w:rsidR="00ED062D" w:rsidRPr="00013832">
        <w:rPr>
          <w:color w:val="auto"/>
          <w:sz w:val="24"/>
          <w:szCs w:val="24"/>
        </w:rPr>
        <w:t>аттестованных</w:t>
      </w:r>
      <w:r w:rsidRPr="00013832">
        <w:rPr>
          <w:color w:val="auto"/>
          <w:sz w:val="24"/>
          <w:szCs w:val="24"/>
        </w:rPr>
        <w:t xml:space="preserve"> экспертов на проведение историко-культурной экспертизы, необходимой для обоснования принятия решения по установлению культурно-исторической ценности </w:t>
      </w:r>
      <w:r w:rsidR="00ED062D" w:rsidRPr="00013832">
        <w:rPr>
          <w:color w:val="auto"/>
          <w:sz w:val="24"/>
          <w:szCs w:val="24"/>
        </w:rPr>
        <w:t xml:space="preserve">объектов, обладающих признаками </w:t>
      </w:r>
      <w:r w:rsidRPr="00013832">
        <w:rPr>
          <w:color w:val="auto"/>
          <w:sz w:val="24"/>
          <w:szCs w:val="24"/>
        </w:rPr>
        <w:t xml:space="preserve">ОКН, </w:t>
      </w:r>
      <w:r w:rsidR="00ED062D" w:rsidRPr="00013832">
        <w:rPr>
          <w:color w:val="auto"/>
          <w:sz w:val="24"/>
          <w:szCs w:val="24"/>
        </w:rPr>
        <w:t xml:space="preserve">по изменению категории ОКН МЗ на регионального или федерального значения, по установлению </w:t>
      </w:r>
      <w:r w:rsidRPr="00013832">
        <w:rPr>
          <w:color w:val="auto"/>
          <w:sz w:val="24"/>
          <w:szCs w:val="24"/>
        </w:rPr>
        <w:t>границ территорий</w:t>
      </w:r>
      <w:r w:rsidR="00ED062D" w:rsidRPr="00013832">
        <w:rPr>
          <w:color w:val="auto"/>
          <w:sz w:val="24"/>
          <w:szCs w:val="24"/>
        </w:rPr>
        <w:t xml:space="preserve"> </w:t>
      </w:r>
      <w:r w:rsidRPr="00013832">
        <w:rPr>
          <w:color w:val="auto"/>
          <w:sz w:val="24"/>
          <w:szCs w:val="24"/>
        </w:rPr>
        <w:t>зон охраны</w:t>
      </w:r>
      <w:r w:rsidR="00ED062D" w:rsidRPr="00013832">
        <w:rPr>
          <w:color w:val="auto"/>
          <w:sz w:val="24"/>
          <w:szCs w:val="24"/>
        </w:rPr>
        <w:t xml:space="preserve"> ОКН МЗ и </w:t>
      </w:r>
      <w:r w:rsidRPr="00013832">
        <w:rPr>
          <w:color w:val="auto"/>
          <w:sz w:val="24"/>
          <w:szCs w:val="24"/>
        </w:rPr>
        <w:t>особых режимов использования земель в границах зоны охраны</w:t>
      </w:r>
      <w:r w:rsidR="00ED062D" w:rsidRPr="00013832">
        <w:rPr>
          <w:color w:val="auto"/>
          <w:sz w:val="24"/>
          <w:szCs w:val="24"/>
        </w:rPr>
        <w:t xml:space="preserve"> ОКН МЗ, по установлению требований к осуществлению деятельности в границах территории достопримечательного места. </w:t>
      </w:r>
    </w:p>
    <w:p w:rsidR="009454F6" w:rsidRPr="00013832" w:rsidRDefault="009454F6" w:rsidP="006C7564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2.2.1</w:t>
      </w:r>
      <w:r w:rsidR="00233274" w:rsidRPr="00013832">
        <w:rPr>
          <w:color w:val="auto"/>
          <w:sz w:val="24"/>
          <w:szCs w:val="24"/>
        </w:rPr>
        <w:t>9</w:t>
      </w:r>
      <w:r w:rsidRPr="00013832">
        <w:rPr>
          <w:color w:val="auto"/>
          <w:sz w:val="24"/>
          <w:szCs w:val="24"/>
        </w:rPr>
        <w:t>. Осуществление взаимодействия с республиканским органом охраны объектов культурного наследия по вопросам государственной охраны ОКН МЗ;</w:t>
      </w:r>
    </w:p>
    <w:p w:rsidR="007C2743" w:rsidRPr="00013832" w:rsidRDefault="007C2743" w:rsidP="006C7564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2.2.</w:t>
      </w:r>
      <w:r w:rsidR="00233274" w:rsidRPr="00013832">
        <w:rPr>
          <w:color w:val="auto"/>
          <w:sz w:val="24"/>
          <w:szCs w:val="24"/>
        </w:rPr>
        <w:t>20</w:t>
      </w:r>
      <w:r w:rsidRPr="00013832">
        <w:rPr>
          <w:color w:val="auto"/>
          <w:sz w:val="24"/>
          <w:szCs w:val="24"/>
        </w:rPr>
        <w:t>.</w:t>
      </w:r>
      <w:r w:rsidR="00ED062D" w:rsidRPr="00013832">
        <w:rPr>
          <w:color w:val="auto"/>
          <w:sz w:val="24"/>
          <w:szCs w:val="24"/>
        </w:rPr>
        <w:t> И</w:t>
      </w:r>
      <w:r w:rsidRPr="00013832">
        <w:rPr>
          <w:color w:val="auto"/>
          <w:sz w:val="24"/>
          <w:szCs w:val="24"/>
        </w:rPr>
        <w:t>ные мероприятия государственной охраны ОКН</w:t>
      </w:r>
      <w:r w:rsidR="00092E1D" w:rsidRPr="00013832">
        <w:rPr>
          <w:color w:val="auto"/>
          <w:sz w:val="24"/>
          <w:szCs w:val="24"/>
        </w:rPr>
        <w:t xml:space="preserve"> МЗ</w:t>
      </w:r>
      <w:r w:rsidRPr="00013832">
        <w:rPr>
          <w:color w:val="auto"/>
          <w:sz w:val="24"/>
          <w:szCs w:val="24"/>
        </w:rPr>
        <w:t xml:space="preserve">, проведение </w:t>
      </w:r>
      <w:r w:rsidR="00EE3633" w:rsidRPr="00013832">
        <w:rPr>
          <w:color w:val="auto"/>
          <w:sz w:val="24"/>
          <w:szCs w:val="24"/>
        </w:rPr>
        <w:t>которых отнесено</w:t>
      </w:r>
      <w:r w:rsidRPr="00013832">
        <w:rPr>
          <w:color w:val="auto"/>
          <w:sz w:val="24"/>
          <w:szCs w:val="24"/>
        </w:rPr>
        <w:t xml:space="preserve"> действующим </w:t>
      </w:r>
      <w:r w:rsidR="0007212B" w:rsidRPr="00013832">
        <w:rPr>
          <w:color w:val="auto"/>
          <w:sz w:val="24"/>
          <w:szCs w:val="24"/>
        </w:rPr>
        <w:t>законодательством</w:t>
      </w:r>
      <w:r w:rsidRPr="00013832">
        <w:rPr>
          <w:color w:val="auto"/>
          <w:sz w:val="24"/>
          <w:szCs w:val="24"/>
        </w:rPr>
        <w:t xml:space="preserve"> к полномочи</w:t>
      </w:r>
      <w:r w:rsidR="0007212B" w:rsidRPr="00013832">
        <w:rPr>
          <w:color w:val="auto"/>
          <w:sz w:val="24"/>
          <w:szCs w:val="24"/>
        </w:rPr>
        <w:t>ям муниципальных органов власти;</w:t>
      </w:r>
    </w:p>
    <w:p w:rsidR="0054056A" w:rsidRPr="00D34E69" w:rsidRDefault="006C7564" w:rsidP="006C7564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</w:t>
      </w:r>
      <w:r w:rsidR="00657ECD" w:rsidRPr="00013832">
        <w:rPr>
          <w:color w:val="auto"/>
          <w:sz w:val="24"/>
          <w:szCs w:val="24"/>
        </w:rPr>
        <w:t>3.</w:t>
      </w:r>
      <w:r w:rsidR="00ED062D" w:rsidRPr="00013832">
        <w:rPr>
          <w:color w:val="auto"/>
          <w:sz w:val="24"/>
          <w:szCs w:val="24"/>
        </w:rPr>
        <w:t> О</w:t>
      </w:r>
      <w:r w:rsidR="0054056A" w:rsidRPr="00013832">
        <w:rPr>
          <w:color w:val="auto"/>
          <w:sz w:val="24"/>
          <w:szCs w:val="24"/>
        </w:rPr>
        <w:t>пределение порядка организации историко-культурного заповедника местного (муниципального) значения</w:t>
      </w:r>
      <w:r w:rsidR="004206BD" w:rsidRPr="00013832">
        <w:rPr>
          <w:color w:val="auto"/>
          <w:sz w:val="24"/>
          <w:szCs w:val="24"/>
        </w:rPr>
        <w:t xml:space="preserve"> на территор</w:t>
      </w:r>
      <w:r w:rsidR="00035657" w:rsidRPr="00013832">
        <w:rPr>
          <w:color w:val="auto"/>
          <w:sz w:val="24"/>
          <w:szCs w:val="24"/>
        </w:rPr>
        <w:t>ии</w:t>
      </w:r>
      <w:r w:rsidR="004206BD" w:rsidRPr="00013832">
        <w:rPr>
          <w:color w:val="auto"/>
          <w:sz w:val="24"/>
          <w:szCs w:val="24"/>
        </w:rPr>
        <w:t xml:space="preserve"> </w:t>
      </w:r>
      <w:r w:rsidR="00D34E69" w:rsidRPr="00D34E69">
        <w:rPr>
          <w:color w:val="auto"/>
          <w:sz w:val="24"/>
          <w:szCs w:val="24"/>
        </w:rPr>
        <w:t>муниципального образования «Посёлок Айхал»</w:t>
      </w:r>
      <w:r w:rsidR="0054056A" w:rsidRPr="00D34E69">
        <w:rPr>
          <w:color w:val="auto"/>
          <w:sz w:val="24"/>
          <w:szCs w:val="24"/>
        </w:rPr>
        <w:t xml:space="preserve">; </w:t>
      </w:r>
    </w:p>
    <w:p w:rsidR="0054056A" w:rsidRPr="00013832" w:rsidRDefault="006C7564" w:rsidP="006C7564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</w:t>
      </w:r>
      <w:r w:rsidR="00657ECD" w:rsidRPr="00013832">
        <w:rPr>
          <w:color w:val="auto"/>
          <w:sz w:val="24"/>
          <w:szCs w:val="24"/>
        </w:rPr>
        <w:t>4</w:t>
      </w:r>
      <w:r w:rsidRPr="00013832">
        <w:rPr>
          <w:color w:val="auto"/>
          <w:sz w:val="24"/>
          <w:szCs w:val="24"/>
        </w:rPr>
        <w:t>.</w:t>
      </w:r>
      <w:r w:rsidR="00ED062D" w:rsidRPr="00013832">
        <w:rPr>
          <w:color w:val="auto"/>
          <w:sz w:val="24"/>
          <w:szCs w:val="24"/>
        </w:rPr>
        <w:t> О</w:t>
      </w:r>
      <w:r w:rsidR="0054056A" w:rsidRPr="00013832">
        <w:rPr>
          <w:color w:val="auto"/>
          <w:sz w:val="24"/>
          <w:szCs w:val="24"/>
        </w:rPr>
        <w:t>беспечение у</w:t>
      </w:r>
      <w:r w:rsidR="00657ECD" w:rsidRPr="00013832">
        <w:rPr>
          <w:color w:val="auto"/>
          <w:sz w:val="24"/>
          <w:szCs w:val="24"/>
        </w:rPr>
        <w:t>словий доступности для</w:t>
      </w:r>
      <w:r w:rsidR="008F516D" w:rsidRPr="00013832">
        <w:rPr>
          <w:color w:val="auto"/>
          <w:sz w:val="24"/>
          <w:szCs w:val="24"/>
        </w:rPr>
        <w:t xml:space="preserve"> инвалидов </w:t>
      </w:r>
      <w:r w:rsidR="00092E1D" w:rsidRPr="00013832">
        <w:rPr>
          <w:color w:val="auto"/>
          <w:sz w:val="24"/>
          <w:szCs w:val="24"/>
        </w:rPr>
        <w:t>ОКН</w:t>
      </w:r>
      <w:r w:rsidR="0054056A" w:rsidRPr="00013832">
        <w:rPr>
          <w:color w:val="auto"/>
          <w:sz w:val="24"/>
          <w:szCs w:val="24"/>
        </w:rPr>
        <w:t>, находящихся в собственности</w:t>
      </w:r>
      <w:r w:rsidRPr="00013832">
        <w:rPr>
          <w:color w:val="auto"/>
          <w:sz w:val="24"/>
          <w:szCs w:val="24"/>
        </w:rPr>
        <w:t xml:space="preserve"> </w:t>
      </w:r>
      <w:r w:rsidR="00D34E69" w:rsidRPr="00D34E69">
        <w:rPr>
          <w:color w:val="auto"/>
          <w:sz w:val="24"/>
          <w:szCs w:val="24"/>
        </w:rPr>
        <w:t>муниципального образования «Посёлок Айхал»</w:t>
      </w:r>
      <w:r w:rsidR="0054056A" w:rsidRPr="00D34E69">
        <w:rPr>
          <w:color w:val="auto"/>
          <w:sz w:val="24"/>
          <w:szCs w:val="24"/>
        </w:rPr>
        <w:t xml:space="preserve">; </w:t>
      </w:r>
    </w:p>
    <w:p w:rsidR="006C7564" w:rsidRPr="00013832" w:rsidRDefault="006C7564" w:rsidP="006C7564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2.5.</w:t>
      </w:r>
      <w:r w:rsidR="00ED062D" w:rsidRPr="00013832">
        <w:rPr>
          <w:color w:val="auto"/>
          <w:sz w:val="24"/>
          <w:szCs w:val="24"/>
        </w:rPr>
        <w:t> И</w:t>
      </w:r>
      <w:r w:rsidR="0054056A" w:rsidRPr="00013832">
        <w:rPr>
          <w:color w:val="auto"/>
          <w:sz w:val="24"/>
          <w:szCs w:val="24"/>
        </w:rPr>
        <w:t>ные полномочия, предус</w:t>
      </w:r>
      <w:r w:rsidR="00C43DDA" w:rsidRPr="00013832">
        <w:rPr>
          <w:color w:val="auto"/>
          <w:sz w:val="24"/>
          <w:szCs w:val="24"/>
        </w:rPr>
        <w:t>мотренные действующим р</w:t>
      </w:r>
      <w:r w:rsidRPr="00013832">
        <w:rPr>
          <w:color w:val="auto"/>
          <w:sz w:val="24"/>
          <w:szCs w:val="24"/>
        </w:rPr>
        <w:t xml:space="preserve">еспубликанским </w:t>
      </w:r>
      <w:r w:rsidR="00C43DDA" w:rsidRPr="00013832">
        <w:rPr>
          <w:color w:val="auto"/>
          <w:sz w:val="24"/>
          <w:szCs w:val="24"/>
        </w:rPr>
        <w:t>и ф</w:t>
      </w:r>
      <w:r w:rsidR="00783B5A" w:rsidRPr="00013832">
        <w:rPr>
          <w:color w:val="auto"/>
          <w:sz w:val="24"/>
          <w:szCs w:val="24"/>
        </w:rPr>
        <w:t>едеральным законодательством.</w:t>
      </w:r>
    </w:p>
    <w:p w:rsidR="00A27358" w:rsidRDefault="00A27358" w:rsidP="00092E1D">
      <w:pPr>
        <w:ind w:left="0" w:right="28" w:firstLine="0"/>
        <w:rPr>
          <w:color w:val="auto"/>
          <w:sz w:val="24"/>
          <w:szCs w:val="24"/>
        </w:rPr>
      </w:pPr>
    </w:p>
    <w:p w:rsidR="00E73613" w:rsidRDefault="00E73613" w:rsidP="00092E1D">
      <w:pPr>
        <w:ind w:left="0" w:right="28" w:firstLine="0"/>
        <w:rPr>
          <w:color w:val="auto"/>
          <w:sz w:val="24"/>
          <w:szCs w:val="24"/>
        </w:rPr>
      </w:pPr>
    </w:p>
    <w:p w:rsidR="00E73613" w:rsidRDefault="00E73613" w:rsidP="00092E1D">
      <w:pPr>
        <w:ind w:left="0" w:right="28" w:firstLine="0"/>
        <w:rPr>
          <w:color w:val="auto"/>
          <w:sz w:val="24"/>
          <w:szCs w:val="24"/>
        </w:rPr>
      </w:pPr>
    </w:p>
    <w:p w:rsidR="00E73613" w:rsidRDefault="00E73613" w:rsidP="00092E1D">
      <w:pPr>
        <w:ind w:left="0" w:right="28" w:firstLine="0"/>
        <w:rPr>
          <w:color w:val="auto"/>
          <w:sz w:val="24"/>
          <w:szCs w:val="24"/>
        </w:rPr>
      </w:pPr>
    </w:p>
    <w:p w:rsidR="00314276" w:rsidRDefault="00314276" w:rsidP="00092E1D">
      <w:pPr>
        <w:ind w:left="0" w:right="28" w:firstLine="0"/>
        <w:rPr>
          <w:color w:val="auto"/>
          <w:sz w:val="24"/>
          <w:szCs w:val="24"/>
        </w:rPr>
      </w:pPr>
    </w:p>
    <w:p w:rsidR="00314276" w:rsidRDefault="00314276" w:rsidP="00092E1D">
      <w:pPr>
        <w:ind w:left="0" w:right="28" w:firstLine="0"/>
        <w:rPr>
          <w:color w:val="auto"/>
          <w:sz w:val="24"/>
          <w:szCs w:val="24"/>
        </w:rPr>
      </w:pPr>
    </w:p>
    <w:p w:rsidR="00314276" w:rsidRPr="00013832" w:rsidRDefault="00314276" w:rsidP="00092E1D">
      <w:pPr>
        <w:ind w:left="0" w:right="28" w:firstLine="0"/>
        <w:rPr>
          <w:color w:val="auto"/>
          <w:sz w:val="24"/>
          <w:szCs w:val="24"/>
        </w:rPr>
      </w:pPr>
    </w:p>
    <w:p w:rsidR="00092E1D" w:rsidRPr="00013832" w:rsidRDefault="009E53D6" w:rsidP="00092E1D">
      <w:pPr>
        <w:spacing w:after="0" w:line="259" w:lineRule="auto"/>
        <w:ind w:left="-142" w:right="28" w:firstLine="568"/>
        <w:jc w:val="center"/>
        <w:rPr>
          <w:color w:val="auto"/>
          <w:sz w:val="24"/>
          <w:szCs w:val="24"/>
        </w:rPr>
      </w:pPr>
      <w:r w:rsidRPr="00013832">
        <w:rPr>
          <w:b/>
          <w:color w:val="auto"/>
          <w:sz w:val="24"/>
          <w:szCs w:val="24"/>
        </w:rPr>
        <w:t>3</w:t>
      </w:r>
      <w:r w:rsidR="000A3072" w:rsidRPr="00013832">
        <w:rPr>
          <w:b/>
          <w:color w:val="auto"/>
          <w:sz w:val="24"/>
          <w:szCs w:val="24"/>
        </w:rPr>
        <w:t>.</w:t>
      </w:r>
      <w:r w:rsidR="00092E1D" w:rsidRPr="00013832">
        <w:rPr>
          <w:b/>
          <w:color w:val="auto"/>
          <w:sz w:val="24"/>
          <w:szCs w:val="24"/>
        </w:rPr>
        <w:t xml:space="preserve"> Уполномоченный орган </w:t>
      </w:r>
      <w:r w:rsidR="00D34E69" w:rsidRPr="00D34E69">
        <w:rPr>
          <w:b/>
          <w:color w:val="auto"/>
          <w:sz w:val="24"/>
          <w:szCs w:val="24"/>
        </w:rPr>
        <w:t>муниципального образования «Посёлок Айхал»</w:t>
      </w:r>
      <w:r w:rsidR="00035657" w:rsidRPr="00D34E69">
        <w:rPr>
          <w:b/>
          <w:color w:val="auto"/>
          <w:sz w:val="24"/>
          <w:szCs w:val="24"/>
        </w:rPr>
        <w:t xml:space="preserve"> </w:t>
      </w:r>
      <w:r w:rsidR="00ED062D" w:rsidRPr="00D34E69">
        <w:rPr>
          <w:b/>
          <w:color w:val="auto"/>
          <w:sz w:val="24"/>
          <w:szCs w:val="24"/>
        </w:rPr>
        <w:t>по</w:t>
      </w:r>
      <w:r w:rsidR="00092E1D" w:rsidRPr="00D34E69">
        <w:rPr>
          <w:b/>
          <w:color w:val="auto"/>
          <w:sz w:val="24"/>
          <w:szCs w:val="24"/>
        </w:rPr>
        <w:t xml:space="preserve"> сохранению, использовани</w:t>
      </w:r>
      <w:r w:rsidR="00092E1D" w:rsidRPr="00013832">
        <w:rPr>
          <w:b/>
          <w:color w:val="auto"/>
          <w:sz w:val="24"/>
          <w:szCs w:val="24"/>
        </w:rPr>
        <w:t xml:space="preserve">ю и </w:t>
      </w:r>
      <w:r w:rsidR="00D34E69" w:rsidRPr="00013832">
        <w:rPr>
          <w:b/>
          <w:color w:val="auto"/>
          <w:sz w:val="24"/>
          <w:szCs w:val="24"/>
        </w:rPr>
        <w:t>популяризации,</w:t>
      </w:r>
      <w:r w:rsidR="00D16A6F" w:rsidRPr="00013832">
        <w:rPr>
          <w:b/>
          <w:color w:val="auto"/>
          <w:sz w:val="24"/>
          <w:szCs w:val="24"/>
        </w:rPr>
        <w:t xml:space="preserve"> и государственной охраны</w:t>
      </w:r>
      <w:r w:rsidR="00092E1D" w:rsidRPr="00013832">
        <w:rPr>
          <w:b/>
          <w:color w:val="auto"/>
          <w:sz w:val="24"/>
          <w:szCs w:val="24"/>
        </w:rPr>
        <w:t xml:space="preserve"> объектов культурного наследия </w:t>
      </w:r>
    </w:p>
    <w:p w:rsidR="005353AD" w:rsidRPr="00013832" w:rsidRDefault="005353AD" w:rsidP="008B277C">
      <w:pPr>
        <w:spacing w:after="0" w:line="259" w:lineRule="auto"/>
        <w:ind w:left="0" w:right="28" w:firstLine="717"/>
        <w:rPr>
          <w:color w:val="auto"/>
          <w:sz w:val="24"/>
          <w:szCs w:val="24"/>
        </w:rPr>
      </w:pPr>
    </w:p>
    <w:p w:rsidR="00FF290C" w:rsidRPr="00013832" w:rsidRDefault="00F50741" w:rsidP="00F50741">
      <w:pPr>
        <w:spacing w:after="0" w:line="259" w:lineRule="auto"/>
        <w:ind w:left="0" w:right="-8" w:firstLine="709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 xml:space="preserve">3.1. </w:t>
      </w:r>
      <w:r w:rsidR="000C66FC" w:rsidRPr="00013832">
        <w:rPr>
          <w:color w:val="auto"/>
          <w:sz w:val="24"/>
          <w:szCs w:val="24"/>
        </w:rPr>
        <w:t xml:space="preserve">Функции уполномоченного органа по сохранению, использованию и популяризации ОКН МС и по охране ОКН МЗ возлагается на </w:t>
      </w:r>
      <w:r w:rsidR="00C65361" w:rsidRPr="00C65361">
        <w:rPr>
          <w:color w:val="auto"/>
          <w:sz w:val="24"/>
          <w:szCs w:val="24"/>
        </w:rPr>
        <w:t>А</w:t>
      </w:r>
      <w:r w:rsidRPr="00C65361">
        <w:rPr>
          <w:color w:val="auto"/>
          <w:sz w:val="24"/>
          <w:szCs w:val="24"/>
        </w:rPr>
        <w:t>дминистраци</w:t>
      </w:r>
      <w:r w:rsidR="000C66FC" w:rsidRPr="00C65361">
        <w:rPr>
          <w:color w:val="auto"/>
          <w:sz w:val="24"/>
          <w:szCs w:val="24"/>
        </w:rPr>
        <w:t>ю</w:t>
      </w:r>
      <w:r w:rsidRPr="00C65361">
        <w:rPr>
          <w:color w:val="auto"/>
          <w:sz w:val="24"/>
          <w:szCs w:val="24"/>
        </w:rPr>
        <w:t xml:space="preserve"> </w:t>
      </w:r>
      <w:r w:rsidR="00C65361" w:rsidRPr="00C65361">
        <w:rPr>
          <w:color w:val="auto"/>
          <w:sz w:val="24"/>
          <w:szCs w:val="24"/>
        </w:rPr>
        <w:t>муниципального образования «Посёлок Айхал»</w:t>
      </w:r>
      <w:r w:rsidR="000C66FC" w:rsidRPr="00C65361">
        <w:rPr>
          <w:color w:val="auto"/>
          <w:sz w:val="24"/>
          <w:szCs w:val="24"/>
        </w:rPr>
        <w:t> </w:t>
      </w:r>
      <w:r w:rsidR="009657B5" w:rsidRPr="00013832">
        <w:rPr>
          <w:color w:val="auto"/>
          <w:sz w:val="24"/>
          <w:szCs w:val="24"/>
        </w:rPr>
        <w:t>(</w:t>
      </w:r>
      <w:r w:rsidRPr="00013832">
        <w:rPr>
          <w:color w:val="auto"/>
          <w:sz w:val="24"/>
          <w:szCs w:val="24"/>
        </w:rPr>
        <w:t xml:space="preserve">далее – </w:t>
      </w:r>
      <w:r w:rsidR="009657B5" w:rsidRPr="00013832">
        <w:rPr>
          <w:color w:val="auto"/>
          <w:sz w:val="24"/>
          <w:szCs w:val="24"/>
        </w:rPr>
        <w:t>Муниципальный орган охраны объектов культурного наследия</w:t>
      </w:r>
      <w:r w:rsidRPr="00013832">
        <w:rPr>
          <w:color w:val="auto"/>
          <w:sz w:val="24"/>
          <w:szCs w:val="24"/>
        </w:rPr>
        <w:t>).</w:t>
      </w:r>
    </w:p>
    <w:p w:rsidR="00F50741" w:rsidRPr="00013832" w:rsidRDefault="00F50741" w:rsidP="00F50741">
      <w:pPr>
        <w:spacing w:after="0" w:line="259" w:lineRule="auto"/>
        <w:ind w:left="0" w:right="-8" w:firstLine="709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3.2.</w:t>
      </w:r>
      <w:r w:rsidR="009657B5" w:rsidRPr="00013832">
        <w:rPr>
          <w:color w:val="auto"/>
          <w:sz w:val="24"/>
          <w:szCs w:val="24"/>
        </w:rPr>
        <w:t xml:space="preserve"> Муниципальный орган охраны объектов культурного наследия </w:t>
      </w:r>
      <w:r w:rsidRPr="00013832">
        <w:rPr>
          <w:color w:val="auto"/>
          <w:sz w:val="24"/>
          <w:szCs w:val="24"/>
        </w:rPr>
        <w:t xml:space="preserve">в своей работе руководствуется федеральным и </w:t>
      </w:r>
      <w:r w:rsidR="00C65361" w:rsidRPr="00013832">
        <w:rPr>
          <w:color w:val="auto"/>
          <w:sz w:val="24"/>
          <w:szCs w:val="24"/>
        </w:rPr>
        <w:t>республиканским действующим</w:t>
      </w:r>
      <w:r w:rsidR="006B5D3E">
        <w:rPr>
          <w:color w:val="auto"/>
          <w:sz w:val="24"/>
          <w:szCs w:val="24"/>
        </w:rPr>
        <w:t xml:space="preserve"> законодательством </w:t>
      </w:r>
      <w:r w:rsidRPr="00013832">
        <w:rPr>
          <w:color w:val="auto"/>
          <w:sz w:val="24"/>
          <w:szCs w:val="24"/>
        </w:rPr>
        <w:t>области сохранения, использования, популяризации и государственной охраны объектов к</w:t>
      </w:r>
      <w:r w:rsidR="006B5D3E">
        <w:rPr>
          <w:color w:val="auto"/>
          <w:sz w:val="24"/>
          <w:szCs w:val="24"/>
        </w:rPr>
        <w:t xml:space="preserve">ультурного значения, а также </w:t>
      </w:r>
      <w:r w:rsidR="006B5D3E" w:rsidRPr="00013832">
        <w:rPr>
          <w:color w:val="auto"/>
          <w:sz w:val="24"/>
          <w:szCs w:val="24"/>
        </w:rPr>
        <w:t>настоящим Положением</w:t>
      </w:r>
      <w:r w:rsidR="006B5D3E">
        <w:rPr>
          <w:color w:val="auto"/>
          <w:sz w:val="24"/>
          <w:szCs w:val="24"/>
        </w:rPr>
        <w:t>.</w:t>
      </w:r>
    </w:p>
    <w:p w:rsidR="00620F0E" w:rsidRPr="00013832" w:rsidRDefault="00620F0E" w:rsidP="00F50741">
      <w:pPr>
        <w:spacing w:after="0" w:line="259" w:lineRule="auto"/>
        <w:ind w:left="0" w:right="-8" w:firstLine="709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3.3.</w:t>
      </w:r>
      <w:r w:rsidR="009657B5" w:rsidRPr="00013832">
        <w:rPr>
          <w:color w:val="auto"/>
          <w:sz w:val="24"/>
          <w:szCs w:val="24"/>
        </w:rPr>
        <w:t xml:space="preserve"> Муниципальный орган охраны объектов культурного наследия</w:t>
      </w:r>
      <w:r w:rsidRPr="00013832">
        <w:rPr>
          <w:color w:val="auto"/>
          <w:sz w:val="24"/>
          <w:szCs w:val="24"/>
        </w:rPr>
        <w:t xml:space="preserve"> орган организует работу по сохранению, использованию и </w:t>
      </w:r>
      <w:proofErr w:type="gramStart"/>
      <w:r w:rsidR="00C65361" w:rsidRPr="00013832">
        <w:rPr>
          <w:color w:val="auto"/>
          <w:sz w:val="24"/>
          <w:szCs w:val="24"/>
        </w:rPr>
        <w:t>популяризации</w:t>
      </w:r>
      <w:proofErr w:type="gramEnd"/>
      <w:r w:rsidRPr="00013832">
        <w:rPr>
          <w:color w:val="auto"/>
          <w:sz w:val="24"/>
          <w:szCs w:val="24"/>
        </w:rPr>
        <w:t xml:space="preserve"> </w:t>
      </w:r>
      <w:r w:rsidR="00D16A6F" w:rsidRPr="00013832">
        <w:rPr>
          <w:color w:val="auto"/>
          <w:sz w:val="24"/>
          <w:szCs w:val="24"/>
        </w:rPr>
        <w:t xml:space="preserve">и государственной охраны </w:t>
      </w:r>
      <w:r w:rsidRPr="00013832">
        <w:rPr>
          <w:color w:val="auto"/>
          <w:sz w:val="24"/>
          <w:szCs w:val="24"/>
        </w:rPr>
        <w:t>ОКН в соответствии с разделом 2 настоящего Положения</w:t>
      </w:r>
      <w:r w:rsidR="00174D59" w:rsidRPr="00013832">
        <w:rPr>
          <w:color w:val="auto"/>
          <w:sz w:val="24"/>
          <w:szCs w:val="24"/>
        </w:rPr>
        <w:t xml:space="preserve"> (за исключением выкупа объекта культурного наследия местного в муниципальную собственность или организации их продажу с публичных торгов, полномочие которого осуществляется органом по управлению муниципальным имуществом).</w:t>
      </w:r>
    </w:p>
    <w:p w:rsidR="005C138A" w:rsidRPr="00013832" w:rsidRDefault="004B73DF" w:rsidP="00F50741">
      <w:pPr>
        <w:spacing w:after="0" w:line="259" w:lineRule="auto"/>
        <w:ind w:left="0" w:right="-8" w:firstLine="709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3.4</w:t>
      </w:r>
      <w:r w:rsidR="00F50741" w:rsidRPr="00013832">
        <w:rPr>
          <w:color w:val="auto"/>
          <w:sz w:val="24"/>
          <w:szCs w:val="24"/>
        </w:rPr>
        <w:t>.</w:t>
      </w:r>
      <w:r w:rsidR="009657B5" w:rsidRPr="00013832">
        <w:rPr>
          <w:color w:val="auto"/>
          <w:sz w:val="24"/>
          <w:szCs w:val="24"/>
        </w:rPr>
        <w:t xml:space="preserve"> Муниципальный орган охраны объектов культурного наследия </w:t>
      </w:r>
      <w:r w:rsidR="00847429" w:rsidRPr="00013832">
        <w:rPr>
          <w:color w:val="auto"/>
          <w:sz w:val="24"/>
          <w:szCs w:val="24"/>
        </w:rPr>
        <w:t>имеет право:</w:t>
      </w:r>
    </w:p>
    <w:p w:rsidR="00D16A6F" w:rsidRPr="00013832" w:rsidRDefault="004B73DF" w:rsidP="00F5074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3.4</w:t>
      </w:r>
      <w:r w:rsidR="00F50741" w:rsidRPr="00013832">
        <w:rPr>
          <w:color w:val="auto"/>
          <w:sz w:val="24"/>
          <w:szCs w:val="24"/>
        </w:rPr>
        <w:t>.1.</w:t>
      </w:r>
      <w:r w:rsidR="00ED062D" w:rsidRPr="00013832">
        <w:rPr>
          <w:color w:val="auto"/>
          <w:sz w:val="24"/>
          <w:szCs w:val="24"/>
        </w:rPr>
        <w:t> П</w:t>
      </w:r>
      <w:r w:rsidR="00847429" w:rsidRPr="00013832">
        <w:rPr>
          <w:color w:val="auto"/>
          <w:sz w:val="24"/>
          <w:szCs w:val="24"/>
        </w:rPr>
        <w:t>роверять соблюдение требований настоящего Положения;</w:t>
      </w:r>
    </w:p>
    <w:p w:rsidR="00D16A6F" w:rsidRPr="00013832" w:rsidRDefault="00D16A6F" w:rsidP="00D16A6F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3.4.2. Приостановить разрешения на проведение научно-исследовательских и изыскательских работы, производственные работы (консервацию, ремонт, реставрацию, приспособление) по сохранению объектов культурного наследия в соответствии с Порядком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утвержденного приказом Минкультуры России от 21.10.2015 N 2625</w:t>
      </w:r>
      <w:r w:rsidR="00847429" w:rsidRPr="00013832">
        <w:rPr>
          <w:color w:val="auto"/>
          <w:sz w:val="24"/>
          <w:szCs w:val="24"/>
        </w:rPr>
        <w:t xml:space="preserve">; </w:t>
      </w:r>
    </w:p>
    <w:p w:rsidR="00682097" w:rsidRPr="00013832" w:rsidRDefault="00D16A6F" w:rsidP="00F5074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3.4.</w:t>
      </w:r>
      <w:r w:rsidR="00233274" w:rsidRPr="00013832">
        <w:rPr>
          <w:color w:val="auto"/>
          <w:sz w:val="24"/>
          <w:szCs w:val="24"/>
        </w:rPr>
        <w:t>3</w:t>
      </w:r>
      <w:r w:rsidRPr="00013832">
        <w:rPr>
          <w:color w:val="auto"/>
          <w:sz w:val="24"/>
          <w:szCs w:val="24"/>
        </w:rPr>
        <w:t>. П</w:t>
      </w:r>
      <w:r w:rsidR="00847429" w:rsidRPr="00013832">
        <w:rPr>
          <w:color w:val="auto"/>
          <w:sz w:val="24"/>
          <w:szCs w:val="24"/>
        </w:rPr>
        <w:t xml:space="preserve">риостанавливать </w:t>
      </w:r>
      <w:r w:rsidR="00682097" w:rsidRPr="00013832">
        <w:rPr>
          <w:color w:val="auto"/>
          <w:sz w:val="24"/>
          <w:szCs w:val="24"/>
        </w:rPr>
        <w:t xml:space="preserve">изыскательские, земляные, строительные, мелиоративные, хозяйственные работы,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иные работы, проведение которых может ухудшить состояние ОКН МЗ (в том числе ОКН МЗ, расположенных за пределами земельного участка (земельных участков), в границах которого (которых) проводятся указанные работы), нарушить их целостность и сохранность. </w:t>
      </w:r>
    </w:p>
    <w:p w:rsidR="00682097" w:rsidRPr="00013832" w:rsidRDefault="00682097" w:rsidP="00F5074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Определяет меры по обеспечению сохранности ОКН МЗ, включающие в себя разработку проекта обеспечения сохранности объекта культурного наследия, включающих оценку воздействия проводимых работ на указанные объекты культурного наследия.</w:t>
      </w:r>
    </w:p>
    <w:p w:rsidR="00682097" w:rsidRPr="00013832" w:rsidRDefault="00682097" w:rsidP="00F5074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В случае ликвидации опасности разрушения ОКН МЗ либо устранения угрозы нарушения их целостности и сохранности приостановленные работы могут быть возобновлены по письменному разрешению уполномоченного органа, на основании предписания которого работы были приостановлены.</w:t>
      </w:r>
    </w:p>
    <w:p w:rsidR="00BE7E01" w:rsidRPr="00013832" w:rsidRDefault="00BE7E01" w:rsidP="00F5074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3.4.</w:t>
      </w:r>
      <w:r w:rsidR="00233274" w:rsidRPr="00013832">
        <w:rPr>
          <w:color w:val="auto"/>
          <w:sz w:val="24"/>
          <w:szCs w:val="24"/>
        </w:rPr>
        <w:t>4</w:t>
      </w:r>
      <w:r w:rsidRPr="00013832">
        <w:rPr>
          <w:color w:val="auto"/>
          <w:sz w:val="24"/>
          <w:szCs w:val="24"/>
        </w:rPr>
        <w:t xml:space="preserve">. Ходатайствовать в республиканский орган охраны объектов культурного наследия об ограничении движения транспортных средств на территории </w:t>
      </w:r>
      <w:r w:rsidR="00EA609C" w:rsidRPr="00013832">
        <w:rPr>
          <w:color w:val="auto"/>
          <w:sz w:val="24"/>
          <w:szCs w:val="24"/>
        </w:rPr>
        <w:t xml:space="preserve">и </w:t>
      </w:r>
      <w:r w:rsidRPr="00013832">
        <w:rPr>
          <w:color w:val="auto"/>
          <w:sz w:val="24"/>
          <w:szCs w:val="24"/>
        </w:rPr>
        <w:t>в зонах охраны ОКН МЗ</w:t>
      </w:r>
      <w:r w:rsidR="00EA609C" w:rsidRPr="00013832">
        <w:rPr>
          <w:color w:val="auto"/>
          <w:sz w:val="24"/>
          <w:szCs w:val="24"/>
        </w:rPr>
        <w:t xml:space="preserve"> и ОКН МС;</w:t>
      </w:r>
    </w:p>
    <w:p w:rsidR="00EA609C" w:rsidRPr="00013832" w:rsidRDefault="00EA609C" w:rsidP="00F5074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3.4.5. Ходатайствовать в республиканский орган охраны объектов культурного или в прокуратуру о возбуждении дела об административном правонарушении по факту повреждения ОКН МЗ, незаконного его перемещения, причинение ему вреда и осуществление действий, повлекших изменение предмета охраны данного ОКН МЗ (если стоимо</w:t>
      </w:r>
      <w:r w:rsidR="00C65361">
        <w:rPr>
          <w:color w:val="auto"/>
          <w:sz w:val="24"/>
          <w:szCs w:val="24"/>
        </w:rPr>
        <w:t xml:space="preserve">сть восстановительных работ для </w:t>
      </w:r>
      <w:r w:rsidRPr="00013832">
        <w:rPr>
          <w:color w:val="auto"/>
          <w:sz w:val="24"/>
          <w:szCs w:val="24"/>
        </w:rPr>
        <w:t>устранения которого не превышает пятьсот тысяч рублей)</w:t>
      </w:r>
    </w:p>
    <w:p w:rsidR="00EA609C" w:rsidRPr="00013832" w:rsidRDefault="00EA609C" w:rsidP="00F5074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3.4.</w:t>
      </w:r>
      <w:r w:rsidR="00233274" w:rsidRPr="00013832">
        <w:rPr>
          <w:color w:val="auto"/>
          <w:sz w:val="24"/>
          <w:szCs w:val="24"/>
        </w:rPr>
        <w:t>6</w:t>
      </w:r>
      <w:r w:rsidRPr="00013832">
        <w:rPr>
          <w:color w:val="auto"/>
          <w:sz w:val="24"/>
          <w:szCs w:val="24"/>
        </w:rPr>
        <w:t xml:space="preserve">. Ходатайствовать в органы внутренних дел о возбуждении уголовного дела по факту повреждения, разрушения или уничтожения ОКН МЗ. </w:t>
      </w:r>
    </w:p>
    <w:p w:rsidR="002573CE" w:rsidRPr="00013832" w:rsidRDefault="002573CE" w:rsidP="00F5074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3.4.</w:t>
      </w:r>
      <w:r w:rsidR="00233274" w:rsidRPr="00013832">
        <w:rPr>
          <w:color w:val="auto"/>
          <w:sz w:val="24"/>
          <w:szCs w:val="24"/>
        </w:rPr>
        <w:t>7</w:t>
      </w:r>
      <w:r w:rsidRPr="00013832">
        <w:rPr>
          <w:color w:val="auto"/>
          <w:sz w:val="24"/>
          <w:szCs w:val="24"/>
        </w:rPr>
        <w:t>. Издавать в пределах своей компетенции акты нормативного и ненормативного характера.</w:t>
      </w:r>
    </w:p>
    <w:p w:rsidR="005C138A" w:rsidRPr="00013832" w:rsidRDefault="004B73DF" w:rsidP="00F5074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3.4</w:t>
      </w:r>
      <w:r w:rsidR="00F50741" w:rsidRPr="00013832">
        <w:rPr>
          <w:color w:val="auto"/>
          <w:sz w:val="24"/>
          <w:szCs w:val="24"/>
        </w:rPr>
        <w:t>.</w:t>
      </w:r>
      <w:r w:rsidR="00A34536" w:rsidRPr="00013832">
        <w:rPr>
          <w:color w:val="auto"/>
          <w:sz w:val="24"/>
          <w:szCs w:val="24"/>
        </w:rPr>
        <w:t>8</w:t>
      </w:r>
      <w:r w:rsidR="00682097" w:rsidRPr="00013832">
        <w:rPr>
          <w:color w:val="auto"/>
          <w:sz w:val="24"/>
          <w:szCs w:val="24"/>
        </w:rPr>
        <w:t>. Создавать</w:t>
      </w:r>
      <w:r w:rsidR="00847429" w:rsidRPr="00013832">
        <w:rPr>
          <w:color w:val="auto"/>
          <w:sz w:val="24"/>
          <w:szCs w:val="24"/>
        </w:rPr>
        <w:t xml:space="preserve"> комиссии по всем видам работ, связанных с выявлением, исследованием, консервацией, ремонтом, реставрацией, приспособлением к использованию</w:t>
      </w:r>
      <w:r w:rsidR="00620F0E" w:rsidRPr="00013832">
        <w:rPr>
          <w:color w:val="auto"/>
          <w:sz w:val="24"/>
          <w:szCs w:val="24"/>
        </w:rPr>
        <w:t xml:space="preserve"> ОКН</w:t>
      </w:r>
      <w:r w:rsidR="00847429" w:rsidRPr="00013832">
        <w:rPr>
          <w:color w:val="auto"/>
          <w:sz w:val="24"/>
          <w:szCs w:val="24"/>
        </w:rPr>
        <w:t>, учетом, изучением, описанием и пропагандо</w:t>
      </w:r>
      <w:r w:rsidR="00620F0E" w:rsidRPr="00013832">
        <w:rPr>
          <w:color w:val="auto"/>
          <w:sz w:val="24"/>
          <w:szCs w:val="24"/>
        </w:rPr>
        <w:t>й памятников истории и культуры;</w:t>
      </w:r>
    </w:p>
    <w:p w:rsidR="004B73DF" w:rsidRPr="00013832" w:rsidRDefault="004B73DF" w:rsidP="004B73DF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3.4</w:t>
      </w:r>
      <w:r w:rsidR="00620F0E" w:rsidRPr="00013832">
        <w:rPr>
          <w:color w:val="auto"/>
          <w:sz w:val="24"/>
          <w:szCs w:val="24"/>
        </w:rPr>
        <w:t>.</w:t>
      </w:r>
      <w:r w:rsidR="00A34536" w:rsidRPr="00013832">
        <w:rPr>
          <w:color w:val="auto"/>
          <w:sz w:val="24"/>
          <w:szCs w:val="24"/>
        </w:rPr>
        <w:t>9.</w:t>
      </w:r>
      <w:r w:rsidR="00682097" w:rsidRPr="00013832">
        <w:rPr>
          <w:color w:val="auto"/>
          <w:sz w:val="24"/>
          <w:szCs w:val="24"/>
        </w:rPr>
        <w:t> Д</w:t>
      </w:r>
      <w:r w:rsidR="00620F0E" w:rsidRPr="00013832">
        <w:rPr>
          <w:color w:val="auto"/>
          <w:sz w:val="24"/>
          <w:szCs w:val="24"/>
        </w:rPr>
        <w:t xml:space="preserve">ля надлежащего исполнения возложенных функций запрашивать необходимую </w:t>
      </w:r>
      <w:r w:rsidR="00682097" w:rsidRPr="00013832">
        <w:rPr>
          <w:color w:val="auto"/>
          <w:sz w:val="24"/>
          <w:szCs w:val="24"/>
        </w:rPr>
        <w:t>информацию в</w:t>
      </w:r>
      <w:r w:rsidR="00620F0E" w:rsidRPr="00013832">
        <w:rPr>
          <w:color w:val="auto"/>
          <w:sz w:val="24"/>
          <w:szCs w:val="24"/>
        </w:rPr>
        <w:t xml:space="preserve"> государственных, региональных, муниципальных органах власти, а также у предприятий, организаций и учреждений всех форм собственности;</w:t>
      </w:r>
    </w:p>
    <w:p w:rsidR="004B73DF" w:rsidRPr="00013832" w:rsidRDefault="00682097" w:rsidP="004B73DF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3.4.</w:t>
      </w:r>
      <w:r w:rsidR="00A34536" w:rsidRPr="00013832">
        <w:rPr>
          <w:color w:val="auto"/>
          <w:sz w:val="24"/>
          <w:szCs w:val="24"/>
        </w:rPr>
        <w:t>10.</w:t>
      </w:r>
      <w:r w:rsidRPr="00013832">
        <w:rPr>
          <w:color w:val="auto"/>
          <w:sz w:val="24"/>
          <w:szCs w:val="24"/>
        </w:rPr>
        <w:t> В</w:t>
      </w:r>
      <w:r w:rsidR="004B73DF" w:rsidRPr="00013832">
        <w:rPr>
          <w:color w:val="auto"/>
          <w:sz w:val="24"/>
          <w:szCs w:val="24"/>
        </w:rPr>
        <w:t xml:space="preserve">ыходить с инициативой </w:t>
      </w:r>
      <w:r w:rsidR="000C66FC" w:rsidRPr="00013832">
        <w:rPr>
          <w:color w:val="auto"/>
          <w:sz w:val="24"/>
          <w:szCs w:val="24"/>
        </w:rPr>
        <w:t xml:space="preserve">в </w:t>
      </w:r>
      <w:r w:rsidR="00C65361" w:rsidRPr="00C65361">
        <w:rPr>
          <w:color w:val="auto"/>
          <w:sz w:val="24"/>
          <w:szCs w:val="24"/>
        </w:rPr>
        <w:t>поселков</w:t>
      </w:r>
      <w:r w:rsidR="00C65361">
        <w:rPr>
          <w:color w:val="auto"/>
          <w:sz w:val="24"/>
          <w:szCs w:val="24"/>
        </w:rPr>
        <w:t>ый Совет</w:t>
      </w:r>
      <w:r w:rsidR="00035657" w:rsidRPr="00013832">
        <w:rPr>
          <w:color w:val="FF0000"/>
          <w:sz w:val="24"/>
          <w:szCs w:val="24"/>
        </w:rPr>
        <w:t xml:space="preserve"> </w:t>
      </w:r>
      <w:r w:rsidR="00167252" w:rsidRPr="00167252">
        <w:rPr>
          <w:color w:val="auto"/>
          <w:sz w:val="24"/>
          <w:szCs w:val="24"/>
        </w:rPr>
        <w:t>депутатов</w:t>
      </w:r>
      <w:r w:rsidR="00167252">
        <w:rPr>
          <w:color w:val="FF0000"/>
          <w:sz w:val="24"/>
          <w:szCs w:val="24"/>
        </w:rPr>
        <w:t xml:space="preserve"> </w:t>
      </w:r>
      <w:r w:rsidR="004B73DF" w:rsidRPr="00013832">
        <w:rPr>
          <w:color w:val="auto"/>
          <w:sz w:val="24"/>
          <w:szCs w:val="24"/>
        </w:rPr>
        <w:t>с предложениями по совершенствованию работы в части сохранения, использования и популяризации ОКН М</w:t>
      </w:r>
      <w:r w:rsidRPr="00013832">
        <w:rPr>
          <w:color w:val="auto"/>
          <w:sz w:val="24"/>
          <w:szCs w:val="24"/>
        </w:rPr>
        <w:t>С и охране ОКН МЗ</w:t>
      </w:r>
      <w:r w:rsidR="004B73DF" w:rsidRPr="00013832">
        <w:rPr>
          <w:color w:val="auto"/>
          <w:sz w:val="24"/>
          <w:szCs w:val="24"/>
        </w:rPr>
        <w:t>.</w:t>
      </w:r>
    </w:p>
    <w:p w:rsidR="0055153A" w:rsidRPr="00013832" w:rsidRDefault="0055153A" w:rsidP="004B73DF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3.4.</w:t>
      </w:r>
      <w:r w:rsidR="00233274" w:rsidRPr="00013832">
        <w:rPr>
          <w:color w:val="auto"/>
          <w:sz w:val="24"/>
          <w:szCs w:val="24"/>
        </w:rPr>
        <w:t>1</w:t>
      </w:r>
      <w:r w:rsidR="00A34536" w:rsidRPr="00013832">
        <w:rPr>
          <w:color w:val="auto"/>
          <w:sz w:val="24"/>
          <w:szCs w:val="24"/>
        </w:rPr>
        <w:t>1</w:t>
      </w:r>
      <w:r w:rsidRPr="00013832">
        <w:rPr>
          <w:color w:val="auto"/>
          <w:sz w:val="24"/>
          <w:szCs w:val="24"/>
        </w:rPr>
        <w:t>.</w:t>
      </w:r>
      <w:r w:rsidR="00682097" w:rsidRPr="00013832">
        <w:rPr>
          <w:color w:val="auto"/>
          <w:sz w:val="24"/>
          <w:szCs w:val="24"/>
        </w:rPr>
        <w:t> </w:t>
      </w:r>
      <w:r w:rsidRPr="00013832">
        <w:rPr>
          <w:color w:val="auto"/>
          <w:sz w:val="24"/>
          <w:szCs w:val="24"/>
        </w:rPr>
        <w:t>Оказание содействия в организации местного отделения Всероссийского общества охраны памятников истории и культуры в составе Якутского регионального республиканского отделения.</w:t>
      </w:r>
    </w:p>
    <w:p w:rsidR="00C43DDA" w:rsidRPr="00013832" w:rsidRDefault="0055153A" w:rsidP="004B73DF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3.4.</w:t>
      </w:r>
      <w:r w:rsidR="00233274" w:rsidRPr="00013832">
        <w:rPr>
          <w:color w:val="auto"/>
          <w:sz w:val="24"/>
          <w:szCs w:val="24"/>
        </w:rPr>
        <w:t>1</w:t>
      </w:r>
      <w:r w:rsidR="00A34536" w:rsidRPr="00013832">
        <w:rPr>
          <w:color w:val="auto"/>
          <w:sz w:val="24"/>
          <w:szCs w:val="24"/>
        </w:rPr>
        <w:t>2</w:t>
      </w:r>
      <w:r w:rsidR="00C43DDA" w:rsidRPr="00013832">
        <w:rPr>
          <w:color w:val="auto"/>
          <w:sz w:val="24"/>
          <w:szCs w:val="24"/>
        </w:rPr>
        <w:t>.</w:t>
      </w:r>
      <w:r w:rsidR="00682097" w:rsidRPr="00013832">
        <w:rPr>
          <w:color w:val="auto"/>
          <w:sz w:val="24"/>
          <w:szCs w:val="24"/>
        </w:rPr>
        <w:t> О</w:t>
      </w:r>
      <w:r w:rsidR="00C43DDA" w:rsidRPr="00013832">
        <w:rPr>
          <w:color w:val="auto"/>
          <w:sz w:val="24"/>
          <w:szCs w:val="24"/>
        </w:rPr>
        <w:t>существлять другие действия с целью реализации возложенных на него функций</w:t>
      </w:r>
      <w:r w:rsidRPr="00013832">
        <w:rPr>
          <w:color w:val="auto"/>
          <w:sz w:val="24"/>
          <w:szCs w:val="24"/>
        </w:rPr>
        <w:t>, не противоречащих действующему законодательству и настоящему Положению.</w:t>
      </w:r>
    </w:p>
    <w:p w:rsidR="00B85201" w:rsidRPr="00013832" w:rsidRDefault="00B85201" w:rsidP="004B73DF">
      <w:pPr>
        <w:ind w:left="0" w:right="28" w:firstLine="717"/>
        <w:rPr>
          <w:color w:val="auto"/>
          <w:sz w:val="24"/>
          <w:szCs w:val="24"/>
        </w:rPr>
      </w:pPr>
    </w:p>
    <w:p w:rsidR="00B85201" w:rsidRPr="00013832" w:rsidRDefault="00B85201" w:rsidP="004B73DF">
      <w:pPr>
        <w:ind w:left="0" w:right="28" w:firstLine="717"/>
        <w:rPr>
          <w:color w:val="auto"/>
          <w:sz w:val="24"/>
          <w:szCs w:val="24"/>
        </w:rPr>
      </w:pPr>
    </w:p>
    <w:p w:rsidR="0055153A" w:rsidRPr="00013832" w:rsidRDefault="0055153A" w:rsidP="0055153A">
      <w:pPr>
        <w:spacing w:after="0" w:line="259" w:lineRule="auto"/>
        <w:ind w:left="-142" w:right="28" w:firstLine="568"/>
        <w:jc w:val="center"/>
        <w:rPr>
          <w:b/>
          <w:bCs/>
          <w:color w:val="auto"/>
          <w:sz w:val="24"/>
          <w:szCs w:val="24"/>
        </w:rPr>
      </w:pPr>
      <w:r w:rsidRPr="00013832">
        <w:rPr>
          <w:b/>
          <w:color w:val="auto"/>
          <w:sz w:val="24"/>
          <w:szCs w:val="24"/>
        </w:rPr>
        <w:t>4</w:t>
      </w:r>
      <w:r w:rsidR="000A3072" w:rsidRPr="00013832">
        <w:rPr>
          <w:b/>
          <w:color w:val="auto"/>
          <w:sz w:val="24"/>
          <w:szCs w:val="24"/>
        </w:rPr>
        <w:t>.</w:t>
      </w:r>
      <w:r w:rsidRPr="00013832">
        <w:rPr>
          <w:b/>
          <w:color w:val="auto"/>
          <w:sz w:val="24"/>
          <w:szCs w:val="24"/>
        </w:rPr>
        <w:t xml:space="preserve"> </w:t>
      </w:r>
      <w:r w:rsidR="00B85201" w:rsidRPr="00013832">
        <w:rPr>
          <w:b/>
          <w:bCs/>
          <w:color w:val="auto"/>
          <w:sz w:val="24"/>
          <w:szCs w:val="24"/>
        </w:rPr>
        <w:t xml:space="preserve">Особенности владения, пользования и распоряжения </w:t>
      </w:r>
    </w:p>
    <w:p w:rsidR="00B85201" w:rsidRPr="00013832" w:rsidRDefault="0055153A" w:rsidP="0055153A">
      <w:pPr>
        <w:spacing w:after="0" w:line="259" w:lineRule="auto"/>
        <w:ind w:left="-142" w:right="28" w:firstLine="568"/>
        <w:jc w:val="center"/>
        <w:rPr>
          <w:b/>
          <w:bCs/>
          <w:color w:val="auto"/>
          <w:sz w:val="24"/>
          <w:szCs w:val="24"/>
        </w:rPr>
      </w:pPr>
      <w:r w:rsidRPr="00013832">
        <w:rPr>
          <w:b/>
          <w:bCs/>
          <w:color w:val="auto"/>
          <w:sz w:val="24"/>
          <w:szCs w:val="24"/>
        </w:rPr>
        <w:t>объектами</w:t>
      </w:r>
      <w:r w:rsidR="00B85201" w:rsidRPr="00013832">
        <w:rPr>
          <w:b/>
          <w:bCs/>
          <w:color w:val="auto"/>
          <w:sz w:val="24"/>
          <w:szCs w:val="24"/>
        </w:rPr>
        <w:t xml:space="preserve"> культурного наследия</w:t>
      </w:r>
      <w:r w:rsidRPr="00013832">
        <w:rPr>
          <w:b/>
          <w:bCs/>
          <w:color w:val="auto"/>
          <w:sz w:val="24"/>
          <w:szCs w:val="24"/>
        </w:rPr>
        <w:t xml:space="preserve"> </w:t>
      </w:r>
    </w:p>
    <w:p w:rsidR="0055153A" w:rsidRPr="00013832" w:rsidRDefault="0055153A" w:rsidP="0055153A">
      <w:pPr>
        <w:spacing w:after="0" w:line="259" w:lineRule="auto"/>
        <w:ind w:left="-142" w:right="28" w:firstLine="568"/>
        <w:jc w:val="center"/>
        <w:rPr>
          <w:color w:val="auto"/>
          <w:sz w:val="24"/>
          <w:szCs w:val="24"/>
        </w:rPr>
      </w:pPr>
    </w:p>
    <w:p w:rsidR="00B85201" w:rsidRPr="00013832" w:rsidRDefault="000A3072" w:rsidP="00B8520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4</w:t>
      </w:r>
      <w:r w:rsidR="00B85201" w:rsidRPr="00013832">
        <w:rPr>
          <w:color w:val="auto"/>
          <w:sz w:val="24"/>
          <w:szCs w:val="24"/>
        </w:rPr>
        <w:t xml:space="preserve">.1.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федеральным законом. </w:t>
      </w:r>
    </w:p>
    <w:p w:rsidR="00B85201" w:rsidRPr="00013832" w:rsidRDefault="000A3072" w:rsidP="00B8520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4</w:t>
      </w:r>
      <w:r w:rsidR="00B85201" w:rsidRPr="00013832">
        <w:rPr>
          <w:color w:val="auto"/>
          <w:sz w:val="24"/>
          <w:szCs w:val="24"/>
        </w:rPr>
        <w:t>.2. Особенности владения, пользования и распоряжения объектом культурного наследия, включенным в реестр, и выявленным объектом культурного наследия определяются Федеральным Законом от 25 июня 2002 года № 73-ФЗ «Об объектах культурного наследия (памятниках истории и культуры)</w:t>
      </w:r>
      <w:r w:rsidR="00167252">
        <w:rPr>
          <w:color w:val="auto"/>
          <w:sz w:val="24"/>
          <w:szCs w:val="24"/>
        </w:rPr>
        <w:t xml:space="preserve"> народов Российской Федерации», </w:t>
      </w:r>
      <w:r w:rsidR="00B85201" w:rsidRPr="00013832">
        <w:rPr>
          <w:color w:val="auto"/>
          <w:sz w:val="24"/>
          <w:szCs w:val="24"/>
        </w:rPr>
        <w:t xml:space="preserve">гражданским законодательством Российской Федерации, градостроительным законодательством Российской Федерации, земельным законодательством Российской Федерации. </w:t>
      </w:r>
    </w:p>
    <w:p w:rsidR="00B85201" w:rsidRPr="00013832" w:rsidRDefault="000A3072" w:rsidP="00B8520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4</w:t>
      </w:r>
      <w:r w:rsidR="00B85201" w:rsidRPr="00013832">
        <w:rPr>
          <w:color w:val="auto"/>
          <w:sz w:val="24"/>
          <w:szCs w:val="24"/>
        </w:rPr>
        <w:t>.3. Объекты культурного наследия религиозного назначения</w:t>
      </w:r>
      <w:r w:rsidR="00682097" w:rsidRPr="00013832">
        <w:rPr>
          <w:color w:val="auto"/>
          <w:sz w:val="24"/>
          <w:szCs w:val="24"/>
        </w:rPr>
        <w:t xml:space="preserve">, находящихся в собственности </w:t>
      </w:r>
      <w:r w:rsidR="00C65361" w:rsidRPr="00C65361">
        <w:rPr>
          <w:color w:val="auto"/>
          <w:sz w:val="24"/>
          <w:szCs w:val="24"/>
        </w:rPr>
        <w:t>муниципального образования «Посёлок Айхал»</w:t>
      </w:r>
      <w:r w:rsidR="00682097" w:rsidRPr="00C65361">
        <w:rPr>
          <w:color w:val="auto"/>
          <w:sz w:val="24"/>
          <w:szCs w:val="24"/>
        </w:rPr>
        <w:t>,</w:t>
      </w:r>
      <w:r w:rsidR="00B85201" w:rsidRPr="00013832">
        <w:rPr>
          <w:color w:val="auto"/>
          <w:sz w:val="24"/>
          <w:szCs w:val="24"/>
        </w:rPr>
        <w:t xml:space="preserve"> могут передаваться в собственность религиозным организациям в порядке, установленном законодательством Российской Федерации. </w:t>
      </w:r>
    </w:p>
    <w:p w:rsidR="00682097" w:rsidRPr="00013832" w:rsidRDefault="00682097" w:rsidP="00682097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4.4. Объект культурного наследия МС может быть предоставлено в безвозмездное пользование на основании договора безвозмездного пользования объектом культурного наследия следующим юридическим лицам:</w:t>
      </w:r>
    </w:p>
    <w:p w:rsidR="00682097" w:rsidRPr="00013832" w:rsidRDefault="00682097" w:rsidP="00682097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1) общественным объединениям, ассоциациям, уставной целью деятельности которых является сохранение</w:t>
      </w:r>
      <w:r w:rsidR="009657B5" w:rsidRPr="00013832">
        <w:rPr>
          <w:color w:val="auto"/>
          <w:sz w:val="24"/>
          <w:szCs w:val="24"/>
        </w:rPr>
        <w:t xml:space="preserve"> объектов культурного наследия;</w:t>
      </w:r>
    </w:p>
    <w:p w:rsidR="00682097" w:rsidRPr="00013832" w:rsidRDefault="00682097" w:rsidP="00682097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2) детским общественным объединениям;</w:t>
      </w:r>
    </w:p>
    <w:p w:rsidR="00682097" w:rsidRPr="00013832" w:rsidRDefault="00682097" w:rsidP="00682097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3) общественным организациям инвалидов;</w:t>
      </w:r>
    </w:p>
    <w:p w:rsidR="00682097" w:rsidRPr="00013832" w:rsidRDefault="00682097" w:rsidP="00682097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4) благотворительным организациям;</w:t>
      </w:r>
    </w:p>
    <w:p w:rsidR="00682097" w:rsidRPr="00013832" w:rsidRDefault="00682097" w:rsidP="00682097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5) религиозным организациям;</w:t>
      </w:r>
    </w:p>
    <w:p w:rsidR="00682097" w:rsidRPr="00013832" w:rsidRDefault="00682097" w:rsidP="00682097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6) общероссийским творческим союзам;</w:t>
      </w:r>
    </w:p>
    <w:p w:rsidR="00682097" w:rsidRPr="00013832" w:rsidRDefault="00682097" w:rsidP="00682097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7) государственным учреждениям, осуществляющим свою деятельность в сфере культуры;</w:t>
      </w:r>
    </w:p>
    <w:p w:rsidR="00682097" w:rsidRPr="00013832" w:rsidRDefault="009657B5" w:rsidP="00682097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8</w:t>
      </w:r>
      <w:r w:rsidR="00682097" w:rsidRPr="00013832">
        <w:rPr>
          <w:color w:val="auto"/>
          <w:sz w:val="24"/>
          <w:szCs w:val="24"/>
        </w:rPr>
        <w:t>) государственным образовательным организациям и научным организациям, являющимся учреждениями;</w:t>
      </w:r>
    </w:p>
    <w:p w:rsidR="00682097" w:rsidRPr="00013832" w:rsidRDefault="00682097" w:rsidP="00682097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9) федеральным органам государственной власти, органам государственной власти субъектов Российско</w:t>
      </w:r>
      <w:r w:rsidR="009657B5" w:rsidRPr="00013832">
        <w:rPr>
          <w:color w:val="auto"/>
          <w:sz w:val="24"/>
          <w:szCs w:val="24"/>
        </w:rPr>
        <w:t>й Федерации.</w:t>
      </w:r>
    </w:p>
    <w:p w:rsidR="000A3072" w:rsidRDefault="000A3072" w:rsidP="00B85201">
      <w:pPr>
        <w:ind w:left="0" w:right="28" w:firstLine="717"/>
        <w:rPr>
          <w:b/>
          <w:bCs/>
          <w:color w:val="auto"/>
          <w:sz w:val="24"/>
          <w:szCs w:val="24"/>
        </w:rPr>
      </w:pPr>
    </w:p>
    <w:p w:rsidR="00167252" w:rsidRDefault="00167252" w:rsidP="00B85201">
      <w:pPr>
        <w:ind w:left="0" w:right="28" w:firstLine="717"/>
        <w:rPr>
          <w:b/>
          <w:bCs/>
          <w:color w:val="auto"/>
          <w:sz w:val="24"/>
          <w:szCs w:val="24"/>
        </w:rPr>
      </w:pPr>
    </w:p>
    <w:p w:rsidR="00167252" w:rsidRPr="00013832" w:rsidRDefault="00167252" w:rsidP="00B85201">
      <w:pPr>
        <w:ind w:left="0" w:right="28" w:firstLine="717"/>
        <w:rPr>
          <w:b/>
          <w:bCs/>
          <w:color w:val="auto"/>
          <w:sz w:val="24"/>
          <w:szCs w:val="24"/>
        </w:rPr>
      </w:pPr>
    </w:p>
    <w:p w:rsidR="00281292" w:rsidRPr="00C65361" w:rsidRDefault="000A3072" w:rsidP="00C65361">
      <w:pPr>
        <w:ind w:left="0" w:right="28" w:firstLine="717"/>
        <w:jc w:val="center"/>
        <w:rPr>
          <w:b/>
          <w:color w:val="auto"/>
          <w:sz w:val="24"/>
          <w:szCs w:val="24"/>
        </w:rPr>
      </w:pPr>
      <w:r w:rsidRPr="00C65361">
        <w:rPr>
          <w:b/>
          <w:bCs/>
          <w:color w:val="auto"/>
          <w:sz w:val="24"/>
          <w:szCs w:val="24"/>
        </w:rPr>
        <w:t xml:space="preserve">5. </w:t>
      </w:r>
      <w:r w:rsidR="00B85201" w:rsidRPr="00C65361">
        <w:rPr>
          <w:b/>
          <w:bCs/>
          <w:color w:val="auto"/>
          <w:sz w:val="24"/>
          <w:szCs w:val="24"/>
        </w:rPr>
        <w:t>Источники финансирования мероприятий по сохранению, использованию, популяризации и охране объектов культурного наследия</w:t>
      </w:r>
      <w:r w:rsidRPr="00C65361">
        <w:rPr>
          <w:b/>
          <w:bCs/>
          <w:color w:val="auto"/>
          <w:sz w:val="24"/>
          <w:szCs w:val="24"/>
        </w:rPr>
        <w:t xml:space="preserve"> </w:t>
      </w:r>
      <w:r w:rsidR="00C65361" w:rsidRPr="00C65361">
        <w:rPr>
          <w:b/>
          <w:bCs/>
          <w:color w:val="auto"/>
          <w:sz w:val="24"/>
          <w:szCs w:val="24"/>
        </w:rPr>
        <w:t xml:space="preserve">на территории </w:t>
      </w:r>
      <w:r w:rsidR="00C65361" w:rsidRPr="00C65361">
        <w:rPr>
          <w:b/>
          <w:color w:val="auto"/>
          <w:sz w:val="24"/>
          <w:szCs w:val="24"/>
        </w:rPr>
        <w:t>муниципального образования «Посёлок Айхал»</w:t>
      </w:r>
    </w:p>
    <w:p w:rsidR="00281292" w:rsidRDefault="00281292" w:rsidP="00281292">
      <w:pPr>
        <w:ind w:left="0" w:right="28" w:firstLine="717"/>
        <w:jc w:val="center"/>
        <w:rPr>
          <w:color w:val="FF0000"/>
          <w:sz w:val="24"/>
          <w:szCs w:val="24"/>
        </w:rPr>
      </w:pPr>
    </w:p>
    <w:p w:rsidR="00314276" w:rsidRPr="00013832" w:rsidRDefault="00314276" w:rsidP="00281292">
      <w:pPr>
        <w:ind w:left="0" w:right="28" w:firstLine="717"/>
        <w:jc w:val="center"/>
        <w:rPr>
          <w:color w:val="FF0000"/>
          <w:sz w:val="24"/>
          <w:szCs w:val="24"/>
        </w:rPr>
      </w:pPr>
    </w:p>
    <w:p w:rsidR="00174D59" w:rsidRPr="00013832" w:rsidRDefault="00174D59" w:rsidP="00281292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5.1. Финансирование мероприятий по сохранению, использованию и популяризации объектов культурного наследия могут осуществляться за счет средств:</w:t>
      </w:r>
    </w:p>
    <w:p w:rsidR="00174D59" w:rsidRPr="00013832" w:rsidRDefault="00174D59" w:rsidP="00174D59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 xml:space="preserve">- бюджета </w:t>
      </w:r>
      <w:r w:rsidR="00C65361" w:rsidRPr="00C65361">
        <w:rPr>
          <w:color w:val="auto"/>
          <w:sz w:val="24"/>
          <w:szCs w:val="24"/>
        </w:rPr>
        <w:t>муниципального образования «Посёлок Айхал»</w:t>
      </w:r>
      <w:r w:rsidR="000C66FC" w:rsidRPr="00C65361">
        <w:rPr>
          <w:color w:val="auto"/>
          <w:sz w:val="24"/>
          <w:szCs w:val="24"/>
        </w:rPr>
        <w:t xml:space="preserve"> </w:t>
      </w:r>
      <w:r w:rsidRPr="00013832">
        <w:rPr>
          <w:color w:val="auto"/>
          <w:sz w:val="24"/>
          <w:szCs w:val="24"/>
        </w:rPr>
        <w:t>в пределах средств, предусмотренных на очередной финансовый год;</w:t>
      </w:r>
    </w:p>
    <w:p w:rsidR="00174D59" w:rsidRPr="00013832" w:rsidRDefault="00174D59" w:rsidP="00174D59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- внебюджетных поступлений;</w:t>
      </w:r>
    </w:p>
    <w:p w:rsidR="00174D59" w:rsidRPr="00013832" w:rsidRDefault="00174D59" w:rsidP="00174D59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 xml:space="preserve">- собственников объектов культурного наследия. </w:t>
      </w:r>
    </w:p>
    <w:p w:rsidR="00B85201" w:rsidRPr="00013832" w:rsidRDefault="000A3072" w:rsidP="00B8520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5</w:t>
      </w:r>
      <w:r w:rsidR="00B85201" w:rsidRPr="00013832">
        <w:rPr>
          <w:color w:val="auto"/>
          <w:sz w:val="24"/>
          <w:szCs w:val="24"/>
        </w:rPr>
        <w:t>.</w:t>
      </w:r>
      <w:r w:rsidR="00F4697D">
        <w:rPr>
          <w:color w:val="auto"/>
          <w:sz w:val="24"/>
          <w:szCs w:val="24"/>
        </w:rPr>
        <w:t>2</w:t>
      </w:r>
      <w:r w:rsidR="00B85201" w:rsidRPr="00013832">
        <w:rPr>
          <w:color w:val="auto"/>
          <w:sz w:val="24"/>
          <w:szCs w:val="24"/>
        </w:rPr>
        <w:t xml:space="preserve">. Финансирование мероприятий по сохранению, </w:t>
      </w:r>
      <w:r w:rsidR="009657B5" w:rsidRPr="00013832">
        <w:rPr>
          <w:color w:val="auto"/>
          <w:sz w:val="24"/>
          <w:szCs w:val="24"/>
        </w:rPr>
        <w:t xml:space="preserve">использованию </w:t>
      </w:r>
      <w:r w:rsidR="00B85201" w:rsidRPr="00013832">
        <w:rPr>
          <w:color w:val="auto"/>
          <w:sz w:val="24"/>
          <w:szCs w:val="24"/>
        </w:rPr>
        <w:t>популяризации</w:t>
      </w:r>
      <w:r w:rsidR="009657B5" w:rsidRPr="00013832">
        <w:rPr>
          <w:color w:val="auto"/>
          <w:sz w:val="24"/>
          <w:szCs w:val="24"/>
        </w:rPr>
        <w:t xml:space="preserve"> </w:t>
      </w:r>
      <w:r w:rsidR="00783CF6" w:rsidRPr="00013832">
        <w:rPr>
          <w:color w:val="auto"/>
          <w:sz w:val="24"/>
          <w:szCs w:val="24"/>
        </w:rPr>
        <w:t xml:space="preserve">ОКН МС </w:t>
      </w:r>
      <w:r w:rsidR="00B85201" w:rsidRPr="00013832">
        <w:rPr>
          <w:color w:val="auto"/>
          <w:sz w:val="24"/>
          <w:szCs w:val="24"/>
        </w:rPr>
        <w:t xml:space="preserve">и государственной охране </w:t>
      </w:r>
      <w:r w:rsidR="009657B5" w:rsidRPr="00013832">
        <w:rPr>
          <w:color w:val="auto"/>
          <w:sz w:val="24"/>
          <w:szCs w:val="24"/>
        </w:rPr>
        <w:t xml:space="preserve">ОКН </w:t>
      </w:r>
      <w:r w:rsidR="00783CF6" w:rsidRPr="00013832">
        <w:rPr>
          <w:color w:val="auto"/>
          <w:sz w:val="24"/>
          <w:szCs w:val="24"/>
        </w:rPr>
        <w:t xml:space="preserve">МЗ </w:t>
      </w:r>
      <w:r w:rsidR="00B85201" w:rsidRPr="00013832">
        <w:rPr>
          <w:color w:val="auto"/>
          <w:sz w:val="24"/>
          <w:szCs w:val="24"/>
        </w:rPr>
        <w:t xml:space="preserve">за счет средств, получаемых от использования находящихся в муниципальной собственности объектов культурного наследия, включенных в единый государственный реестр объектов культурного наследия (памятниках истории и культуры) народов Российской Федерации, и (или) выявленных объектов культурного наследия, осуществляется в порядке, определенным законами субъектов Российской Федерации и нормативными правовыми актами органов местного самоуправления в пределах полномочий. </w:t>
      </w:r>
    </w:p>
    <w:p w:rsidR="00783CF6" w:rsidRPr="00013832" w:rsidRDefault="00783CF6" w:rsidP="00783CF6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5.</w:t>
      </w:r>
      <w:r w:rsidR="00F4697D">
        <w:rPr>
          <w:color w:val="auto"/>
          <w:sz w:val="24"/>
          <w:szCs w:val="24"/>
        </w:rPr>
        <w:t>3</w:t>
      </w:r>
      <w:r w:rsidRPr="00013832">
        <w:rPr>
          <w:color w:val="auto"/>
          <w:sz w:val="24"/>
          <w:szCs w:val="24"/>
        </w:rPr>
        <w:t xml:space="preserve">. Физическое или юридическое лицо, владеющее на праве аренды </w:t>
      </w:r>
      <w:r w:rsidR="00057CCC" w:rsidRPr="00013832">
        <w:rPr>
          <w:color w:val="auto"/>
          <w:sz w:val="24"/>
          <w:szCs w:val="24"/>
        </w:rPr>
        <w:t>ОКН МС</w:t>
      </w:r>
      <w:r w:rsidRPr="00013832">
        <w:rPr>
          <w:color w:val="auto"/>
          <w:sz w:val="24"/>
          <w:szCs w:val="24"/>
        </w:rPr>
        <w:t xml:space="preserve">, вложившее свои средства в работы по сохранению </w:t>
      </w:r>
      <w:r w:rsidR="00057CCC" w:rsidRPr="00013832">
        <w:rPr>
          <w:color w:val="auto"/>
          <w:sz w:val="24"/>
          <w:szCs w:val="24"/>
        </w:rPr>
        <w:t xml:space="preserve">данного </w:t>
      </w:r>
      <w:r w:rsidRPr="00013832">
        <w:rPr>
          <w:color w:val="auto"/>
          <w:sz w:val="24"/>
          <w:szCs w:val="24"/>
        </w:rPr>
        <w:t>объекта культурного наследия, предусмотренные статьями 40 - 45 Федерального закона «Об объектах культурного наследия (памятниках истории и культуры) народов Российской Федерации», и обеспечившее их выполнение в соответствии с настоящим Федеральным законом, имеет право на льготную арендную плату.</w:t>
      </w:r>
    </w:p>
    <w:p w:rsidR="00783CF6" w:rsidRPr="00C65361" w:rsidRDefault="006B5D3E" w:rsidP="00783CF6">
      <w:pPr>
        <w:ind w:left="0" w:right="28" w:firstLine="71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Порядок у</w:t>
      </w:r>
      <w:r w:rsidR="00783CF6" w:rsidRPr="00013832">
        <w:rPr>
          <w:color w:val="auto"/>
          <w:sz w:val="24"/>
          <w:szCs w:val="24"/>
        </w:rPr>
        <w:t>становлени</w:t>
      </w:r>
      <w:r w:rsidR="00F4697D">
        <w:rPr>
          <w:color w:val="auto"/>
          <w:sz w:val="24"/>
          <w:szCs w:val="24"/>
        </w:rPr>
        <w:t>я</w:t>
      </w:r>
      <w:r w:rsidR="00783CF6" w:rsidRPr="00013832">
        <w:rPr>
          <w:color w:val="auto"/>
          <w:sz w:val="24"/>
          <w:szCs w:val="24"/>
        </w:rPr>
        <w:t xml:space="preserve"> льготной арендной платы в отношении объектов культурного наследия, находящихся в муниципальной собственности, определяются</w:t>
      </w:r>
      <w:r w:rsidR="00F4697D">
        <w:rPr>
          <w:color w:val="auto"/>
          <w:sz w:val="24"/>
          <w:szCs w:val="24"/>
        </w:rPr>
        <w:t xml:space="preserve"> муниципальным правовым актом</w:t>
      </w:r>
      <w:r w:rsidR="00783CF6" w:rsidRPr="00013832">
        <w:rPr>
          <w:color w:val="auto"/>
          <w:sz w:val="24"/>
          <w:szCs w:val="24"/>
        </w:rPr>
        <w:t xml:space="preserve"> </w:t>
      </w:r>
      <w:r w:rsidR="000C66FC" w:rsidRPr="00013832">
        <w:rPr>
          <w:color w:val="auto"/>
          <w:sz w:val="24"/>
          <w:szCs w:val="24"/>
        </w:rPr>
        <w:t>представительн</w:t>
      </w:r>
      <w:r w:rsidR="00F4697D">
        <w:rPr>
          <w:color w:val="auto"/>
          <w:sz w:val="24"/>
          <w:szCs w:val="24"/>
        </w:rPr>
        <w:t>ого</w:t>
      </w:r>
      <w:r w:rsidR="000C66FC" w:rsidRPr="00013832">
        <w:rPr>
          <w:color w:val="auto"/>
          <w:sz w:val="24"/>
          <w:szCs w:val="24"/>
        </w:rPr>
        <w:t xml:space="preserve"> орган</w:t>
      </w:r>
      <w:r w:rsidR="00F4697D">
        <w:rPr>
          <w:color w:val="auto"/>
          <w:sz w:val="24"/>
          <w:szCs w:val="24"/>
        </w:rPr>
        <w:t>а</w:t>
      </w:r>
      <w:r w:rsidR="000C66FC" w:rsidRPr="00013832">
        <w:rPr>
          <w:color w:val="auto"/>
          <w:sz w:val="24"/>
          <w:szCs w:val="24"/>
        </w:rPr>
        <w:t xml:space="preserve"> </w:t>
      </w:r>
      <w:r w:rsidR="00C65361" w:rsidRPr="00C65361">
        <w:rPr>
          <w:color w:val="auto"/>
          <w:sz w:val="24"/>
          <w:szCs w:val="24"/>
        </w:rPr>
        <w:t>муниципального образования «Посёлок Айхал»</w:t>
      </w:r>
      <w:r w:rsidR="00281292" w:rsidRPr="00C65361">
        <w:rPr>
          <w:color w:val="auto"/>
          <w:sz w:val="24"/>
          <w:szCs w:val="24"/>
        </w:rPr>
        <w:t xml:space="preserve"> </w:t>
      </w:r>
      <w:r w:rsidR="00C65361" w:rsidRPr="00C65361">
        <w:rPr>
          <w:color w:val="auto"/>
          <w:sz w:val="24"/>
          <w:szCs w:val="24"/>
        </w:rPr>
        <w:t>поселковым Советом</w:t>
      </w:r>
      <w:r w:rsidR="00F4697D">
        <w:rPr>
          <w:color w:val="auto"/>
          <w:sz w:val="24"/>
          <w:szCs w:val="24"/>
        </w:rPr>
        <w:t xml:space="preserve"> депутатов</w:t>
      </w:r>
      <w:r w:rsidR="00057CCC" w:rsidRPr="00C65361">
        <w:rPr>
          <w:color w:val="auto"/>
          <w:sz w:val="24"/>
          <w:szCs w:val="24"/>
        </w:rPr>
        <w:t>.</w:t>
      </w:r>
    </w:p>
    <w:p w:rsidR="00783CF6" w:rsidRPr="00013832" w:rsidRDefault="00783CF6" w:rsidP="004B73DF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5.</w:t>
      </w:r>
      <w:r w:rsidR="00F4697D">
        <w:rPr>
          <w:color w:val="auto"/>
          <w:sz w:val="24"/>
          <w:szCs w:val="24"/>
        </w:rPr>
        <w:t>4</w:t>
      </w:r>
      <w:r w:rsidRPr="00013832">
        <w:rPr>
          <w:color w:val="auto"/>
          <w:sz w:val="24"/>
          <w:szCs w:val="24"/>
        </w:rPr>
        <w:t xml:space="preserve">. Физическое или юридическое лицо, владеющее на праве аренды </w:t>
      </w:r>
      <w:r w:rsidR="00057CCC" w:rsidRPr="00013832">
        <w:rPr>
          <w:color w:val="auto"/>
          <w:sz w:val="24"/>
          <w:szCs w:val="24"/>
        </w:rPr>
        <w:t>ОКН МС</w:t>
      </w:r>
      <w:r w:rsidRPr="00013832">
        <w:rPr>
          <w:color w:val="auto"/>
          <w:sz w:val="24"/>
          <w:szCs w:val="24"/>
        </w:rPr>
        <w:t>, и обеспечившее выполнение работ по сохранению данного объекта в соответствии с Федеральным законом «Об объектах культурного наследия (памятниках истории и культуры) народов Российской Федерации», имеет право на уменьшение установленной арендной платы на сумму произведенных затрат или части затрат.</w:t>
      </w:r>
    </w:p>
    <w:p w:rsidR="00783CF6" w:rsidRPr="00013832" w:rsidRDefault="00783CF6" w:rsidP="004B73DF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 xml:space="preserve">Порядок предоставления указанной компенсации и ее размер определяются </w:t>
      </w:r>
      <w:r w:rsidR="00F4697D" w:rsidRPr="00F4697D">
        <w:rPr>
          <w:color w:val="auto"/>
          <w:sz w:val="24"/>
          <w:szCs w:val="24"/>
        </w:rPr>
        <w:t>муниципальным правовым актом представительного органа муниципального образования «Посёлок Айхал» поселковым Советом депутатов.</w:t>
      </w:r>
    </w:p>
    <w:p w:rsidR="00207A5C" w:rsidRPr="00013832" w:rsidRDefault="00783CF6" w:rsidP="004B73DF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5.</w:t>
      </w:r>
      <w:r w:rsidR="00F4697D">
        <w:rPr>
          <w:color w:val="auto"/>
          <w:sz w:val="24"/>
          <w:szCs w:val="24"/>
        </w:rPr>
        <w:t>5</w:t>
      </w:r>
      <w:r w:rsidRPr="00013832">
        <w:rPr>
          <w:color w:val="auto"/>
          <w:sz w:val="24"/>
          <w:szCs w:val="24"/>
        </w:rPr>
        <w:t xml:space="preserve">.  Физическое или юридическое лицо, являющееся собственником </w:t>
      </w:r>
      <w:r w:rsidR="00057CCC" w:rsidRPr="00013832">
        <w:rPr>
          <w:color w:val="auto"/>
          <w:sz w:val="24"/>
          <w:szCs w:val="24"/>
        </w:rPr>
        <w:t>ОКН</w:t>
      </w:r>
      <w:r w:rsidRPr="00013832">
        <w:rPr>
          <w:color w:val="auto"/>
          <w:sz w:val="24"/>
          <w:szCs w:val="24"/>
        </w:rPr>
        <w:t xml:space="preserve"> </w:t>
      </w:r>
      <w:r w:rsidR="00057CCC" w:rsidRPr="00013832">
        <w:rPr>
          <w:color w:val="auto"/>
          <w:sz w:val="24"/>
          <w:szCs w:val="24"/>
        </w:rPr>
        <w:t xml:space="preserve">МЗ </w:t>
      </w:r>
      <w:r w:rsidRPr="00013832">
        <w:rPr>
          <w:color w:val="auto"/>
          <w:sz w:val="24"/>
          <w:szCs w:val="24"/>
        </w:rPr>
        <w:t xml:space="preserve">либо пользующееся им на основании договора безвозмездного пользования и производящее за счет собственных средств работы по его сохранению, имеет право на компенсацию произведенных им затрат при условии выполнения таких работ </w:t>
      </w:r>
      <w:r w:rsidR="00F4697D" w:rsidRPr="00013832">
        <w:rPr>
          <w:color w:val="auto"/>
          <w:sz w:val="24"/>
          <w:szCs w:val="24"/>
        </w:rPr>
        <w:t xml:space="preserve">в соответствии с </w:t>
      </w:r>
      <w:r w:rsidR="00F4697D" w:rsidRPr="00F4697D">
        <w:rPr>
          <w:color w:val="auto"/>
          <w:sz w:val="24"/>
          <w:szCs w:val="24"/>
        </w:rPr>
        <w:t>Федеральным законом № 73-ФЗ</w:t>
      </w:r>
      <w:r w:rsidRPr="00F4697D">
        <w:rPr>
          <w:color w:val="auto"/>
          <w:sz w:val="24"/>
          <w:szCs w:val="24"/>
        </w:rPr>
        <w:t xml:space="preserve">. </w:t>
      </w:r>
    </w:p>
    <w:p w:rsidR="00783CF6" w:rsidRPr="00013832" w:rsidRDefault="00783CF6" w:rsidP="00057CCC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 xml:space="preserve">Размер компенсации определяется </w:t>
      </w:r>
      <w:r w:rsidR="00057CCC" w:rsidRPr="00013832">
        <w:rPr>
          <w:color w:val="auto"/>
          <w:sz w:val="24"/>
          <w:szCs w:val="24"/>
        </w:rPr>
        <w:t xml:space="preserve">представительным органом </w:t>
      </w:r>
      <w:r w:rsidR="00C65361" w:rsidRPr="001408B1">
        <w:rPr>
          <w:color w:val="auto"/>
          <w:sz w:val="24"/>
          <w:szCs w:val="24"/>
        </w:rPr>
        <w:t>муниципального образования «Посёлок Айхал» поселковым Советом</w:t>
      </w:r>
      <w:r w:rsidR="00F4697D">
        <w:rPr>
          <w:color w:val="auto"/>
          <w:sz w:val="24"/>
          <w:szCs w:val="24"/>
        </w:rPr>
        <w:t xml:space="preserve"> депутатов</w:t>
      </w:r>
      <w:r w:rsidR="00281292" w:rsidRPr="001408B1">
        <w:rPr>
          <w:color w:val="auto"/>
          <w:sz w:val="24"/>
          <w:szCs w:val="24"/>
        </w:rPr>
        <w:t xml:space="preserve"> </w:t>
      </w:r>
      <w:r w:rsidR="00207A5C" w:rsidRPr="001408B1">
        <w:rPr>
          <w:color w:val="auto"/>
          <w:sz w:val="24"/>
          <w:szCs w:val="24"/>
        </w:rPr>
        <w:t xml:space="preserve">в бюджете </w:t>
      </w:r>
      <w:r w:rsidR="00C65361" w:rsidRPr="001408B1">
        <w:rPr>
          <w:color w:val="auto"/>
          <w:sz w:val="24"/>
          <w:szCs w:val="24"/>
        </w:rPr>
        <w:t xml:space="preserve">муниципального образования «Посёлок Айхал» </w:t>
      </w:r>
      <w:r w:rsidR="00207A5C" w:rsidRPr="00013832">
        <w:rPr>
          <w:color w:val="auto"/>
          <w:sz w:val="24"/>
          <w:szCs w:val="24"/>
        </w:rPr>
        <w:t>на соответствующий год</w:t>
      </w:r>
      <w:r w:rsidR="00F4697D">
        <w:rPr>
          <w:color w:val="auto"/>
          <w:sz w:val="24"/>
          <w:szCs w:val="24"/>
        </w:rPr>
        <w:t>.</w:t>
      </w:r>
      <w:r w:rsidR="00207A5C" w:rsidRPr="00013832">
        <w:rPr>
          <w:color w:val="auto"/>
          <w:sz w:val="24"/>
          <w:szCs w:val="24"/>
        </w:rPr>
        <w:t xml:space="preserve"> </w:t>
      </w:r>
    </w:p>
    <w:p w:rsidR="003C7C7A" w:rsidRPr="00013832" w:rsidRDefault="00207A5C" w:rsidP="004B73DF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5.</w:t>
      </w:r>
      <w:r w:rsidR="00F4697D">
        <w:rPr>
          <w:color w:val="auto"/>
          <w:sz w:val="24"/>
          <w:szCs w:val="24"/>
        </w:rPr>
        <w:t>6</w:t>
      </w:r>
      <w:r w:rsidRPr="00013832">
        <w:rPr>
          <w:color w:val="auto"/>
          <w:sz w:val="24"/>
          <w:szCs w:val="24"/>
        </w:rPr>
        <w:t xml:space="preserve">. Неиспользуемые </w:t>
      </w:r>
      <w:r w:rsidR="00057CCC" w:rsidRPr="00013832">
        <w:rPr>
          <w:color w:val="auto"/>
          <w:sz w:val="24"/>
          <w:szCs w:val="24"/>
        </w:rPr>
        <w:t>ОКН МС</w:t>
      </w:r>
      <w:r w:rsidRPr="00013832">
        <w:rPr>
          <w:color w:val="auto"/>
          <w:sz w:val="24"/>
          <w:szCs w:val="24"/>
        </w:rPr>
        <w:t>, находящиеся в неудовлетворительном состоянии (далее - объект культурного наследия, находящийся в неудовлетворительном состоянии), могут быть предоставлены физическим или юридическим лицам в аренду на срок до 49 лет с устано</w:t>
      </w:r>
      <w:r w:rsidR="003C7C7A" w:rsidRPr="00013832">
        <w:rPr>
          <w:color w:val="auto"/>
          <w:sz w:val="24"/>
          <w:szCs w:val="24"/>
        </w:rPr>
        <w:t>влением льготной арендной платы в порядке, определенным нормативными правовыми актами представительн</w:t>
      </w:r>
      <w:r w:rsidR="00F4697D">
        <w:rPr>
          <w:color w:val="auto"/>
          <w:sz w:val="24"/>
          <w:szCs w:val="24"/>
        </w:rPr>
        <w:t>ого</w:t>
      </w:r>
      <w:r w:rsidR="003C7C7A" w:rsidRPr="00013832">
        <w:rPr>
          <w:color w:val="auto"/>
          <w:sz w:val="24"/>
          <w:szCs w:val="24"/>
        </w:rPr>
        <w:t xml:space="preserve"> орган</w:t>
      </w:r>
      <w:r w:rsidR="00F4697D">
        <w:rPr>
          <w:color w:val="auto"/>
          <w:sz w:val="24"/>
          <w:szCs w:val="24"/>
        </w:rPr>
        <w:t xml:space="preserve">а </w:t>
      </w:r>
      <w:r w:rsidR="003C7C7A" w:rsidRPr="00013832">
        <w:rPr>
          <w:color w:val="auto"/>
          <w:sz w:val="24"/>
          <w:szCs w:val="24"/>
        </w:rPr>
        <w:t>муниципальн</w:t>
      </w:r>
      <w:r w:rsidR="00F4697D">
        <w:rPr>
          <w:color w:val="auto"/>
          <w:sz w:val="24"/>
          <w:szCs w:val="24"/>
        </w:rPr>
        <w:t>ого</w:t>
      </w:r>
      <w:r w:rsidR="003C7C7A" w:rsidRPr="00013832">
        <w:rPr>
          <w:color w:val="auto"/>
          <w:sz w:val="24"/>
          <w:szCs w:val="24"/>
        </w:rPr>
        <w:t xml:space="preserve"> образовани</w:t>
      </w:r>
      <w:r w:rsidR="00F4697D">
        <w:rPr>
          <w:color w:val="auto"/>
          <w:sz w:val="24"/>
          <w:szCs w:val="24"/>
        </w:rPr>
        <w:t>я «Поселок Айхал»</w:t>
      </w:r>
      <w:r w:rsidR="003C7C7A" w:rsidRPr="00013832">
        <w:rPr>
          <w:color w:val="auto"/>
          <w:sz w:val="24"/>
          <w:szCs w:val="24"/>
        </w:rPr>
        <w:t>.</w:t>
      </w:r>
    </w:p>
    <w:p w:rsidR="00783CF6" w:rsidRPr="00013832" w:rsidRDefault="00783CF6" w:rsidP="004B73DF">
      <w:pPr>
        <w:ind w:left="0" w:right="28" w:firstLine="717"/>
        <w:rPr>
          <w:color w:val="auto"/>
          <w:sz w:val="24"/>
          <w:szCs w:val="24"/>
        </w:rPr>
      </w:pPr>
    </w:p>
    <w:p w:rsidR="00174D59" w:rsidRPr="00013832" w:rsidRDefault="00174D59" w:rsidP="00174D59">
      <w:pPr>
        <w:spacing w:after="0" w:line="259" w:lineRule="auto"/>
        <w:ind w:left="0" w:right="28" w:firstLine="0"/>
        <w:jc w:val="center"/>
        <w:rPr>
          <w:b/>
          <w:color w:val="auto"/>
          <w:sz w:val="24"/>
          <w:szCs w:val="24"/>
        </w:rPr>
      </w:pPr>
      <w:r w:rsidRPr="00013832">
        <w:rPr>
          <w:b/>
          <w:color w:val="auto"/>
          <w:sz w:val="24"/>
          <w:szCs w:val="24"/>
        </w:rPr>
        <w:t>6. Историко-культурные заповедники</w:t>
      </w:r>
    </w:p>
    <w:p w:rsidR="00174D59" w:rsidRPr="00013832" w:rsidRDefault="00174D59" w:rsidP="00174D59">
      <w:pPr>
        <w:spacing w:after="0" w:line="259" w:lineRule="auto"/>
        <w:ind w:left="0" w:right="28" w:firstLine="0"/>
        <w:jc w:val="center"/>
        <w:rPr>
          <w:b/>
          <w:color w:val="auto"/>
          <w:sz w:val="24"/>
          <w:szCs w:val="24"/>
        </w:rPr>
      </w:pPr>
    </w:p>
    <w:p w:rsidR="00174D59" w:rsidRPr="00C65361" w:rsidRDefault="00174D59" w:rsidP="004206BD">
      <w:pPr>
        <w:spacing w:after="0" w:line="240" w:lineRule="auto"/>
        <w:ind w:left="0" w:right="28" w:firstLine="708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 xml:space="preserve">6.1. Порядок организации историко-культурного заповедника местного (муниципального) значения, </w:t>
      </w:r>
      <w:r w:rsidR="00057CCC" w:rsidRPr="00013832">
        <w:rPr>
          <w:color w:val="auto"/>
          <w:sz w:val="24"/>
          <w:szCs w:val="24"/>
        </w:rPr>
        <w:t xml:space="preserve">расположенных </w:t>
      </w:r>
      <w:r w:rsidR="00281292" w:rsidRPr="00013832">
        <w:rPr>
          <w:color w:val="auto"/>
          <w:sz w:val="24"/>
          <w:szCs w:val="24"/>
        </w:rPr>
        <w:t xml:space="preserve">на </w:t>
      </w:r>
      <w:r w:rsidR="00057CCC" w:rsidRPr="00013832">
        <w:rPr>
          <w:color w:val="auto"/>
          <w:sz w:val="24"/>
          <w:szCs w:val="24"/>
        </w:rPr>
        <w:t>территори</w:t>
      </w:r>
      <w:r w:rsidR="00281292" w:rsidRPr="00013832">
        <w:rPr>
          <w:color w:val="auto"/>
          <w:sz w:val="24"/>
          <w:szCs w:val="24"/>
        </w:rPr>
        <w:t>и</w:t>
      </w:r>
      <w:r w:rsidR="00057CCC" w:rsidRPr="00013832">
        <w:rPr>
          <w:color w:val="auto"/>
          <w:sz w:val="24"/>
          <w:szCs w:val="24"/>
        </w:rPr>
        <w:t xml:space="preserve"> </w:t>
      </w:r>
      <w:r w:rsidR="00C65361" w:rsidRPr="00C65361">
        <w:rPr>
          <w:color w:val="auto"/>
          <w:sz w:val="24"/>
          <w:szCs w:val="24"/>
        </w:rPr>
        <w:t>муниципального образования «Посёлок Айхал»</w:t>
      </w:r>
      <w:r w:rsidR="00057CCC" w:rsidRPr="00C65361">
        <w:rPr>
          <w:color w:val="auto"/>
          <w:sz w:val="24"/>
          <w:szCs w:val="24"/>
        </w:rPr>
        <w:t xml:space="preserve">, </w:t>
      </w:r>
      <w:r w:rsidRPr="00C65361">
        <w:rPr>
          <w:color w:val="auto"/>
          <w:sz w:val="24"/>
          <w:szCs w:val="24"/>
        </w:rPr>
        <w:t>его границы и режим его содержания устанавливаются муниципальным органом охраны объектов культурного наследия по согласованию с республиканским органом охраны объектов культурного наследия.</w:t>
      </w:r>
    </w:p>
    <w:p w:rsidR="00174D59" w:rsidRPr="00013832" w:rsidRDefault="00174D59" w:rsidP="004206BD">
      <w:pPr>
        <w:spacing w:after="0" w:line="240" w:lineRule="auto"/>
        <w:ind w:left="0" w:right="28" w:firstLine="426"/>
        <w:rPr>
          <w:color w:val="auto"/>
          <w:sz w:val="24"/>
          <w:szCs w:val="24"/>
        </w:rPr>
      </w:pPr>
      <w:r w:rsidRPr="00C65361">
        <w:rPr>
          <w:color w:val="auto"/>
          <w:sz w:val="24"/>
          <w:szCs w:val="24"/>
        </w:rPr>
        <w:t>6.2. Граница историко-культурного заповедника местного значения</w:t>
      </w:r>
      <w:r w:rsidR="00057CCC" w:rsidRPr="00C65361">
        <w:rPr>
          <w:color w:val="auto"/>
          <w:sz w:val="24"/>
          <w:szCs w:val="24"/>
        </w:rPr>
        <w:t>,</w:t>
      </w:r>
      <w:r w:rsidRPr="00C65361">
        <w:rPr>
          <w:color w:val="auto"/>
          <w:sz w:val="24"/>
          <w:szCs w:val="24"/>
        </w:rPr>
        <w:t xml:space="preserve"> </w:t>
      </w:r>
      <w:r w:rsidR="00057CCC" w:rsidRPr="00C65361">
        <w:rPr>
          <w:color w:val="auto"/>
          <w:sz w:val="24"/>
          <w:szCs w:val="24"/>
        </w:rPr>
        <w:t xml:space="preserve">расположенных </w:t>
      </w:r>
      <w:r w:rsidR="00281292" w:rsidRPr="00C65361">
        <w:rPr>
          <w:color w:val="auto"/>
          <w:sz w:val="24"/>
          <w:szCs w:val="24"/>
        </w:rPr>
        <w:t>на</w:t>
      </w:r>
      <w:r w:rsidR="00057CCC" w:rsidRPr="00C65361">
        <w:rPr>
          <w:color w:val="auto"/>
          <w:sz w:val="24"/>
          <w:szCs w:val="24"/>
        </w:rPr>
        <w:t xml:space="preserve"> территори</w:t>
      </w:r>
      <w:r w:rsidR="00281292" w:rsidRPr="00C65361">
        <w:rPr>
          <w:color w:val="auto"/>
          <w:sz w:val="24"/>
          <w:szCs w:val="24"/>
        </w:rPr>
        <w:t>и</w:t>
      </w:r>
      <w:r w:rsidR="00057CCC" w:rsidRPr="00C65361">
        <w:rPr>
          <w:color w:val="auto"/>
          <w:sz w:val="24"/>
          <w:szCs w:val="24"/>
        </w:rPr>
        <w:t xml:space="preserve"> </w:t>
      </w:r>
      <w:r w:rsidR="00C65361" w:rsidRPr="00C65361">
        <w:rPr>
          <w:color w:val="auto"/>
          <w:sz w:val="24"/>
          <w:szCs w:val="24"/>
        </w:rPr>
        <w:t>муниципального образования «Посёлок Айхал»</w:t>
      </w:r>
      <w:r w:rsidR="00057CCC" w:rsidRPr="00C65361">
        <w:rPr>
          <w:color w:val="auto"/>
          <w:sz w:val="24"/>
          <w:szCs w:val="24"/>
        </w:rPr>
        <w:t xml:space="preserve">, </w:t>
      </w:r>
      <w:r w:rsidRPr="00013832">
        <w:rPr>
          <w:color w:val="auto"/>
          <w:sz w:val="24"/>
          <w:szCs w:val="24"/>
        </w:rPr>
        <w:t xml:space="preserve">определяется на основании историко-культурного опорного плана и (или) иных документов и материалов, в которых обосновывается предлагаемая граница муниципальным органом охраны объектов культурного наследия. </w:t>
      </w:r>
    </w:p>
    <w:p w:rsidR="00174D59" w:rsidRPr="00013832" w:rsidRDefault="00174D59" w:rsidP="00174D59">
      <w:pPr>
        <w:spacing w:after="0" w:line="259" w:lineRule="auto"/>
        <w:ind w:left="0" w:right="28" w:firstLine="0"/>
        <w:rPr>
          <w:b/>
          <w:color w:val="auto"/>
          <w:sz w:val="24"/>
          <w:szCs w:val="24"/>
        </w:rPr>
      </w:pPr>
    </w:p>
    <w:p w:rsidR="00174D59" w:rsidRPr="00013832" w:rsidRDefault="00174D59" w:rsidP="00214A62">
      <w:pPr>
        <w:spacing w:after="0" w:line="259" w:lineRule="auto"/>
        <w:ind w:left="-142" w:right="28" w:firstLine="568"/>
        <w:jc w:val="center"/>
        <w:rPr>
          <w:b/>
          <w:color w:val="auto"/>
          <w:sz w:val="24"/>
          <w:szCs w:val="24"/>
        </w:rPr>
      </w:pPr>
    </w:p>
    <w:p w:rsidR="00214A62" w:rsidRPr="00013832" w:rsidRDefault="0019093A" w:rsidP="00214A62">
      <w:pPr>
        <w:spacing w:after="0" w:line="259" w:lineRule="auto"/>
        <w:ind w:left="-142" w:right="28" w:firstLine="568"/>
        <w:jc w:val="center"/>
        <w:rPr>
          <w:color w:val="auto"/>
          <w:sz w:val="24"/>
          <w:szCs w:val="24"/>
        </w:rPr>
      </w:pPr>
      <w:r w:rsidRPr="00013832">
        <w:rPr>
          <w:b/>
          <w:color w:val="auto"/>
          <w:sz w:val="24"/>
          <w:szCs w:val="24"/>
        </w:rPr>
        <w:t>7</w:t>
      </w:r>
      <w:r w:rsidR="00214A62" w:rsidRPr="00013832">
        <w:rPr>
          <w:b/>
          <w:color w:val="auto"/>
          <w:sz w:val="24"/>
          <w:szCs w:val="24"/>
        </w:rPr>
        <w:t xml:space="preserve">. </w:t>
      </w:r>
      <w:r w:rsidR="00C85919" w:rsidRPr="00013832">
        <w:rPr>
          <w:b/>
          <w:color w:val="auto"/>
          <w:sz w:val="24"/>
          <w:szCs w:val="24"/>
        </w:rPr>
        <w:t>Заключительные положения</w:t>
      </w:r>
    </w:p>
    <w:p w:rsidR="00214A62" w:rsidRPr="00013832" w:rsidRDefault="00214A62" w:rsidP="004B73DF">
      <w:pPr>
        <w:ind w:left="0" w:right="28" w:firstLine="717"/>
        <w:rPr>
          <w:color w:val="auto"/>
          <w:sz w:val="24"/>
          <w:szCs w:val="24"/>
        </w:rPr>
      </w:pPr>
    </w:p>
    <w:p w:rsidR="004B73DF" w:rsidRDefault="0019093A" w:rsidP="00E73613">
      <w:pPr>
        <w:spacing w:after="242"/>
        <w:ind w:left="21" w:right="28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7</w:t>
      </w:r>
      <w:r w:rsidR="00620F0E" w:rsidRPr="00013832">
        <w:rPr>
          <w:color w:val="auto"/>
          <w:sz w:val="24"/>
          <w:szCs w:val="24"/>
        </w:rPr>
        <w:t>.</w:t>
      </w:r>
      <w:r w:rsidR="00C85919" w:rsidRPr="00013832">
        <w:rPr>
          <w:color w:val="auto"/>
          <w:sz w:val="24"/>
          <w:szCs w:val="24"/>
        </w:rPr>
        <w:t>1.</w:t>
      </w:r>
      <w:r w:rsidR="004206BD" w:rsidRPr="00013832">
        <w:rPr>
          <w:color w:val="auto"/>
          <w:sz w:val="24"/>
          <w:szCs w:val="24"/>
        </w:rPr>
        <w:t> </w:t>
      </w:r>
      <w:r w:rsidR="00620F0E" w:rsidRPr="00013832">
        <w:rPr>
          <w:color w:val="auto"/>
          <w:sz w:val="24"/>
          <w:szCs w:val="24"/>
        </w:rPr>
        <w:t>И</w:t>
      </w:r>
      <w:r w:rsidR="00847429" w:rsidRPr="00013832">
        <w:rPr>
          <w:color w:val="auto"/>
          <w:sz w:val="24"/>
          <w:szCs w:val="24"/>
        </w:rPr>
        <w:t>ные в</w:t>
      </w:r>
      <w:r w:rsidR="004B73DF" w:rsidRPr="00013832">
        <w:rPr>
          <w:color w:val="auto"/>
          <w:sz w:val="24"/>
          <w:szCs w:val="24"/>
        </w:rPr>
        <w:t xml:space="preserve">опросы в области </w:t>
      </w:r>
      <w:r w:rsidR="004206BD" w:rsidRPr="00013832">
        <w:rPr>
          <w:color w:val="auto"/>
          <w:sz w:val="24"/>
          <w:szCs w:val="24"/>
        </w:rPr>
        <w:t xml:space="preserve">сохранения, использования и популяризации объектов культурного наследия (памятников истории и культуры), находящихся в собственности </w:t>
      </w:r>
      <w:r w:rsidR="00C65361" w:rsidRPr="00C65361">
        <w:rPr>
          <w:color w:val="auto"/>
          <w:sz w:val="24"/>
          <w:szCs w:val="24"/>
        </w:rPr>
        <w:t>муниципального образования «Посёлок Айхал»</w:t>
      </w:r>
      <w:r w:rsidR="004206BD" w:rsidRPr="00C65361">
        <w:rPr>
          <w:color w:val="auto"/>
          <w:sz w:val="24"/>
          <w:szCs w:val="24"/>
        </w:rPr>
        <w:t xml:space="preserve">, и в области охраны объектов культурного наследия местного значения, </w:t>
      </w:r>
      <w:r w:rsidR="00281292" w:rsidRPr="00C65361">
        <w:rPr>
          <w:color w:val="auto"/>
          <w:sz w:val="24"/>
          <w:szCs w:val="24"/>
        </w:rPr>
        <w:t xml:space="preserve">расположенных на территории </w:t>
      </w:r>
      <w:r w:rsidR="00C65361" w:rsidRPr="00C65361">
        <w:rPr>
          <w:color w:val="auto"/>
          <w:sz w:val="24"/>
          <w:szCs w:val="24"/>
        </w:rPr>
        <w:t>муниципального образования «Посёлок Айхал»</w:t>
      </w:r>
      <w:r w:rsidR="00847429" w:rsidRPr="00C65361">
        <w:rPr>
          <w:color w:val="auto"/>
          <w:sz w:val="24"/>
          <w:szCs w:val="24"/>
        </w:rPr>
        <w:t xml:space="preserve">, </w:t>
      </w:r>
      <w:r w:rsidR="00847429" w:rsidRPr="00013832">
        <w:rPr>
          <w:color w:val="auto"/>
          <w:sz w:val="24"/>
          <w:szCs w:val="24"/>
        </w:rPr>
        <w:t>не включенные в настоящее Положение, рассматриваются в соответствии с действующим законод</w:t>
      </w:r>
      <w:r w:rsidR="0050330B">
        <w:rPr>
          <w:color w:val="auto"/>
          <w:sz w:val="24"/>
          <w:szCs w:val="24"/>
        </w:rPr>
        <w:t xml:space="preserve">ательством Российской </w:t>
      </w:r>
      <w:r w:rsidR="00E73613">
        <w:rPr>
          <w:color w:val="auto"/>
          <w:sz w:val="24"/>
          <w:szCs w:val="24"/>
        </w:rPr>
        <w:t>Федерации</w:t>
      </w:r>
      <w:r w:rsidR="00240EF9">
        <w:rPr>
          <w:color w:val="auto"/>
          <w:sz w:val="24"/>
          <w:szCs w:val="24"/>
        </w:rPr>
        <w:t>.</w:t>
      </w:r>
    </w:p>
    <w:p w:rsidR="00240EF9" w:rsidRDefault="00240EF9" w:rsidP="00E73613">
      <w:pPr>
        <w:spacing w:after="242"/>
        <w:ind w:left="21" w:right="28"/>
        <w:rPr>
          <w:color w:val="auto"/>
          <w:sz w:val="24"/>
          <w:szCs w:val="24"/>
        </w:rPr>
      </w:pPr>
    </w:p>
    <w:p w:rsidR="00DC26FF" w:rsidRDefault="00DC26FF" w:rsidP="00E73613">
      <w:pPr>
        <w:spacing w:after="242"/>
        <w:ind w:left="21" w:right="28"/>
        <w:rPr>
          <w:color w:val="auto"/>
          <w:sz w:val="24"/>
          <w:szCs w:val="24"/>
        </w:rPr>
      </w:pPr>
    </w:p>
    <w:p w:rsidR="00DC26FF" w:rsidRDefault="00DC26FF" w:rsidP="00E73613">
      <w:pPr>
        <w:spacing w:after="242"/>
        <w:ind w:left="21" w:right="28"/>
        <w:rPr>
          <w:color w:val="auto"/>
          <w:sz w:val="24"/>
          <w:szCs w:val="24"/>
        </w:rPr>
      </w:pPr>
    </w:p>
    <w:p w:rsidR="00DC26FF" w:rsidRDefault="00DC26FF" w:rsidP="00E73613">
      <w:pPr>
        <w:spacing w:after="242"/>
        <w:ind w:left="21" w:right="28"/>
        <w:rPr>
          <w:color w:val="auto"/>
          <w:sz w:val="24"/>
          <w:szCs w:val="24"/>
        </w:rPr>
      </w:pPr>
    </w:p>
    <w:p w:rsidR="00DC26FF" w:rsidRPr="00013832" w:rsidRDefault="00DC26FF" w:rsidP="00E73613">
      <w:pPr>
        <w:spacing w:after="242"/>
        <w:ind w:left="21" w:right="28"/>
        <w:rPr>
          <w:color w:val="auto"/>
          <w:sz w:val="24"/>
          <w:szCs w:val="24"/>
        </w:rPr>
        <w:sectPr w:rsidR="00DC26FF" w:rsidRPr="00013832" w:rsidSect="00701FF1">
          <w:headerReference w:type="default" r:id="rId7"/>
          <w:pgSz w:w="11906" w:h="16838" w:code="9"/>
          <w:pgMar w:top="1134" w:right="567" w:bottom="1134" w:left="1701" w:header="567" w:footer="567" w:gutter="0"/>
          <w:cols w:space="720"/>
          <w:titlePg/>
          <w:docGrid w:linePitch="354"/>
        </w:sectPr>
      </w:pPr>
    </w:p>
    <w:p w:rsidR="00CB2709" w:rsidRPr="00013832" w:rsidRDefault="00CB2709" w:rsidP="00783B5A">
      <w:pPr>
        <w:spacing w:after="1025" w:line="265" w:lineRule="auto"/>
        <w:ind w:left="0" w:right="0" w:firstLine="0"/>
        <w:jc w:val="left"/>
        <w:rPr>
          <w:color w:val="auto"/>
          <w:sz w:val="24"/>
          <w:szCs w:val="24"/>
        </w:rPr>
      </w:pPr>
    </w:p>
    <w:sectPr w:rsidR="00CB2709" w:rsidRPr="00013832" w:rsidSect="00BA6C0B">
      <w:pgSz w:w="11906" w:h="16838" w:code="9"/>
      <w:pgMar w:top="1143" w:right="1183" w:bottom="10728" w:left="1988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FE3" w:rsidRDefault="00AE5FE3" w:rsidP="00013832">
      <w:pPr>
        <w:spacing w:after="0" w:line="240" w:lineRule="auto"/>
      </w:pPr>
      <w:r>
        <w:separator/>
      </w:r>
    </w:p>
  </w:endnote>
  <w:endnote w:type="continuationSeparator" w:id="0">
    <w:p w:rsidR="00AE5FE3" w:rsidRDefault="00AE5FE3" w:rsidP="0001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FE3" w:rsidRDefault="00AE5FE3" w:rsidP="00013832">
      <w:pPr>
        <w:spacing w:after="0" w:line="240" w:lineRule="auto"/>
      </w:pPr>
      <w:r>
        <w:separator/>
      </w:r>
    </w:p>
  </w:footnote>
  <w:footnote w:type="continuationSeparator" w:id="0">
    <w:p w:rsidR="00AE5FE3" w:rsidRDefault="00AE5FE3" w:rsidP="0001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532942"/>
      <w:docPartObj>
        <w:docPartGallery w:val="Page Numbers (Top of Page)"/>
        <w:docPartUnique/>
      </w:docPartObj>
    </w:sdtPr>
    <w:sdtEndPr/>
    <w:sdtContent>
      <w:p w:rsidR="00240EF9" w:rsidRDefault="00240EF9" w:rsidP="00240EF9">
        <w:pPr>
          <w:pStyle w:val="a8"/>
          <w:ind w:hanging="2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915">
          <w:rPr>
            <w:noProof/>
          </w:rPr>
          <w:t>9</w:t>
        </w:r>
        <w:r>
          <w:fldChar w:fldCharType="end"/>
        </w:r>
      </w:p>
    </w:sdtContent>
  </w:sdt>
  <w:p w:rsidR="00240EF9" w:rsidRDefault="00240E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3.75pt;visibility:visible;mso-wrap-style:square" o:bullet="t">
        <v:imagedata r:id="rId1" o:title=""/>
      </v:shape>
    </w:pict>
  </w:numPicBullet>
  <w:abstractNum w:abstractNumId="0">
    <w:nsid w:val="0D9B1AC8"/>
    <w:multiLevelType w:val="multilevel"/>
    <w:tmpl w:val="511402B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4C4118"/>
    <w:multiLevelType w:val="multilevel"/>
    <w:tmpl w:val="CD7CA09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FB4FF1"/>
    <w:multiLevelType w:val="multilevel"/>
    <w:tmpl w:val="1B14530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4569DF"/>
    <w:multiLevelType w:val="multilevel"/>
    <w:tmpl w:val="DD56AFFA"/>
    <w:lvl w:ilvl="0">
      <w:start w:val="1"/>
      <w:numFmt w:val="decimal"/>
      <w:lvlText w:val="%1.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4966D4"/>
    <w:multiLevelType w:val="multilevel"/>
    <w:tmpl w:val="5A062CA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067014"/>
    <w:multiLevelType w:val="hybridMultilevel"/>
    <w:tmpl w:val="235A91B4"/>
    <w:lvl w:ilvl="0" w:tplc="CAA8440A">
      <w:start w:val="1"/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>
    <w:nsid w:val="37475A5F"/>
    <w:multiLevelType w:val="hybridMultilevel"/>
    <w:tmpl w:val="683E9246"/>
    <w:lvl w:ilvl="0" w:tplc="094278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4C0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EC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562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9C5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660F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62D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420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BEA8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18A0B62"/>
    <w:multiLevelType w:val="multilevel"/>
    <w:tmpl w:val="AA700A0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A07575"/>
    <w:multiLevelType w:val="multilevel"/>
    <w:tmpl w:val="DB6403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2440A1"/>
    <w:multiLevelType w:val="hybridMultilevel"/>
    <w:tmpl w:val="616A8036"/>
    <w:lvl w:ilvl="0" w:tplc="41C0EC1A">
      <w:start w:val="1"/>
      <w:numFmt w:val="decimal"/>
      <w:lvlText w:val="%1."/>
      <w:lvlJc w:val="left"/>
      <w:pPr>
        <w:ind w:left="3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7" w:hanging="360"/>
      </w:pPr>
    </w:lvl>
    <w:lvl w:ilvl="2" w:tplc="0419001B" w:tentative="1">
      <w:start w:val="1"/>
      <w:numFmt w:val="lowerRoman"/>
      <w:lvlText w:val="%3."/>
      <w:lvlJc w:val="right"/>
      <w:pPr>
        <w:ind w:left="4487" w:hanging="180"/>
      </w:pPr>
    </w:lvl>
    <w:lvl w:ilvl="3" w:tplc="0419000F" w:tentative="1">
      <w:start w:val="1"/>
      <w:numFmt w:val="decimal"/>
      <w:lvlText w:val="%4."/>
      <w:lvlJc w:val="left"/>
      <w:pPr>
        <w:ind w:left="5207" w:hanging="360"/>
      </w:pPr>
    </w:lvl>
    <w:lvl w:ilvl="4" w:tplc="04190019" w:tentative="1">
      <w:start w:val="1"/>
      <w:numFmt w:val="lowerLetter"/>
      <w:lvlText w:val="%5."/>
      <w:lvlJc w:val="left"/>
      <w:pPr>
        <w:ind w:left="5927" w:hanging="360"/>
      </w:pPr>
    </w:lvl>
    <w:lvl w:ilvl="5" w:tplc="0419001B" w:tentative="1">
      <w:start w:val="1"/>
      <w:numFmt w:val="lowerRoman"/>
      <w:lvlText w:val="%6."/>
      <w:lvlJc w:val="right"/>
      <w:pPr>
        <w:ind w:left="6647" w:hanging="180"/>
      </w:pPr>
    </w:lvl>
    <w:lvl w:ilvl="6" w:tplc="0419000F" w:tentative="1">
      <w:start w:val="1"/>
      <w:numFmt w:val="decimal"/>
      <w:lvlText w:val="%7."/>
      <w:lvlJc w:val="left"/>
      <w:pPr>
        <w:ind w:left="7367" w:hanging="360"/>
      </w:pPr>
    </w:lvl>
    <w:lvl w:ilvl="7" w:tplc="04190019" w:tentative="1">
      <w:start w:val="1"/>
      <w:numFmt w:val="lowerLetter"/>
      <w:lvlText w:val="%8."/>
      <w:lvlJc w:val="left"/>
      <w:pPr>
        <w:ind w:left="8087" w:hanging="360"/>
      </w:pPr>
    </w:lvl>
    <w:lvl w:ilvl="8" w:tplc="0419001B" w:tentative="1">
      <w:start w:val="1"/>
      <w:numFmt w:val="lowerRoman"/>
      <w:lvlText w:val="%9."/>
      <w:lvlJc w:val="right"/>
      <w:pPr>
        <w:ind w:left="8807" w:hanging="180"/>
      </w:pPr>
    </w:lvl>
  </w:abstractNum>
  <w:abstractNum w:abstractNumId="10">
    <w:nsid w:val="4E1E1252"/>
    <w:multiLevelType w:val="hybridMultilevel"/>
    <w:tmpl w:val="08363EFC"/>
    <w:lvl w:ilvl="0" w:tplc="EC064FF0">
      <w:start w:val="1"/>
      <w:numFmt w:val="decimal"/>
      <w:lvlText w:val="%1."/>
      <w:lvlJc w:val="left"/>
      <w:pPr>
        <w:ind w:left="3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7" w:hanging="360"/>
      </w:pPr>
    </w:lvl>
    <w:lvl w:ilvl="2" w:tplc="0419001B" w:tentative="1">
      <w:start w:val="1"/>
      <w:numFmt w:val="lowerRoman"/>
      <w:lvlText w:val="%3."/>
      <w:lvlJc w:val="right"/>
      <w:pPr>
        <w:ind w:left="4847" w:hanging="180"/>
      </w:pPr>
    </w:lvl>
    <w:lvl w:ilvl="3" w:tplc="0419000F" w:tentative="1">
      <w:start w:val="1"/>
      <w:numFmt w:val="decimal"/>
      <w:lvlText w:val="%4."/>
      <w:lvlJc w:val="left"/>
      <w:pPr>
        <w:ind w:left="5567" w:hanging="360"/>
      </w:pPr>
    </w:lvl>
    <w:lvl w:ilvl="4" w:tplc="04190019" w:tentative="1">
      <w:start w:val="1"/>
      <w:numFmt w:val="lowerLetter"/>
      <w:lvlText w:val="%5."/>
      <w:lvlJc w:val="left"/>
      <w:pPr>
        <w:ind w:left="6287" w:hanging="360"/>
      </w:pPr>
    </w:lvl>
    <w:lvl w:ilvl="5" w:tplc="0419001B" w:tentative="1">
      <w:start w:val="1"/>
      <w:numFmt w:val="lowerRoman"/>
      <w:lvlText w:val="%6."/>
      <w:lvlJc w:val="right"/>
      <w:pPr>
        <w:ind w:left="7007" w:hanging="180"/>
      </w:pPr>
    </w:lvl>
    <w:lvl w:ilvl="6" w:tplc="0419000F" w:tentative="1">
      <w:start w:val="1"/>
      <w:numFmt w:val="decimal"/>
      <w:lvlText w:val="%7."/>
      <w:lvlJc w:val="left"/>
      <w:pPr>
        <w:ind w:left="7727" w:hanging="360"/>
      </w:pPr>
    </w:lvl>
    <w:lvl w:ilvl="7" w:tplc="04190019" w:tentative="1">
      <w:start w:val="1"/>
      <w:numFmt w:val="lowerLetter"/>
      <w:lvlText w:val="%8."/>
      <w:lvlJc w:val="left"/>
      <w:pPr>
        <w:ind w:left="8447" w:hanging="360"/>
      </w:pPr>
    </w:lvl>
    <w:lvl w:ilvl="8" w:tplc="0419001B" w:tentative="1">
      <w:start w:val="1"/>
      <w:numFmt w:val="lowerRoman"/>
      <w:lvlText w:val="%9."/>
      <w:lvlJc w:val="right"/>
      <w:pPr>
        <w:ind w:left="9167" w:hanging="180"/>
      </w:pPr>
    </w:lvl>
  </w:abstractNum>
  <w:abstractNum w:abstractNumId="11">
    <w:nsid w:val="566F38BA"/>
    <w:multiLevelType w:val="multilevel"/>
    <w:tmpl w:val="044413C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735653C"/>
    <w:multiLevelType w:val="multilevel"/>
    <w:tmpl w:val="0C5EE8F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73603D3"/>
    <w:multiLevelType w:val="multilevel"/>
    <w:tmpl w:val="D6FC444E"/>
    <w:lvl w:ilvl="0">
      <w:start w:val="1"/>
      <w:numFmt w:val="decimal"/>
      <w:lvlText w:val="%1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9991B6F"/>
    <w:multiLevelType w:val="hybridMultilevel"/>
    <w:tmpl w:val="4ADC4104"/>
    <w:lvl w:ilvl="0" w:tplc="CAA8440A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86C374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4C2B18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CCD502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AC6A02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76406E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A800B0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C48F7C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9C2858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EB20DBF"/>
    <w:multiLevelType w:val="multilevel"/>
    <w:tmpl w:val="DD56AFFA"/>
    <w:lvl w:ilvl="0">
      <w:start w:val="1"/>
      <w:numFmt w:val="decimal"/>
      <w:lvlText w:val="%1.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4B473A2"/>
    <w:multiLevelType w:val="multilevel"/>
    <w:tmpl w:val="DD56AFFA"/>
    <w:lvl w:ilvl="0">
      <w:start w:val="1"/>
      <w:numFmt w:val="decimal"/>
      <w:lvlText w:val="%1.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1"/>
  </w:num>
  <w:num w:numId="10">
    <w:abstractNumId w:val="7"/>
  </w:num>
  <w:num w:numId="11">
    <w:abstractNumId w:val="12"/>
  </w:num>
  <w:num w:numId="12">
    <w:abstractNumId w:val="6"/>
  </w:num>
  <w:num w:numId="13">
    <w:abstractNumId w:val="5"/>
  </w:num>
  <w:num w:numId="14">
    <w:abstractNumId w:val="15"/>
  </w:num>
  <w:num w:numId="15">
    <w:abstractNumId w:val="16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138A"/>
    <w:rsid w:val="000106F0"/>
    <w:rsid w:val="00013832"/>
    <w:rsid w:val="00032C14"/>
    <w:rsid w:val="00035657"/>
    <w:rsid w:val="00057CCC"/>
    <w:rsid w:val="0007212B"/>
    <w:rsid w:val="00092E1D"/>
    <w:rsid w:val="000A3072"/>
    <w:rsid w:val="000C66FC"/>
    <w:rsid w:val="000D469B"/>
    <w:rsid w:val="001053DA"/>
    <w:rsid w:val="001408B1"/>
    <w:rsid w:val="00153963"/>
    <w:rsid w:val="001610CC"/>
    <w:rsid w:val="00167252"/>
    <w:rsid w:val="00170070"/>
    <w:rsid w:val="00174D59"/>
    <w:rsid w:val="00185A43"/>
    <w:rsid w:val="00186CE4"/>
    <w:rsid w:val="0019093A"/>
    <w:rsid w:val="001C5DB2"/>
    <w:rsid w:val="00201ED9"/>
    <w:rsid w:val="00207A5C"/>
    <w:rsid w:val="00214A62"/>
    <w:rsid w:val="00225DD4"/>
    <w:rsid w:val="00233274"/>
    <w:rsid w:val="00240EF9"/>
    <w:rsid w:val="002573CE"/>
    <w:rsid w:val="00281292"/>
    <w:rsid w:val="002D6CB5"/>
    <w:rsid w:val="002E5C3E"/>
    <w:rsid w:val="00312D5A"/>
    <w:rsid w:val="00314276"/>
    <w:rsid w:val="00344462"/>
    <w:rsid w:val="003C7C7A"/>
    <w:rsid w:val="003E1B1D"/>
    <w:rsid w:val="003E7980"/>
    <w:rsid w:val="00403543"/>
    <w:rsid w:val="004206BD"/>
    <w:rsid w:val="004361D5"/>
    <w:rsid w:val="004367A5"/>
    <w:rsid w:val="00461742"/>
    <w:rsid w:val="00461DDD"/>
    <w:rsid w:val="004904F0"/>
    <w:rsid w:val="004B73DF"/>
    <w:rsid w:val="004E566B"/>
    <w:rsid w:val="0050330B"/>
    <w:rsid w:val="0052465A"/>
    <w:rsid w:val="005353AD"/>
    <w:rsid w:val="0054056A"/>
    <w:rsid w:val="0055153A"/>
    <w:rsid w:val="005819F9"/>
    <w:rsid w:val="005835D7"/>
    <w:rsid w:val="0059343B"/>
    <w:rsid w:val="00594107"/>
    <w:rsid w:val="005C138A"/>
    <w:rsid w:val="00620F0E"/>
    <w:rsid w:val="00657ECD"/>
    <w:rsid w:val="00682097"/>
    <w:rsid w:val="0068308C"/>
    <w:rsid w:val="006B5D3E"/>
    <w:rsid w:val="006C7564"/>
    <w:rsid w:val="006E5C9C"/>
    <w:rsid w:val="00701FF1"/>
    <w:rsid w:val="007817A4"/>
    <w:rsid w:val="00783B5A"/>
    <w:rsid w:val="00783CF6"/>
    <w:rsid w:val="007C2743"/>
    <w:rsid w:val="007C3ADF"/>
    <w:rsid w:val="007E0EF3"/>
    <w:rsid w:val="008020F7"/>
    <w:rsid w:val="00840931"/>
    <w:rsid w:val="00847429"/>
    <w:rsid w:val="008631F8"/>
    <w:rsid w:val="008B277C"/>
    <w:rsid w:val="008B4A98"/>
    <w:rsid w:val="008F516D"/>
    <w:rsid w:val="009370EE"/>
    <w:rsid w:val="009454F6"/>
    <w:rsid w:val="0096023C"/>
    <w:rsid w:val="009657B5"/>
    <w:rsid w:val="009A5DBD"/>
    <w:rsid w:val="009B239C"/>
    <w:rsid w:val="009E53D6"/>
    <w:rsid w:val="00A27358"/>
    <w:rsid w:val="00A34536"/>
    <w:rsid w:val="00A40D6F"/>
    <w:rsid w:val="00A4423D"/>
    <w:rsid w:val="00A60801"/>
    <w:rsid w:val="00A87C2A"/>
    <w:rsid w:val="00A9288A"/>
    <w:rsid w:val="00A93F99"/>
    <w:rsid w:val="00AA5130"/>
    <w:rsid w:val="00AE5FE3"/>
    <w:rsid w:val="00B24B35"/>
    <w:rsid w:val="00B52DF9"/>
    <w:rsid w:val="00B569AD"/>
    <w:rsid w:val="00B74FDE"/>
    <w:rsid w:val="00B77BF4"/>
    <w:rsid w:val="00B85201"/>
    <w:rsid w:val="00BA5ECB"/>
    <w:rsid w:val="00BA6C0B"/>
    <w:rsid w:val="00BB0915"/>
    <w:rsid w:val="00BC0CC4"/>
    <w:rsid w:val="00BE7E01"/>
    <w:rsid w:val="00C10B26"/>
    <w:rsid w:val="00C43DDA"/>
    <w:rsid w:val="00C629D3"/>
    <w:rsid w:val="00C65361"/>
    <w:rsid w:val="00C73F87"/>
    <w:rsid w:val="00C8440B"/>
    <w:rsid w:val="00C85919"/>
    <w:rsid w:val="00CB2709"/>
    <w:rsid w:val="00CD41DA"/>
    <w:rsid w:val="00CF0E00"/>
    <w:rsid w:val="00D16A6F"/>
    <w:rsid w:val="00D34E69"/>
    <w:rsid w:val="00D470A4"/>
    <w:rsid w:val="00D77E52"/>
    <w:rsid w:val="00D97457"/>
    <w:rsid w:val="00DC26FF"/>
    <w:rsid w:val="00E01125"/>
    <w:rsid w:val="00E12FC7"/>
    <w:rsid w:val="00E13325"/>
    <w:rsid w:val="00E5354C"/>
    <w:rsid w:val="00E73613"/>
    <w:rsid w:val="00E8037E"/>
    <w:rsid w:val="00E81055"/>
    <w:rsid w:val="00E83D71"/>
    <w:rsid w:val="00EA609C"/>
    <w:rsid w:val="00EC02F6"/>
    <w:rsid w:val="00ED062D"/>
    <w:rsid w:val="00ED16BC"/>
    <w:rsid w:val="00EE3633"/>
    <w:rsid w:val="00F0599F"/>
    <w:rsid w:val="00F05F2A"/>
    <w:rsid w:val="00F23D4C"/>
    <w:rsid w:val="00F4697D"/>
    <w:rsid w:val="00F50741"/>
    <w:rsid w:val="00FB02C0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6375B-4A04-4B91-837F-70201FF1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6A"/>
    <w:pPr>
      <w:spacing w:after="5" w:line="227" w:lineRule="auto"/>
      <w:ind w:left="29" w:right="14" w:firstLine="696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77BF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8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CE4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nhideWhenUsed/>
    <w:rsid w:val="00312D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06F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13832"/>
    <w:pPr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1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3832"/>
    <w:rPr>
      <w:rFonts w:ascii="Times New Roman" w:eastAsia="Times New Roman" w:hAnsi="Times New Roman" w:cs="Times New Roman"/>
      <w:color w:val="000000"/>
      <w:sz w:val="26"/>
    </w:rPr>
  </w:style>
  <w:style w:type="paragraph" w:styleId="aa">
    <w:name w:val="footer"/>
    <w:basedOn w:val="a"/>
    <w:link w:val="ab"/>
    <w:uiPriority w:val="99"/>
    <w:unhideWhenUsed/>
    <w:rsid w:val="0001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3832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3604</Words>
  <Characters>20545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МУК6</dc:creator>
  <cp:lastModifiedBy>Еремина С.В.</cp:lastModifiedBy>
  <cp:revision>7</cp:revision>
  <cp:lastPrinted>2021-12-22T00:47:00Z</cp:lastPrinted>
  <dcterms:created xsi:type="dcterms:W3CDTF">2021-12-03T07:01:00Z</dcterms:created>
  <dcterms:modified xsi:type="dcterms:W3CDTF">2021-12-22T00:52:00Z</dcterms:modified>
</cp:coreProperties>
</file>