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7" w:rsidRPr="00EF0783" w:rsidRDefault="00EF0783" w:rsidP="00EF0783">
      <w:pPr>
        <w:jc w:val="right"/>
        <w:rPr>
          <w:rFonts w:ascii="Times New Roman" w:hAnsi="Times New Roman"/>
          <w:sz w:val="28"/>
          <w:szCs w:val="24"/>
        </w:rPr>
      </w:pPr>
      <w:r w:rsidRPr="00EF0783">
        <w:rPr>
          <w:rFonts w:ascii="Times New Roman" w:hAnsi="Times New Roman"/>
          <w:sz w:val="28"/>
          <w:szCs w:val="24"/>
        </w:rPr>
        <w:t>Приложение №1</w:t>
      </w:r>
    </w:p>
    <w:p w:rsidR="00EF0783" w:rsidRDefault="00EF0783" w:rsidP="00EF0783">
      <w:pPr>
        <w:jc w:val="right"/>
        <w:rPr>
          <w:rFonts w:ascii="Times New Roman" w:hAnsi="Times New Roman"/>
          <w:b/>
          <w:sz w:val="28"/>
          <w:szCs w:val="24"/>
        </w:rPr>
      </w:pPr>
      <w:r w:rsidRPr="00EF0783">
        <w:rPr>
          <w:rFonts w:ascii="Times New Roman" w:hAnsi="Times New Roman"/>
          <w:sz w:val="28"/>
          <w:szCs w:val="24"/>
        </w:rPr>
        <w:t>к Постановлению №</w:t>
      </w:r>
      <w:r w:rsidR="00B718FF">
        <w:rPr>
          <w:rFonts w:ascii="Times New Roman" w:hAnsi="Times New Roman"/>
          <w:sz w:val="28"/>
          <w:szCs w:val="24"/>
        </w:rPr>
        <w:t>414</w:t>
      </w:r>
      <w:r w:rsidRPr="00EF0783">
        <w:rPr>
          <w:rFonts w:ascii="Times New Roman" w:hAnsi="Times New Roman"/>
          <w:sz w:val="28"/>
          <w:szCs w:val="24"/>
        </w:rPr>
        <w:t xml:space="preserve"> от </w:t>
      </w:r>
      <w:r w:rsidR="00B718FF">
        <w:rPr>
          <w:rFonts w:ascii="Times New Roman" w:hAnsi="Times New Roman"/>
          <w:sz w:val="28"/>
          <w:szCs w:val="24"/>
        </w:rPr>
        <w:t>18.10.</w:t>
      </w:r>
      <w:r w:rsidRPr="00EF0783">
        <w:rPr>
          <w:rFonts w:ascii="Times New Roman" w:hAnsi="Times New Roman"/>
          <w:sz w:val="28"/>
          <w:szCs w:val="24"/>
        </w:rPr>
        <w:t>2021 г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EF0783" w:rsidRPr="00AA18D2" w:rsidRDefault="00EF0783" w:rsidP="00370BE3">
      <w:pPr>
        <w:rPr>
          <w:rFonts w:ascii="Times New Roman" w:hAnsi="Times New Roman"/>
          <w:b/>
          <w:sz w:val="28"/>
          <w:szCs w:val="24"/>
        </w:rPr>
      </w:pPr>
    </w:p>
    <w:p w:rsidR="001E674F" w:rsidRPr="00AA18D2" w:rsidRDefault="00635CC0" w:rsidP="003118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B47E6" w:rsidRPr="00AA18D2">
        <w:rPr>
          <w:rFonts w:ascii="Times New Roman" w:hAnsi="Times New Roman"/>
          <w:b/>
          <w:sz w:val="28"/>
          <w:szCs w:val="28"/>
        </w:rPr>
        <w:t>о</w:t>
      </w:r>
      <w:r w:rsidR="006318D3">
        <w:rPr>
          <w:rFonts w:ascii="Times New Roman" w:hAnsi="Times New Roman"/>
          <w:b/>
          <w:sz w:val="28"/>
          <w:szCs w:val="28"/>
        </w:rPr>
        <w:t xml:space="preserve">ложение </w:t>
      </w:r>
    </w:p>
    <w:p w:rsidR="004B47E6" w:rsidRPr="00AA18D2" w:rsidRDefault="006318D3" w:rsidP="00370B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разработке</w:t>
      </w:r>
      <w:r w:rsidR="00897F82" w:rsidRPr="00AA18D2">
        <w:rPr>
          <w:rFonts w:ascii="Times New Roman" w:hAnsi="Times New Roman"/>
          <w:b/>
          <w:sz w:val="28"/>
        </w:rPr>
        <w:t>, реализации и оценк</w:t>
      </w:r>
      <w:r>
        <w:rPr>
          <w:rFonts w:ascii="Times New Roman" w:hAnsi="Times New Roman"/>
          <w:b/>
          <w:sz w:val="28"/>
        </w:rPr>
        <w:t>е</w:t>
      </w:r>
      <w:r w:rsidR="00897F82" w:rsidRPr="00AA18D2">
        <w:rPr>
          <w:rFonts w:ascii="Times New Roman" w:hAnsi="Times New Roman"/>
          <w:b/>
          <w:sz w:val="28"/>
        </w:rPr>
        <w:t xml:space="preserve"> эффективности</w:t>
      </w:r>
    </w:p>
    <w:p w:rsidR="00D361DF" w:rsidRDefault="00564FF2" w:rsidP="00370BE3">
      <w:pPr>
        <w:jc w:val="center"/>
        <w:rPr>
          <w:rFonts w:ascii="Times New Roman" w:hAnsi="Times New Roman"/>
          <w:b/>
          <w:sz w:val="28"/>
        </w:rPr>
      </w:pPr>
      <w:r w:rsidRPr="00AA18D2">
        <w:rPr>
          <w:rFonts w:ascii="Times New Roman" w:hAnsi="Times New Roman"/>
          <w:b/>
          <w:sz w:val="28"/>
        </w:rPr>
        <w:t>муниципальных</w:t>
      </w:r>
      <w:r w:rsidR="00DF7F48">
        <w:rPr>
          <w:rFonts w:ascii="Times New Roman" w:hAnsi="Times New Roman"/>
          <w:b/>
          <w:sz w:val="28"/>
        </w:rPr>
        <w:t xml:space="preserve"> </w:t>
      </w:r>
      <w:r w:rsidR="00897F82" w:rsidRPr="00AA18D2">
        <w:rPr>
          <w:rFonts w:ascii="Times New Roman" w:hAnsi="Times New Roman"/>
          <w:b/>
          <w:sz w:val="28"/>
        </w:rPr>
        <w:t>программ</w:t>
      </w:r>
      <w:r w:rsidR="00DF7F48">
        <w:rPr>
          <w:rFonts w:ascii="Times New Roman" w:hAnsi="Times New Roman"/>
          <w:b/>
          <w:sz w:val="28"/>
        </w:rPr>
        <w:t xml:space="preserve"> МО «Поселок Айхал»</w:t>
      </w:r>
    </w:p>
    <w:p w:rsidR="001E674F" w:rsidRDefault="00D361DF" w:rsidP="00370B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Мирнинского района </w:t>
      </w:r>
      <w:r w:rsidR="008D1776" w:rsidRPr="00AA18D2">
        <w:rPr>
          <w:rFonts w:ascii="Times New Roman" w:hAnsi="Times New Roman"/>
          <w:b/>
          <w:sz w:val="28"/>
        </w:rPr>
        <w:t>Республики Саха</w:t>
      </w:r>
      <w:r w:rsidR="00CC124E" w:rsidRPr="00AA18D2">
        <w:rPr>
          <w:rFonts w:ascii="Times New Roman" w:hAnsi="Times New Roman"/>
          <w:b/>
          <w:sz w:val="28"/>
        </w:rPr>
        <w:t xml:space="preserve"> (Якутия)</w:t>
      </w:r>
    </w:p>
    <w:p w:rsidR="008D1776" w:rsidRPr="00AA18D2" w:rsidRDefault="008D1776" w:rsidP="00370BE3">
      <w:pPr>
        <w:rPr>
          <w:rFonts w:ascii="Times New Roman" w:hAnsi="Times New Roman"/>
          <w:sz w:val="28"/>
        </w:rPr>
      </w:pPr>
    </w:p>
    <w:p w:rsidR="004D28CC" w:rsidRPr="00AA18D2" w:rsidRDefault="004D28CC" w:rsidP="00370BE3">
      <w:pPr>
        <w:rPr>
          <w:rFonts w:ascii="Times New Roman" w:hAnsi="Times New Roman"/>
          <w:sz w:val="28"/>
        </w:rPr>
      </w:pPr>
    </w:p>
    <w:p w:rsidR="004C7C24" w:rsidRPr="00AA18D2" w:rsidRDefault="00CF0364" w:rsidP="00391C05">
      <w:pPr>
        <w:pStyle w:val="a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>Общие положения</w:t>
      </w:r>
    </w:p>
    <w:p w:rsidR="00A57220" w:rsidRPr="00AA18D2" w:rsidRDefault="00A57220" w:rsidP="00370BE3">
      <w:pPr>
        <w:rPr>
          <w:rFonts w:ascii="Times New Roman" w:hAnsi="Times New Roman"/>
          <w:sz w:val="28"/>
        </w:rPr>
      </w:pPr>
    </w:p>
    <w:p w:rsidR="00A053AA" w:rsidRPr="00AA18D2" w:rsidRDefault="00A053AA" w:rsidP="00A053A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Настоящ</w:t>
      </w:r>
      <w:r>
        <w:rPr>
          <w:rFonts w:eastAsia="TimesNewRomanPSMT"/>
          <w:sz w:val="28"/>
          <w:szCs w:val="28"/>
        </w:rPr>
        <w:t xml:space="preserve">ее Положение содержит </w:t>
      </w:r>
      <w:r w:rsidRPr="00AA18D2">
        <w:rPr>
          <w:rFonts w:eastAsia="TimesNewRomanPSMT"/>
          <w:sz w:val="28"/>
          <w:szCs w:val="28"/>
        </w:rPr>
        <w:t>правила разработки, утверждения, корректировки и реализации муниципальных программ</w:t>
      </w:r>
      <w:r>
        <w:rPr>
          <w:rFonts w:eastAsia="TimesNewRomanPSMT"/>
          <w:sz w:val="28"/>
          <w:szCs w:val="28"/>
        </w:rPr>
        <w:t xml:space="preserve"> МО «Поселок Айхал» Мирнинского района Республики Саха (Якутия) (далее – МО «Поселок Айхал»)</w:t>
      </w:r>
      <w:r w:rsidRPr="00AA18D2">
        <w:rPr>
          <w:rFonts w:eastAsia="TimesNewRomanPSMT"/>
          <w:sz w:val="28"/>
          <w:szCs w:val="28"/>
        </w:rPr>
        <w:t xml:space="preserve">, порядок осуществления контроля и проведения оценки эффективности их реализации. </w:t>
      </w:r>
    </w:p>
    <w:p w:rsidR="00635CC0" w:rsidRPr="00AA18D2" w:rsidRDefault="00DF7F48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 разработке данного </w:t>
      </w:r>
      <w:r w:rsidR="00635CC0">
        <w:rPr>
          <w:rFonts w:eastAsia="TimesNewRomanPSMT"/>
          <w:sz w:val="28"/>
          <w:szCs w:val="28"/>
        </w:rPr>
        <w:t xml:space="preserve"> </w:t>
      </w:r>
      <w:r w:rsidR="006318D3">
        <w:rPr>
          <w:rFonts w:eastAsia="TimesNewRomanPSMT"/>
          <w:sz w:val="28"/>
          <w:szCs w:val="28"/>
        </w:rPr>
        <w:t>Положения</w:t>
      </w:r>
      <w:r w:rsidR="00635CC0">
        <w:rPr>
          <w:rFonts w:eastAsia="TimesNewRomanPSMT"/>
          <w:sz w:val="28"/>
          <w:szCs w:val="28"/>
        </w:rPr>
        <w:t xml:space="preserve"> учитываются требования, указанные в следующих документах:</w:t>
      </w:r>
    </w:p>
    <w:p w:rsidR="00855828" w:rsidRPr="00AA18D2" w:rsidRDefault="00855828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D276F8" w:rsidRPr="00AA18D2">
        <w:rPr>
          <w:rFonts w:eastAsia="TimesNewRomanPSMT"/>
          <w:sz w:val="28"/>
          <w:szCs w:val="28"/>
        </w:rPr>
        <w:t>Бюджетн</w:t>
      </w:r>
      <w:r w:rsidR="00635CC0">
        <w:rPr>
          <w:rFonts w:eastAsia="TimesNewRomanPSMT"/>
          <w:sz w:val="28"/>
          <w:szCs w:val="28"/>
        </w:rPr>
        <w:t>ом</w:t>
      </w:r>
      <w:r w:rsidRPr="00AA18D2">
        <w:rPr>
          <w:rFonts w:eastAsia="TimesNewRomanPSMT"/>
          <w:sz w:val="28"/>
          <w:szCs w:val="28"/>
        </w:rPr>
        <w:t xml:space="preserve"> </w:t>
      </w:r>
      <w:proofErr w:type="gramStart"/>
      <w:r w:rsidRPr="00AA18D2">
        <w:rPr>
          <w:rFonts w:eastAsia="TimesNewRomanPSMT"/>
          <w:sz w:val="28"/>
          <w:szCs w:val="28"/>
        </w:rPr>
        <w:t>кодекс</w:t>
      </w:r>
      <w:r w:rsidR="00635CC0">
        <w:rPr>
          <w:rFonts w:eastAsia="TimesNewRomanPSMT"/>
          <w:sz w:val="28"/>
          <w:szCs w:val="28"/>
        </w:rPr>
        <w:t>е</w:t>
      </w:r>
      <w:proofErr w:type="gramEnd"/>
      <w:r w:rsidRPr="00AA18D2">
        <w:rPr>
          <w:rFonts w:eastAsia="TimesNewRomanPSMT"/>
          <w:sz w:val="28"/>
          <w:szCs w:val="28"/>
        </w:rPr>
        <w:t xml:space="preserve"> Российской Федерации;</w:t>
      </w:r>
    </w:p>
    <w:p w:rsidR="00855828" w:rsidRPr="00AA18D2" w:rsidRDefault="00855828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635CC0">
        <w:rPr>
          <w:rFonts w:eastAsia="TimesNewRomanPSMT"/>
          <w:sz w:val="28"/>
          <w:szCs w:val="28"/>
        </w:rPr>
        <w:t>Федеральном</w:t>
      </w:r>
      <w:r w:rsidR="00E968D8" w:rsidRPr="00AA18D2">
        <w:rPr>
          <w:rFonts w:eastAsia="TimesNewRomanPSMT"/>
          <w:sz w:val="28"/>
          <w:szCs w:val="28"/>
        </w:rPr>
        <w:t xml:space="preserve"> </w:t>
      </w:r>
      <w:proofErr w:type="gramStart"/>
      <w:r w:rsidR="00E968D8" w:rsidRPr="00AA18D2">
        <w:rPr>
          <w:rFonts w:eastAsia="TimesNewRomanPSMT"/>
          <w:sz w:val="28"/>
          <w:szCs w:val="28"/>
        </w:rPr>
        <w:t>закон</w:t>
      </w:r>
      <w:r w:rsidR="00635CC0">
        <w:rPr>
          <w:rFonts w:eastAsia="TimesNewRomanPSMT"/>
          <w:sz w:val="28"/>
          <w:szCs w:val="28"/>
        </w:rPr>
        <w:t>е</w:t>
      </w:r>
      <w:proofErr w:type="gramEnd"/>
      <w:r w:rsidR="00E968D8" w:rsidRPr="00AA18D2">
        <w:rPr>
          <w:rFonts w:eastAsia="TimesNewRomanPSMT"/>
          <w:sz w:val="28"/>
          <w:szCs w:val="28"/>
        </w:rPr>
        <w:t xml:space="preserve"> от 06.10.2003 г. № 131-ФЗ «Об общих принципах организации местного самоупра</w:t>
      </w:r>
      <w:r w:rsidRPr="00AA18D2">
        <w:rPr>
          <w:rFonts w:eastAsia="TimesNewRomanPSMT"/>
          <w:sz w:val="28"/>
          <w:szCs w:val="28"/>
        </w:rPr>
        <w:t>вления в Российской Федерации»;</w:t>
      </w:r>
    </w:p>
    <w:p w:rsidR="00071A43" w:rsidRPr="00AA18D2" w:rsidRDefault="00071A43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Федеральн</w:t>
      </w:r>
      <w:r w:rsidR="00635CC0">
        <w:rPr>
          <w:rFonts w:eastAsia="TimesNewRomanPSMT"/>
          <w:sz w:val="28"/>
          <w:szCs w:val="28"/>
        </w:rPr>
        <w:t>ом</w:t>
      </w:r>
      <w:r w:rsidRPr="00AA18D2">
        <w:rPr>
          <w:rFonts w:eastAsia="TimesNewRomanPSMT"/>
          <w:sz w:val="28"/>
          <w:szCs w:val="28"/>
        </w:rPr>
        <w:t xml:space="preserve"> </w:t>
      </w:r>
      <w:proofErr w:type="gramStart"/>
      <w:r w:rsidRPr="00AA18D2">
        <w:rPr>
          <w:rFonts w:eastAsia="TimesNewRomanPSMT"/>
          <w:sz w:val="28"/>
          <w:szCs w:val="28"/>
        </w:rPr>
        <w:t>закон</w:t>
      </w:r>
      <w:r w:rsidR="00635CC0">
        <w:rPr>
          <w:rFonts w:eastAsia="TimesNewRomanPSMT"/>
          <w:sz w:val="28"/>
          <w:szCs w:val="28"/>
        </w:rPr>
        <w:t>е</w:t>
      </w:r>
      <w:proofErr w:type="gramEnd"/>
      <w:r w:rsidRPr="00AA18D2">
        <w:rPr>
          <w:rFonts w:eastAsia="TimesNewRomanPSMT"/>
          <w:sz w:val="28"/>
          <w:szCs w:val="28"/>
        </w:rPr>
        <w:t xml:space="preserve"> от 28.06.2014 г. № 172-ФЗ «О стратегическом планировании в Российской Федерации»; </w:t>
      </w:r>
    </w:p>
    <w:p w:rsidR="00E968D8" w:rsidRPr="00AA18D2" w:rsidRDefault="00855828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proofErr w:type="gramStart"/>
      <w:r w:rsidR="00D361DF">
        <w:rPr>
          <w:rFonts w:eastAsia="TimesNewRomanPSMT"/>
          <w:sz w:val="28"/>
          <w:szCs w:val="28"/>
        </w:rPr>
        <w:t>Устав</w:t>
      </w:r>
      <w:r w:rsidR="002D0FBF">
        <w:rPr>
          <w:rFonts w:eastAsia="TimesNewRomanPSMT"/>
          <w:sz w:val="28"/>
          <w:szCs w:val="28"/>
        </w:rPr>
        <w:t>е</w:t>
      </w:r>
      <w:proofErr w:type="gramEnd"/>
      <w:r w:rsidR="00D361DF">
        <w:rPr>
          <w:rFonts w:eastAsia="TimesNewRomanPSMT"/>
          <w:sz w:val="28"/>
          <w:szCs w:val="28"/>
        </w:rPr>
        <w:t xml:space="preserve"> муниципального образования </w:t>
      </w:r>
      <w:r w:rsidR="00996665">
        <w:rPr>
          <w:rFonts w:eastAsia="TimesNewRomanPSMT"/>
          <w:sz w:val="28"/>
          <w:szCs w:val="28"/>
        </w:rPr>
        <w:t>МО «Поселок Айхал».</w:t>
      </w:r>
    </w:p>
    <w:p w:rsidR="00E968D8" w:rsidRPr="00AA18D2" w:rsidRDefault="00E968D8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Для целей настоящего </w:t>
      </w:r>
      <w:r w:rsidR="006318D3">
        <w:rPr>
          <w:rFonts w:eastAsia="TimesNewRomanPSMT"/>
          <w:sz w:val="28"/>
          <w:szCs w:val="28"/>
        </w:rPr>
        <w:t>Положения</w:t>
      </w:r>
      <w:r w:rsidRPr="00AA18D2">
        <w:rPr>
          <w:rFonts w:eastAsia="TimesNewRomanPSMT"/>
          <w:sz w:val="28"/>
          <w:szCs w:val="28"/>
        </w:rPr>
        <w:t xml:space="preserve"> используются </w:t>
      </w:r>
      <w:r w:rsidR="00013F50" w:rsidRPr="00AA18D2">
        <w:rPr>
          <w:rFonts w:eastAsia="TimesNewRomanPSMT"/>
          <w:sz w:val="28"/>
          <w:szCs w:val="28"/>
        </w:rPr>
        <w:t xml:space="preserve">следующие </w:t>
      </w:r>
      <w:r w:rsidRPr="00AA18D2">
        <w:rPr>
          <w:rFonts w:eastAsia="TimesNewRomanPSMT"/>
          <w:sz w:val="28"/>
          <w:szCs w:val="28"/>
        </w:rPr>
        <w:t>понятия:</w:t>
      </w:r>
    </w:p>
    <w:p w:rsidR="00B1649E" w:rsidRPr="00AA18D2" w:rsidRDefault="00041273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муниципальная</w:t>
      </w:r>
      <w:r w:rsidR="00E968D8" w:rsidRPr="00AA18D2">
        <w:rPr>
          <w:rFonts w:eastAsia="TimesNewRomanPSMT"/>
          <w:b/>
          <w:sz w:val="28"/>
          <w:szCs w:val="28"/>
        </w:rPr>
        <w:t xml:space="preserve"> программа</w:t>
      </w:r>
      <w:r w:rsidR="00873928">
        <w:rPr>
          <w:rFonts w:eastAsia="TimesNewRomanPSMT"/>
          <w:b/>
          <w:sz w:val="28"/>
          <w:szCs w:val="28"/>
        </w:rPr>
        <w:t xml:space="preserve"> </w:t>
      </w:r>
      <w:r w:rsidR="00996665">
        <w:rPr>
          <w:rFonts w:eastAsia="TimesNewRomanPSMT"/>
          <w:b/>
          <w:sz w:val="28"/>
          <w:szCs w:val="28"/>
        </w:rPr>
        <w:t xml:space="preserve">МО «Поселок Айхал» </w:t>
      </w:r>
      <w:r w:rsidR="00E968D8" w:rsidRPr="00AA18D2">
        <w:rPr>
          <w:rFonts w:eastAsia="TimesNewRomanPSMT"/>
          <w:sz w:val="28"/>
          <w:szCs w:val="28"/>
        </w:rPr>
        <w:t xml:space="preserve">(далее </w:t>
      </w:r>
      <w:proofErr w:type="gramStart"/>
      <w:r w:rsidR="00E968D8" w:rsidRPr="00AA18D2">
        <w:rPr>
          <w:rFonts w:eastAsia="TimesNewRomanPSMT"/>
          <w:sz w:val="28"/>
          <w:szCs w:val="28"/>
        </w:rPr>
        <w:t>–</w:t>
      </w:r>
      <w:r w:rsidR="00013F50" w:rsidRPr="00AA18D2">
        <w:rPr>
          <w:rFonts w:eastAsia="TimesNewRomanPSMT"/>
          <w:sz w:val="28"/>
          <w:szCs w:val="28"/>
        </w:rPr>
        <w:t>м</w:t>
      </w:r>
      <w:proofErr w:type="gramEnd"/>
      <w:r w:rsidR="00013F50" w:rsidRPr="00AA18D2">
        <w:rPr>
          <w:rFonts w:eastAsia="TimesNewRomanPSMT"/>
          <w:sz w:val="28"/>
          <w:szCs w:val="28"/>
        </w:rPr>
        <w:t>униципальная программа</w:t>
      </w:r>
      <w:r w:rsidR="00E968D8" w:rsidRPr="00AA18D2">
        <w:rPr>
          <w:rFonts w:eastAsia="TimesNewRomanPSMT"/>
          <w:sz w:val="28"/>
          <w:szCs w:val="28"/>
        </w:rPr>
        <w:t>) –</w:t>
      </w:r>
      <w:r w:rsidR="00A053AA">
        <w:rPr>
          <w:rFonts w:eastAsia="TimesNewRomanPSMT"/>
          <w:sz w:val="28"/>
          <w:szCs w:val="28"/>
        </w:rPr>
        <w:t xml:space="preserve"> </w:t>
      </w:r>
      <w:r w:rsidR="00DB692C" w:rsidRPr="00AA18D2">
        <w:rPr>
          <w:rFonts w:eastAsia="TimesNewRomanPSMT"/>
          <w:sz w:val="28"/>
          <w:szCs w:val="28"/>
        </w:rPr>
        <w:t xml:space="preserve">документ стратегического планирования, </w:t>
      </w:r>
      <w:r w:rsidR="00335976" w:rsidRPr="00AA18D2">
        <w:rPr>
          <w:rFonts w:eastAsia="TimesNewRomanPSMT"/>
          <w:sz w:val="28"/>
          <w:szCs w:val="28"/>
        </w:rPr>
        <w:t xml:space="preserve">правовой акт </w:t>
      </w:r>
      <w:r w:rsidR="00996665">
        <w:rPr>
          <w:rFonts w:eastAsia="TimesNewRomanPSMT"/>
          <w:sz w:val="28"/>
          <w:szCs w:val="28"/>
        </w:rPr>
        <w:t>Администрации МО «Поселок Айхал»</w:t>
      </w:r>
      <w:r w:rsidR="00335976" w:rsidRPr="00AA18D2">
        <w:rPr>
          <w:rFonts w:eastAsia="TimesNewRomanPSMT"/>
          <w:sz w:val="28"/>
          <w:szCs w:val="28"/>
        </w:rPr>
        <w:t xml:space="preserve">, содержащий </w:t>
      </w:r>
      <w:r w:rsidR="007E2B97" w:rsidRPr="00AA18D2">
        <w:rPr>
          <w:rFonts w:eastAsia="TimesNewRomanPSMT"/>
          <w:sz w:val="28"/>
          <w:szCs w:val="28"/>
        </w:rPr>
        <w:t>комплекс</w:t>
      </w:r>
      <w:r w:rsidR="00013F50" w:rsidRPr="00AA18D2">
        <w:rPr>
          <w:rFonts w:eastAsia="TimesNewRomanPSMT"/>
          <w:sz w:val="28"/>
          <w:szCs w:val="28"/>
        </w:rPr>
        <w:t xml:space="preserve"> планируемых мероприятий (</w:t>
      </w:r>
      <w:r w:rsidR="00E968D8" w:rsidRPr="00AA18D2">
        <w:rPr>
          <w:rFonts w:eastAsia="TimesNewRomanPSMT"/>
          <w:sz w:val="28"/>
          <w:szCs w:val="28"/>
        </w:rPr>
        <w:t>взаимоувязанных по задачам, срокам осуществления</w:t>
      </w:r>
      <w:r w:rsidR="00013F50" w:rsidRPr="00AA18D2">
        <w:rPr>
          <w:rFonts w:eastAsia="TimesNewRomanPSMT"/>
          <w:sz w:val="28"/>
          <w:szCs w:val="28"/>
        </w:rPr>
        <w:t>, исполнителям</w:t>
      </w:r>
      <w:r w:rsidR="00B1649E" w:rsidRPr="00AA18D2">
        <w:rPr>
          <w:rFonts w:eastAsia="TimesNewRomanPSMT"/>
          <w:sz w:val="28"/>
          <w:szCs w:val="28"/>
        </w:rPr>
        <w:t xml:space="preserve"> и рес</w:t>
      </w:r>
      <w:r w:rsidR="00013F50" w:rsidRPr="00AA18D2">
        <w:rPr>
          <w:rFonts w:eastAsia="TimesNewRomanPSMT"/>
          <w:sz w:val="28"/>
          <w:szCs w:val="28"/>
        </w:rPr>
        <w:t>урсам)</w:t>
      </w:r>
      <w:r w:rsidR="00B1649E" w:rsidRPr="00AA18D2">
        <w:rPr>
          <w:rFonts w:eastAsia="TimesNewRomanPSMT"/>
          <w:sz w:val="28"/>
          <w:szCs w:val="28"/>
        </w:rPr>
        <w:t xml:space="preserve"> и механизмов их реализации, обеспечивающих</w:t>
      </w:r>
      <w:r w:rsidR="00996665">
        <w:rPr>
          <w:rFonts w:eastAsia="TimesNewRomanPSMT"/>
          <w:sz w:val="28"/>
          <w:szCs w:val="28"/>
        </w:rPr>
        <w:t xml:space="preserve"> </w:t>
      </w:r>
      <w:r w:rsidR="00873928">
        <w:rPr>
          <w:rFonts w:eastAsia="TimesNewRomanPSMT"/>
          <w:sz w:val="28"/>
          <w:szCs w:val="28"/>
        </w:rPr>
        <w:t>реализацию</w:t>
      </w:r>
      <w:r w:rsidR="00873928" w:rsidRPr="00AA18D2">
        <w:rPr>
          <w:rFonts w:eastAsia="TimesNewRomanPSMT"/>
          <w:sz w:val="28"/>
          <w:szCs w:val="28"/>
        </w:rPr>
        <w:t xml:space="preserve"> муниципальных функций</w:t>
      </w:r>
      <w:r w:rsidR="00873928">
        <w:rPr>
          <w:rFonts w:eastAsia="TimesNewRomanPSMT"/>
          <w:sz w:val="28"/>
          <w:szCs w:val="28"/>
        </w:rPr>
        <w:t>,</w:t>
      </w:r>
      <w:r w:rsidR="00873928" w:rsidRPr="00AA18D2">
        <w:rPr>
          <w:rFonts w:eastAsia="TimesNewRomanPSMT"/>
          <w:sz w:val="28"/>
          <w:szCs w:val="28"/>
        </w:rPr>
        <w:t xml:space="preserve"> достижение целей и решение задач социально-экономического развития</w:t>
      </w:r>
      <w:r w:rsidR="00B1649E" w:rsidRPr="00AA18D2">
        <w:rPr>
          <w:rFonts w:eastAsia="TimesNewRomanPSMT"/>
          <w:sz w:val="28"/>
          <w:szCs w:val="28"/>
        </w:rPr>
        <w:t xml:space="preserve"> в рамках</w:t>
      </w:r>
      <w:r w:rsidR="00873928">
        <w:rPr>
          <w:rFonts w:eastAsia="TimesNewRomanPSMT"/>
          <w:sz w:val="28"/>
          <w:szCs w:val="28"/>
        </w:rPr>
        <w:t xml:space="preserve"> установленных законодательством полномочий по решению вопросов местного значения</w:t>
      </w:r>
      <w:r w:rsidR="00B1649E" w:rsidRPr="00AA18D2">
        <w:rPr>
          <w:rFonts w:eastAsia="TimesNewRomanPSMT"/>
          <w:sz w:val="28"/>
          <w:szCs w:val="28"/>
        </w:rPr>
        <w:t>;</w:t>
      </w:r>
    </w:p>
    <w:p w:rsidR="00335976" w:rsidRPr="00AA18D2" w:rsidRDefault="00335976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муниципальная функция</w:t>
      </w:r>
      <w:r w:rsidRPr="00AA18D2">
        <w:rPr>
          <w:rFonts w:eastAsia="TimesNewRomanPSMT"/>
          <w:sz w:val="28"/>
          <w:szCs w:val="28"/>
        </w:rPr>
        <w:t xml:space="preserve"> – вид управленческой деятельности, направленн</w:t>
      </w:r>
      <w:r w:rsidR="00AD3213" w:rsidRPr="00AA18D2">
        <w:rPr>
          <w:rFonts w:eastAsia="TimesNewRomanPSMT"/>
          <w:sz w:val="28"/>
          <w:szCs w:val="28"/>
        </w:rPr>
        <w:t>о</w:t>
      </w:r>
      <w:r w:rsidRPr="00AA18D2">
        <w:rPr>
          <w:rFonts w:eastAsia="TimesNewRomanPSMT"/>
          <w:sz w:val="28"/>
          <w:szCs w:val="28"/>
        </w:rPr>
        <w:t xml:space="preserve">й на решение вопросов местного значения </w:t>
      </w:r>
      <w:r w:rsidR="00996665">
        <w:rPr>
          <w:rFonts w:eastAsia="TimesNewRomanPSMT"/>
          <w:sz w:val="28"/>
          <w:szCs w:val="28"/>
        </w:rPr>
        <w:t>Администрации МО «Поселок Айхал»</w:t>
      </w:r>
      <w:r w:rsidRPr="00AA18D2">
        <w:rPr>
          <w:rFonts w:eastAsia="TimesNewRomanPSMT"/>
          <w:sz w:val="28"/>
          <w:szCs w:val="28"/>
        </w:rPr>
        <w:t xml:space="preserve"> в соответствии с утвержденным Уставом;</w:t>
      </w:r>
    </w:p>
    <w:p w:rsidR="00E968D8" w:rsidRPr="00AA18D2" w:rsidRDefault="00B1649E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координатор </w:t>
      </w:r>
      <w:r w:rsidR="00C51624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="00A053AA">
        <w:rPr>
          <w:rFonts w:eastAsia="TimesNewRomanPSMT"/>
          <w:b/>
          <w:sz w:val="28"/>
          <w:szCs w:val="28"/>
        </w:rPr>
        <w:t xml:space="preserve"> </w:t>
      </w:r>
      <w:r w:rsidRPr="00AA18D2">
        <w:rPr>
          <w:rFonts w:eastAsia="TimesNewRomanPSMT"/>
          <w:sz w:val="28"/>
          <w:szCs w:val="28"/>
        </w:rPr>
        <w:t>–</w:t>
      </w:r>
      <w:r w:rsidR="00873928">
        <w:rPr>
          <w:rFonts w:eastAsia="TimesNewRomanPSMT"/>
          <w:sz w:val="28"/>
          <w:szCs w:val="28"/>
        </w:rPr>
        <w:t xml:space="preserve"> ответственный</w:t>
      </w:r>
      <w:r w:rsidR="00873928" w:rsidRPr="00AA18D2">
        <w:rPr>
          <w:rFonts w:eastAsia="TimesNewRomanPSMT"/>
          <w:sz w:val="28"/>
          <w:szCs w:val="28"/>
        </w:rPr>
        <w:t xml:space="preserve"> за обеспечение координации процесса формирования, утверждения, корректировки, реализации и подготовки отчетности муниципальной программы</w:t>
      </w:r>
      <w:r w:rsidR="00873928">
        <w:rPr>
          <w:rFonts w:eastAsia="TimesNewRomanPSMT"/>
          <w:sz w:val="28"/>
          <w:szCs w:val="28"/>
        </w:rPr>
        <w:t xml:space="preserve">: заместитель Главы </w:t>
      </w:r>
      <w:r w:rsidR="004C4773">
        <w:rPr>
          <w:rFonts w:eastAsia="TimesNewRomanPSMT"/>
          <w:sz w:val="28"/>
          <w:szCs w:val="28"/>
        </w:rPr>
        <w:t>поселка</w:t>
      </w:r>
      <w:r w:rsidR="00873928">
        <w:rPr>
          <w:rFonts w:eastAsia="TimesNewRomanPSMT"/>
          <w:sz w:val="28"/>
          <w:szCs w:val="28"/>
        </w:rPr>
        <w:t xml:space="preserve"> и/или</w:t>
      </w:r>
      <w:r w:rsidRPr="00AA18D2">
        <w:rPr>
          <w:rFonts w:eastAsia="TimesNewRomanPSMT"/>
          <w:sz w:val="28"/>
          <w:szCs w:val="28"/>
        </w:rPr>
        <w:t xml:space="preserve"> структурное подразделение </w:t>
      </w:r>
      <w:r w:rsidR="00996665">
        <w:rPr>
          <w:rFonts w:eastAsia="TimesNewRomanPSMT"/>
          <w:sz w:val="28"/>
          <w:szCs w:val="28"/>
        </w:rPr>
        <w:t xml:space="preserve">(специалист) </w:t>
      </w:r>
      <w:r w:rsidR="00873928">
        <w:rPr>
          <w:rFonts w:eastAsia="TimesNewRomanPSMT"/>
          <w:sz w:val="28"/>
          <w:szCs w:val="28"/>
        </w:rPr>
        <w:t xml:space="preserve">Администрации </w:t>
      </w:r>
      <w:r w:rsidR="00996665">
        <w:rPr>
          <w:rFonts w:eastAsia="TimesNewRomanPSMT"/>
          <w:sz w:val="28"/>
          <w:szCs w:val="28"/>
        </w:rPr>
        <w:t>МО «Поселок Айхал»;</w:t>
      </w:r>
    </w:p>
    <w:p w:rsidR="00C51624" w:rsidRPr="00AA18D2" w:rsidRDefault="00C51624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lastRenderedPageBreak/>
        <w:t>исполнители муниципальной программы</w:t>
      </w:r>
      <w:r w:rsidRPr="00AA18D2">
        <w:rPr>
          <w:rFonts w:eastAsia="TimesNewRomanPSMT"/>
          <w:sz w:val="28"/>
          <w:szCs w:val="28"/>
        </w:rPr>
        <w:t xml:space="preserve"> – структурные подразделения </w:t>
      </w:r>
      <w:r w:rsidR="00996665">
        <w:rPr>
          <w:rFonts w:eastAsia="TimesNewRomanPSMT"/>
          <w:sz w:val="28"/>
          <w:szCs w:val="28"/>
        </w:rPr>
        <w:t>(специалист</w:t>
      </w:r>
      <w:r w:rsidR="00A053AA">
        <w:rPr>
          <w:rFonts w:eastAsia="TimesNewRomanPSMT"/>
          <w:sz w:val="28"/>
          <w:szCs w:val="28"/>
        </w:rPr>
        <w:t>ы</w:t>
      </w:r>
      <w:r w:rsidR="00996665">
        <w:rPr>
          <w:rFonts w:eastAsia="TimesNewRomanPSMT"/>
          <w:sz w:val="28"/>
          <w:szCs w:val="28"/>
        </w:rPr>
        <w:t xml:space="preserve">) </w:t>
      </w:r>
      <w:r w:rsidR="00B37341">
        <w:rPr>
          <w:rFonts w:eastAsia="TimesNewRomanPSMT"/>
          <w:sz w:val="28"/>
          <w:szCs w:val="28"/>
        </w:rPr>
        <w:t xml:space="preserve">Администрации </w:t>
      </w:r>
      <w:r w:rsidR="00996665">
        <w:rPr>
          <w:rFonts w:eastAsia="TimesNewRomanPSMT"/>
          <w:sz w:val="28"/>
          <w:szCs w:val="28"/>
        </w:rPr>
        <w:t>МО «Поселок Айхал»</w:t>
      </w:r>
      <w:r w:rsidRPr="00AA18D2">
        <w:rPr>
          <w:rFonts w:eastAsia="TimesNewRomanPSMT"/>
          <w:sz w:val="28"/>
          <w:szCs w:val="28"/>
        </w:rPr>
        <w:t>, иные участники муниципальной программы (юридические лица, индивидуальные предприниматели и физические лица), ответственные за реализацию муниципальной программы и (или) отдельных мероприятий муниципальной программы;</w:t>
      </w:r>
    </w:p>
    <w:p w:rsidR="007C0541" w:rsidRPr="00AA18D2" w:rsidRDefault="007C0541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основные параметры муниципальной программы</w:t>
      </w:r>
      <w:r w:rsidRPr="00AA18D2">
        <w:rPr>
          <w:rFonts w:eastAsia="TimesNewRomanPSMT"/>
          <w:sz w:val="28"/>
          <w:szCs w:val="28"/>
        </w:rPr>
        <w:t xml:space="preserve"> – цели, задачи, мероприятия, целевые индикаторы, сроки их достижения, объем ресурсов; </w:t>
      </w:r>
    </w:p>
    <w:p w:rsidR="007E2B97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цель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Pr="00AA18D2">
        <w:rPr>
          <w:rFonts w:eastAsia="TimesNewRomanPSMT"/>
          <w:sz w:val="28"/>
          <w:szCs w:val="28"/>
        </w:rPr>
        <w:t xml:space="preserve"> – планируемый результат социально-экономического развития </w:t>
      </w:r>
      <w:r w:rsidR="00022550">
        <w:rPr>
          <w:rFonts w:eastAsia="TimesNewRomanPSMT"/>
          <w:sz w:val="28"/>
          <w:szCs w:val="28"/>
        </w:rPr>
        <w:t xml:space="preserve">муниципальной программы </w:t>
      </w:r>
      <w:r w:rsidR="00996665">
        <w:rPr>
          <w:rFonts w:eastAsia="TimesNewRomanPSMT"/>
          <w:sz w:val="28"/>
          <w:szCs w:val="28"/>
        </w:rPr>
        <w:t>МО «Поселок Айхал»</w:t>
      </w:r>
      <w:r w:rsidRPr="00AA18D2">
        <w:rPr>
          <w:rFonts w:eastAsia="TimesNewRomanPSMT"/>
          <w:sz w:val="28"/>
          <w:szCs w:val="28"/>
        </w:rPr>
        <w:t xml:space="preserve">, достигаемый посредством </w:t>
      </w:r>
      <w:r w:rsidR="00AD3213" w:rsidRPr="00AA18D2">
        <w:rPr>
          <w:rFonts w:eastAsia="TimesNewRomanPSMT"/>
          <w:sz w:val="28"/>
          <w:szCs w:val="28"/>
        </w:rPr>
        <w:t>исполнения</w:t>
      </w:r>
      <w:r w:rsidR="00996665">
        <w:rPr>
          <w:rFonts w:eastAsia="TimesNewRomanPSMT"/>
          <w:sz w:val="28"/>
          <w:szCs w:val="28"/>
        </w:rPr>
        <w:t xml:space="preserve">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="00996665">
        <w:rPr>
          <w:rFonts w:eastAsia="TimesNewRomanPSMT"/>
          <w:sz w:val="28"/>
          <w:szCs w:val="28"/>
        </w:rPr>
        <w:t xml:space="preserve"> </w:t>
      </w:r>
      <w:r w:rsidR="00A053AA">
        <w:rPr>
          <w:rFonts w:eastAsia="TimesNewRomanPSMT"/>
          <w:sz w:val="28"/>
          <w:szCs w:val="28"/>
        </w:rPr>
        <w:t>н</w:t>
      </w:r>
      <w:r w:rsidRPr="00AA18D2">
        <w:rPr>
          <w:rFonts w:eastAsia="TimesNewRomanPSMT"/>
          <w:sz w:val="28"/>
          <w:szCs w:val="28"/>
        </w:rPr>
        <w:t>а период ее реализации;</w:t>
      </w:r>
    </w:p>
    <w:p w:rsidR="007E2B97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задача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="00A053AA">
        <w:rPr>
          <w:rFonts w:eastAsia="TimesNewRomanPSMT"/>
          <w:b/>
          <w:sz w:val="28"/>
          <w:szCs w:val="28"/>
        </w:rPr>
        <w:t xml:space="preserve"> </w:t>
      </w:r>
      <w:r w:rsidRPr="00AA18D2">
        <w:rPr>
          <w:rFonts w:eastAsia="TimesNewRomanPSMT"/>
          <w:sz w:val="28"/>
          <w:szCs w:val="28"/>
        </w:rPr>
        <w:t xml:space="preserve">– </w:t>
      </w:r>
      <w:r w:rsidR="00CC62C0" w:rsidRPr="00AA18D2">
        <w:rPr>
          <w:rFonts w:eastAsia="TimesNewRomanPSMT"/>
          <w:sz w:val="28"/>
          <w:szCs w:val="28"/>
        </w:rPr>
        <w:t xml:space="preserve">конкретизация направлений по достижению цели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CC62C0" w:rsidRPr="00AA18D2">
        <w:rPr>
          <w:rFonts w:eastAsia="TimesNewRomanPSMT"/>
          <w:sz w:val="28"/>
          <w:szCs w:val="28"/>
        </w:rPr>
        <w:t xml:space="preserve">рограммы, </w:t>
      </w:r>
      <w:r w:rsidRPr="00AA18D2">
        <w:rPr>
          <w:rFonts w:eastAsia="TimesNewRomanPSMT"/>
          <w:sz w:val="28"/>
          <w:szCs w:val="28"/>
        </w:rPr>
        <w:t xml:space="preserve">планируемый результат выполнения совокупности взаимосвязанных мероприятий или муниципальных функций, направленных на достижение цели реализации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>;</w:t>
      </w:r>
    </w:p>
    <w:p w:rsidR="007E2B97" w:rsidRPr="00AA18D2" w:rsidRDefault="006F1620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мероприятия</w:t>
      </w:r>
      <w:r w:rsidR="00996665">
        <w:rPr>
          <w:rFonts w:eastAsia="TimesNewRomanPSMT"/>
          <w:b/>
          <w:sz w:val="28"/>
          <w:szCs w:val="28"/>
        </w:rPr>
        <w:t xml:space="preserve">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="007E2B97" w:rsidRPr="00AA18D2">
        <w:rPr>
          <w:rFonts w:eastAsia="TimesNewRomanPSMT"/>
          <w:b/>
          <w:sz w:val="28"/>
          <w:szCs w:val="28"/>
        </w:rPr>
        <w:t>программы</w:t>
      </w:r>
      <w:r w:rsidR="00A053AA">
        <w:rPr>
          <w:rFonts w:eastAsia="TimesNewRomanPSMT"/>
          <w:b/>
          <w:sz w:val="28"/>
          <w:szCs w:val="28"/>
        </w:rPr>
        <w:t xml:space="preserve"> </w:t>
      </w:r>
      <w:r w:rsidR="007E2B97" w:rsidRPr="00AA18D2">
        <w:rPr>
          <w:rFonts w:eastAsia="TimesNewRomanPSMT"/>
          <w:sz w:val="28"/>
          <w:szCs w:val="28"/>
        </w:rPr>
        <w:t xml:space="preserve">– </w:t>
      </w:r>
      <w:r w:rsidRPr="00AA18D2">
        <w:rPr>
          <w:rFonts w:eastAsia="TimesNewRomanPSMT"/>
          <w:sz w:val="28"/>
          <w:szCs w:val="28"/>
        </w:rPr>
        <w:t>перечень последовательных и</w:t>
      </w:r>
      <w:r w:rsidR="007E2B97" w:rsidRPr="00AA18D2">
        <w:rPr>
          <w:rFonts w:eastAsia="TimesNewRomanPSMT"/>
          <w:sz w:val="28"/>
          <w:szCs w:val="28"/>
        </w:rPr>
        <w:t xml:space="preserve"> взаимосвязанных действий</w:t>
      </w:r>
      <w:r w:rsidR="00391C05" w:rsidRPr="00AA18D2">
        <w:rPr>
          <w:rFonts w:eastAsia="TimesNewRomanPSMT"/>
          <w:sz w:val="28"/>
          <w:szCs w:val="28"/>
        </w:rPr>
        <w:t>, направленных на решение задач</w:t>
      </w:r>
      <w:r w:rsidR="00996665">
        <w:rPr>
          <w:rFonts w:eastAsia="TimesNewRomanPSMT"/>
          <w:sz w:val="28"/>
          <w:szCs w:val="28"/>
        </w:rPr>
        <w:t xml:space="preserve">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="007E2B97" w:rsidRPr="00AA18D2">
        <w:rPr>
          <w:rFonts w:eastAsia="TimesNewRomanPSMT"/>
          <w:sz w:val="28"/>
          <w:szCs w:val="28"/>
        </w:rPr>
        <w:t>;</w:t>
      </w:r>
    </w:p>
    <w:p w:rsidR="007E2B97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целевой </w:t>
      </w:r>
      <w:r w:rsidR="003A254A" w:rsidRPr="00AA18D2">
        <w:rPr>
          <w:rFonts w:eastAsia="TimesNewRomanPSMT"/>
          <w:b/>
          <w:sz w:val="28"/>
          <w:szCs w:val="28"/>
        </w:rPr>
        <w:t>индикатор</w:t>
      </w:r>
      <w:r w:rsidR="00996665">
        <w:rPr>
          <w:rFonts w:eastAsia="TimesNewRomanPSMT"/>
          <w:b/>
          <w:sz w:val="28"/>
          <w:szCs w:val="28"/>
        </w:rPr>
        <w:t xml:space="preserve">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Pr="00AA18D2">
        <w:rPr>
          <w:rFonts w:eastAsia="TimesNewRomanPSMT"/>
          <w:sz w:val="28"/>
          <w:szCs w:val="28"/>
        </w:rPr>
        <w:t xml:space="preserve"> – количественно выраженная характеристика достижения цел</w:t>
      </w:r>
      <w:r w:rsidR="00391C05" w:rsidRPr="00AA18D2">
        <w:rPr>
          <w:rFonts w:eastAsia="TimesNewRomanPSMT"/>
          <w:sz w:val="28"/>
          <w:szCs w:val="28"/>
        </w:rPr>
        <w:t>ей или решения задач</w:t>
      </w:r>
      <w:r w:rsidR="004C4773">
        <w:rPr>
          <w:rFonts w:eastAsia="TimesNewRomanPSMT"/>
          <w:sz w:val="28"/>
          <w:szCs w:val="28"/>
        </w:rPr>
        <w:t xml:space="preserve">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>;</w:t>
      </w:r>
    </w:p>
    <w:p w:rsidR="00335976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смета мероприятий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Pr="00AA18D2">
        <w:rPr>
          <w:rFonts w:eastAsia="TimesNewRomanPSMT"/>
          <w:sz w:val="28"/>
          <w:szCs w:val="28"/>
        </w:rPr>
        <w:t xml:space="preserve"> –</w:t>
      </w:r>
      <w:r w:rsidR="00996665">
        <w:rPr>
          <w:rFonts w:eastAsia="TimesNewRomanPSMT"/>
          <w:sz w:val="28"/>
          <w:szCs w:val="28"/>
        </w:rPr>
        <w:t xml:space="preserve"> </w:t>
      </w:r>
      <w:r w:rsidRPr="00AA18D2">
        <w:rPr>
          <w:rFonts w:eastAsia="TimesNewRomanPSMT"/>
          <w:sz w:val="28"/>
          <w:szCs w:val="28"/>
        </w:rPr>
        <w:t xml:space="preserve">плановый документ, содержащий перечень </w:t>
      </w:r>
      <w:r w:rsidR="00B52BA6" w:rsidRPr="00AA18D2">
        <w:rPr>
          <w:rFonts w:eastAsia="TimesNewRomanPSMT"/>
          <w:sz w:val="28"/>
          <w:szCs w:val="28"/>
        </w:rPr>
        <w:t xml:space="preserve">конкретизированных </w:t>
      </w:r>
      <w:r w:rsidRPr="00AA18D2">
        <w:rPr>
          <w:rFonts w:eastAsia="TimesNewRomanPSMT"/>
          <w:sz w:val="28"/>
          <w:szCs w:val="28"/>
        </w:rPr>
        <w:t xml:space="preserve">мероприятий </w:t>
      </w:r>
      <w:r w:rsidR="00B52BA6" w:rsidRPr="00AA18D2">
        <w:rPr>
          <w:rFonts w:eastAsia="TimesNewRomanPSMT"/>
          <w:sz w:val="28"/>
          <w:szCs w:val="28"/>
        </w:rPr>
        <w:t xml:space="preserve">муниципальной </w:t>
      </w:r>
      <w:r w:rsidR="00AD2386" w:rsidRPr="00AA18D2">
        <w:rPr>
          <w:rFonts w:eastAsia="TimesNewRomanPSMT"/>
          <w:sz w:val="28"/>
          <w:szCs w:val="28"/>
        </w:rPr>
        <w:t>п</w:t>
      </w:r>
      <w:r w:rsidRPr="00AA18D2">
        <w:rPr>
          <w:rFonts w:eastAsia="TimesNewRomanPSMT"/>
          <w:sz w:val="28"/>
          <w:szCs w:val="28"/>
        </w:rPr>
        <w:t>рограммы на планируемый год</w:t>
      </w:r>
      <w:r w:rsidR="00AD2386" w:rsidRPr="00AA18D2">
        <w:rPr>
          <w:rFonts w:eastAsia="TimesNewRomanPSMT"/>
          <w:sz w:val="28"/>
          <w:szCs w:val="28"/>
        </w:rPr>
        <w:t xml:space="preserve"> с указанием объемов финансирования в соответствии с решением сессии </w:t>
      </w:r>
      <w:r w:rsidR="00996665">
        <w:rPr>
          <w:rFonts w:eastAsia="TimesNewRomanPSMT"/>
          <w:sz w:val="28"/>
          <w:szCs w:val="28"/>
        </w:rPr>
        <w:t>поселкового Совета депутатов</w:t>
      </w:r>
      <w:r w:rsidR="004A38C7" w:rsidRPr="00AA18D2">
        <w:rPr>
          <w:rFonts w:eastAsia="TimesNewRomanPSMT"/>
          <w:sz w:val="28"/>
          <w:szCs w:val="28"/>
        </w:rPr>
        <w:t>,</w:t>
      </w:r>
      <w:r w:rsidR="004A38C7" w:rsidRPr="00AA18D2">
        <w:rPr>
          <w:sz w:val="28"/>
          <w:szCs w:val="28"/>
        </w:rPr>
        <w:t xml:space="preserve"> а также </w:t>
      </w:r>
      <w:r w:rsidR="00022550">
        <w:rPr>
          <w:sz w:val="28"/>
          <w:szCs w:val="28"/>
        </w:rPr>
        <w:t xml:space="preserve">распорядительными актами </w:t>
      </w:r>
      <w:r w:rsidR="00996665">
        <w:rPr>
          <w:sz w:val="28"/>
          <w:szCs w:val="28"/>
        </w:rPr>
        <w:t>Администрации МО «Поселок Айхал»</w:t>
      </w:r>
      <w:r w:rsidR="004A38C7" w:rsidRPr="00AA18D2">
        <w:rPr>
          <w:sz w:val="28"/>
          <w:szCs w:val="28"/>
        </w:rPr>
        <w:t>, подтверждающими изменение финансирования мероприятий</w:t>
      </w:r>
      <w:r w:rsidR="00335976" w:rsidRPr="00AA18D2">
        <w:rPr>
          <w:rFonts w:eastAsia="TimesNewRomanPSMT"/>
          <w:sz w:val="28"/>
          <w:szCs w:val="28"/>
        </w:rPr>
        <w:t>.</w:t>
      </w:r>
    </w:p>
    <w:p w:rsidR="00EF3FB3" w:rsidRPr="00AA18D2" w:rsidRDefault="00EF3FB3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sz w:val="28"/>
          <w:szCs w:val="28"/>
        </w:rPr>
        <w:t>Работа с муниципальными программами осуществляется в следующем порядке:</w:t>
      </w:r>
    </w:p>
    <w:p w:rsidR="00EF3FB3" w:rsidRPr="00AA18D2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принятие решения о разработке муниципальной программы;</w:t>
      </w:r>
    </w:p>
    <w:p w:rsidR="00EF3FB3" w:rsidRPr="00AA18D2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разработка проекта муниципальной программы;</w:t>
      </w:r>
    </w:p>
    <w:p w:rsidR="00E007C4" w:rsidRPr="00E007C4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экспертиза проекта муниципальной программы</w:t>
      </w:r>
      <w:r w:rsidR="000706D6">
        <w:rPr>
          <w:sz w:val="28"/>
          <w:szCs w:val="28"/>
        </w:rPr>
        <w:t xml:space="preserve"> (в случае необходимости)</w:t>
      </w:r>
      <w:r w:rsidR="00022550">
        <w:rPr>
          <w:sz w:val="28"/>
          <w:szCs w:val="28"/>
        </w:rPr>
        <w:t>:</w:t>
      </w:r>
    </w:p>
    <w:p w:rsidR="00022550" w:rsidRDefault="00022550" w:rsidP="00022550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</w:t>
      </w:r>
      <w:r w:rsidR="00996665">
        <w:rPr>
          <w:sz w:val="28"/>
          <w:szCs w:val="28"/>
        </w:rPr>
        <w:t>(</w:t>
      </w:r>
      <w:r w:rsidR="00A053AA">
        <w:rPr>
          <w:sz w:val="28"/>
          <w:szCs w:val="28"/>
        </w:rPr>
        <w:t xml:space="preserve">главным </w:t>
      </w:r>
      <w:r w:rsidR="00996665">
        <w:rPr>
          <w:sz w:val="28"/>
          <w:szCs w:val="28"/>
        </w:rPr>
        <w:t>специалистом</w:t>
      </w:r>
      <w:r w:rsidR="00A053AA">
        <w:rPr>
          <w:sz w:val="28"/>
          <w:szCs w:val="28"/>
        </w:rPr>
        <w:t>-экономистом</w:t>
      </w:r>
      <w:r w:rsidR="00996665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Администрации</w:t>
      </w:r>
      <w:r w:rsidR="00996665">
        <w:rPr>
          <w:sz w:val="28"/>
          <w:szCs w:val="28"/>
        </w:rPr>
        <w:t xml:space="preserve"> «Поселок Айхал»</w:t>
      </w:r>
      <w:r w:rsidR="00670543">
        <w:rPr>
          <w:sz w:val="28"/>
          <w:szCs w:val="28"/>
        </w:rPr>
        <w:t>, курирующи</w:t>
      </w:r>
      <w:r>
        <w:rPr>
          <w:sz w:val="28"/>
          <w:szCs w:val="28"/>
        </w:rPr>
        <w:t xml:space="preserve">м вопросы формирования, ведения,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документами стратегического планирования;</w:t>
      </w:r>
    </w:p>
    <w:p w:rsidR="00022550" w:rsidRDefault="00022550" w:rsidP="00022550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</w:t>
      </w:r>
      <w:r w:rsidR="00996665">
        <w:rPr>
          <w:sz w:val="28"/>
          <w:szCs w:val="28"/>
        </w:rPr>
        <w:t>(</w:t>
      </w:r>
      <w:r w:rsidR="00A053AA">
        <w:rPr>
          <w:sz w:val="28"/>
          <w:szCs w:val="28"/>
        </w:rPr>
        <w:t>главным специалистом-юристом</w:t>
      </w:r>
      <w:r w:rsidR="00996665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Администрации</w:t>
      </w:r>
      <w:r w:rsidR="00A053AA">
        <w:rPr>
          <w:sz w:val="28"/>
          <w:szCs w:val="28"/>
        </w:rPr>
        <w:t xml:space="preserve"> МО «Поселок Айхал»</w:t>
      </w:r>
      <w:r w:rsidR="00670543">
        <w:rPr>
          <w:sz w:val="28"/>
          <w:szCs w:val="28"/>
        </w:rPr>
        <w:t>, курирующи</w:t>
      </w:r>
      <w:r>
        <w:rPr>
          <w:sz w:val="28"/>
          <w:szCs w:val="28"/>
        </w:rPr>
        <w:t>м</w:t>
      </w:r>
      <w:r w:rsidR="00DA48B2">
        <w:rPr>
          <w:sz w:val="28"/>
          <w:szCs w:val="28"/>
        </w:rPr>
        <w:t xml:space="preserve"> правовые</w:t>
      </w:r>
      <w:r>
        <w:rPr>
          <w:sz w:val="28"/>
          <w:szCs w:val="28"/>
        </w:rPr>
        <w:t xml:space="preserve"> вопросы</w:t>
      </w:r>
      <w:r w:rsidR="00DA48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соблюдени</w:t>
      </w:r>
      <w:r w:rsidR="00DA48B2">
        <w:rPr>
          <w:sz w:val="28"/>
          <w:szCs w:val="28"/>
        </w:rPr>
        <w:t>е соответствия проекта муниципальной программы</w:t>
      </w:r>
      <w:r>
        <w:rPr>
          <w:sz w:val="28"/>
          <w:szCs w:val="28"/>
        </w:rPr>
        <w:t xml:space="preserve"> полномочи</w:t>
      </w:r>
      <w:r w:rsidR="00DA48B2">
        <w:rPr>
          <w:sz w:val="28"/>
          <w:szCs w:val="28"/>
        </w:rPr>
        <w:t>ям</w:t>
      </w:r>
      <w:r>
        <w:rPr>
          <w:sz w:val="28"/>
          <w:szCs w:val="28"/>
        </w:rPr>
        <w:t xml:space="preserve"> местного значения</w:t>
      </w:r>
      <w:r w:rsidR="00DA48B2">
        <w:rPr>
          <w:sz w:val="28"/>
          <w:szCs w:val="28"/>
        </w:rPr>
        <w:t>;</w:t>
      </w:r>
    </w:p>
    <w:p w:rsidR="00EF3FB3" w:rsidRPr="00B47A5B" w:rsidRDefault="004068DD" w:rsidP="00857132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общественное обсуждение проекта муниципальной программы;</w:t>
      </w:r>
    </w:p>
    <w:p w:rsidR="00EF3FB3" w:rsidRPr="00B47A5B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утверждение муниципальной программы </w:t>
      </w:r>
      <w:r w:rsidR="00DA48B2">
        <w:rPr>
          <w:sz w:val="28"/>
          <w:szCs w:val="28"/>
        </w:rPr>
        <w:t>рас</w:t>
      </w:r>
      <w:bookmarkStart w:id="0" w:name="_GoBack"/>
      <w:r w:rsidR="00DA48B2">
        <w:rPr>
          <w:sz w:val="28"/>
          <w:szCs w:val="28"/>
        </w:rPr>
        <w:t>поряд</w:t>
      </w:r>
      <w:bookmarkEnd w:id="0"/>
      <w:r w:rsidR="00DA48B2">
        <w:rPr>
          <w:sz w:val="28"/>
          <w:szCs w:val="28"/>
        </w:rPr>
        <w:t>ительным актом</w:t>
      </w:r>
      <w:r w:rsidRPr="00AA18D2">
        <w:rPr>
          <w:sz w:val="28"/>
          <w:szCs w:val="28"/>
        </w:rPr>
        <w:t xml:space="preserve"> </w:t>
      </w:r>
      <w:r w:rsidR="004C4773">
        <w:rPr>
          <w:sz w:val="28"/>
          <w:szCs w:val="28"/>
        </w:rPr>
        <w:t>Главы поселка</w:t>
      </w:r>
      <w:r w:rsidR="00E82316" w:rsidRPr="00AA18D2">
        <w:rPr>
          <w:sz w:val="28"/>
          <w:szCs w:val="28"/>
        </w:rPr>
        <w:t xml:space="preserve"> и государственная регистрация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</w:t>
      </w:r>
      <w:r w:rsidRPr="00AA18D2">
        <w:rPr>
          <w:sz w:val="28"/>
          <w:szCs w:val="28"/>
        </w:rPr>
        <w:t>;</w:t>
      </w:r>
    </w:p>
    <w:p w:rsidR="00B102B2" w:rsidRPr="00B47A5B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реал</w:t>
      </w:r>
      <w:r w:rsidR="00B102B2" w:rsidRPr="00AA18D2">
        <w:rPr>
          <w:sz w:val="28"/>
          <w:szCs w:val="28"/>
        </w:rPr>
        <w:t>изация</w:t>
      </w:r>
      <w:r w:rsidR="00E82316" w:rsidRPr="00AA18D2">
        <w:rPr>
          <w:sz w:val="28"/>
          <w:szCs w:val="28"/>
        </w:rPr>
        <w:t xml:space="preserve"> и </w:t>
      </w:r>
      <w:proofErr w:type="gramStart"/>
      <w:r w:rsidR="00E82316" w:rsidRPr="00AA18D2">
        <w:rPr>
          <w:sz w:val="28"/>
          <w:szCs w:val="28"/>
        </w:rPr>
        <w:t>контроль за</w:t>
      </w:r>
      <w:proofErr w:type="gramEnd"/>
      <w:r w:rsidR="00E82316" w:rsidRPr="00AA18D2">
        <w:rPr>
          <w:sz w:val="28"/>
          <w:szCs w:val="28"/>
        </w:rPr>
        <w:t xml:space="preserve"> реализацией</w:t>
      </w:r>
      <w:r w:rsidR="00B102B2" w:rsidRPr="00AA18D2">
        <w:rPr>
          <w:sz w:val="28"/>
          <w:szCs w:val="28"/>
        </w:rPr>
        <w:t xml:space="preserve"> муниципальной программы;</w:t>
      </w:r>
    </w:p>
    <w:p w:rsidR="00B102B2" w:rsidRPr="00B47A5B" w:rsidRDefault="00E82316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отчетность о</w:t>
      </w:r>
      <w:r w:rsidR="00B102B2" w:rsidRPr="00AA18D2">
        <w:rPr>
          <w:sz w:val="28"/>
          <w:szCs w:val="28"/>
        </w:rPr>
        <w:t xml:space="preserve"> реализации муниципальной программы</w:t>
      </w:r>
      <w:r w:rsidRPr="00AA18D2">
        <w:rPr>
          <w:sz w:val="28"/>
          <w:szCs w:val="28"/>
        </w:rPr>
        <w:t xml:space="preserve"> с квартальной и годовой периодичностью;</w:t>
      </w:r>
    </w:p>
    <w:p w:rsidR="00B102B2" w:rsidRPr="00AA18D2" w:rsidRDefault="00B102B2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оценка эффективности муниципальной программы</w:t>
      </w:r>
      <w:r w:rsidR="00EF3FB3" w:rsidRPr="00AA18D2">
        <w:rPr>
          <w:sz w:val="28"/>
          <w:szCs w:val="28"/>
        </w:rPr>
        <w:t>;</w:t>
      </w:r>
    </w:p>
    <w:p w:rsidR="00EF3FB3" w:rsidRPr="00B47A5B" w:rsidRDefault="00E82316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уточнение</w:t>
      </w:r>
      <w:r w:rsidR="00996665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муниципальной программы</w:t>
      </w:r>
      <w:r w:rsidR="00EF3FB3" w:rsidRPr="00AA18D2">
        <w:rPr>
          <w:sz w:val="28"/>
          <w:szCs w:val="28"/>
        </w:rPr>
        <w:t xml:space="preserve"> (в случае необходимости)</w:t>
      </w:r>
      <w:r w:rsidRPr="00AA18D2">
        <w:rPr>
          <w:sz w:val="28"/>
          <w:szCs w:val="28"/>
        </w:rPr>
        <w:t xml:space="preserve"> и государственная регистрация вносимых изменений в федеральном государственном реестре документов стратегического планирования в порядке и сроки, установленные Правительством Российской Федерации</w:t>
      </w:r>
      <w:r w:rsidR="00EF3FB3" w:rsidRPr="00AA18D2">
        <w:rPr>
          <w:sz w:val="28"/>
          <w:szCs w:val="28"/>
        </w:rPr>
        <w:t>.</w:t>
      </w:r>
    </w:p>
    <w:p w:rsidR="00FD4C56" w:rsidRDefault="003818F4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bookmarkStart w:id="1" w:name="П_1_6"/>
      <w:r w:rsidRPr="003818F4">
        <w:rPr>
          <w:rFonts w:eastAsia="TimesNewRomanPSMT"/>
          <w:sz w:val="28"/>
          <w:szCs w:val="28"/>
        </w:rPr>
        <w:t xml:space="preserve">При утверждении нормативно-правовым актом муниципального образования </w:t>
      </w:r>
      <w:r w:rsidR="00996665">
        <w:rPr>
          <w:rFonts w:eastAsia="TimesNewRomanPSMT"/>
          <w:sz w:val="28"/>
          <w:szCs w:val="28"/>
        </w:rPr>
        <w:t>МО «Поселок Айхал»</w:t>
      </w:r>
      <w:r w:rsidRPr="003818F4">
        <w:rPr>
          <w:rFonts w:eastAsia="TimesNewRomanPSMT"/>
          <w:sz w:val="28"/>
          <w:szCs w:val="28"/>
        </w:rPr>
        <w:t xml:space="preserve"> </w:t>
      </w:r>
      <w:proofErr w:type="gramStart"/>
      <w:r w:rsidRPr="003818F4">
        <w:rPr>
          <w:rFonts w:eastAsia="TimesNewRomanPSMT"/>
          <w:sz w:val="28"/>
          <w:szCs w:val="28"/>
        </w:rPr>
        <w:t>т</w:t>
      </w:r>
      <w:r w:rsidR="00FD4C56" w:rsidRPr="003818F4">
        <w:rPr>
          <w:rFonts w:eastAsia="TimesNewRomanPSMT"/>
          <w:sz w:val="28"/>
          <w:szCs w:val="28"/>
        </w:rPr>
        <w:t>ребования</w:t>
      </w:r>
      <w:r w:rsidRPr="003818F4">
        <w:rPr>
          <w:rFonts w:eastAsia="TimesNewRomanPSMT"/>
          <w:sz w:val="28"/>
          <w:szCs w:val="28"/>
        </w:rPr>
        <w:t>, содержащиеся в данном</w:t>
      </w:r>
      <w:bookmarkEnd w:id="1"/>
      <w:r w:rsidR="00996665">
        <w:rPr>
          <w:rFonts w:eastAsia="TimesNewRomanPSMT"/>
          <w:sz w:val="28"/>
          <w:szCs w:val="28"/>
        </w:rPr>
        <w:t xml:space="preserve"> П</w:t>
      </w:r>
      <w:r w:rsidR="006318D3">
        <w:rPr>
          <w:rFonts w:eastAsia="TimesNewRomanPSMT"/>
          <w:sz w:val="28"/>
          <w:szCs w:val="28"/>
        </w:rPr>
        <w:t>оложении</w:t>
      </w:r>
      <w:r w:rsidR="00FD4C56" w:rsidRPr="003818F4">
        <w:rPr>
          <w:rFonts w:eastAsia="TimesNewRomanPSMT"/>
          <w:sz w:val="28"/>
          <w:szCs w:val="28"/>
        </w:rPr>
        <w:t xml:space="preserve"> являются</w:t>
      </w:r>
      <w:proofErr w:type="gramEnd"/>
      <w:r w:rsidR="00FD4C56" w:rsidRPr="003818F4">
        <w:rPr>
          <w:rFonts w:eastAsia="TimesNewRomanPSMT"/>
          <w:sz w:val="28"/>
          <w:szCs w:val="28"/>
        </w:rPr>
        <w:t xml:space="preserve"> обязательными для всех муниципальных программ</w:t>
      </w:r>
      <w:r w:rsidR="00DA48B2" w:rsidRPr="003818F4">
        <w:rPr>
          <w:rFonts w:eastAsia="TimesNewRomanPSMT"/>
          <w:sz w:val="28"/>
          <w:szCs w:val="28"/>
        </w:rPr>
        <w:t xml:space="preserve"> </w:t>
      </w:r>
      <w:r w:rsidR="00996665">
        <w:rPr>
          <w:rFonts w:eastAsia="TimesNewRomanPSMT"/>
          <w:sz w:val="28"/>
          <w:szCs w:val="28"/>
        </w:rPr>
        <w:t>МО «Поселок Айхал»</w:t>
      </w:r>
      <w:r w:rsidR="00FD4C56" w:rsidRPr="003818F4">
        <w:rPr>
          <w:rFonts w:eastAsia="TimesNewRomanPSMT"/>
          <w:sz w:val="28"/>
          <w:szCs w:val="28"/>
        </w:rPr>
        <w:t>. Исключение составляют муниципальные программы, требующие согласования на уровне Республики Саха (Якутия), разработка которых осуществляется в соответствии с требованиями нормативно-правовых актов Республики Саха (Якутия).</w:t>
      </w:r>
    </w:p>
    <w:p w:rsidR="00996665" w:rsidRPr="00996665" w:rsidRDefault="00996665" w:rsidP="0099666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TimesNewRomanPSMT"/>
          <w:sz w:val="28"/>
          <w:szCs w:val="28"/>
        </w:rPr>
      </w:pPr>
    </w:p>
    <w:p w:rsidR="002930ED" w:rsidRPr="00AA18D2" w:rsidRDefault="0054408E" w:rsidP="00391C05">
      <w:pPr>
        <w:pStyle w:val="a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Принятие решения о разработке </w:t>
      </w:r>
      <w:r w:rsidR="007E4D82" w:rsidRPr="00AA18D2">
        <w:rPr>
          <w:rFonts w:eastAsia="TimesNewRomanPSMT"/>
          <w:b/>
          <w:sz w:val="28"/>
          <w:szCs w:val="28"/>
        </w:rPr>
        <w:t>муниципальной</w:t>
      </w:r>
      <w:r w:rsidR="00FD5818" w:rsidRPr="00AA18D2">
        <w:rPr>
          <w:b/>
          <w:sz w:val="28"/>
          <w:szCs w:val="28"/>
        </w:rPr>
        <w:t xml:space="preserve"> программы</w:t>
      </w:r>
      <w:r w:rsidR="0028207A" w:rsidRPr="00AA18D2">
        <w:rPr>
          <w:b/>
          <w:sz w:val="28"/>
          <w:szCs w:val="28"/>
        </w:rPr>
        <w:t xml:space="preserve">, </w:t>
      </w:r>
    </w:p>
    <w:p w:rsidR="007E4D82" w:rsidRPr="00AA18D2" w:rsidRDefault="007E4D82" w:rsidP="006F744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28207A" w:rsidRPr="00AA18D2" w:rsidRDefault="007F497F" w:rsidP="001F079D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sz w:val="28"/>
          <w:szCs w:val="28"/>
        </w:rPr>
        <w:t xml:space="preserve">Решение о разработке </w:t>
      </w:r>
      <w:r w:rsidR="00552533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="00996665">
        <w:rPr>
          <w:rFonts w:eastAsia="TimesNewRomanPSMT"/>
          <w:sz w:val="28"/>
          <w:szCs w:val="28"/>
        </w:rPr>
        <w:t xml:space="preserve"> </w:t>
      </w:r>
      <w:r w:rsidR="00B372BB" w:rsidRPr="00AA18D2">
        <w:rPr>
          <w:sz w:val="28"/>
          <w:szCs w:val="28"/>
        </w:rPr>
        <w:t>принимает</w:t>
      </w:r>
      <w:r w:rsidR="00250EBF" w:rsidRPr="00AA18D2">
        <w:rPr>
          <w:sz w:val="28"/>
          <w:szCs w:val="28"/>
        </w:rPr>
        <w:t xml:space="preserve"> Глава</w:t>
      </w:r>
      <w:r w:rsidR="0061359A">
        <w:rPr>
          <w:sz w:val="28"/>
          <w:szCs w:val="28"/>
        </w:rPr>
        <w:t xml:space="preserve"> </w:t>
      </w:r>
      <w:r w:rsidR="00670543">
        <w:rPr>
          <w:sz w:val="28"/>
          <w:szCs w:val="28"/>
        </w:rPr>
        <w:t>поселка</w:t>
      </w:r>
      <w:r w:rsidR="008169BF" w:rsidRPr="00AA18D2">
        <w:rPr>
          <w:sz w:val="28"/>
          <w:szCs w:val="28"/>
        </w:rPr>
        <w:t>, которое может быть оформлено</w:t>
      </w:r>
      <w:r w:rsidR="00996665">
        <w:rPr>
          <w:sz w:val="28"/>
          <w:szCs w:val="28"/>
        </w:rPr>
        <w:t xml:space="preserve"> </w:t>
      </w:r>
      <w:r w:rsidR="0061359A">
        <w:rPr>
          <w:sz w:val="28"/>
          <w:szCs w:val="28"/>
        </w:rPr>
        <w:t xml:space="preserve">распорядительным актом </w:t>
      </w:r>
      <w:r w:rsidR="004C4773">
        <w:rPr>
          <w:sz w:val="28"/>
          <w:szCs w:val="28"/>
        </w:rPr>
        <w:t>Главы поселка</w:t>
      </w:r>
      <w:r w:rsidR="00661A89" w:rsidRPr="00AA18D2">
        <w:rPr>
          <w:sz w:val="28"/>
          <w:szCs w:val="28"/>
        </w:rPr>
        <w:t>, протоколо</w:t>
      </w:r>
      <w:r w:rsidR="008169BF" w:rsidRPr="00AA18D2">
        <w:rPr>
          <w:sz w:val="28"/>
          <w:szCs w:val="28"/>
        </w:rPr>
        <w:t>м</w:t>
      </w:r>
      <w:r w:rsidR="00661A89" w:rsidRPr="00AA18D2">
        <w:rPr>
          <w:sz w:val="28"/>
          <w:szCs w:val="28"/>
        </w:rPr>
        <w:t xml:space="preserve"> заседан</w:t>
      </w:r>
      <w:r w:rsidR="00003A9C" w:rsidRPr="00AA18D2">
        <w:rPr>
          <w:sz w:val="28"/>
          <w:szCs w:val="28"/>
        </w:rPr>
        <w:t>ий,</w:t>
      </w:r>
      <w:r w:rsidR="008169BF" w:rsidRPr="00AA18D2">
        <w:rPr>
          <w:sz w:val="28"/>
          <w:szCs w:val="28"/>
        </w:rPr>
        <w:t xml:space="preserve"> иными</w:t>
      </w:r>
      <w:r w:rsidR="00661A89" w:rsidRPr="00AA18D2">
        <w:rPr>
          <w:sz w:val="28"/>
          <w:szCs w:val="28"/>
        </w:rPr>
        <w:t xml:space="preserve"> документ</w:t>
      </w:r>
      <w:r w:rsidR="008169BF" w:rsidRPr="00AA18D2">
        <w:rPr>
          <w:sz w:val="28"/>
          <w:szCs w:val="28"/>
        </w:rPr>
        <w:t>ами</w:t>
      </w:r>
      <w:r w:rsidR="0028207A" w:rsidRPr="00AA18D2">
        <w:rPr>
          <w:sz w:val="28"/>
          <w:szCs w:val="28"/>
        </w:rPr>
        <w:t>.</w:t>
      </w:r>
    </w:p>
    <w:p w:rsidR="00250EBF" w:rsidRPr="00AA18D2" w:rsidRDefault="00B372BB" w:rsidP="00203C44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sz w:val="28"/>
          <w:szCs w:val="28"/>
        </w:rPr>
        <w:t>Глава</w:t>
      </w:r>
      <w:r w:rsidR="0061359A">
        <w:rPr>
          <w:sz w:val="28"/>
          <w:szCs w:val="28"/>
        </w:rPr>
        <w:t xml:space="preserve"> </w:t>
      </w:r>
      <w:r w:rsidR="00670543">
        <w:rPr>
          <w:sz w:val="28"/>
          <w:szCs w:val="28"/>
        </w:rPr>
        <w:t>поселка</w:t>
      </w:r>
      <w:r w:rsidR="00250EBF" w:rsidRPr="00AA18D2">
        <w:rPr>
          <w:sz w:val="28"/>
          <w:szCs w:val="28"/>
        </w:rPr>
        <w:t xml:space="preserve"> определяет ответственного координатора по подготовке </w:t>
      </w:r>
      <w:r w:rsidR="004C0AC4" w:rsidRPr="00AA18D2">
        <w:rPr>
          <w:sz w:val="28"/>
          <w:szCs w:val="28"/>
        </w:rPr>
        <w:t xml:space="preserve">проекта </w:t>
      </w:r>
      <w:r w:rsidR="00003A9C" w:rsidRPr="00AA18D2">
        <w:rPr>
          <w:sz w:val="28"/>
          <w:szCs w:val="28"/>
        </w:rPr>
        <w:t>муниципальной п</w:t>
      </w:r>
      <w:r w:rsidR="004C0AC4" w:rsidRPr="00AA18D2">
        <w:rPr>
          <w:sz w:val="28"/>
          <w:szCs w:val="28"/>
        </w:rPr>
        <w:t xml:space="preserve">рограммы </w:t>
      </w:r>
      <w:r w:rsidR="00250EBF" w:rsidRPr="00AA18D2">
        <w:rPr>
          <w:sz w:val="28"/>
          <w:szCs w:val="28"/>
        </w:rPr>
        <w:t xml:space="preserve">и дальнейшему </w:t>
      </w:r>
      <w:r w:rsidR="00003A9C" w:rsidRPr="00AA18D2">
        <w:rPr>
          <w:sz w:val="28"/>
          <w:szCs w:val="28"/>
        </w:rPr>
        <w:t xml:space="preserve">ее </w:t>
      </w:r>
      <w:r w:rsidR="00250EBF" w:rsidRPr="00AA18D2">
        <w:rPr>
          <w:sz w:val="28"/>
          <w:szCs w:val="28"/>
        </w:rPr>
        <w:t>продвижению</w:t>
      </w:r>
      <w:r w:rsidR="0013509E" w:rsidRPr="00AA18D2">
        <w:rPr>
          <w:sz w:val="28"/>
          <w:szCs w:val="28"/>
        </w:rPr>
        <w:t xml:space="preserve"> (далее – координатор)</w:t>
      </w:r>
      <w:r w:rsidR="00250EBF" w:rsidRPr="00AA18D2">
        <w:rPr>
          <w:sz w:val="28"/>
          <w:szCs w:val="28"/>
        </w:rPr>
        <w:t>.</w:t>
      </w:r>
    </w:p>
    <w:p w:rsidR="00203C44" w:rsidRPr="00AA18D2" w:rsidRDefault="00203C44" w:rsidP="00203C44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Функции </w:t>
      </w:r>
      <w:r w:rsidR="0013509E" w:rsidRPr="00AA18D2">
        <w:rPr>
          <w:b/>
          <w:sz w:val="28"/>
          <w:szCs w:val="28"/>
        </w:rPr>
        <w:t>к</w:t>
      </w:r>
      <w:r w:rsidRPr="00AA18D2">
        <w:rPr>
          <w:b/>
          <w:sz w:val="28"/>
          <w:szCs w:val="28"/>
        </w:rPr>
        <w:t xml:space="preserve">оординатора </w:t>
      </w:r>
      <w:r w:rsidR="00003A9C" w:rsidRPr="00AA18D2">
        <w:rPr>
          <w:b/>
          <w:sz w:val="28"/>
          <w:szCs w:val="28"/>
        </w:rPr>
        <w:t xml:space="preserve">муниципальной </w:t>
      </w:r>
      <w:r w:rsidRPr="00AA18D2">
        <w:rPr>
          <w:b/>
          <w:sz w:val="28"/>
          <w:szCs w:val="28"/>
        </w:rPr>
        <w:t>программы: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а)</w:t>
      </w:r>
      <w:r w:rsidRPr="00AA18D2">
        <w:rPr>
          <w:rFonts w:ascii="Times New Roman" w:eastAsia="TimesNewRomanPSMT" w:hAnsi="Times New Roman"/>
          <w:sz w:val="28"/>
        </w:rPr>
        <w:tab/>
        <w:t xml:space="preserve">обеспечивает </w:t>
      </w:r>
      <w:r w:rsidR="00F11868" w:rsidRPr="00AA18D2">
        <w:rPr>
          <w:rFonts w:ascii="Times New Roman" w:eastAsia="TimesNewRomanPSMT" w:hAnsi="Times New Roman"/>
          <w:sz w:val="28"/>
        </w:rPr>
        <w:t xml:space="preserve">своевременную </w:t>
      </w:r>
      <w:r w:rsidRPr="00AA18D2">
        <w:rPr>
          <w:rFonts w:ascii="Times New Roman" w:eastAsia="TimesNewRomanPSMT" w:hAnsi="Times New Roman"/>
          <w:sz w:val="28"/>
        </w:rPr>
        <w:t xml:space="preserve">разработку </w:t>
      </w:r>
      <w:r w:rsidR="00003A9C" w:rsidRPr="00AA18D2">
        <w:rPr>
          <w:rFonts w:ascii="Times New Roman" w:hAnsi="Times New Roman"/>
          <w:sz w:val="28"/>
        </w:rPr>
        <w:t>муниципальной п</w:t>
      </w:r>
      <w:r w:rsidR="007C1D6E" w:rsidRPr="00AA18D2">
        <w:rPr>
          <w:rFonts w:ascii="Times New Roman" w:hAnsi="Times New Roman"/>
          <w:sz w:val="28"/>
        </w:rPr>
        <w:t>рограммы</w:t>
      </w:r>
      <w:r w:rsidR="00F11868" w:rsidRPr="00AA18D2">
        <w:rPr>
          <w:rFonts w:ascii="Times New Roman" w:hAnsi="Times New Roman"/>
          <w:sz w:val="28"/>
        </w:rPr>
        <w:t xml:space="preserve"> в целом</w:t>
      </w:r>
      <w:r w:rsidRPr="00AA18D2">
        <w:rPr>
          <w:rFonts w:ascii="Times New Roman" w:eastAsia="TimesNewRomanPSMT" w:hAnsi="Times New Roman"/>
          <w:sz w:val="28"/>
        </w:rPr>
        <w:t>;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б)</w:t>
      </w:r>
      <w:r w:rsidRPr="00AA18D2">
        <w:rPr>
          <w:rFonts w:ascii="Times New Roman" w:eastAsia="TimesNewRomanPSMT" w:hAnsi="Times New Roman"/>
          <w:sz w:val="28"/>
        </w:rPr>
        <w:tab/>
      </w:r>
      <w:r w:rsidRPr="00AA18D2">
        <w:rPr>
          <w:rFonts w:ascii="Times New Roman" w:hAnsi="Times New Roman"/>
          <w:sz w:val="28"/>
        </w:rPr>
        <w:t>с</w:t>
      </w:r>
      <w:r w:rsidRPr="00AA18D2">
        <w:rPr>
          <w:rFonts w:ascii="Times New Roman" w:eastAsia="TimesNewRomanPSMT" w:hAnsi="Times New Roman"/>
          <w:sz w:val="28"/>
        </w:rPr>
        <w:t xml:space="preserve">огласовывает </w:t>
      </w:r>
      <w:r w:rsidR="00003A9C" w:rsidRPr="00AA18D2">
        <w:rPr>
          <w:rFonts w:ascii="Times New Roman" w:eastAsia="TimesNewRomanPSMT" w:hAnsi="Times New Roman"/>
          <w:sz w:val="28"/>
        </w:rPr>
        <w:t xml:space="preserve">(дорабатывает в случае необходимости в ходе согласования) </w:t>
      </w:r>
      <w:r w:rsidRPr="00AA18D2">
        <w:rPr>
          <w:rFonts w:ascii="Times New Roman" w:eastAsia="TimesNewRomanPSMT" w:hAnsi="Times New Roman"/>
          <w:sz w:val="28"/>
        </w:rPr>
        <w:t xml:space="preserve">и представляет </w:t>
      </w:r>
      <w:r w:rsidR="00003A9C" w:rsidRPr="00AA18D2">
        <w:rPr>
          <w:rFonts w:ascii="Times New Roman" w:eastAsia="TimesNewRomanPSMT" w:hAnsi="Times New Roman"/>
          <w:sz w:val="28"/>
        </w:rPr>
        <w:t>муниципальную п</w:t>
      </w:r>
      <w:r w:rsidR="007C1D6E" w:rsidRPr="00AA18D2">
        <w:rPr>
          <w:rFonts w:ascii="Times New Roman" w:eastAsia="TimesNewRomanPSMT" w:hAnsi="Times New Roman"/>
          <w:sz w:val="28"/>
        </w:rPr>
        <w:t>рограмм</w:t>
      </w:r>
      <w:r w:rsidR="00391C05" w:rsidRPr="00AA18D2">
        <w:rPr>
          <w:rFonts w:ascii="Times New Roman" w:eastAsia="TimesNewRomanPSMT" w:hAnsi="Times New Roman"/>
          <w:sz w:val="28"/>
        </w:rPr>
        <w:t xml:space="preserve">у </w:t>
      </w:r>
      <w:r w:rsidRPr="00AA18D2">
        <w:rPr>
          <w:rFonts w:ascii="Times New Roman" w:eastAsia="TimesNewRomanPSMT" w:hAnsi="Times New Roman"/>
          <w:sz w:val="28"/>
        </w:rPr>
        <w:t>на утверждение;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в)</w:t>
      </w:r>
      <w:r w:rsidRPr="00AA18D2">
        <w:rPr>
          <w:rFonts w:ascii="Times New Roman" w:eastAsia="TimesNewRomanPSMT" w:hAnsi="Times New Roman"/>
          <w:sz w:val="28"/>
        </w:rPr>
        <w:tab/>
      </w:r>
      <w:r w:rsidRPr="00AA18D2">
        <w:rPr>
          <w:rFonts w:ascii="Times New Roman" w:hAnsi="Times New Roman"/>
          <w:sz w:val="28"/>
        </w:rPr>
        <w:t xml:space="preserve">несет ответственность за своевременную реализацию </w:t>
      </w:r>
      <w:r w:rsidR="00F11868" w:rsidRPr="00AA18D2">
        <w:rPr>
          <w:rFonts w:ascii="Times New Roman" w:hAnsi="Times New Roman"/>
          <w:sz w:val="28"/>
        </w:rPr>
        <w:t xml:space="preserve">мероприятий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4C4773">
        <w:rPr>
          <w:rFonts w:ascii="Times New Roman" w:eastAsia="TimesNewRomanPSMT" w:hAnsi="Times New Roman"/>
          <w:sz w:val="28"/>
        </w:rPr>
        <w:t xml:space="preserve"> </w:t>
      </w:r>
      <w:r w:rsidRPr="00AA18D2">
        <w:rPr>
          <w:rFonts w:ascii="Times New Roman" w:hAnsi="Times New Roman"/>
          <w:sz w:val="28"/>
        </w:rPr>
        <w:t xml:space="preserve">и достижение целевых </w:t>
      </w:r>
      <w:r w:rsidR="003A254A" w:rsidRPr="00AA18D2">
        <w:rPr>
          <w:rFonts w:ascii="Times New Roman" w:hAnsi="Times New Roman"/>
          <w:sz w:val="28"/>
        </w:rPr>
        <w:t>индикаторов</w:t>
      </w:r>
      <w:r w:rsidR="00F11868" w:rsidRPr="00AA18D2">
        <w:rPr>
          <w:rFonts w:ascii="Times New Roman" w:hAnsi="Times New Roman"/>
          <w:sz w:val="28"/>
        </w:rPr>
        <w:t>, в отношении которых он является исполнителем</w:t>
      </w:r>
      <w:r w:rsidRPr="00AA18D2">
        <w:rPr>
          <w:rFonts w:ascii="Times New Roman" w:hAnsi="Times New Roman"/>
          <w:sz w:val="28"/>
        </w:rPr>
        <w:t>;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г)</w:t>
      </w:r>
      <w:r w:rsidRPr="00AA18D2">
        <w:rPr>
          <w:rFonts w:ascii="Times New Roman" w:hAnsi="Times New Roman"/>
          <w:sz w:val="28"/>
        </w:rPr>
        <w:tab/>
        <w:t xml:space="preserve">обеспечивает взаимодействие между исполнителями отдельных мероприятий </w:t>
      </w:r>
      <w:r w:rsidR="00F11868" w:rsidRPr="00AA18D2">
        <w:rPr>
          <w:rFonts w:ascii="Times New Roman" w:hAnsi="Times New Roman"/>
          <w:sz w:val="28"/>
        </w:rPr>
        <w:t>муниципальной п</w:t>
      </w:r>
      <w:r w:rsidRPr="00AA18D2">
        <w:rPr>
          <w:rFonts w:ascii="Times New Roman" w:hAnsi="Times New Roman"/>
          <w:sz w:val="28"/>
        </w:rPr>
        <w:t>рограммы и координацию их действий;</w:t>
      </w:r>
    </w:p>
    <w:p w:rsidR="00203C44" w:rsidRPr="00AA18D2" w:rsidRDefault="00F11868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proofErr w:type="spellStart"/>
      <w:r w:rsidRPr="00AA18D2">
        <w:rPr>
          <w:rFonts w:ascii="Times New Roman" w:hAnsi="Times New Roman"/>
          <w:sz w:val="28"/>
        </w:rPr>
        <w:t>д</w:t>
      </w:r>
      <w:proofErr w:type="spellEnd"/>
      <w:r w:rsidR="00203C44" w:rsidRPr="00AA18D2">
        <w:rPr>
          <w:rFonts w:ascii="Times New Roman" w:hAnsi="Times New Roman"/>
          <w:sz w:val="28"/>
        </w:rPr>
        <w:t>)</w:t>
      </w:r>
      <w:r w:rsidR="00203C44" w:rsidRPr="00AA18D2">
        <w:rPr>
          <w:rFonts w:ascii="Times New Roman" w:hAnsi="Times New Roman"/>
          <w:sz w:val="28"/>
        </w:rPr>
        <w:tab/>
        <w:t xml:space="preserve">обеспечивает разработку </w:t>
      </w:r>
      <w:r w:rsidR="0061359A">
        <w:rPr>
          <w:rFonts w:ascii="Times New Roman" w:hAnsi="Times New Roman"/>
          <w:sz w:val="28"/>
        </w:rPr>
        <w:t>распорядительных актов Администрации</w:t>
      </w:r>
      <w:r w:rsidRPr="00AA18D2">
        <w:rPr>
          <w:rFonts w:ascii="Times New Roman" w:hAnsi="Times New Roman"/>
          <w:sz w:val="28"/>
        </w:rPr>
        <w:t xml:space="preserve"> </w:t>
      </w:r>
      <w:r w:rsidR="00996665">
        <w:rPr>
          <w:rFonts w:ascii="Times New Roman" w:hAnsi="Times New Roman"/>
          <w:sz w:val="28"/>
        </w:rPr>
        <w:t xml:space="preserve">МО «Поселок Айхал» </w:t>
      </w:r>
      <w:r w:rsidRPr="00AA18D2">
        <w:rPr>
          <w:rFonts w:ascii="Times New Roman" w:hAnsi="Times New Roman"/>
          <w:sz w:val="28"/>
        </w:rPr>
        <w:t>об уточнении</w:t>
      </w:r>
      <w:r w:rsidR="004F0E3B" w:rsidRPr="00AA18D2">
        <w:rPr>
          <w:rFonts w:ascii="Times New Roman" w:hAnsi="Times New Roman"/>
          <w:sz w:val="28"/>
        </w:rPr>
        <w:t xml:space="preserve"> или прекращении реализации</w:t>
      </w:r>
      <w:r w:rsidR="00996665">
        <w:rPr>
          <w:rFonts w:ascii="Times New Roman" w:hAnsi="Times New Roman"/>
          <w:sz w:val="28"/>
        </w:rPr>
        <w:t xml:space="preserve"> </w:t>
      </w:r>
      <w:r w:rsidRPr="00AA18D2">
        <w:rPr>
          <w:rFonts w:ascii="Times New Roman" w:eastAsia="TimesNewRomanPSMT" w:hAnsi="Times New Roman"/>
          <w:sz w:val="28"/>
        </w:rPr>
        <w:t>муниципальной программы</w:t>
      </w:r>
      <w:r w:rsidR="00203C44" w:rsidRPr="00AA18D2">
        <w:rPr>
          <w:rFonts w:ascii="Times New Roman" w:eastAsia="TimesNewRomanPSMT" w:hAnsi="Times New Roman"/>
          <w:sz w:val="28"/>
        </w:rPr>
        <w:t>;</w:t>
      </w:r>
    </w:p>
    <w:p w:rsidR="003A06EC" w:rsidRPr="00AA18D2" w:rsidRDefault="003A06EC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lastRenderedPageBreak/>
        <w:t>е)</w:t>
      </w:r>
      <w:r w:rsidRPr="00AA18D2">
        <w:rPr>
          <w:rFonts w:ascii="Times New Roman" w:eastAsia="TimesNewRomanPSMT" w:hAnsi="Times New Roman"/>
          <w:sz w:val="28"/>
        </w:rPr>
        <w:tab/>
        <w:t xml:space="preserve">обеспечивает актуализацию муниципальной программы </w:t>
      </w:r>
      <w:r w:rsidR="00D9758F" w:rsidRPr="00AA18D2">
        <w:rPr>
          <w:rFonts w:ascii="Times New Roman" w:eastAsia="TimesNewRomanPSMT" w:hAnsi="Times New Roman"/>
          <w:sz w:val="28"/>
        </w:rPr>
        <w:t xml:space="preserve">с учетом </w:t>
      </w:r>
      <w:r w:rsidR="0061359A">
        <w:rPr>
          <w:rFonts w:ascii="Times New Roman" w:eastAsia="TimesNewRomanPSMT" w:hAnsi="Times New Roman"/>
          <w:sz w:val="28"/>
        </w:rPr>
        <w:t xml:space="preserve">распорядительных актов </w:t>
      </w:r>
      <w:r w:rsidR="00D9758F" w:rsidRPr="00AA18D2">
        <w:rPr>
          <w:rFonts w:ascii="Times New Roman" w:eastAsia="TimesNewRomanPSMT" w:hAnsi="Times New Roman"/>
          <w:sz w:val="28"/>
        </w:rPr>
        <w:t>об уточнении муниципальной программы;</w:t>
      </w:r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ж</w:t>
      </w:r>
      <w:r w:rsidR="00203C44" w:rsidRPr="00AA18D2">
        <w:rPr>
          <w:rFonts w:ascii="Times New Roman" w:eastAsia="TimesNewRomanPSMT" w:hAnsi="Times New Roman"/>
          <w:sz w:val="28"/>
        </w:rPr>
        <w:t>)</w:t>
      </w:r>
      <w:r w:rsidR="00203C44" w:rsidRPr="00AA18D2">
        <w:rPr>
          <w:rFonts w:ascii="Times New Roman" w:eastAsia="TimesNewRomanPSMT" w:hAnsi="Times New Roman"/>
          <w:sz w:val="28"/>
        </w:rPr>
        <w:tab/>
      </w:r>
      <w:r w:rsidR="00F11868" w:rsidRPr="00AA18D2">
        <w:rPr>
          <w:rFonts w:ascii="Times New Roman" w:eastAsia="TimesNewRomanPSMT" w:hAnsi="Times New Roman"/>
          <w:sz w:val="28"/>
        </w:rPr>
        <w:t xml:space="preserve">с учетом предложений исполнителей муниципальной программы </w:t>
      </w:r>
      <w:r w:rsidR="00203C44" w:rsidRPr="00AA18D2">
        <w:rPr>
          <w:rFonts w:ascii="Times New Roman" w:hAnsi="Times New Roman"/>
          <w:sz w:val="28"/>
        </w:rPr>
        <w:t>о</w:t>
      </w:r>
      <w:r w:rsidR="00203C44" w:rsidRPr="00AA18D2">
        <w:rPr>
          <w:rFonts w:ascii="Times New Roman" w:eastAsia="TimesNewRomanPSMT" w:hAnsi="Times New Roman"/>
          <w:sz w:val="28"/>
        </w:rPr>
        <w:t xml:space="preserve">существляет </w:t>
      </w:r>
      <w:r w:rsidR="00420C8A" w:rsidRPr="00AA18D2">
        <w:rPr>
          <w:rFonts w:ascii="Times New Roman" w:eastAsia="TimesNewRomanPSMT" w:hAnsi="Times New Roman"/>
          <w:sz w:val="28"/>
        </w:rPr>
        <w:t>работ</w:t>
      </w:r>
      <w:r w:rsidR="00203C44" w:rsidRPr="00AA18D2">
        <w:rPr>
          <w:rFonts w:ascii="Times New Roman" w:eastAsia="TimesNewRomanPSMT" w:hAnsi="Times New Roman"/>
          <w:sz w:val="28"/>
        </w:rPr>
        <w:t>у</w:t>
      </w:r>
      <w:r w:rsidR="00996665">
        <w:rPr>
          <w:rFonts w:ascii="Times New Roman" w:eastAsia="TimesNewRomanPSMT" w:hAnsi="Times New Roman"/>
          <w:sz w:val="28"/>
        </w:rPr>
        <w:t xml:space="preserve"> </w:t>
      </w:r>
      <w:r w:rsidR="00203C44" w:rsidRPr="00AA18D2">
        <w:rPr>
          <w:rFonts w:ascii="Times New Roman" w:eastAsia="TimesNewRomanPSMT" w:hAnsi="Times New Roman"/>
          <w:sz w:val="28"/>
        </w:rPr>
        <w:t xml:space="preserve">по распределению бюджетных ассигнований на очередной финансовый год и плановый период по основным мероприятиям при формировании </w:t>
      </w:r>
      <w:r w:rsidR="0013509E" w:rsidRPr="00AA18D2">
        <w:rPr>
          <w:rFonts w:ascii="Times New Roman" w:eastAsia="TimesNewRomanPSMT" w:hAnsi="Times New Roman"/>
          <w:sz w:val="28"/>
        </w:rPr>
        <w:t xml:space="preserve">и уточнении </w:t>
      </w:r>
      <w:r w:rsidR="00203C44" w:rsidRPr="00AA18D2">
        <w:rPr>
          <w:rFonts w:ascii="Times New Roman" w:eastAsia="TimesNewRomanPSMT" w:hAnsi="Times New Roman"/>
          <w:sz w:val="28"/>
        </w:rPr>
        <w:t xml:space="preserve">бюджета </w:t>
      </w:r>
      <w:r w:rsidR="00996665">
        <w:rPr>
          <w:rFonts w:ascii="Times New Roman" w:eastAsia="TimesNewRomanPSMT" w:hAnsi="Times New Roman"/>
          <w:sz w:val="28"/>
        </w:rPr>
        <w:t>МО «Поселок Айхал»</w:t>
      </w:r>
      <w:r w:rsidR="00203C44" w:rsidRPr="00AA18D2">
        <w:rPr>
          <w:rFonts w:ascii="Times New Roman" w:eastAsia="TimesNewRomanPSMT" w:hAnsi="Times New Roman"/>
          <w:sz w:val="28"/>
        </w:rPr>
        <w:t>;</w:t>
      </w:r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proofErr w:type="spellStart"/>
      <w:r w:rsidRPr="00AA18D2">
        <w:rPr>
          <w:rFonts w:ascii="Times New Roman" w:eastAsia="TimesNewRomanPSMT" w:hAnsi="Times New Roman"/>
          <w:sz w:val="28"/>
        </w:rPr>
        <w:t>з</w:t>
      </w:r>
      <w:proofErr w:type="spellEnd"/>
      <w:r w:rsidR="004F0E3B" w:rsidRPr="00AA18D2">
        <w:rPr>
          <w:rFonts w:ascii="Times New Roman" w:eastAsia="TimesNewRomanPSMT" w:hAnsi="Times New Roman"/>
          <w:sz w:val="28"/>
        </w:rPr>
        <w:t>)</w:t>
      </w:r>
      <w:r w:rsidR="004F0E3B" w:rsidRPr="00AA18D2">
        <w:rPr>
          <w:rFonts w:ascii="Times New Roman" w:eastAsia="TimesNewRomanPSMT" w:hAnsi="Times New Roman"/>
          <w:sz w:val="28"/>
        </w:rPr>
        <w:tab/>
      </w:r>
      <w:r w:rsidR="0013509E" w:rsidRPr="00AA18D2">
        <w:rPr>
          <w:rFonts w:ascii="Times New Roman" w:eastAsia="TimesNewRomanPSMT" w:hAnsi="Times New Roman"/>
          <w:sz w:val="28"/>
        </w:rPr>
        <w:t xml:space="preserve">с учетом информации, представленной исполнителями муниципальной программы, </w:t>
      </w:r>
      <w:r w:rsidR="00203C44" w:rsidRPr="00AA18D2">
        <w:rPr>
          <w:rFonts w:ascii="Times New Roman" w:hAnsi="Times New Roman"/>
          <w:sz w:val="28"/>
        </w:rPr>
        <w:t>о</w:t>
      </w:r>
      <w:r w:rsidR="00203C44" w:rsidRPr="00AA18D2">
        <w:rPr>
          <w:rFonts w:ascii="Times New Roman" w:eastAsia="TimesNewRomanPSMT" w:hAnsi="Times New Roman"/>
          <w:sz w:val="28"/>
        </w:rPr>
        <w:t xml:space="preserve">беспечивает разработку, согласование и утверждение сметы мероприятий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203C44" w:rsidRPr="00AA18D2">
        <w:rPr>
          <w:rFonts w:ascii="Times New Roman" w:eastAsia="TimesNewRomanPSMT" w:hAnsi="Times New Roman"/>
          <w:sz w:val="28"/>
        </w:rPr>
        <w:t>;</w:t>
      </w:r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и</w:t>
      </w:r>
      <w:r w:rsidR="0013509E" w:rsidRPr="00AA18D2">
        <w:rPr>
          <w:rFonts w:ascii="Times New Roman" w:eastAsia="TimesNewRomanPSMT" w:hAnsi="Times New Roman"/>
          <w:sz w:val="28"/>
        </w:rPr>
        <w:t>)</w:t>
      </w:r>
      <w:r w:rsidR="0013509E" w:rsidRPr="00AA18D2">
        <w:rPr>
          <w:rFonts w:ascii="Times New Roman" w:eastAsia="TimesNewRomanPSMT" w:hAnsi="Times New Roman"/>
          <w:sz w:val="28"/>
        </w:rPr>
        <w:tab/>
      </w:r>
      <w:r w:rsidR="00BA2494" w:rsidRPr="00AA18D2">
        <w:rPr>
          <w:rFonts w:ascii="Times New Roman" w:hAnsi="Times New Roman"/>
          <w:sz w:val="28"/>
        </w:rPr>
        <w:t>п</w:t>
      </w:r>
      <w:r w:rsidR="00BA2494" w:rsidRPr="00AA18D2">
        <w:rPr>
          <w:rFonts w:ascii="Times New Roman" w:eastAsia="TimesNewRomanPSMT" w:hAnsi="Times New Roman"/>
          <w:sz w:val="28"/>
        </w:rPr>
        <w:t>одготавливает</w:t>
      </w:r>
      <w:r w:rsidR="0013509E" w:rsidRPr="00AA18D2">
        <w:rPr>
          <w:rFonts w:ascii="Times New Roman" w:eastAsia="TimesNewRomanPSMT" w:hAnsi="Times New Roman"/>
          <w:sz w:val="28"/>
        </w:rPr>
        <w:t xml:space="preserve"> сводные </w:t>
      </w:r>
      <w:r w:rsidR="00BA2494" w:rsidRPr="00AA18D2">
        <w:rPr>
          <w:rFonts w:ascii="Times New Roman" w:eastAsia="TimesNewRomanPSMT" w:hAnsi="Times New Roman"/>
          <w:sz w:val="28"/>
        </w:rPr>
        <w:t xml:space="preserve">отчеты </w:t>
      </w:r>
      <w:r w:rsidR="0013509E" w:rsidRPr="00AA18D2">
        <w:rPr>
          <w:rFonts w:ascii="Times New Roman" w:eastAsia="TimesNewRomanPSMT" w:hAnsi="Times New Roman"/>
          <w:sz w:val="28"/>
        </w:rPr>
        <w:t xml:space="preserve">за 1 квартал, 1 полугодие, 9 месяцев, за год </w:t>
      </w:r>
      <w:r w:rsidR="00BA2494" w:rsidRPr="00AA18D2">
        <w:rPr>
          <w:rFonts w:ascii="Times New Roman" w:eastAsia="TimesNewRomanPSMT" w:hAnsi="Times New Roman"/>
          <w:sz w:val="28"/>
        </w:rPr>
        <w:t xml:space="preserve">о реализации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BA2494" w:rsidRPr="00AA18D2">
        <w:rPr>
          <w:rFonts w:ascii="Times New Roman" w:eastAsia="TimesNewRomanPSMT" w:hAnsi="Times New Roman"/>
          <w:sz w:val="28"/>
        </w:rPr>
        <w:t>;</w:t>
      </w:r>
    </w:p>
    <w:p w:rsidR="0013509E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к</w:t>
      </w:r>
      <w:r w:rsidR="0013509E" w:rsidRPr="00AA18D2">
        <w:rPr>
          <w:rFonts w:ascii="Times New Roman" w:eastAsia="TimesNewRomanPSMT" w:hAnsi="Times New Roman"/>
          <w:sz w:val="28"/>
        </w:rPr>
        <w:t>)</w:t>
      </w:r>
      <w:r w:rsidR="0013509E" w:rsidRPr="00AA18D2">
        <w:rPr>
          <w:rFonts w:ascii="Times New Roman" w:eastAsia="TimesNewRomanPSMT" w:hAnsi="Times New Roman"/>
          <w:sz w:val="28"/>
        </w:rPr>
        <w:tab/>
        <w:t>запрашивает у исполнителей информацию, необходимую для подготовки отчетов о реализации муниципальной программы;</w:t>
      </w:r>
    </w:p>
    <w:p w:rsidR="00661A89" w:rsidRPr="00AA18D2" w:rsidRDefault="00BD540A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л</w:t>
      </w:r>
      <w:r w:rsidR="00661A89" w:rsidRPr="00AA18D2">
        <w:rPr>
          <w:rFonts w:ascii="Times New Roman" w:eastAsia="TimesNewRomanPSMT" w:hAnsi="Times New Roman"/>
          <w:sz w:val="28"/>
        </w:rPr>
        <w:t xml:space="preserve">) обеспечивает обязательную государственную регистрацию вновь утвержденной или завершившей действие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661A89" w:rsidRPr="00AA18D2">
        <w:rPr>
          <w:rFonts w:ascii="Times New Roman" w:eastAsia="TimesNewRomanPSMT" w:hAnsi="Times New Roman"/>
          <w:sz w:val="28"/>
        </w:rPr>
        <w:t xml:space="preserve">рограммы, внесение изменений и дополнений в </w:t>
      </w:r>
      <w:r w:rsidR="00F11868" w:rsidRPr="00AA18D2">
        <w:rPr>
          <w:rFonts w:ascii="Times New Roman" w:eastAsia="TimesNewRomanPSMT" w:hAnsi="Times New Roman"/>
          <w:sz w:val="28"/>
        </w:rPr>
        <w:t>муниципальную п</w:t>
      </w:r>
      <w:r w:rsidR="00661A89" w:rsidRPr="00AA18D2">
        <w:rPr>
          <w:rFonts w:ascii="Times New Roman" w:eastAsia="TimesNewRomanPSMT" w:hAnsi="Times New Roman"/>
          <w:sz w:val="28"/>
        </w:rPr>
        <w:t>рограмму в федеральном государственном реестре документов стратегического планирования в порядке и сроки, установленные Правительством Российской Федерации;</w:t>
      </w:r>
    </w:p>
    <w:p w:rsidR="00203C44" w:rsidRPr="00AA18D2" w:rsidRDefault="00BD540A" w:rsidP="00370B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м</w:t>
      </w:r>
      <w:r w:rsidR="007F37CF" w:rsidRPr="00AA18D2">
        <w:rPr>
          <w:rFonts w:ascii="Times New Roman" w:eastAsia="TimesNewRomanPSMT" w:hAnsi="Times New Roman"/>
          <w:sz w:val="28"/>
        </w:rPr>
        <w:t>)</w:t>
      </w:r>
      <w:r w:rsidR="007F37CF" w:rsidRPr="00AA18D2">
        <w:rPr>
          <w:rFonts w:ascii="Times New Roman" w:eastAsia="TimesNewRomanPSMT" w:hAnsi="Times New Roman"/>
          <w:sz w:val="28"/>
        </w:rPr>
        <w:tab/>
      </w:r>
      <w:r w:rsidR="00BA2494" w:rsidRPr="00AA18D2">
        <w:rPr>
          <w:rFonts w:ascii="Times New Roman" w:hAnsi="Times New Roman"/>
          <w:sz w:val="28"/>
        </w:rPr>
        <w:t>организует принятие мер по привлечению средств из федерального бюджета, бюджета Республики Саха (Якутия), иных источников в соответствии с федеральным законодательством, законодательством Республики Саха (Якутия),</w:t>
      </w:r>
      <w:r w:rsidR="00FE64BF">
        <w:rPr>
          <w:rFonts w:ascii="Times New Roman" w:hAnsi="Times New Roman"/>
          <w:sz w:val="28"/>
        </w:rPr>
        <w:t xml:space="preserve"> иными</w:t>
      </w:r>
      <w:r w:rsidR="00BA2494" w:rsidRPr="00AA18D2">
        <w:rPr>
          <w:rFonts w:ascii="Times New Roman" w:hAnsi="Times New Roman"/>
          <w:sz w:val="28"/>
        </w:rPr>
        <w:t xml:space="preserve"> правовыми актами</w:t>
      </w:r>
      <w:r w:rsidR="00670543">
        <w:rPr>
          <w:rFonts w:ascii="Times New Roman" w:hAnsi="Times New Roman"/>
          <w:sz w:val="28"/>
        </w:rPr>
        <w:t xml:space="preserve"> </w:t>
      </w:r>
      <w:r w:rsidR="00BA2494" w:rsidRPr="00AA18D2">
        <w:rPr>
          <w:rFonts w:ascii="Times New Roman" w:hAnsi="Times New Roman"/>
          <w:sz w:val="28"/>
        </w:rPr>
        <w:t xml:space="preserve">для реализации мероприятий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3A06EC" w:rsidRPr="00AA18D2">
        <w:rPr>
          <w:rFonts w:ascii="Times New Roman" w:eastAsia="TimesNewRomanPSMT" w:hAnsi="Times New Roman"/>
          <w:sz w:val="28"/>
        </w:rPr>
        <w:t>, в отношении которых он является исполнителем</w:t>
      </w:r>
      <w:r w:rsidR="00E10331" w:rsidRPr="00AA18D2">
        <w:rPr>
          <w:rFonts w:ascii="Times New Roman" w:hAnsi="Times New Roman"/>
          <w:sz w:val="28"/>
        </w:rPr>
        <w:t>;</w:t>
      </w:r>
    </w:p>
    <w:p w:rsidR="0013509E" w:rsidRPr="00AA18D2" w:rsidRDefault="00BD540A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 w:rsidR="00E10331" w:rsidRPr="00AA18D2">
        <w:rPr>
          <w:rFonts w:ascii="Times New Roman" w:hAnsi="Times New Roman"/>
          <w:sz w:val="28"/>
        </w:rPr>
        <w:t>)</w:t>
      </w:r>
      <w:r w:rsidR="00E10331" w:rsidRPr="00AA18D2">
        <w:rPr>
          <w:rFonts w:ascii="Times New Roman" w:hAnsi="Times New Roman"/>
          <w:sz w:val="28"/>
        </w:rPr>
        <w:tab/>
        <w:t xml:space="preserve">размещает </w:t>
      </w:r>
      <w:r w:rsidR="00F11868" w:rsidRPr="00AA18D2">
        <w:rPr>
          <w:rFonts w:ascii="Times New Roman" w:eastAsia="TimesNewRomanPSMT" w:hAnsi="Times New Roman"/>
          <w:sz w:val="28"/>
        </w:rPr>
        <w:t>муниципальную п</w:t>
      </w:r>
      <w:r w:rsidR="007C1D6E" w:rsidRPr="00AA18D2">
        <w:rPr>
          <w:rFonts w:ascii="Times New Roman" w:eastAsia="TimesNewRomanPSMT" w:hAnsi="Times New Roman"/>
          <w:sz w:val="28"/>
        </w:rPr>
        <w:t>рограмм</w:t>
      </w:r>
      <w:r w:rsidR="00391C05" w:rsidRPr="00AA18D2">
        <w:rPr>
          <w:rFonts w:ascii="Times New Roman" w:eastAsia="TimesNewRomanPSMT" w:hAnsi="Times New Roman"/>
          <w:sz w:val="28"/>
        </w:rPr>
        <w:t>у</w:t>
      </w:r>
      <w:r w:rsidR="00E10331" w:rsidRPr="00AA18D2">
        <w:rPr>
          <w:rFonts w:ascii="Times New Roman" w:hAnsi="Times New Roman"/>
          <w:sz w:val="28"/>
        </w:rPr>
        <w:t xml:space="preserve">, </w:t>
      </w:r>
      <w:r w:rsidR="00661A89" w:rsidRPr="00AA18D2">
        <w:rPr>
          <w:rFonts w:ascii="Times New Roman" w:hAnsi="Times New Roman"/>
          <w:sz w:val="28"/>
        </w:rPr>
        <w:t xml:space="preserve">постановления об утверждении, о внесении изменений и дополнений, о прекращении действия </w:t>
      </w:r>
      <w:r w:rsidR="00E10331" w:rsidRPr="00AA18D2">
        <w:rPr>
          <w:rFonts w:ascii="Times New Roman" w:hAnsi="Times New Roman"/>
          <w:sz w:val="28"/>
        </w:rPr>
        <w:t xml:space="preserve">и отчетность по ее реализации на официальном сайте </w:t>
      </w:r>
      <w:r w:rsidR="00FE64BF">
        <w:rPr>
          <w:rFonts w:ascii="Times New Roman" w:hAnsi="Times New Roman"/>
          <w:sz w:val="28"/>
        </w:rPr>
        <w:t>муниципального образования.</w:t>
      </w:r>
    </w:p>
    <w:p w:rsidR="007F497F" w:rsidRPr="00AA18D2" w:rsidRDefault="0013509E" w:rsidP="0013509E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Функции исполнител</w:t>
      </w:r>
      <w:r w:rsidR="004F0E3B" w:rsidRPr="00AA18D2">
        <w:rPr>
          <w:rFonts w:eastAsia="TimesNewRomanPSMT"/>
          <w:b/>
          <w:sz w:val="28"/>
          <w:szCs w:val="28"/>
        </w:rPr>
        <w:t>ей</w:t>
      </w:r>
      <w:r w:rsidRPr="00AA18D2">
        <w:rPr>
          <w:rFonts w:eastAsia="TimesNewRomanPSMT"/>
          <w:b/>
          <w:sz w:val="28"/>
          <w:szCs w:val="28"/>
        </w:rPr>
        <w:t xml:space="preserve"> муниципальной программы:</w:t>
      </w:r>
    </w:p>
    <w:p w:rsidR="004F0E3B" w:rsidRPr="00AA18D2" w:rsidRDefault="0013509E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а)</w:t>
      </w:r>
      <w:r w:rsidRPr="00AA18D2">
        <w:rPr>
          <w:rFonts w:eastAsia="TimesNewRomanPSMT"/>
          <w:sz w:val="28"/>
          <w:szCs w:val="28"/>
        </w:rPr>
        <w:tab/>
        <w:t>разрабатыва</w:t>
      </w:r>
      <w:r w:rsidR="004F0E3B" w:rsidRPr="00AA18D2">
        <w:rPr>
          <w:rFonts w:eastAsia="TimesNewRomanPSMT"/>
          <w:sz w:val="28"/>
          <w:szCs w:val="28"/>
        </w:rPr>
        <w:t>ю</w:t>
      </w:r>
      <w:r w:rsidRPr="00AA18D2">
        <w:rPr>
          <w:rFonts w:eastAsia="TimesNewRomanPSMT"/>
          <w:sz w:val="28"/>
          <w:szCs w:val="28"/>
        </w:rPr>
        <w:t xml:space="preserve">т в части своей компетенции и своевременно представляют координатору предложения для включения в муниципальную программу, в </w:t>
      </w:r>
      <w:r w:rsidR="004F0E3B" w:rsidRPr="00AA18D2">
        <w:rPr>
          <w:rFonts w:eastAsia="TimesNewRomanPSMT"/>
          <w:sz w:val="28"/>
          <w:szCs w:val="28"/>
        </w:rPr>
        <w:t>смету мероприятий</w:t>
      </w:r>
      <w:r w:rsidRPr="00AA18D2">
        <w:rPr>
          <w:rFonts w:eastAsia="TimesNewRomanPSMT"/>
          <w:sz w:val="28"/>
          <w:szCs w:val="28"/>
        </w:rPr>
        <w:t xml:space="preserve"> муниципальной программы (предложения по внесению изменений в муниципальную программу, в </w:t>
      </w:r>
      <w:r w:rsidR="004F0E3B" w:rsidRPr="00AA18D2">
        <w:rPr>
          <w:rFonts w:eastAsia="TimesNewRomanPSMT"/>
          <w:sz w:val="28"/>
          <w:szCs w:val="28"/>
        </w:rPr>
        <w:t>смету мероприятий</w:t>
      </w:r>
      <w:r w:rsidRPr="00AA18D2">
        <w:rPr>
          <w:rFonts w:eastAsia="TimesNewRomanPSMT"/>
          <w:sz w:val="28"/>
          <w:szCs w:val="28"/>
        </w:rPr>
        <w:t xml:space="preserve"> муниципальной программы);</w:t>
      </w:r>
    </w:p>
    <w:p w:rsidR="004F0E3B" w:rsidRPr="00AA18D2" w:rsidRDefault="004F0E3B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б)</w:t>
      </w:r>
      <w:r w:rsidRPr="00AA18D2">
        <w:rPr>
          <w:rFonts w:eastAsia="TimesNewRomanPSMT"/>
          <w:sz w:val="28"/>
          <w:szCs w:val="28"/>
        </w:rPr>
        <w:tab/>
      </w:r>
      <w:r w:rsidR="0013509E" w:rsidRPr="00AA18D2">
        <w:rPr>
          <w:rFonts w:eastAsia="TimesNewRomanPSMT"/>
          <w:sz w:val="28"/>
          <w:szCs w:val="28"/>
        </w:rPr>
        <w:t>осуществляют реализацию мероприятий муниципальной программы в рамках своей компетенции;</w:t>
      </w:r>
    </w:p>
    <w:p w:rsidR="003A06EC" w:rsidRPr="00AA18D2" w:rsidRDefault="00670543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в)</w:t>
      </w:r>
      <w:r>
        <w:rPr>
          <w:rFonts w:eastAsia="TimesNewRomanPSMT"/>
          <w:sz w:val="28"/>
          <w:szCs w:val="28"/>
        </w:rPr>
        <w:tab/>
      </w:r>
      <w:proofErr w:type="gramStart"/>
      <w:r>
        <w:rPr>
          <w:rFonts w:eastAsia="TimesNewRomanPSMT"/>
          <w:sz w:val="28"/>
          <w:szCs w:val="28"/>
        </w:rPr>
        <w:t>организую</w:t>
      </w:r>
      <w:r w:rsidR="003A06EC" w:rsidRPr="00AA18D2">
        <w:rPr>
          <w:rFonts w:eastAsia="TimesNewRomanPSMT"/>
          <w:sz w:val="28"/>
          <w:szCs w:val="28"/>
        </w:rPr>
        <w:t>т</w:t>
      </w:r>
      <w:proofErr w:type="gramEnd"/>
      <w:r w:rsidR="003A06EC" w:rsidRPr="00AA18D2">
        <w:rPr>
          <w:rFonts w:eastAsia="TimesNewRomanPSMT"/>
          <w:sz w:val="28"/>
          <w:szCs w:val="28"/>
        </w:rPr>
        <w:t xml:space="preserve"> принятие мер по привлечению средств из федерального бюджета, бюджета Республики Саха (Якутия), иных источников в соответствии с федеральным законодательством, законодательством Республики Саха (Якутия),</w:t>
      </w:r>
      <w:r w:rsidR="001542E5">
        <w:rPr>
          <w:rFonts w:eastAsia="TimesNewRomanPSMT"/>
          <w:sz w:val="28"/>
          <w:szCs w:val="28"/>
        </w:rPr>
        <w:t xml:space="preserve"> иными</w:t>
      </w:r>
      <w:r w:rsidR="003A06EC" w:rsidRPr="00AA18D2">
        <w:rPr>
          <w:rFonts w:eastAsia="TimesNewRomanPSMT"/>
          <w:sz w:val="28"/>
          <w:szCs w:val="28"/>
        </w:rPr>
        <w:t xml:space="preserve"> правовыми актами для реализации мероприятий муниципальной программы, в отношении которых он является исполнителем;</w:t>
      </w:r>
    </w:p>
    <w:p w:rsidR="004F0E3B" w:rsidRPr="00AA18D2" w:rsidRDefault="003A06EC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lastRenderedPageBreak/>
        <w:t>г</w:t>
      </w:r>
      <w:r w:rsidR="004F0E3B" w:rsidRPr="00AA18D2">
        <w:rPr>
          <w:rFonts w:eastAsia="TimesNewRomanPSMT"/>
          <w:sz w:val="28"/>
          <w:szCs w:val="28"/>
        </w:rPr>
        <w:t>)</w:t>
      </w:r>
      <w:r w:rsidR="004F0E3B" w:rsidRPr="00AA18D2">
        <w:rPr>
          <w:rFonts w:eastAsia="TimesNewRomanPSMT"/>
          <w:sz w:val="28"/>
          <w:szCs w:val="28"/>
        </w:rPr>
        <w:tab/>
      </w:r>
      <w:r w:rsidR="0013509E" w:rsidRPr="00AA18D2">
        <w:rPr>
          <w:rFonts w:eastAsia="TimesNewRomanPSMT"/>
          <w:sz w:val="28"/>
          <w:szCs w:val="28"/>
        </w:rPr>
        <w:t xml:space="preserve">представляют в установленные сроки </w:t>
      </w:r>
      <w:r w:rsidR="004F0E3B" w:rsidRPr="00AA18D2">
        <w:rPr>
          <w:rFonts w:eastAsia="TimesNewRomanPSMT"/>
          <w:sz w:val="28"/>
          <w:szCs w:val="28"/>
        </w:rPr>
        <w:t>координатору</w:t>
      </w:r>
      <w:r w:rsidR="0013509E" w:rsidRPr="00AA18D2">
        <w:rPr>
          <w:rFonts w:eastAsia="TimesNewRomanPSMT"/>
          <w:sz w:val="28"/>
          <w:szCs w:val="28"/>
        </w:rPr>
        <w:t xml:space="preserve"> муниципальной программы информацию о ходе реализации муниципальной программы в части мероприятий, в отношении которых они являются исполнителями, для включения в отчеты о финансировании, итогах реализации муниципальной программы, а также иную информацию, необходимую для подготовки ответов на </w:t>
      </w:r>
      <w:r w:rsidR="004F0E3B" w:rsidRPr="00AA18D2">
        <w:rPr>
          <w:rFonts w:eastAsia="TimesNewRomanPSMT"/>
          <w:sz w:val="28"/>
          <w:szCs w:val="28"/>
        </w:rPr>
        <w:t xml:space="preserve">соответствующие </w:t>
      </w:r>
      <w:r w:rsidR="0013509E" w:rsidRPr="00AA18D2">
        <w:rPr>
          <w:rFonts w:eastAsia="TimesNewRomanPSMT"/>
          <w:sz w:val="28"/>
          <w:szCs w:val="28"/>
        </w:rPr>
        <w:t>запросы;</w:t>
      </w:r>
    </w:p>
    <w:p w:rsidR="0013509E" w:rsidRPr="00AA18D2" w:rsidRDefault="003A06EC" w:rsidP="004F0E3B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proofErr w:type="spellStart"/>
      <w:r w:rsidRPr="00AA18D2">
        <w:rPr>
          <w:rFonts w:eastAsia="TimesNewRomanPSMT"/>
          <w:sz w:val="28"/>
          <w:szCs w:val="28"/>
        </w:rPr>
        <w:t>д</w:t>
      </w:r>
      <w:proofErr w:type="spellEnd"/>
      <w:r w:rsidR="004F0E3B" w:rsidRPr="00AA18D2">
        <w:rPr>
          <w:rFonts w:eastAsia="TimesNewRomanPSMT"/>
          <w:sz w:val="28"/>
          <w:szCs w:val="28"/>
        </w:rPr>
        <w:t>)</w:t>
      </w:r>
      <w:r w:rsidR="004F0E3B" w:rsidRPr="00AA18D2">
        <w:rPr>
          <w:rFonts w:eastAsia="TimesNewRomanPSMT"/>
          <w:sz w:val="28"/>
          <w:szCs w:val="28"/>
        </w:rPr>
        <w:tab/>
      </w:r>
      <w:r w:rsidR="0013509E" w:rsidRPr="00AA18D2">
        <w:rPr>
          <w:rFonts w:eastAsia="TimesNewRomanPSMT"/>
          <w:sz w:val="28"/>
          <w:szCs w:val="28"/>
        </w:rPr>
        <w:t>несут ответственность за реализацию мероприятий муниципальной программы, достижение непосредственных результатов мероприятий муниципальной программы, в отношении которых являются исполнителями.</w:t>
      </w:r>
    </w:p>
    <w:p w:rsidR="004F0E3B" w:rsidRPr="00AA18D2" w:rsidRDefault="004F0E3B" w:rsidP="007F49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4F0E3B" w:rsidRPr="00AA18D2" w:rsidRDefault="004F0E3B" w:rsidP="007F49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52845" w:rsidRPr="00AA18D2" w:rsidRDefault="008259DB" w:rsidP="00391C05">
      <w:pPr>
        <w:pStyle w:val="a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2" w:name="Р_4"/>
      <w:bookmarkEnd w:id="2"/>
      <w:r w:rsidRPr="00AA18D2">
        <w:rPr>
          <w:b/>
          <w:sz w:val="28"/>
          <w:szCs w:val="28"/>
        </w:rPr>
        <w:t>Формирование</w:t>
      </w:r>
      <w:r w:rsidR="00167F8D">
        <w:rPr>
          <w:b/>
          <w:sz w:val="28"/>
          <w:szCs w:val="28"/>
        </w:rPr>
        <w:t xml:space="preserve"> </w:t>
      </w:r>
      <w:r w:rsidRPr="00AA18D2">
        <w:rPr>
          <w:b/>
          <w:sz w:val="28"/>
          <w:szCs w:val="28"/>
        </w:rPr>
        <w:t>и требования к структуре</w:t>
      </w:r>
      <w:r w:rsidR="00167F8D">
        <w:rPr>
          <w:b/>
          <w:sz w:val="28"/>
          <w:szCs w:val="28"/>
        </w:rPr>
        <w:t xml:space="preserve"> </w:t>
      </w:r>
      <w:r w:rsidR="007E4D82" w:rsidRPr="00AA18D2">
        <w:rPr>
          <w:rFonts w:eastAsia="TimesNewRomanPSMT"/>
          <w:b/>
          <w:sz w:val="28"/>
          <w:szCs w:val="28"/>
        </w:rPr>
        <w:t>муниципальной</w:t>
      </w:r>
      <w:r w:rsidR="00E52845" w:rsidRPr="00AA18D2">
        <w:rPr>
          <w:b/>
          <w:sz w:val="28"/>
          <w:szCs w:val="28"/>
        </w:rPr>
        <w:t xml:space="preserve"> программы</w:t>
      </w:r>
    </w:p>
    <w:p w:rsidR="007E4D82" w:rsidRPr="00AA18D2" w:rsidRDefault="007E4D82" w:rsidP="00E5284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259DB" w:rsidRPr="00AA18D2" w:rsidRDefault="008259DB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Разработка проекта м</w:t>
      </w:r>
      <w:r w:rsidR="00EE5531" w:rsidRPr="00AA18D2">
        <w:rPr>
          <w:rFonts w:eastAsia="TimesNewRomanPSMT"/>
          <w:sz w:val="28"/>
          <w:szCs w:val="28"/>
        </w:rPr>
        <w:t>униципальной программы производ</w:t>
      </w:r>
      <w:r w:rsidRPr="00AA18D2">
        <w:rPr>
          <w:rFonts w:eastAsia="TimesNewRomanPSMT"/>
          <w:sz w:val="28"/>
          <w:szCs w:val="28"/>
        </w:rPr>
        <w:t>ится координатором</w:t>
      </w:r>
      <w:r w:rsidR="00EE5531" w:rsidRPr="00AA18D2">
        <w:rPr>
          <w:rFonts w:eastAsia="TimesNewRomanPSMT"/>
          <w:sz w:val="28"/>
          <w:szCs w:val="28"/>
        </w:rPr>
        <w:t>, в случае необходимости –</w:t>
      </w:r>
      <w:r w:rsidRPr="00AA18D2">
        <w:rPr>
          <w:rFonts w:eastAsia="TimesNewRomanPSMT"/>
          <w:sz w:val="28"/>
          <w:szCs w:val="28"/>
        </w:rPr>
        <w:t xml:space="preserve"> совместно с исполнителями.</w:t>
      </w:r>
    </w:p>
    <w:p w:rsidR="008259DB" w:rsidRPr="00AA18D2" w:rsidRDefault="008259DB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разработке проекта муниципальной программы необходимо учитывать результаты проведенной оценки эффективности муниципальных программ по итогам отчетного года (при условии реализации в отчетном году аналогичной муниципальной программы).</w:t>
      </w:r>
    </w:p>
    <w:p w:rsidR="001150C6" w:rsidRPr="00AA18D2" w:rsidRDefault="001150C6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необходимости организуются совещания (рабочие группы) по формированию муниципальной программы с участием исполнителей муниципальной программы, курирующих зам</w:t>
      </w:r>
      <w:r w:rsidR="00FD4C56" w:rsidRPr="00AA18D2">
        <w:rPr>
          <w:rFonts w:eastAsia="TimesNewRomanPSMT"/>
          <w:sz w:val="28"/>
          <w:szCs w:val="28"/>
        </w:rPr>
        <w:t xml:space="preserve">естителей Главы </w:t>
      </w:r>
      <w:r w:rsidR="004C4773">
        <w:rPr>
          <w:rFonts w:eastAsia="TimesNewRomanPSMT"/>
          <w:sz w:val="28"/>
          <w:szCs w:val="28"/>
        </w:rPr>
        <w:t>поселка</w:t>
      </w:r>
      <w:r w:rsidRPr="00AA18D2">
        <w:rPr>
          <w:rFonts w:eastAsia="TimesNewRomanPSMT"/>
          <w:sz w:val="28"/>
          <w:szCs w:val="28"/>
        </w:rPr>
        <w:t xml:space="preserve">, </w:t>
      </w:r>
      <w:r w:rsidR="00167F8D">
        <w:rPr>
          <w:rFonts w:eastAsia="TimesNewRomanPSMT"/>
          <w:sz w:val="28"/>
          <w:szCs w:val="28"/>
        </w:rPr>
        <w:t>специалистов</w:t>
      </w:r>
      <w:r w:rsidRPr="00AA18D2">
        <w:rPr>
          <w:rFonts w:eastAsia="TimesNewRomanPSMT"/>
          <w:sz w:val="28"/>
          <w:szCs w:val="28"/>
        </w:rPr>
        <w:t xml:space="preserve"> Администрации</w:t>
      </w:r>
      <w:r w:rsidR="004B6221">
        <w:rPr>
          <w:rFonts w:eastAsia="TimesNewRomanPSMT"/>
          <w:sz w:val="28"/>
          <w:szCs w:val="28"/>
        </w:rPr>
        <w:t xml:space="preserve"> </w:t>
      </w:r>
      <w:r w:rsidR="00167F8D">
        <w:rPr>
          <w:rFonts w:eastAsia="TimesNewRomanPSMT"/>
          <w:sz w:val="28"/>
          <w:szCs w:val="28"/>
        </w:rPr>
        <w:t>МО «Поселок Айхал»</w:t>
      </w:r>
      <w:r w:rsidR="00662D58" w:rsidRPr="00AA18D2">
        <w:rPr>
          <w:rFonts w:eastAsia="TimesNewRomanPSMT"/>
          <w:sz w:val="28"/>
          <w:szCs w:val="28"/>
        </w:rPr>
        <w:t>, учреждений и предприятий</w:t>
      </w:r>
      <w:r w:rsidR="00FD4C56" w:rsidRPr="00AA18D2">
        <w:rPr>
          <w:rFonts w:eastAsia="TimesNewRomanPSMT"/>
          <w:sz w:val="28"/>
          <w:szCs w:val="28"/>
        </w:rPr>
        <w:t>. Организация совещаний обеспечивается координатором муниципальной программы.</w:t>
      </w:r>
    </w:p>
    <w:p w:rsidR="007F497F" w:rsidRPr="00AA18D2" w:rsidRDefault="007C1D6E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bookmarkStart w:id="3" w:name="П_4_4"/>
      <w:bookmarkEnd w:id="3"/>
      <w:r w:rsidRPr="00AA18D2">
        <w:rPr>
          <w:rFonts w:eastAsia="TimesNewRomanPSMT"/>
          <w:sz w:val="28"/>
          <w:szCs w:val="28"/>
        </w:rPr>
        <w:t>Программа</w:t>
      </w:r>
      <w:r w:rsidR="004C4773">
        <w:rPr>
          <w:rFonts w:eastAsia="TimesNewRomanPSMT"/>
          <w:sz w:val="28"/>
          <w:szCs w:val="28"/>
        </w:rPr>
        <w:t xml:space="preserve"> </w:t>
      </w:r>
      <w:r w:rsidR="007F497F" w:rsidRPr="00AA18D2">
        <w:rPr>
          <w:rFonts w:eastAsia="TimesNewRomanPSMT"/>
          <w:sz w:val="28"/>
          <w:szCs w:val="28"/>
        </w:rPr>
        <w:t>должна иметь срок реализации не менее 1 года и может быть:</w:t>
      </w:r>
    </w:p>
    <w:p w:rsidR="007F497F" w:rsidRPr="00AA18D2" w:rsidRDefault="007F497F" w:rsidP="007F497F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-</w:t>
      </w:r>
      <w:r w:rsidRPr="00AA18D2">
        <w:rPr>
          <w:rFonts w:eastAsia="TimesNewRomanPSMT"/>
          <w:b/>
          <w:sz w:val="28"/>
          <w:szCs w:val="28"/>
        </w:rPr>
        <w:tab/>
      </w:r>
      <w:proofErr w:type="gramStart"/>
      <w:r w:rsidRPr="00AA18D2">
        <w:rPr>
          <w:rFonts w:eastAsia="TimesNewRomanPSMT"/>
          <w:sz w:val="28"/>
          <w:szCs w:val="28"/>
        </w:rPr>
        <w:t>долгосрочной</w:t>
      </w:r>
      <w:proofErr w:type="gramEnd"/>
      <w:r w:rsidRPr="00AA18D2">
        <w:rPr>
          <w:rFonts w:eastAsia="TimesNewRomanPSMT"/>
          <w:sz w:val="28"/>
          <w:szCs w:val="28"/>
        </w:rPr>
        <w:t xml:space="preserve"> (свыше </w:t>
      </w:r>
      <w:r w:rsidR="002E59A7" w:rsidRPr="00AA18D2">
        <w:rPr>
          <w:rFonts w:eastAsia="TimesNewRomanPSMT"/>
          <w:sz w:val="28"/>
          <w:szCs w:val="28"/>
        </w:rPr>
        <w:t>6</w:t>
      </w:r>
      <w:r w:rsidRPr="00AA18D2">
        <w:rPr>
          <w:rFonts w:eastAsia="TimesNewRomanPSMT"/>
          <w:sz w:val="28"/>
          <w:szCs w:val="28"/>
        </w:rPr>
        <w:t>-ти лет);</w:t>
      </w:r>
    </w:p>
    <w:p w:rsidR="007F497F" w:rsidRPr="00AA18D2" w:rsidRDefault="007F497F" w:rsidP="007F497F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proofErr w:type="gramStart"/>
      <w:r w:rsidRPr="00AA18D2">
        <w:rPr>
          <w:rFonts w:eastAsia="TimesNewRomanPSMT"/>
          <w:sz w:val="28"/>
          <w:szCs w:val="28"/>
        </w:rPr>
        <w:t>среднесрочной</w:t>
      </w:r>
      <w:proofErr w:type="gramEnd"/>
      <w:r w:rsidRPr="00AA18D2">
        <w:rPr>
          <w:rFonts w:eastAsia="TimesNewRomanPSMT"/>
          <w:sz w:val="28"/>
          <w:szCs w:val="28"/>
        </w:rPr>
        <w:t xml:space="preserve"> (от 3-х до </w:t>
      </w:r>
      <w:r w:rsidR="002E59A7" w:rsidRPr="00AA18D2">
        <w:rPr>
          <w:rFonts w:eastAsia="TimesNewRomanPSMT"/>
          <w:sz w:val="28"/>
          <w:szCs w:val="28"/>
        </w:rPr>
        <w:t>6</w:t>
      </w:r>
      <w:r w:rsidRPr="00AA18D2">
        <w:rPr>
          <w:rFonts w:eastAsia="TimesNewRomanPSMT"/>
          <w:sz w:val="28"/>
          <w:szCs w:val="28"/>
        </w:rPr>
        <w:t>-ти лет</w:t>
      </w:r>
      <w:r w:rsidR="002E59A7" w:rsidRPr="00AA18D2">
        <w:rPr>
          <w:rFonts w:eastAsia="TimesNewRomanPSMT"/>
          <w:sz w:val="28"/>
          <w:szCs w:val="28"/>
        </w:rPr>
        <w:t xml:space="preserve"> включительно</w:t>
      </w:r>
      <w:r w:rsidRPr="00AA18D2">
        <w:rPr>
          <w:rFonts w:eastAsia="TimesNewRomanPSMT"/>
          <w:sz w:val="28"/>
          <w:szCs w:val="28"/>
        </w:rPr>
        <w:t>);</w:t>
      </w:r>
    </w:p>
    <w:p w:rsidR="007F497F" w:rsidRPr="00AA18D2" w:rsidRDefault="007F497F" w:rsidP="007F497F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proofErr w:type="gramStart"/>
      <w:r w:rsidRPr="00AA18D2">
        <w:rPr>
          <w:rFonts w:eastAsia="TimesNewRomanPSMT"/>
          <w:sz w:val="28"/>
          <w:szCs w:val="28"/>
        </w:rPr>
        <w:t>краткосрочной</w:t>
      </w:r>
      <w:proofErr w:type="gramEnd"/>
      <w:r w:rsidRPr="00AA18D2">
        <w:rPr>
          <w:rFonts w:eastAsia="TimesNewRomanPSMT"/>
          <w:sz w:val="28"/>
          <w:szCs w:val="28"/>
        </w:rPr>
        <w:t xml:space="preserve"> (</w:t>
      </w:r>
      <w:r w:rsidR="002E59A7" w:rsidRPr="00AA18D2">
        <w:rPr>
          <w:rFonts w:eastAsia="TimesNewRomanPSMT"/>
          <w:sz w:val="28"/>
          <w:szCs w:val="28"/>
        </w:rPr>
        <w:t xml:space="preserve">от 1-го года </w:t>
      </w:r>
      <w:r w:rsidRPr="00AA18D2">
        <w:rPr>
          <w:rFonts w:eastAsia="TimesNewRomanPSMT"/>
          <w:sz w:val="28"/>
          <w:szCs w:val="28"/>
        </w:rPr>
        <w:t>до 2-х лет</w:t>
      </w:r>
      <w:r w:rsidR="002E59A7" w:rsidRPr="00AA18D2">
        <w:rPr>
          <w:rFonts w:eastAsia="TimesNewRomanPSMT"/>
          <w:sz w:val="28"/>
          <w:szCs w:val="28"/>
        </w:rPr>
        <w:t xml:space="preserve"> включительно</w:t>
      </w:r>
      <w:r w:rsidRPr="00AA18D2">
        <w:rPr>
          <w:rFonts w:eastAsia="TimesNewRomanPSMT"/>
          <w:sz w:val="28"/>
          <w:szCs w:val="28"/>
        </w:rPr>
        <w:t>).</w:t>
      </w:r>
    </w:p>
    <w:p w:rsidR="004F0E3B" w:rsidRPr="00AA18D2" w:rsidRDefault="005A2F92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bookmarkStart w:id="4" w:name="П_4_5"/>
      <w:bookmarkEnd w:id="4"/>
      <w:r w:rsidRPr="00AA18D2">
        <w:rPr>
          <w:rFonts w:eastAsia="TimesNewRomanPSMT"/>
          <w:sz w:val="28"/>
          <w:szCs w:val="28"/>
        </w:rPr>
        <w:t>Сроки муниципальной программы могут быть</w:t>
      </w:r>
      <w:r w:rsidR="008259DB" w:rsidRPr="00AA18D2">
        <w:rPr>
          <w:rFonts w:eastAsia="TimesNewRomanPSMT"/>
          <w:sz w:val="28"/>
          <w:szCs w:val="28"/>
        </w:rPr>
        <w:t xml:space="preserve"> продлены, но не </w:t>
      </w:r>
      <w:r w:rsidR="00EE5531" w:rsidRPr="00AA18D2">
        <w:rPr>
          <w:rFonts w:eastAsia="TimesNewRomanPSMT"/>
          <w:sz w:val="28"/>
          <w:szCs w:val="28"/>
        </w:rPr>
        <w:t>более</w:t>
      </w:r>
      <w:r w:rsidR="008259DB" w:rsidRPr="00AA18D2">
        <w:rPr>
          <w:rFonts w:eastAsia="TimesNewRomanPSMT"/>
          <w:sz w:val="28"/>
          <w:szCs w:val="28"/>
        </w:rPr>
        <w:t xml:space="preserve"> одного раза за весь срок реализации муниципальной программы.</w:t>
      </w:r>
    </w:p>
    <w:p w:rsidR="00381F5B" w:rsidRPr="00AA18D2" w:rsidRDefault="00F41704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Программа</w:t>
      </w:r>
      <w:r w:rsidR="00381F5B" w:rsidRPr="00AA18D2">
        <w:rPr>
          <w:rFonts w:eastAsia="TimesNewRomanPSMT"/>
          <w:sz w:val="28"/>
          <w:szCs w:val="28"/>
        </w:rPr>
        <w:t xml:space="preserve"> не подлежит разделению на подпрограммы.</w:t>
      </w:r>
    </w:p>
    <w:p w:rsidR="008D7B31" w:rsidRPr="00AA18D2" w:rsidRDefault="008D7B31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Программа разрабатывается в рамках </w:t>
      </w:r>
      <w:proofErr w:type="gramStart"/>
      <w:r w:rsidR="008E211E" w:rsidRPr="00AA18D2">
        <w:rPr>
          <w:rFonts w:eastAsia="TimesNewRomanPSMT"/>
          <w:sz w:val="28"/>
          <w:szCs w:val="28"/>
        </w:rPr>
        <w:t>реализации</w:t>
      </w:r>
      <w:r w:rsidRPr="00AA18D2">
        <w:rPr>
          <w:rFonts w:eastAsia="TimesNewRomanPSMT"/>
          <w:sz w:val="28"/>
          <w:szCs w:val="28"/>
        </w:rPr>
        <w:t xml:space="preserve"> полномо</w:t>
      </w:r>
      <w:r w:rsidR="008E211E" w:rsidRPr="00AA18D2">
        <w:rPr>
          <w:rFonts w:eastAsia="TimesNewRomanPSMT"/>
          <w:sz w:val="28"/>
          <w:szCs w:val="28"/>
        </w:rPr>
        <w:t xml:space="preserve">чий органов местного самоуправления </w:t>
      </w:r>
      <w:r w:rsidR="004B6221">
        <w:rPr>
          <w:rFonts w:eastAsia="TimesNewRomanPSMT"/>
          <w:sz w:val="28"/>
          <w:szCs w:val="28"/>
        </w:rPr>
        <w:t>муниципального образования</w:t>
      </w:r>
      <w:proofErr w:type="gramEnd"/>
      <w:r w:rsidR="004B6221">
        <w:rPr>
          <w:rFonts w:eastAsia="TimesNewRomanPSMT"/>
          <w:sz w:val="28"/>
          <w:szCs w:val="28"/>
        </w:rPr>
        <w:t xml:space="preserve"> поселения</w:t>
      </w:r>
      <w:r w:rsidR="008E211E" w:rsidRPr="00AA18D2">
        <w:rPr>
          <w:rFonts w:eastAsia="TimesNewRomanPSMT"/>
          <w:sz w:val="28"/>
          <w:szCs w:val="28"/>
        </w:rPr>
        <w:t>, предусмотренных законодательством Российской Федерации и муниципальными правовыми актами</w:t>
      </w:r>
      <w:r w:rsidR="00E35797">
        <w:rPr>
          <w:rFonts w:eastAsia="TimesNewRomanPSMT"/>
          <w:sz w:val="28"/>
          <w:szCs w:val="28"/>
        </w:rPr>
        <w:t xml:space="preserve"> и м</w:t>
      </w:r>
      <w:r w:rsidR="002F20D7" w:rsidRPr="00AA18D2">
        <w:rPr>
          <w:rFonts w:eastAsia="TimesNewRomanPSMT"/>
          <w:sz w:val="28"/>
          <w:szCs w:val="28"/>
        </w:rPr>
        <w:t xml:space="preserve">ожет предусматривать </w:t>
      </w:r>
      <w:r w:rsidR="00833E8C" w:rsidRPr="00AA18D2">
        <w:rPr>
          <w:rFonts w:eastAsia="TimesNewRomanPSMT"/>
          <w:sz w:val="28"/>
          <w:szCs w:val="28"/>
        </w:rPr>
        <w:t xml:space="preserve">софинансирование мероприятий </w:t>
      </w:r>
      <w:r w:rsidR="003818F4">
        <w:rPr>
          <w:rFonts w:eastAsia="TimesNewRomanPSMT"/>
          <w:sz w:val="28"/>
          <w:szCs w:val="28"/>
        </w:rPr>
        <w:t>со стороны бюджетов иного уровня</w:t>
      </w:r>
      <w:r w:rsidR="00670543">
        <w:rPr>
          <w:rFonts w:eastAsia="TimesNewRomanPSMT"/>
          <w:sz w:val="28"/>
          <w:szCs w:val="28"/>
        </w:rPr>
        <w:t xml:space="preserve"> </w:t>
      </w:r>
      <w:r w:rsidR="00833E8C" w:rsidRPr="00AA18D2">
        <w:rPr>
          <w:rFonts w:eastAsia="TimesNewRomanPSMT"/>
          <w:sz w:val="28"/>
          <w:szCs w:val="28"/>
        </w:rPr>
        <w:t>в соответствии с установленными муниципальными порядками.</w:t>
      </w:r>
    </w:p>
    <w:p w:rsidR="00042B84" w:rsidRPr="00AA18D2" w:rsidRDefault="00F41704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Программа</w:t>
      </w:r>
      <w:r w:rsidR="00167F8D">
        <w:rPr>
          <w:rFonts w:eastAsia="TimesNewRomanPSMT"/>
          <w:sz w:val="28"/>
          <w:szCs w:val="28"/>
        </w:rPr>
        <w:t xml:space="preserve"> </w:t>
      </w:r>
      <w:r w:rsidR="005A6FE9" w:rsidRPr="00AA18D2">
        <w:rPr>
          <w:rFonts w:eastAsia="TimesNewRomanPSMT"/>
          <w:sz w:val="28"/>
          <w:szCs w:val="28"/>
        </w:rPr>
        <w:t xml:space="preserve">оформляется согласно макету, приведенному в </w:t>
      </w:r>
      <w:r w:rsidR="005A6FE9" w:rsidRPr="0007426E">
        <w:rPr>
          <w:rFonts w:eastAsia="TimesNewRomanPSMT"/>
          <w:sz w:val="28"/>
          <w:szCs w:val="28"/>
        </w:rPr>
        <w:t>приложении 1</w:t>
      </w:r>
      <w:r w:rsidR="00391C05" w:rsidRPr="00AA18D2">
        <w:rPr>
          <w:rFonts w:eastAsia="TimesNewRomanPSMT"/>
          <w:sz w:val="28"/>
          <w:szCs w:val="28"/>
        </w:rPr>
        <w:t xml:space="preserve"> к </w:t>
      </w:r>
      <w:r w:rsidR="008259DB" w:rsidRPr="00AA18D2">
        <w:rPr>
          <w:rFonts w:eastAsia="TimesNewRomanPSMT"/>
          <w:sz w:val="28"/>
          <w:szCs w:val="28"/>
        </w:rPr>
        <w:t xml:space="preserve">настоящему </w:t>
      </w:r>
      <w:r w:rsidR="006318D3">
        <w:rPr>
          <w:rFonts w:eastAsia="TimesNewRomanPSMT"/>
          <w:sz w:val="28"/>
          <w:szCs w:val="28"/>
        </w:rPr>
        <w:t>Положению</w:t>
      </w:r>
      <w:r w:rsidR="005A6FE9" w:rsidRPr="00AA18D2">
        <w:rPr>
          <w:rFonts w:eastAsia="TimesNewRomanPSMT"/>
          <w:sz w:val="28"/>
          <w:szCs w:val="28"/>
        </w:rPr>
        <w:t xml:space="preserve">, и </w:t>
      </w:r>
      <w:r w:rsidR="00042B84" w:rsidRPr="00AA18D2">
        <w:rPr>
          <w:rFonts w:eastAsia="TimesNewRomanPSMT"/>
          <w:sz w:val="28"/>
          <w:szCs w:val="28"/>
        </w:rPr>
        <w:t>состоит</w:t>
      </w:r>
      <w:r w:rsidR="00167F8D">
        <w:rPr>
          <w:rFonts w:eastAsia="TimesNewRomanPSMT"/>
          <w:sz w:val="28"/>
          <w:szCs w:val="28"/>
        </w:rPr>
        <w:t xml:space="preserve"> </w:t>
      </w:r>
      <w:r w:rsidR="00042B84" w:rsidRPr="00AA18D2">
        <w:rPr>
          <w:rFonts w:eastAsia="TimesNewRomanPSMT"/>
          <w:sz w:val="28"/>
          <w:szCs w:val="28"/>
        </w:rPr>
        <w:t>из следующих частей:</w:t>
      </w:r>
    </w:p>
    <w:p w:rsidR="00042B84" w:rsidRPr="00AA18D2" w:rsidRDefault="00B93A7F" w:rsidP="005A6FE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а) </w:t>
      </w:r>
      <w:r w:rsidRPr="00AA18D2">
        <w:rPr>
          <w:rFonts w:eastAsia="TimesNewRomanPSMT"/>
          <w:sz w:val="28"/>
          <w:szCs w:val="28"/>
        </w:rPr>
        <w:tab/>
      </w:r>
      <w:r w:rsidR="00042B84" w:rsidRPr="00AA18D2">
        <w:rPr>
          <w:rFonts w:eastAsia="TimesNewRomanPSMT"/>
          <w:sz w:val="28"/>
          <w:szCs w:val="28"/>
        </w:rPr>
        <w:t>паспорт</w:t>
      </w:r>
      <w:r w:rsidR="00167F8D">
        <w:rPr>
          <w:rFonts w:eastAsia="TimesNewRomanPSMT"/>
          <w:sz w:val="28"/>
          <w:szCs w:val="28"/>
        </w:rPr>
        <w:t xml:space="preserve"> </w:t>
      </w:r>
      <w:r w:rsidR="007F37CF" w:rsidRPr="00AA18D2">
        <w:rPr>
          <w:rFonts w:eastAsia="TimesNewRomanPSMT"/>
          <w:sz w:val="28"/>
          <w:szCs w:val="28"/>
        </w:rPr>
        <w:t>п</w:t>
      </w:r>
      <w:r w:rsidR="00D83A20" w:rsidRPr="00AA18D2">
        <w:rPr>
          <w:rFonts w:eastAsia="TimesNewRomanPSMT"/>
          <w:sz w:val="28"/>
          <w:szCs w:val="28"/>
        </w:rPr>
        <w:t>рограммы</w:t>
      </w:r>
      <w:r w:rsidR="00042B84" w:rsidRPr="00AA18D2">
        <w:rPr>
          <w:rFonts w:eastAsia="TimesNewRomanPSMT"/>
          <w:sz w:val="28"/>
          <w:szCs w:val="28"/>
        </w:rPr>
        <w:t>;</w:t>
      </w:r>
    </w:p>
    <w:p w:rsidR="002E59A7" w:rsidRPr="00AA18D2" w:rsidRDefault="00B93A7F" w:rsidP="003B618A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lastRenderedPageBreak/>
        <w:t>б)</w:t>
      </w:r>
      <w:r w:rsidR="002E59A7" w:rsidRPr="00AA18D2">
        <w:rPr>
          <w:rFonts w:eastAsia="TimesNewRomanPSMT"/>
          <w:sz w:val="28"/>
          <w:szCs w:val="28"/>
        </w:rPr>
        <w:tab/>
        <w:t xml:space="preserve">раздел 1 «Характеристика текущего состояния сферы социально-экономического развития </w:t>
      </w:r>
      <w:r w:rsidR="00E35797">
        <w:rPr>
          <w:rFonts w:eastAsia="TimesNewRomanPSMT"/>
          <w:sz w:val="28"/>
          <w:szCs w:val="28"/>
        </w:rPr>
        <w:t>поселения</w:t>
      </w:r>
      <w:r w:rsidR="002E59A7" w:rsidRPr="00AA18D2">
        <w:rPr>
          <w:rFonts w:eastAsia="TimesNewRomanPSMT"/>
          <w:sz w:val="28"/>
          <w:szCs w:val="28"/>
        </w:rPr>
        <w:t>»;</w:t>
      </w:r>
    </w:p>
    <w:p w:rsidR="005A6FE9" w:rsidRPr="00AA18D2" w:rsidRDefault="003B618A" w:rsidP="003B618A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в</w:t>
      </w:r>
      <w:r w:rsidR="002E59A7" w:rsidRPr="00AA18D2">
        <w:rPr>
          <w:rFonts w:eastAsia="TimesNewRomanPSMT"/>
          <w:sz w:val="28"/>
          <w:szCs w:val="28"/>
        </w:rPr>
        <w:t>)</w:t>
      </w:r>
      <w:r w:rsidR="00B93A7F" w:rsidRPr="00AA18D2">
        <w:rPr>
          <w:rFonts w:eastAsia="TimesNewRomanPSMT"/>
          <w:sz w:val="28"/>
          <w:szCs w:val="28"/>
        </w:rPr>
        <w:tab/>
      </w:r>
      <w:r w:rsidR="002854B7" w:rsidRPr="00AA18D2">
        <w:rPr>
          <w:rFonts w:eastAsia="TimesNewRomanPSMT"/>
          <w:sz w:val="28"/>
          <w:szCs w:val="28"/>
        </w:rPr>
        <w:t>раздел 2</w:t>
      </w:r>
      <w:r w:rsidRPr="00AA18D2">
        <w:rPr>
          <w:rFonts w:eastAsia="TimesNewRomanPSMT"/>
          <w:sz w:val="28"/>
          <w:szCs w:val="28"/>
        </w:rPr>
        <w:t xml:space="preserve"> «Механизм реализации программы»;</w:t>
      </w:r>
    </w:p>
    <w:p w:rsidR="007979F0" w:rsidRPr="00AA18D2" w:rsidRDefault="003B618A" w:rsidP="00F322FA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г) </w:t>
      </w:r>
      <w:r w:rsidRPr="00AA18D2">
        <w:rPr>
          <w:rFonts w:eastAsia="TimesNewRomanPSMT"/>
          <w:sz w:val="28"/>
          <w:szCs w:val="28"/>
        </w:rPr>
        <w:tab/>
      </w:r>
      <w:r w:rsidR="002854B7" w:rsidRPr="00AA18D2">
        <w:rPr>
          <w:rFonts w:eastAsia="TimesNewRomanPSMT"/>
          <w:sz w:val="28"/>
          <w:szCs w:val="28"/>
        </w:rPr>
        <w:t>раздел 3</w:t>
      </w:r>
      <w:r w:rsidRPr="00AA18D2">
        <w:rPr>
          <w:rFonts w:eastAsia="TimesNewRomanPSMT"/>
          <w:sz w:val="28"/>
          <w:szCs w:val="28"/>
        </w:rPr>
        <w:t xml:space="preserve"> «Перечень мероприятий и ресурсное обеспечение»;</w:t>
      </w:r>
    </w:p>
    <w:p w:rsidR="00C30B85" w:rsidRPr="00AA18D2" w:rsidRDefault="00F322FA" w:rsidP="007F37CF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proofErr w:type="spellStart"/>
      <w:r w:rsidRPr="00AA18D2">
        <w:rPr>
          <w:rFonts w:eastAsia="TimesNewRomanPSMT"/>
          <w:sz w:val="28"/>
          <w:szCs w:val="28"/>
        </w:rPr>
        <w:t>д</w:t>
      </w:r>
      <w:proofErr w:type="spellEnd"/>
      <w:r w:rsidR="007979F0" w:rsidRPr="00AA18D2">
        <w:rPr>
          <w:rFonts w:eastAsia="TimesNewRomanPSMT"/>
          <w:sz w:val="28"/>
          <w:szCs w:val="28"/>
        </w:rPr>
        <w:t>)</w:t>
      </w:r>
      <w:r w:rsidR="007979F0" w:rsidRPr="00AA18D2">
        <w:rPr>
          <w:rFonts w:eastAsia="TimesNewRomanPSMT"/>
          <w:sz w:val="28"/>
          <w:szCs w:val="28"/>
        </w:rPr>
        <w:tab/>
      </w:r>
      <w:r w:rsidR="008B2C55" w:rsidRPr="00AA18D2">
        <w:rPr>
          <w:rFonts w:eastAsia="TimesNewRomanPSMT"/>
          <w:sz w:val="28"/>
          <w:szCs w:val="28"/>
        </w:rPr>
        <w:t>раздел 4</w:t>
      </w:r>
      <w:r w:rsidR="002E59A7" w:rsidRPr="00AA18D2">
        <w:rPr>
          <w:rFonts w:eastAsia="TimesNewRomanPSMT"/>
          <w:sz w:val="28"/>
          <w:szCs w:val="28"/>
        </w:rPr>
        <w:t xml:space="preserve"> «</w:t>
      </w:r>
      <w:r w:rsidR="00FB315D" w:rsidRPr="00AA18D2">
        <w:rPr>
          <w:rFonts w:eastAsia="TimesNewRomanPSMT"/>
          <w:sz w:val="28"/>
          <w:szCs w:val="28"/>
        </w:rPr>
        <w:t>Перечень</w:t>
      </w:r>
      <w:r w:rsidR="002E59A7" w:rsidRPr="00AA18D2">
        <w:rPr>
          <w:rFonts w:eastAsia="TimesNewRomanPSMT"/>
          <w:sz w:val="28"/>
          <w:szCs w:val="28"/>
        </w:rPr>
        <w:t xml:space="preserve"> целевых </w:t>
      </w:r>
      <w:r w:rsidR="003A254A" w:rsidRPr="00AA18D2">
        <w:rPr>
          <w:rFonts w:eastAsia="TimesNewRomanPSMT"/>
          <w:sz w:val="28"/>
          <w:szCs w:val="28"/>
        </w:rPr>
        <w:t>индикаторов</w:t>
      </w:r>
      <w:r w:rsidR="008B2C55" w:rsidRPr="00AA18D2">
        <w:rPr>
          <w:rFonts w:eastAsia="TimesNewRomanPSMT"/>
          <w:sz w:val="28"/>
          <w:szCs w:val="28"/>
        </w:rPr>
        <w:t xml:space="preserve"> программы</w:t>
      </w:r>
      <w:r w:rsidR="002E59A7" w:rsidRPr="00AA18D2">
        <w:rPr>
          <w:rFonts w:eastAsia="TimesNewRomanPSMT"/>
          <w:sz w:val="28"/>
          <w:szCs w:val="28"/>
        </w:rPr>
        <w:t>»</w:t>
      </w:r>
      <w:r w:rsidR="005A6FE9" w:rsidRPr="00AA18D2">
        <w:rPr>
          <w:rFonts w:eastAsia="TimesNewRomanPSMT"/>
          <w:sz w:val="28"/>
          <w:szCs w:val="28"/>
        </w:rPr>
        <w:t>;</w:t>
      </w:r>
    </w:p>
    <w:p w:rsidR="00E10331" w:rsidRPr="00AA18D2" w:rsidRDefault="00F322FA" w:rsidP="00FB315D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е</w:t>
      </w:r>
      <w:r w:rsidR="00E91649" w:rsidRPr="00AA18D2">
        <w:rPr>
          <w:rFonts w:eastAsia="TimesNewRomanPSMT"/>
          <w:sz w:val="28"/>
          <w:szCs w:val="28"/>
        </w:rPr>
        <w:t>)</w:t>
      </w:r>
      <w:r w:rsidR="00E91649" w:rsidRPr="00AA18D2">
        <w:rPr>
          <w:rFonts w:eastAsia="TimesNewRomanPSMT"/>
          <w:sz w:val="28"/>
          <w:szCs w:val="28"/>
        </w:rPr>
        <w:tab/>
      </w:r>
      <w:r w:rsidR="00A06975" w:rsidRPr="00AA18D2">
        <w:rPr>
          <w:rFonts w:eastAsia="TimesNewRomanPSMT"/>
          <w:sz w:val="28"/>
          <w:szCs w:val="28"/>
        </w:rPr>
        <w:t xml:space="preserve">приложения к </w:t>
      </w:r>
      <w:r w:rsidR="00976B30" w:rsidRPr="00AA18D2">
        <w:rPr>
          <w:rFonts w:eastAsia="TimesNewRomanPSMT"/>
          <w:sz w:val="28"/>
          <w:szCs w:val="28"/>
        </w:rPr>
        <w:t>программе (в случае необходимости)</w:t>
      </w:r>
      <w:r w:rsidR="00E10331" w:rsidRPr="00AA18D2">
        <w:rPr>
          <w:rFonts w:eastAsia="TimesNewRomanPSMT"/>
          <w:sz w:val="28"/>
          <w:szCs w:val="28"/>
        </w:rPr>
        <w:t>.</w:t>
      </w:r>
    </w:p>
    <w:p w:rsidR="00FD4C56" w:rsidRPr="00AA18D2" w:rsidRDefault="00FB315D" w:rsidP="00381F5B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Наличие других разделов </w:t>
      </w:r>
      <w:r w:rsidR="00D5239D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 xml:space="preserve"> не допускается</w:t>
      </w:r>
      <w:r w:rsidR="00FD4C56" w:rsidRPr="00AA18D2">
        <w:rPr>
          <w:rFonts w:eastAsia="TimesNewRomanPSMT"/>
          <w:sz w:val="28"/>
          <w:szCs w:val="28"/>
        </w:rPr>
        <w:t xml:space="preserve"> за исключением случаев, предусмотренных </w:t>
      </w:r>
      <w:r w:rsidR="00FD4C56" w:rsidRPr="0007426E">
        <w:rPr>
          <w:rFonts w:eastAsia="TimesNewRomanPSMT"/>
          <w:sz w:val="28"/>
          <w:szCs w:val="28"/>
        </w:rPr>
        <w:t>п. 1.</w:t>
      </w:r>
      <w:r w:rsidR="00761FEB">
        <w:rPr>
          <w:rStyle w:val="af"/>
          <w:rFonts w:eastAsia="TimesNewRomanPSMT"/>
          <w:color w:val="auto"/>
          <w:sz w:val="28"/>
          <w:szCs w:val="28"/>
          <w:u w:val="none"/>
        </w:rPr>
        <w:t>5</w:t>
      </w:r>
      <w:r w:rsidR="00167F8D">
        <w:rPr>
          <w:rStyle w:val="af"/>
          <w:rFonts w:eastAsia="TimesNewRomanPSMT"/>
          <w:color w:val="auto"/>
          <w:sz w:val="28"/>
          <w:szCs w:val="28"/>
          <w:u w:val="none"/>
        </w:rPr>
        <w:t xml:space="preserve"> </w:t>
      </w:r>
      <w:r w:rsidR="00FD4C56" w:rsidRPr="00AA18D2">
        <w:rPr>
          <w:rFonts w:eastAsia="TimesNewRomanPSMT"/>
          <w:sz w:val="28"/>
          <w:szCs w:val="28"/>
        </w:rPr>
        <w:t xml:space="preserve">настоящего </w:t>
      </w:r>
      <w:r w:rsidR="006318D3">
        <w:rPr>
          <w:rFonts w:eastAsia="TimesNewRomanPSMT"/>
          <w:sz w:val="28"/>
          <w:szCs w:val="28"/>
        </w:rPr>
        <w:t>Положения</w:t>
      </w:r>
      <w:r w:rsidRPr="00AA18D2">
        <w:rPr>
          <w:rFonts w:eastAsia="TimesNewRomanPSMT"/>
          <w:sz w:val="28"/>
          <w:szCs w:val="28"/>
        </w:rPr>
        <w:t xml:space="preserve">. </w:t>
      </w:r>
    </w:p>
    <w:p w:rsidR="00FB315D" w:rsidRPr="00AA18D2" w:rsidRDefault="00FB315D" w:rsidP="00381F5B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При необходимости дополнительная информация предоставляется в приложениях к </w:t>
      </w:r>
      <w:r w:rsidR="00D5239D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рограмме</w:t>
      </w:r>
      <w:r w:rsidRPr="00AA18D2">
        <w:rPr>
          <w:rFonts w:eastAsia="TimesNewRomanPSMT"/>
          <w:sz w:val="28"/>
          <w:szCs w:val="28"/>
        </w:rPr>
        <w:t xml:space="preserve"> или </w:t>
      </w:r>
      <w:r w:rsidR="00D5239D" w:rsidRPr="00AA18D2">
        <w:rPr>
          <w:rFonts w:eastAsia="TimesNewRomanPSMT"/>
          <w:sz w:val="28"/>
          <w:szCs w:val="28"/>
        </w:rPr>
        <w:t xml:space="preserve">в форме </w:t>
      </w:r>
      <w:r w:rsidRPr="00AA18D2">
        <w:rPr>
          <w:rFonts w:eastAsia="TimesNewRomanPSMT"/>
          <w:sz w:val="28"/>
          <w:szCs w:val="28"/>
        </w:rPr>
        <w:t>пояснительной записк</w:t>
      </w:r>
      <w:r w:rsidR="00D5239D" w:rsidRPr="00AA18D2">
        <w:rPr>
          <w:rFonts w:eastAsia="TimesNewRomanPSMT"/>
          <w:sz w:val="28"/>
          <w:szCs w:val="28"/>
        </w:rPr>
        <w:t>и</w:t>
      </w:r>
      <w:r w:rsidRPr="00AA18D2">
        <w:rPr>
          <w:rFonts w:eastAsia="TimesNewRomanPSMT"/>
          <w:sz w:val="28"/>
          <w:szCs w:val="28"/>
        </w:rPr>
        <w:t>.</w:t>
      </w:r>
    </w:p>
    <w:p w:rsidR="00381F5B" w:rsidRPr="00AA18D2" w:rsidRDefault="00381F5B" w:rsidP="00381F5B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Паспорт программы </w:t>
      </w:r>
      <w:r w:rsidRPr="00AA18D2">
        <w:rPr>
          <w:rFonts w:eastAsia="TimesNewRomanPSMT"/>
          <w:sz w:val="28"/>
          <w:szCs w:val="28"/>
        </w:rPr>
        <w:t>содержит сведения о: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наименовании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сроках</w:t>
      </w:r>
      <w:proofErr w:type="gramEnd"/>
      <w:r w:rsidRPr="00AA18D2">
        <w:rPr>
          <w:rFonts w:eastAsia="TimesNewRomanPSMT"/>
          <w:sz w:val="28"/>
          <w:szCs w:val="28"/>
        </w:rPr>
        <w:t xml:space="preserve"> реализации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координаторе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исполнителях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цел</w:t>
      </w:r>
      <w:proofErr w:type="gramStart"/>
      <w:r w:rsidRPr="00AA18D2">
        <w:rPr>
          <w:rFonts w:eastAsia="TimesNewRomanPSMT"/>
          <w:sz w:val="28"/>
          <w:szCs w:val="28"/>
        </w:rPr>
        <w:t>и</w:t>
      </w:r>
      <w:r w:rsidR="00D5239D" w:rsidRPr="00AA18D2">
        <w:rPr>
          <w:rFonts w:eastAsia="TimesNewRomanPSMT"/>
          <w:sz w:val="28"/>
          <w:szCs w:val="28"/>
        </w:rPr>
        <w:t>(</w:t>
      </w:r>
      <w:proofErr w:type="gramEnd"/>
      <w:r w:rsidR="00D5239D" w:rsidRPr="00AA18D2">
        <w:rPr>
          <w:rFonts w:eastAsia="TimesNewRomanPSMT"/>
          <w:sz w:val="28"/>
          <w:szCs w:val="28"/>
        </w:rPr>
        <w:t>-</w:t>
      </w:r>
      <w:proofErr w:type="spellStart"/>
      <w:r w:rsidR="00D5239D" w:rsidRPr="00AA18D2">
        <w:rPr>
          <w:rFonts w:eastAsia="TimesNewRomanPSMT"/>
          <w:sz w:val="28"/>
          <w:szCs w:val="28"/>
        </w:rPr>
        <w:t>ях</w:t>
      </w:r>
      <w:proofErr w:type="spellEnd"/>
      <w:r w:rsidR="00D5239D" w:rsidRPr="00AA18D2">
        <w:rPr>
          <w:rFonts w:eastAsia="TimesNewRomanPSMT"/>
          <w:sz w:val="28"/>
          <w:szCs w:val="28"/>
        </w:rPr>
        <w:t>)</w:t>
      </w:r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задачах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4513D2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суммах</w:t>
      </w:r>
      <w:proofErr w:type="gramEnd"/>
      <w:r w:rsidRPr="00AA18D2">
        <w:rPr>
          <w:rFonts w:eastAsia="TimesNewRomanPSMT"/>
          <w:sz w:val="28"/>
          <w:szCs w:val="28"/>
        </w:rPr>
        <w:t xml:space="preserve"> финансирования мероприятий;</w:t>
      </w:r>
    </w:p>
    <w:p w:rsidR="004513D2" w:rsidRPr="00AA18D2" w:rsidRDefault="004513D2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планируемых </w:t>
      </w:r>
      <w:proofErr w:type="gramStart"/>
      <w:r w:rsidRPr="00AA18D2">
        <w:rPr>
          <w:rFonts w:eastAsia="TimesNewRomanPSMT"/>
          <w:sz w:val="28"/>
          <w:szCs w:val="28"/>
        </w:rPr>
        <w:t>результатах</w:t>
      </w:r>
      <w:proofErr w:type="gramEnd"/>
      <w:r w:rsidR="00F41704" w:rsidRPr="00AA18D2">
        <w:rPr>
          <w:rFonts w:eastAsia="TimesNewRomanPSMT"/>
          <w:sz w:val="28"/>
          <w:szCs w:val="28"/>
        </w:rPr>
        <w:t xml:space="preserve"> при</w:t>
      </w:r>
      <w:r w:rsidRPr="00AA18D2">
        <w:rPr>
          <w:rFonts w:eastAsia="TimesNewRomanPSMT"/>
          <w:sz w:val="28"/>
          <w:szCs w:val="28"/>
        </w:rPr>
        <w:t xml:space="preserve"> реализации программы.</w:t>
      </w:r>
    </w:p>
    <w:p w:rsidR="004513D2" w:rsidRPr="00AA18D2" w:rsidRDefault="00761FEB" w:rsidP="006F7443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</w:t>
      </w:r>
      <w:r w:rsidR="004513D2" w:rsidRPr="00AA18D2">
        <w:rPr>
          <w:rFonts w:eastAsia="TimesNewRomanPSMT"/>
          <w:b/>
          <w:sz w:val="28"/>
          <w:szCs w:val="28"/>
        </w:rPr>
        <w:t>Раздел 1 «Характеристика текущего состояния сферы социально-экономического развития района»</w:t>
      </w:r>
      <w:r w:rsidR="004513D2" w:rsidRPr="00AA18D2">
        <w:rPr>
          <w:rFonts w:eastAsia="TimesNewRomanPSMT"/>
          <w:sz w:val="28"/>
          <w:szCs w:val="28"/>
        </w:rPr>
        <w:t xml:space="preserve"> предусматривает:</w:t>
      </w:r>
    </w:p>
    <w:p w:rsidR="004513D2" w:rsidRPr="00AA18D2" w:rsidRDefault="004513D2" w:rsidP="00942FB9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приведение аналитических данных, характеризующих текущее состояние соответствующей сферы</w:t>
      </w:r>
      <w:r w:rsidR="00391C05" w:rsidRPr="00AA18D2">
        <w:rPr>
          <w:rFonts w:eastAsia="TimesNewRomanPSMT"/>
          <w:sz w:val="28"/>
          <w:szCs w:val="28"/>
        </w:rPr>
        <w:t xml:space="preserve"> за предшествующий 3-</w:t>
      </w:r>
      <w:r w:rsidR="002854B7" w:rsidRPr="00AA18D2">
        <w:rPr>
          <w:rFonts w:eastAsia="TimesNewRomanPSMT"/>
          <w:sz w:val="28"/>
          <w:szCs w:val="28"/>
        </w:rPr>
        <w:t>летний период</w:t>
      </w:r>
      <w:r w:rsidRPr="00AA18D2">
        <w:rPr>
          <w:rFonts w:eastAsia="TimesNewRomanPSMT"/>
          <w:sz w:val="28"/>
          <w:szCs w:val="28"/>
        </w:rPr>
        <w:t>;</w:t>
      </w:r>
    </w:p>
    <w:p w:rsidR="004513D2" w:rsidRPr="00AA18D2" w:rsidRDefault="004513D2" w:rsidP="00942FB9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характеристику имеющейся проблемы. </w:t>
      </w:r>
    </w:p>
    <w:p w:rsidR="002854B7" w:rsidRPr="00AA18D2" w:rsidRDefault="003B618A" w:rsidP="00D9758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Раздел 2 «Механизм реализации программы»</w:t>
      </w:r>
      <w:r w:rsidRPr="00AA18D2">
        <w:rPr>
          <w:rFonts w:eastAsia="TimesNewRomanPSMT"/>
          <w:sz w:val="28"/>
          <w:szCs w:val="28"/>
        </w:rPr>
        <w:t xml:space="preserve"> содержит</w:t>
      </w:r>
      <w:r w:rsidR="002854B7" w:rsidRPr="00AA18D2">
        <w:rPr>
          <w:rFonts w:eastAsia="TimesNewRomanPSMT"/>
          <w:sz w:val="28"/>
          <w:szCs w:val="28"/>
        </w:rPr>
        <w:t>:</w:t>
      </w:r>
    </w:p>
    <w:p w:rsidR="002854B7" w:rsidRPr="00AA18D2" w:rsidRDefault="002854B7" w:rsidP="00942FB9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формирование цели и задач, направленных на решение проблем, обо</w:t>
      </w:r>
      <w:r w:rsidR="009E0AD9" w:rsidRPr="00AA18D2">
        <w:rPr>
          <w:rFonts w:eastAsia="TimesNewRomanPSMT"/>
          <w:sz w:val="28"/>
          <w:szCs w:val="28"/>
        </w:rPr>
        <w:t>значенных в разделе 1 программы.</w:t>
      </w:r>
    </w:p>
    <w:p w:rsidR="00D9758F" w:rsidRPr="00AA18D2" w:rsidRDefault="00D9758F" w:rsidP="00D9758F">
      <w:pPr>
        <w:pStyle w:val="ae"/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  <w:u w:val="single"/>
        </w:rPr>
        <w:t>Цели</w:t>
      </w:r>
      <w:r w:rsidRPr="00AA18D2">
        <w:rPr>
          <w:i/>
          <w:sz w:val="28"/>
          <w:szCs w:val="28"/>
        </w:rPr>
        <w:t xml:space="preserve"> должны быть потенциально достижимы и оценены через индикаторы достижения целей.</w:t>
      </w:r>
    </w:p>
    <w:p w:rsidR="00D9758F" w:rsidRPr="00AA18D2" w:rsidRDefault="00D9758F" w:rsidP="00D9758F">
      <w:pPr>
        <w:pStyle w:val="ae"/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Цель программы должна соответствовать следующим требованиям: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идентичность</w:t>
      </w:r>
      <w:r w:rsidRPr="00AA18D2">
        <w:rPr>
          <w:i/>
          <w:sz w:val="28"/>
          <w:szCs w:val="28"/>
        </w:rPr>
        <w:t xml:space="preserve"> (цели должны соответствовать целям, изложенным в стратегических документах вышестоящего уровня);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реальность</w:t>
      </w:r>
      <w:r w:rsidRPr="00AA18D2">
        <w:rPr>
          <w:i/>
          <w:sz w:val="28"/>
          <w:szCs w:val="28"/>
        </w:rPr>
        <w:t xml:space="preserve"> (цели должны быть реальными);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 xml:space="preserve">легитимность </w:t>
      </w:r>
      <w:r w:rsidRPr="00AA18D2">
        <w:rPr>
          <w:i/>
          <w:sz w:val="28"/>
          <w:szCs w:val="28"/>
        </w:rPr>
        <w:t>(цели должны соответствовать полномочиям органов местного самоуправления);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специфичность</w:t>
      </w:r>
      <w:r w:rsidRPr="00AA18D2">
        <w:rPr>
          <w:i/>
          <w:sz w:val="28"/>
          <w:szCs w:val="28"/>
        </w:rPr>
        <w:t xml:space="preserve"> (цель должна соответствовать компетенции ответственного исполнителя и соисполнителей программы);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достижимость</w:t>
      </w:r>
      <w:r w:rsidRPr="00AA18D2">
        <w:rPr>
          <w:i/>
          <w:sz w:val="28"/>
          <w:szCs w:val="28"/>
        </w:rPr>
        <w:t xml:space="preserve"> (цель должна быть достижима за период реализации программы);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конкретность</w:t>
      </w:r>
      <w:r w:rsidRPr="00AA18D2">
        <w:rPr>
          <w:i/>
          <w:sz w:val="28"/>
          <w:szCs w:val="28"/>
        </w:rPr>
        <w:t xml:space="preserve"> (из формулировки цели должны быть ясны индикаторы ее достижения);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измеримость</w:t>
      </w:r>
      <w:r w:rsidRPr="00AA18D2">
        <w:rPr>
          <w:i/>
          <w:sz w:val="28"/>
          <w:szCs w:val="28"/>
        </w:rPr>
        <w:t xml:space="preserve"> (достижение цели можно проверить).</w:t>
      </w:r>
    </w:p>
    <w:p w:rsidR="00D9758F" w:rsidRPr="00AA18D2" w:rsidRDefault="00D9758F" w:rsidP="00D9758F">
      <w:pPr>
        <w:pStyle w:val="ae"/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lastRenderedPageBreak/>
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D9758F" w:rsidRPr="00AA18D2" w:rsidRDefault="00D9758F" w:rsidP="00D9758F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D9758F" w:rsidRPr="00AA18D2" w:rsidRDefault="00D9758F" w:rsidP="00D9758F">
      <w:pPr>
        <w:pStyle w:val="ae"/>
        <w:ind w:left="0" w:firstLine="567"/>
        <w:jc w:val="both"/>
        <w:rPr>
          <w:i/>
          <w:sz w:val="28"/>
          <w:szCs w:val="28"/>
        </w:rPr>
      </w:pPr>
      <w:r w:rsidRPr="00AA18D2">
        <w:rPr>
          <w:i/>
          <w:sz w:val="28"/>
          <w:szCs w:val="28"/>
          <w:u w:val="single"/>
        </w:rPr>
        <w:t>Основные задачи</w:t>
      </w:r>
      <w:r w:rsidRPr="00AA18D2">
        <w:rPr>
          <w:i/>
          <w:sz w:val="28"/>
          <w:szCs w:val="28"/>
        </w:rPr>
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</w:r>
    </w:p>
    <w:p w:rsidR="00942FB9" w:rsidRPr="00AA18D2" w:rsidRDefault="003B618A" w:rsidP="00942FB9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общий порядок реализации мероприятий </w:t>
      </w:r>
      <w:r w:rsidR="006C0C2F" w:rsidRPr="00AA18D2">
        <w:rPr>
          <w:rFonts w:eastAsia="TimesNewRomanPSMT"/>
          <w:sz w:val="28"/>
          <w:szCs w:val="28"/>
        </w:rPr>
        <w:t>программы</w:t>
      </w:r>
      <w:r w:rsidR="00942FB9" w:rsidRPr="00AA18D2">
        <w:rPr>
          <w:rFonts w:eastAsia="TimesNewRomanPSMT"/>
          <w:sz w:val="28"/>
          <w:szCs w:val="28"/>
        </w:rPr>
        <w:t xml:space="preserve">: </w:t>
      </w:r>
      <w:r w:rsidR="00942FB9" w:rsidRPr="00AA18D2">
        <w:rPr>
          <w:rFonts w:eastAsia="TimesNewRomanPSMT"/>
          <w:i/>
          <w:sz w:val="28"/>
          <w:szCs w:val="28"/>
        </w:rPr>
        <w:t>д</w:t>
      </w:r>
      <w:r w:rsidR="00942FB9" w:rsidRPr="00AA18D2">
        <w:rPr>
          <w:i/>
          <w:sz w:val="28"/>
          <w:szCs w:val="28"/>
        </w:rPr>
        <w:t>анный пункт должен содержать полный перечень всех видов механизмов реализации программных мероприятий, которые в достаточной мере описывают направления муниципальной поддержки и использования финансовых сре</w:t>
      </w:r>
      <w:proofErr w:type="gramStart"/>
      <w:r w:rsidR="00942FB9" w:rsidRPr="00AA18D2">
        <w:rPr>
          <w:i/>
          <w:sz w:val="28"/>
          <w:szCs w:val="28"/>
        </w:rPr>
        <w:t>дств пр</w:t>
      </w:r>
      <w:proofErr w:type="gramEnd"/>
      <w:r w:rsidR="00942FB9" w:rsidRPr="00AA18D2">
        <w:rPr>
          <w:i/>
          <w:sz w:val="28"/>
          <w:szCs w:val="28"/>
        </w:rPr>
        <w:t xml:space="preserve">и осуществлении мероприятий. </w:t>
      </w:r>
    </w:p>
    <w:p w:rsidR="00942FB9" w:rsidRPr="00AA18D2" w:rsidRDefault="00942FB9" w:rsidP="00942FB9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Например, к механизмам реализации программы могут быть отнесены: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субсидии хозяйствующим субъектам на конкурсной основе;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финансирование строек и объектов в рамках программы;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средства на оплату услуг, выполняемых по муниципальным контрактам;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выплата денежных средств победителям соревнований и конкурсов;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предоставление льгот;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прочие.</w:t>
      </w:r>
    </w:p>
    <w:p w:rsidR="008B2C55" w:rsidRDefault="002854B7" w:rsidP="00D9758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Раздел 3 «Перечень мероприятий и ресурсное обеспечение»</w:t>
      </w:r>
      <w:r w:rsidR="00761FEB">
        <w:rPr>
          <w:rFonts w:eastAsia="TimesNewRomanPSMT"/>
          <w:b/>
          <w:sz w:val="28"/>
          <w:szCs w:val="28"/>
        </w:rPr>
        <w:t xml:space="preserve"> </w:t>
      </w:r>
      <w:r w:rsidR="00935FF9" w:rsidRPr="00AA18D2">
        <w:rPr>
          <w:rFonts w:eastAsia="TimesNewRomanPSMT"/>
          <w:sz w:val="28"/>
          <w:szCs w:val="28"/>
        </w:rPr>
        <w:t>содержит обобщенный перечень мероприятий</w:t>
      </w:r>
      <w:r w:rsidR="0045502A" w:rsidRPr="00AA18D2">
        <w:rPr>
          <w:rFonts w:eastAsia="TimesNewRomanPSMT"/>
          <w:sz w:val="28"/>
          <w:szCs w:val="28"/>
        </w:rPr>
        <w:t>, плановое</w:t>
      </w:r>
      <w:r w:rsidR="00935FF9" w:rsidRPr="00AA18D2">
        <w:rPr>
          <w:rFonts w:eastAsia="TimesNewRomanPSMT"/>
          <w:sz w:val="28"/>
          <w:szCs w:val="28"/>
        </w:rPr>
        <w:t xml:space="preserve"> и прогнозное финансирование</w:t>
      </w:r>
      <w:r w:rsidR="004C4773">
        <w:rPr>
          <w:rFonts w:eastAsia="TimesNewRomanPSMT"/>
          <w:sz w:val="28"/>
          <w:szCs w:val="28"/>
        </w:rPr>
        <w:t xml:space="preserve"> </w:t>
      </w:r>
      <w:r w:rsidR="00094D17" w:rsidRPr="008B1E3E">
        <w:rPr>
          <w:rFonts w:eastAsia="TimesNewRomanPSMT"/>
          <w:sz w:val="28"/>
          <w:szCs w:val="28"/>
        </w:rPr>
        <w:t>(указываются только те мероприятия, исполнение которых требует финансового обеспечения)</w:t>
      </w:r>
      <w:r w:rsidR="008B2C55" w:rsidRPr="00AA18D2">
        <w:rPr>
          <w:rFonts w:eastAsia="TimesNewRomanPSMT"/>
          <w:sz w:val="28"/>
          <w:szCs w:val="28"/>
        </w:rPr>
        <w:t>.</w:t>
      </w:r>
    </w:p>
    <w:p w:rsidR="002854B7" w:rsidRPr="00AA18D2" w:rsidRDefault="008B2C55" w:rsidP="008B2C55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формировании данного раздела необходимо учитывать следующее:</w:t>
      </w:r>
    </w:p>
    <w:p w:rsidR="00FD58A2" w:rsidRPr="00AA18D2" w:rsidRDefault="00FD58A2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в качестве мероприятий в муниципальную программу могут включаться: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проведение и (или) участие в различных выставках, фестивалях, соревнованиях, конкурсах, семинарах и т.п.;</w:t>
      </w:r>
      <w:proofErr w:type="gramEnd"/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 xml:space="preserve">приобретение </w:t>
      </w:r>
      <w:r w:rsidR="00061D9E" w:rsidRPr="00AA18D2">
        <w:rPr>
          <w:rFonts w:eastAsia="TimesNewRomanPSMT"/>
          <w:sz w:val="28"/>
          <w:szCs w:val="28"/>
        </w:rPr>
        <w:t xml:space="preserve">основных средств, </w:t>
      </w:r>
      <w:r w:rsidRPr="00AA18D2">
        <w:rPr>
          <w:rFonts w:eastAsia="TimesNewRomanPSMT"/>
          <w:sz w:val="28"/>
          <w:szCs w:val="28"/>
        </w:rPr>
        <w:t>оборудования, техники, расходных материалов и т.п.;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строительство, реконструкция и капитальный ремонт (при этом, объекты капитальных вложений указываются в перечне мероприятий);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текущие ремонты зданий и сооружений;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обеспечение деятельности подведомственных муниципальных учреждений</w:t>
      </w:r>
      <w:r w:rsidR="00115C3A">
        <w:rPr>
          <w:rFonts w:eastAsia="TimesNewRomanPSMT"/>
          <w:sz w:val="28"/>
          <w:szCs w:val="28"/>
        </w:rPr>
        <w:t xml:space="preserve"> в случае их наличия</w:t>
      </w:r>
      <w:r w:rsidRPr="00AA18D2">
        <w:rPr>
          <w:rFonts w:eastAsia="TimesNewRomanPSMT"/>
          <w:sz w:val="28"/>
          <w:szCs w:val="28"/>
        </w:rPr>
        <w:t>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социальная поддержка населения;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lastRenderedPageBreak/>
        <w:t>-</w:t>
      </w:r>
      <w:r w:rsidRPr="00AA18D2">
        <w:rPr>
          <w:rFonts w:eastAsia="TimesNewRomanPSMT"/>
          <w:sz w:val="28"/>
          <w:szCs w:val="28"/>
        </w:rPr>
        <w:tab/>
        <w:t>проведение единовременных мероприятий (при необходимости);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оплата труда, начисления на выплаты по оплате труда</w:t>
      </w:r>
      <w:r w:rsidR="00061D9E" w:rsidRPr="00AA18D2">
        <w:rPr>
          <w:rFonts w:eastAsia="TimesNewRomanPSMT"/>
          <w:sz w:val="28"/>
          <w:szCs w:val="28"/>
        </w:rPr>
        <w:t>, уплата налогов (для муниципальных программ, содержащих раздел по обеспечению деятельности);</w:t>
      </w:r>
    </w:p>
    <w:p w:rsidR="00061D9E" w:rsidRPr="00AA18D2" w:rsidRDefault="00061D9E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иные мероприятия, направленные на решение задач муниципальной программы в рамках установленных полномочий;</w:t>
      </w:r>
    </w:p>
    <w:p w:rsidR="006F7443" w:rsidRPr="00AA18D2" w:rsidRDefault="008B2C55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м</w:t>
      </w:r>
      <w:r w:rsidR="006F7443" w:rsidRPr="00AA18D2">
        <w:rPr>
          <w:rFonts w:eastAsia="TimesNewRomanPSMT"/>
          <w:sz w:val="28"/>
          <w:szCs w:val="28"/>
        </w:rPr>
        <w:t xml:space="preserve">ероприятия </w:t>
      </w:r>
      <w:r w:rsidR="00D5239D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761FEB">
        <w:rPr>
          <w:rFonts w:eastAsia="TimesNewRomanPSMT"/>
          <w:sz w:val="28"/>
          <w:szCs w:val="28"/>
        </w:rPr>
        <w:t xml:space="preserve"> </w:t>
      </w:r>
      <w:r w:rsidR="006F7443" w:rsidRPr="00AA18D2">
        <w:rPr>
          <w:rFonts w:eastAsia="TimesNewRomanPSMT"/>
          <w:sz w:val="28"/>
          <w:szCs w:val="28"/>
        </w:rPr>
        <w:t>не могут дублировать мероприятия других</w:t>
      </w:r>
      <w:r w:rsidR="002131F1" w:rsidRPr="00AA18D2">
        <w:rPr>
          <w:rFonts w:eastAsia="TimesNewRomanPSMT"/>
          <w:sz w:val="28"/>
          <w:szCs w:val="28"/>
        </w:rPr>
        <w:t xml:space="preserve"> действующих</w:t>
      </w:r>
      <w:r w:rsidR="00761FEB">
        <w:rPr>
          <w:rFonts w:eastAsia="TimesNewRomanPSMT"/>
          <w:sz w:val="28"/>
          <w:szCs w:val="28"/>
        </w:rPr>
        <w:t xml:space="preserve"> </w:t>
      </w:r>
      <w:r w:rsidR="007E4D82" w:rsidRPr="00AA18D2">
        <w:rPr>
          <w:rFonts w:eastAsia="TimesNewRomanPSMT"/>
          <w:sz w:val="28"/>
          <w:szCs w:val="28"/>
        </w:rPr>
        <w:t>муниципальных</w:t>
      </w:r>
      <w:r w:rsidR="00976B30" w:rsidRPr="00AA18D2">
        <w:rPr>
          <w:rFonts w:eastAsia="TimesNewRomanPSMT"/>
          <w:sz w:val="28"/>
          <w:szCs w:val="28"/>
        </w:rPr>
        <w:t xml:space="preserve"> программ</w:t>
      </w:r>
      <w:r w:rsidR="00115C3A">
        <w:rPr>
          <w:rFonts w:eastAsia="TimesNewRomanPSMT"/>
          <w:sz w:val="28"/>
          <w:szCs w:val="28"/>
        </w:rPr>
        <w:t xml:space="preserve"> </w:t>
      </w:r>
      <w:r w:rsidR="00761FEB">
        <w:rPr>
          <w:rFonts w:eastAsia="TimesNewRomanPSMT"/>
          <w:sz w:val="28"/>
          <w:szCs w:val="28"/>
        </w:rPr>
        <w:t>МО «Поселок Айхал»</w:t>
      </w:r>
      <w:r w:rsidRPr="00AA18D2">
        <w:rPr>
          <w:rFonts w:eastAsia="TimesNewRomanPSMT"/>
          <w:sz w:val="28"/>
          <w:szCs w:val="28"/>
        </w:rPr>
        <w:t>;</w:t>
      </w:r>
    </w:p>
    <w:p w:rsidR="00061D9E" w:rsidRPr="00AA18D2" w:rsidRDefault="00061D9E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планируемый объем финансовых ресурсов на реализацию муниципальной программы указывается в целом и по каждому мероприятию отдельно</w:t>
      </w:r>
      <w:r w:rsidR="009C510E" w:rsidRPr="00AA18D2">
        <w:rPr>
          <w:rFonts w:eastAsia="TimesNewRomanPSMT"/>
          <w:sz w:val="28"/>
          <w:szCs w:val="28"/>
        </w:rPr>
        <w:t>, в т.ч.</w:t>
      </w:r>
      <w:r w:rsidRPr="00AA18D2">
        <w:rPr>
          <w:rFonts w:eastAsia="TimesNewRomanPSMT"/>
          <w:sz w:val="28"/>
          <w:szCs w:val="28"/>
        </w:rPr>
        <w:t xml:space="preserve"> по годам реализации в текущих ценах соответствующего финансового года, в рублях;</w:t>
      </w:r>
    </w:p>
    <w:p w:rsidR="009E0AD9" w:rsidRPr="00AA18D2" w:rsidRDefault="009A555C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финансирование мероприятий включает</w:t>
      </w:r>
      <w:r w:rsidR="009E0AD9" w:rsidRPr="00AA18D2">
        <w:rPr>
          <w:rFonts w:eastAsia="TimesNewRomanPSMT"/>
          <w:sz w:val="28"/>
          <w:szCs w:val="28"/>
        </w:rPr>
        <w:t>:</w:t>
      </w:r>
    </w:p>
    <w:p w:rsidR="00D5239D" w:rsidRPr="00AA18D2" w:rsidRDefault="009A555C" w:rsidP="009E0AD9">
      <w:pPr>
        <w:pStyle w:val="ae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средства бюджета </w:t>
      </w:r>
      <w:r w:rsidR="00761FEB">
        <w:rPr>
          <w:rFonts w:eastAsia="TimesNewRomanPSMT"/>
          <w:sz w:val="28"/>
          <w:szCs w:val="28"/>
        </w:rPr>
        <w:t>МО «Поселок Айхал»</w:t>
      </w:r>
      <w:r w:rsidRPr="00AA18D2">
        <w:rPr>
          <w:rFonts w:eastAsia="TimesNewRomanPSMT"/>
          <w:sz w:val="28"/>
          <w:szCs w:val="28"/>
        </w:rPr>
        <w:t xml:space="preserve"> в рамках реализации полномочий</w:t>
      </w:r>
      <w:r w:rsidR="00115C3A">
        <w:rPr>
          <w:rFonts w:eastAsia="TimesNewRomanPSMT"/>
          <w:sz w:val="28"/>
          <w:szCs w:val="28"/>
        </w:rPr>
        <w:t xml:space="preserve"> муниципального образования поселения</w:t>
      </w:r>
      <w:r w:rsidRPr="00AA18D2">
        <w:rPr>
          <w:rFonts w:eastAsia="TimesNewRomanPSMT"/>
          <w:sz w:val="28"/>
          <w:szCs w:val="28"/>
        </w:rPr>
        <w:t xml:space="preserve"> в соответствии с действующим законодательством</w:t>
      </w:r>
      <w:r w:rsidR="007C0BD5" w:rsidRPr="00AA18D2">
        <w:rPr>
          <w:rFonts w:eastAsia="TimesNewRomanPSMT"/>
          <w:sz w:val="28"/>
          <w:szCs w:val="28"/>
        </w:rPr>
        <w:t xml:space="preserve">, в т.ч. средства, передаваемые </w:t>
      </w:r>
      <w:r w:rsidR="00761FEB">
        <w:rPr>
          <w:rFonts w:eastAsia="TimesNewRomanPSMT"/>
          <w:sz w:val="28"/>
          <w:szCs w:val="28"/>
        </w:rPr>
        <w:t>МО «Поселок Айхал»</w:t>
      </w:r>
      <w:r w:rsidR="007C0BD5" w:rsidRPr="00AA18D2">
        <w:rPr>
          <w:rFonts w:eastAsia="TimesNewRomanPSMT"/>
          <w:sz w:val="28"/>
          <w:szCs w:val="28"/>
        </w:rPr>
        <w:t xml:space="preserve"> из бюджетов других уровней</w:t>
      </w:r>
      <w:r w:rsidR="00D83CA5" w:rsidRPr="00AA18D2">
        <w:rPr>
          <w:rFonts w:eastAsia="TimesNewRomanPSMT"/>
          <w:sz w:val="28"/>
          <w:szCs w:val="28"/>
        </w:rPr>
        <w:t xml:space="preserve"> и </w:t>
      </w:r>
      <w:r w:rsidR="009E0AD9" w:rsidRPr="00AA18D2">
        <w:rPr>
          <w:rFonts w:eastAsia="TimesNewRomanPSMT"/>
          <w:sz w:val="28"/>
          <w:szCs w:val="28"/>
        </w:rPr>
        <w:t>и</w:t>
      </w:r>
      <w:r w:rsidR="00D83CA5" w:rsidRPr="00AA18D2">
        <w:rPr>
          <w:rFonts w:eastAsia="TimesNewRomanPSMT"/>
          <w:sz w:val="28"/>
          <w:szCs w:val="28"/>
        </w:rPr>
        <w:t>ных источников</w:t>
      </w:r>
      <w:r w:rsidRPr="00AA18D2">
        <w:rPr>
          <w:rFonts w:eastAsia="TimesNewRomanPSMT"/>
          <w:sz w:val="28"/>
          <w:szCs w:val="28"/>
        </w:rPr>
        <w:t>;</w:t>
      </w:r>
    </w:p>
    <w:p w:rsidR="009E0AD9" w:rsidRPr="000343C5" w:rsidRDefault="009E0AD9" w:rsidP="009E0AD9">
      <w:pPr>
        <w:pStyle w:val="ae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средства, привлекаемые для реализации мероприятий программы, но не поступающие в бюджет </w:t>
      </w:r>
      <w:r w:rsidR="00761FEB">
        <w:rPr>
          <w:rFonts w:eastAsia="TimesNewRomanPSMT"/>
          <w:sz w:val="28"/>
          <w:szCs w:val="28"/>
        </w:rPr>
        <w:t>МО «Поселок Айхал»</w:t>
      </w:r>
      <w:r w:rsidR="00115C3A">
        <w:rPr>
          <w:rFonts w:eastAsia="TimesNewRomanPSMT"/>
          <w:sz w:val="28"/>
          <w:szCs w:val="28"/>
        </w:rPr>
        <w:t xml:space="preserve"> (</w:t>
      </w:r>
      <w:r w:rsidRPr="00AA18D2">
        <w:rPr>
          <w:rFonts w:eastAsia="TimesNewRomanPSMT"/>
          <w:sz w:val="28"/>
          <w:szCs w:val="28"/>
        </w:rPr>
        <w:t xml:space="preserve">средства предприятий, собственные средства физических лиц, заемные средства кредитных организаций и т.п.), которые указываются в разделе в </w:t>
      </w:r>
      <w:r w:rsidRPr="000343C5">
        <w:rPr>
          <w:rFonts w:eastAsia="TimesNewRomanPSMT"/>
          <w:i/>
          <w:sz w:val="28"/>
          <w:szCs w:val="28"/>
        </w:rPr>
        <w:t>справочном порядке</w:t>
      </w:r>
      <w:r w:rsidRPr="000343C5">
        <w:rPr>
          <w:rFonts w:eastAsia="TimesNewRomanPSMT"/>
          <w:sz w:val="28"/>
          <w:szCs w:val="28"/>
        </w:rPr>
        <w:t>;</w:t>
      </w:r>
    </w:p>
    <w:p w:rsidR="003A254A" w:rsidRPr="000343C5" w:rsidRDefault="003A254A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0343C5">
        <w:rPr>
          <w:rFonts w:eastAsia="TimesNewRomanPSMT"/>
          <w:sz w:val="28"/>
          <w:szCs w:val="28"/>
        </w:rPr>
        <w:t xml:space="preserve">финансирование мероприятий, планируемое за счет </w:t>
      </w:r>
      <w:r w:rsidR="00771D86" w:rsidRPr="000343C5">
        <w:rPr>
          <w:rFonts w:eastAsia="TimesNewRomanPSMT"/>
          <w:sz w:val="28"/>
          <w:szCs w:val="28"/>
        </w:rPr>
        <w:t>внебюджетных средств (</w:t>
      </w:r>
      <w:r w:rsidRPr="000343C5">
        <w:rPr>
          <w:rFonts w:eastAsia="TimesNewRomanPSMT"/>
          <w:sz w:val="28"/>
          <w:szCs w:val="28"/>
        </w:rPr>
        <w:t>не поступающих</w:t>
      </w:r>
      <w:r w:rsidR="00771D86" w:rsidRPr="000343C5">
        <w:rPr>
          <w:rFonts w:eastAsia="TimesNewRomanPSMT"/>
          <w:sz w:val="28"/>
          <w:szCs w:val="28"/>
        </w:rPr>
        <w:t xml:space="preserve"> в бюджет </w:t>
      </w:r>
      <w:r w:rsidR="00761FEB">
        <w:rPr>
          <w:rFonts w:eastAsia="TimesNewRomanPSMT"/>
          <w:sz w:val="28"/>
          <w:szCs w:val="28"/>
        </w:rPr>
        <w:t>МО «Поселок Айхал»</w:t>
      </w:r>
      <w:r w:rsidR="007025D3" w:rsidRPr="000343C5">
        <w:rPr>
          <w:rFonts w:eastAsia="TimesNewRomanPSMT"/>
          <w:sz w:val="28"/>
          <w:szCs w:val="28"/>
        </w:rPr>
        <w:t>)</w:t>
      </w:r>
      <w:r w:rsidRPr="000343C5">
        <w:rPr>
          <w:rFonts w:eastAsia="TimesNewRomanPSMT"/>
          <w:sz w:val="28"/>
          <w:szCs w:val="28"/>
        </w:rPr>
        <w:t xml:space="preserve"> указываются отдельно в соответствии с требованиями приложения 1 к настоящему </w:t>
      </w:r>
      <w:r w:rsidR="006318D3">
        <w:rPr>
          <w:rFonts w:eastAsia="TimesNewRomanPSMT"/>
          <w:sz w:val="28"/>
          <w:szCs w:val="28"/>
        </w:rPr>
        <w:t>Положению</w:t>
      </w:r>
      <w:r w:rsidRPr="000343C5">
        <w:rPr>
          <w:rFonts w:eastAsia="TimesNewRomanPSMT"/>
          <w:sz w:val="28"/>
          <w:szCs w:val="28"/>
        </w:rPr>
        <w:t>;</w:t>
      </w:r>
    </w:p>
    <w:p w:rsidR="006F1620" w:rsidRPr="00AA18D2" w:rsidRDefault="008B2C55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м</w:t>
      </w:r>
      <w:r w:rsidR="004E377B" w:rsidRPr="00AA18D2">
        <w:rPr>
          <w:rFonts w:eastAsia="TimesNewRomanPSMT"/>
          <w:sz w:val="28"/>
          <w:szCs w:val="28"/>
        </w:rPr>
        <w:t xml:space="preserve">ероприятия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761FEB">
        <w:rPr>
          <w:rFonts w:eastAsia="TimesNewRomanPSMT"/>
          <w:sz w:val="28"/>
          <w:szCs w:val="28"/>
        </w:rPr>
        <w:t xml:space="preserve"> </w:t>
      </w:r>
      <w:r w:rsidR="004E377B" w:rsidRPr="00AA18D2">
        <w:rPr>
          <w:rFonts w:eastAsia="TimesNewRomanPSMT"/>
          <w:sz w:val="28"/>
          <w:szCs w:val="28"/>
        </w:rPr>
        <w:t xml:space="preserve">в обязательном порядке должны быть увязаны с запланированными результатами </w:t>
      </w:r>
      <w:r w:rsidR="00D06A6E" w:rsidRPr="00AA18D2">
        <w:rPr>
          <w:rFonts w:eastAsia="TimesNewRomanPSMT"/>
          <w:sz w:val="28"/>
          <w:szCs w:val="28"/>
        </w:rPr>
        <w:t xml:space="preserve">целевых </w:t>
      </w:r>
      <w:r w:rsidR="003A254A" w:rsidRPr="00AA18D2">
        <w:rPr>
          <w:rFonts w:eastAsia="TimesNewRomanPSMT"/>
          <w:sz w:val="28"/>
          <w:szCs w:val="28"/>
        </w:rPr>
        <w:t>индикаторов 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4E377B" w:rsidRPr="00AA18D2">
        <w:rPr>
          <w:rFonts w:eastAsia="TimesNewRomanPSMT"/>
          <w:sz w:val="28"/>
          <w:szCs w:val="28"/>
        </w:rPr>
        <w:t>.</w:t>
      </w:r>
    </w:p>
    <w:p w:rsidR="00D83CA5" w:rsidRPr="00AA18D2" w:rsidRDefault="00125C62" w:rsidP="00D83CA5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sz w:val="28"/>
          <w:szCs w:val="28"/>
        </w:rPr>
        <w:t>Если мероприятия</w:t>
      </w:r>
      <w:r w:rsidR="00761FEB">
        <w:rPr>
          <w:sz w:val="28"/>
          <w:szCs w:val="28"/>
        </w:rPr>
        <w:t xml:space="preserve">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sz w:val="28"/>
          <w:szCs w:val="28"/>
        </w:rPr>
        <w:t xml:space="preserve"> (комплекс</w:t>
      </w:r>
      <w:r w:rsidR="00761FEB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мероприятий) предусматривают</w:t>
      </w:r>
      <w:r w:rsidR="00D83CA5" w:rsidRPr="00AA18D2">
        <w:rPr>
          <w:sz w:val="28"/>
          <w:szCs w:val="28"/>
        </w:rPr>
        <w:t xml:space="preserve"> передачу бюджетн</w:t>
      </w:r>
      <w:r w:rsidR="00B372BB" w:rsidRPr="00AA18D2">
        <w:rPr>
          <w:sz w:val="28"/>
          <w:szCs w:val="28"/>
        </w:rPr>
        <w:t>ых ассигнований в форме субсидий</w:t>
      </w:r>
      <w:r w:rsidR="00D83CA5" w:rsidRPr="00AA18D2">
        <w:rPr>
          <w:sz w:val="28"/>
          <w:szCs w:val="28"/>
        </w:rPr>
        <w:t xml:space="preserve"> юридическим лицам, индивидуальным предпринимателям, физическим лицам</w:t>
      </w:r>
      <w:r w:rsidR="007053D3" w:rsidRPr="00AA18D2">
        <w:rPr>
          <w:sz w:val="28"/>
          <w:szCs w:val="28"/>
        </w:rPr>
        <w:t>,</w:t>
      </w:r>
      <w:r w:rsidR="00761FEB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то на каждый вид субсидии должны</w:t>
      </w:r>
      <w:r w:rsidR="00D83CA5" w:rsidRPr="00AA18D2">
        <w:rPr>
          <w:sz w:val="28"/>
          <w:szCs w:val="28"/>
        </w:rPr>
        <w:t xml:space="preserve"> быть разработаны порядки по их реализации, устанавливающие условия предоставления и методику расчета. Указанные порядки утверждаются </w:t>
      </w:r>
      <w:r w:rsidR="007025D3">
        <w:rPr>
          <w:sz w:val="28"/>
          <w:szCs w:val="28"/>
        </w:rPr>
        <w:t>распорядительными актами</w:t>
      </w:r>
      <w:r w:rsidR="00D83CA5" w:rsidRPr="00AA18D2">
        <w:rPr>
          <w:sz w:val="28"/>
          <w:szCs w:val="28"/>
        </w:rPr>
        <w:t xml:space="preserve"> </w:t>
      </w:r>
      <w:r w:rsidR="004C4773">
        <w:rPr>
          <w:sz w:val="28"/>
          <w:szCs w:val="28"/>
        </w:rPr>
        <w:t>Главы поселка</w:t>
      </w:r>
      <w:r w:rsidR="00D83CA5" w:rsidRPr="00AA18D2">
        <w:rPr>
          <w:sz w:val="28"/>
          <w:szCs w:val="28"/>
        </w:rPr>
        <w:t>.</w:t>
      </w:r>
    </w:p>
    <w:p w:rsidR="008B2C55" w:rsidRPr="00AA18D2" w:rsidRDefault="008B2C55" w:rsidP="00D9758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Раздел 4 «Перечень целевых </w:t>
      </w:r>
      <w:r w:rsidR="003A254A" w:rsidRPr="00AA18D2">
        <w:rPr>
          <w:rFonts w:eastAsia="TimesNewRomanPSMT"/>
          <w:b/>
          <w:sz w:val="28"/>
          <w:szCs w:val="28"/>
        </w:rPr>
        <w:t>индикаторов</w:t>
      </w:r>
      <w:r w:rsidRPr="00AA18D2">
        <w:rPr>
          <w:rFonts w:eastAsia="TimesNewRomanPSMT"/>
          <w:b/>
          <w:sz w:val="28"/>
          <w:szCs w:val="28"/>
        </w:rPr>
        <w:t xml:space="preserve"> программы»</w:t>
      </w:r>
      <w:r w:rsidR="00D97FC7" w:rsidRPr="00AA18D2">
        <w:rPr>
          <w:rFonts w:eastAsia="TimesNewRomanPSMT"/>
          <w:sz w:val="28"/>
          <w:szCs w:val="28"/>
        </w:rPr>
        <w:t xml:space="preserve"> содержит прогнозные значения </w:t>
      </w:r>
      <w:r w:rsidR="003A254A" w:rsidRPr="00AA18D2">
        <w:rPr>
          <w:rFonts w:eastAsia="TimesNewRomanPSMT"/>
          <w:sz w:val="28"/>
          <w:szCs w:val="28"/>
        </w:rPr>
        <w:t>индикаторов</w:t>
      </w:r>
      <w:r w:rsidR="00D97FC7" w:rsidRPr="00AA18D2">
        <w:rPr>
          <w:rFonts w:eastAsia="TimesNewRomanPSMT"/>
          <w:sz w:val="28"/>
          <w:szCs w:val="28"/>
        </w:rPr>
        <w:t xml:space="preserve"> по годам реализации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D97FC7" w:rsidRPr="00AA18D2">
        <w:rPr>
          <w:rFonts w:eastAsia="TimesNewRomanPSMT"/>
          <w:sz w:val="28"/>
          <w:szCs w:val="28"/>
        </w:rPr>
        <w:t>рограммы.</w:t>
      </w:r>
    </w:p>
    <w:p w:rsidR="00D97FC7" w:rsidRPr="00AA18D2" w:rsidRDefault="00C40B44" w:rsidP="00D97FC7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формировании данного раздела необходимо учитывать следующее:</w:t>
      </w:r>
    </w:p>
    <w:p w:rsidR="00BA2494" w:rsidRPr="00AA18D2" w:rsidRDefault="00C40B44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ц</w:t>
      </w:r>
      <w:r w:rsidR="00BA2494" w:rsidRPr="00AA18D2">
        <w:rPr>
          <w:rFonts w:eastAsia="TimesNewRomanPSMT"/>
          <w:sz w:val="28"/>
          <w:szCs w:val="28"/>
        </w:rPr>
        <w:t xml:space="preserve">елевые </w:t>
      </w:r>
      <w:r w:rsidR="003A254A" w:rsidRPr="00AA18D2">
        <w:rPr>
          <w:rFonts w:eastAsia="TimesNewRomanPSMT"/>
          <w:sz w:val="28"/>
          <w:szCs w:val="28"/>
        </w:rPr>
        <w:t>индикаторы муниципальной</w:t>
      </w:r>
      <w:r w:rsidR="00761FEB">
        <w:rPr>
          <w:rFonts w:eastAsia="TimesNewRomanPSMT"/>
          <w:sz w:val="28"/>
          <w:szCs w:val="28"/>
        </w:rPr>
        <w:t xml:space="preserve"> </w:t>
      </w:r>
      <w:r w:rsidR="003A254A" w:rsidRPr="00AA18D2">
        <w:rPr>
          <w:rFonts w:eastAsia="TimesNewRomanPSMT"/>
          <w:sz w:val="28"/>
          <w:szCs w:val="28"/>
        </w:rPr>
        <w:t>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761FEB">
        <w:rPr>
          <w:rFonts w:eastAsia="TimesNewRomanPSMT"/>
          <w:sz w:val="28"/>
          <w:szCs w:val="28"/>
        </w:rPr>
        <w:t xml:space="preserve"> </w:t>
      </w:r>
      <w:r w:rsidR="00BA2494" w:rsidRPr="00AA18D2">
        <w:rPr>
          <w:rFonts w:eastAsia="TimesNewRomanPSMT"/>
          <w:sz w:val="28"/>
          <w:szCs w:val="28"/>
        </w:rPr>
        <w:t xml:space="preserve">должны количественно характеризовать ход ее реализации, решение основных задач и достижение </w:t>
      </w:r>
      <w:r w:rsidRPr="00AA18D2">
        <w:rPr>
          <w:rFonts w:eastAsia="TimesNewRomanPSMT"/>
          <w:sz w:val="28"/>
          <w:szCs w:val="28"/>
        </w:rPr>
        <w:t xml:space="preserve">целей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>;</w:t>
      </w:r>
    </w:p>
    <w:p w:rsidR="006A658F" w:rsidRPr="00AA18D2" w:rsidRDefault="00C40B44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lastRenderedPageBreak/>
        <w:t>п</w:t>
      </w:r>
      <w:r w:rsidR="002E59A7" w:rsidRPr="00AA18D2">
        <w:rPr>
          <w:rFonts w:eastAsia="TimesNewRomanPSMT"/>
          <w:sz w:val="28"/>
          <w:szCs w:val="28"/>
        </w:rPr>
        <w:t xml:space="preserve">ри формировании перечня целевых </w:t>
      </w:r>
      <w:r w:rsidR="003A254A" w:rsidRPr="00AA18D2">
        <w:rPr>
          <w:rFonts w:eastAsia="TimesNewRomanPSMT"/>
          <w:sz w:val="28"/>
          <w:szCs w:val="28"/>
        </w:rPr>
        <w:t>индикаторов муниципальной</w:t>
      </w:r>
      <w:r w:rsidR="00761FEB">
        <w:rPr>
          <w:rFonts w:eastAsia="TimesNewRomanPSMT"/>
          <w:sz w:val="28"/>
          <w:szCs w:val="28"/>
        </w:rPr>
        <w:t xml:space="preserve"> </w:t>
      </w:r>
      <w:r w:rsidR="003A254A" w:rsidRPr="00AA18D2">
        <w:rPr>
          <w:rFonts w:eastAsia="TimesNewRomanPSMT"/>
          <w:sz w:val="28"/>
          <w:szCs w:val="28"/>
        </w:rPr>
        <w:t>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761FEB">
        <w:rPr>
          <w:rFonts w:eastAsia="TimesNewRomanPSMT"/>
          <w:sz w:val="28"/>
          <w:szCs w:val="28"/>
        </w:rPr>
        <w:t xml:space="preserve"> </w:t>
      </w:r>
      <w:r w:rsidR="006A658F" w:rsidRPr="00AA18D2">
        <w:rPr>
          <w:rFonts w:eastAsia="TimesNewRomanPSMT"/>
          <w:sz w:val="28"/>
          <w:szCs w:val="28"/>
        </w:rPr>
        <w:t>в число используемых индикаторов целесообразно включать:</w:t>
      </w:r>
    </w:p>
    <w:p w:rsidR="002E59A7" w:rsidRPr="00AA18D2" w:rsidRDefault="006A658F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2E59A7" w:rsidRPr="00AA18D2">
        <w:rPr>
          <w:rFonts w:eastAsia="TimesNewRomanPSMT"/>
          <w:sz w:val="28"/>
          <w:szCs w:val="28"/>
        </w:rPr>
        <w:t>показател</w:t>
      </w:r>
      <w:r w:rsidRPr="00AA18D2">
        <w:rPr>
          <w:rFonts w:eastAsia="TimesNewRomanPSMT"/>
          <w:sz w:val="28"/>
          <w:szCs w:val="28"/>
        </w:rPr>
        <w:t>и для оценки эффективности деятельности органов местного самоуправления, определенные правовыми актами Российской Федерации и Республики Саха (Якутия)</w:t>
      </w:r>
      <w:r w:rsidR="00C40B44" w:rsidRPr="00AA18D2">
        <w:rPr>
          <w:rFonts w:eastAsia="TimesNewRomanPSMT"/>
          <w:sz w:val="28"/>
          <w:szCs w:val="28"/>
        </w:rPr>
        <w:t>;</w:t>
      </w:r>
    </w:p>
    <w:p w:rsidR="006A658F" w:rsidRPr="00AA18D2" w:rsidRDefault="006A658F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при наличии основных мероприятий, реализация которых предполагает предоставление муниципальных услуг населению, в муниципальной программе должны предусматриваться показатели муниципальных заданий, в т.ч. показатели, характеризующие уровень удовлетворенности населения качеством и доступностью предоставления услуг;</w:t>
      </w:r>
    </w:p>
    <w:p w:rsidR="00C40B44" w:rsidRPr="00AA18D2" w:rsidRDefault="003A254A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индикаторы</w:t>
      </w:r>
      <w:r w:rsidR="00C40B44" w:rsidRPr="00AA18D2">
        <w:rPr>
          <w:rFonts w:eastAsia="TimesNewRomanPSMT"/>
          <w:sz w:val="28"/>
          <w:szCs w:val="28"/>
        </w:rPr>
        <w:t xml:space="preserve"> должны иметь запланированные по годам количественные значения, измеряемые или рассчитываемые по </w:t>
      </w:r>
      <w:r w:rsidR="00C534E7" w:rsidRPr="00AA18D2">
        <w:rPr>
          <w:rFonts w:eastAsia="TimesNewRomanPSMT"/>
          <w:sz w:val="28"/>
          <w:szCs w:val="28"/>
        </w:rPr>
        <w:t xml:space="preserve">соответствующим </w:t>
      </w:r>
      <w:r w:rsidR="00C40B44" w:rsidRPr="00AA18D2">
        <w:rPr>
          <w:rFonts w:eastAsia="TimesNewRomanPSMT"/>
          <w:sz w:val="28"/>
          <w:szCs w:val="28"/>
        </w:rPr>
        <w:t>утвержденным методикам</w:t>
      </w:r>
      <w:r w:rsidR="00C534E7" w:rsidRPr="00AA18D2">
        <w:rPr>
          <w:rFonts w:eastAsia="TimesNewRomanPSMT"/>
          <w:sz w:val="28"/>
          <w:szCs w:val="28"/>
        </w:rPr>
        <w:t xml:space="preserve"> и формам отчетности государственной статистики</w:t>
      </w:r>
      <w:r w:rsidR="002308AC" w:rsidRPr="00AA18D2">
        <w:rPr>
          <w:rFonts w:eastAsia="TimesNewRomanPSMT"/>
          <w:sz w:val="28"/>
          <w:szCs w:val="28"/>
        </w:rPr>
        <w:t xml:space="preserve">, </w:t>
      </w:r>
      <w:r w:rsidR="00CC1D7B" w:rsidRPr="00AA18D2">
        <w:rPr>
          <w:rFonts w:eastAsia="TimesNewRomanPSMT"/>
          <w:sz w:val="28"/>
          <w:szCs w:val="28"/>
        </w:rPr>
        <w:t>или по методикам, предложенным разработчиком муниципальной программы</w:t>
      </w:r>
      <w:r w:rsidR="00C40B44" w:rsidRPr="00AA18D2">
        <w:rPr>
          <w:rFonts w:eastAsia="TimesNewRomanPSMT"/>
          <w:sz w:val="28"/>
          <w:szCs w:val="28"/>
        </w:rPr>
        <w:t>.</w:t>
      </w:r>
      <w:r w:rsidR="00F322FA" w:rsidRPr="00AA18D2">
        <w:rPr>
          <w:rFonts w:eastAsia="TimesNewRomanPSMT"/>
          <w:sz w:val="28"/>
          <w:szCs w:val="28"/>
        </w:rPr>
        <w:t xml:space="preserve"> Источники </w:t>
      </w:r>
      <w:r w:rsidR="00E047A6" w:rsidRPr="00AA18D2">
        <w:rPr>
          <w:rFonts w:eastAsia="TimesNewRomanPSMT"/>
          <w:sz w:val="28"/>
          <w:szCs w:val="28"/>
        </w:rPr>
        <w:t xml:space="preserve">получения значений </w:t>
      </w:r>
      <w:r w:rsidRPr="00AA18D2">
        <w:rPr>
          <w:rFonts w:eastAsia="TimesNewRomanPSMT"/>
          <w:sz w:val="28"/>
          <w:szCs w:val="28"/>
        </w:rPr>
        <w:t>индикаторов</w:t>
      </w:r>
      <w:r w:rsidR="00761FEB">
        <w:rPr>
          <w:rFonts w:eastAsia="TimesNewRomanPSMT"/>
          <w:sz w:val="28"/>
          <w:szCs w:val="28"/>
        </w:rPr>
        <w:t xml:space="preserve"> </w:t>
      </w:r>
      <w:r w:rsidR="00F322FA" w:rsidRPr="00AA18D2">
        <w:rPr>
          <w:rFonts w:eastAsia="TimesNewRomanPSMT"/>
          <w:sz w:val="28"/>
          <w:szCs w:val="28"/>
        </w:rPr>
        <w:t>либо расчеты</w:t>
      </w:r>
      <w:r w:rsidR="00E047A6" w:rsidRPr="00AA18D2">
        <w:rPr>
          <w:rFonts w:eastAsia="TimesNewRomanPSMT"/>
          <w:sz w:val="28"/>
          <w:szCs w:val="28"/>
        </w:rPr>
        <w:t xml:space="preserve"> по ним</w:t>
      </w:r>
      <w:r w:rsidR="00F322FA" w:rsidRPr="00AA18D2">
        <w:rPr>
          <w:rFonts w:eastAsia="TimesNewRomanPSMT"/>
          <w:sz w:val="28"/>
          <w:szCs w:val="28"/>
        </w:rPr>
        <w:t xml:space="preserve"> должны быть указаны в обязательном по</w:t>
      </w:r>
      <w:r w:rsidR="0066590D" w:rsidRPr="00AA18D2">
        <w:rPr>
          <w:rFonts w:eastAsia="TimesNewRomanPSMT"/>
          <w:sz w:val="28"/>
          <w:szCs w:val="28"/>
        </w:rPr>
        <w:t>рядке;</w:t>
      </w:r>
    </w:p>
    <w:p w:rsidR="0066590D" w:rsidRPr="00AA18D2" w:rsidRDefault="0066590D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 xml:space="preserve">перечень целевых </w:t>
      </w:r>
      <w:r w:rsidR="003A254A" w:rsidRPr="00AA18D2">
        <w:rPr>
          <w:sz w:val="28"/>
          <w:szCs w:val="28"/>
        </w:rPr>
        <w:t>индикаторов</w:t>
      </w:r>
      <w:r w:rsidRPr="00AA18D2">
        <w:rPr>
          <w:sz w:val="28"/>
          <w:szCs w:val="28"/>
        </w:rPr>
        <w:t xml:space="preserve"> в обязательном порядке должен содержать значения </w:t>
      </w:r>
      <w:r w:rsidR="003A254A" w:rsidRPr="00AA18D2">
        <w:rPr>
          <w:sz w:val="28"/>
          <w:szCs w:val="28"/>
        </w:rPr>
        <w:t>индикаторов</w:t>
      </w:r>
      <w:r w:rsidRPr="00AA18D2">
        <w:rPr>
          <w:sz w:val="28"/>
          <w:szCs w:val="28"/>
        </w:rPr>
        <w:t xml:space="preserve"> базового года, т.е. года, предшествующего</w:t>
      </w:r>
      <w:r w:rsidR="00206739" w:rsidRPr="00AA18D2">
        <w:rPr>
          <w:sz w:val="28"/>
          <w:szCs w:val="28"/>
        </w:rPr>
        <w:t xml:space="preserve"> началу</w:t>
      </w:r>
      <w:r w:rsidR="007D0C69" w:rsidRPr="00AA18D2">
        <w:rPr>
          <w:sz w:val="28"/>
          <w:szCs w:val="28"/>
        </w:rPr>
        <w:t xml:space="preserve"> реализации п</w:t>
      </w:r>
      <w:r w:rsidRPr="00AA18D2">
        <w:rPr>
          <w:sz w:val="28"/>
          <w:szCs w:val="28"/>
        </w:rPr>
        <w:t>рограммы</w:t>
      </w:r>
      <w:r w:rsidR="002308AC" w:rsidRPr="00AA18D2">
        <w:rPr>
          <w:sz w:val="28"/>
          <w:szCs w:val="28"/>
        </w:rPr>
        <w:t>. В случае</w:t>
      </w:r>
      <w:proofErr w:type="gramStart"/>
      <w:r w:rsidR="002308AC" w:rsidRPr="00AA18D2">
        <w:rPr>
          <w:sz w:val="28"/>
          <w:szCs w:val="28"/>
        </w:rPr>
        <w:t>,</w:t>
      </w:r>
      <w:proofErr w:type="gramEnd"/>
      <w:r w:rsidR="002308AC" w:rsidRPr="00AA18D2">
        <w:rPr>
          <w:sz w:val="28"/>
          <w:szCs w:val="28"/>
        </w:rPr>
        <w:t xml:space="preserve"> если год, планируемый в качестве базового, не завершен, значения текущего года могут быть проставлены в виде оперативных данных (с указанием на это) с последующим их уточнением по итогам окончания года</w:t>
      </w:r>
      <w:r w:rsidR="00CC1D7B" w:rsidRPr="00AA18D2">
        <w:rPr>
          <w:sz w:val="28"/>
          <w:szCs w:val="28"/>
        </w:rPr>
        <w:t xml:space="preserve"> при первом уточнении муниципальной программы</w:t>
      </w:r>
      <w:r w:rsidRPr="00AA18D2">
        <w:rPr>
          <w:sz w:val="28"/>
          <w:szCs w:val="28"/>
        </w:rPr>
        <w:t>;</w:t>
      </w:r>
    </w:p>
    <w:p w:rsidR="00CC1D7B" w:rsidRDefault="003A254A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индикаторы</w:t>
      </w:r>
      <w:r w:rsidR="00CC1D7B" w:rsidRPr="00AA18D2">
        <w:rPr>
          <w:sz w:val="28"/>
          <w:szCs w:val="28"/>
        </w:rPr>
        <w:t xml:space="preserve"> должны показывать улучшение или </w:t>
      </w:r>
      <w:proofErr w:type="spellStart"/>
      <w:r w:rsidR="00CC1D7B" w:rsidRPr="00AA18D2">
        <w:rPr>
          <w:sz w:val="28"/>
          <w:szCs w:val="28"/>
        </w:rPr>
        <w:t>неухудшение</w:t>
      </w:r>
      <w:proofErr w:type="spellEnd"/>
      <w:r w:rsidR="00CC1D7B" w:rsidRPr="00AA18D2">
        <w:rPr>
          <w:sz w:val="28"/>
          <w:szCs w:val="28"/>
        </w:rPr>
        <w:t xml:space="preserve"> достигнутых значений базового года</w:t>
      </w:r>
      <w:r w:rsidR="00761FEB">
        <w:rPr>
          <w:sz w:val="28"/>
          <w:szCs w:val="28"/>
        </w:rPr>
        <w:t xml:space="preserve"> </w:t>
      </w:r>
      <w:r w:rsidR="00A25FA7" w:rsidRPr="008B1E3E">
        <w:rPr>
          <w:sz w:val="28"/>
          <w:szCs w:val="28"/>
        </w:rPr>
        <w:t xml:space="preserve">за исключением, если </w:t>
      </w:r>
      <w:r w:rsidR="00347600" w:rsidRPr="008B1E3E">
        <w:rPr>
          <w:sz w:val="28"/>
          <w:szCs w:val="28"/>
        </w:rPr>
        <w:t>значения индикаторов зависят от сумм выделяемого финансирования, периодичности проведения мероприятий</w:t>
      </w:r>
      <w:r w:rsidR="005F61BF" w:rsidRPr="008B1E3E">
        <w:rPr>
          <w:sz w:val="28"/>
          <w:szCs w:val="28"/>
        </w:rPr>
        <w:t xml:space="preserve"> либо иных условий</w:t>
      </w:r>
      <w:r w:rsidR="00CC1D7B" w:rsidRPr="008B1E3E">
        <w:rPr>
          <w:sz w:val="28"/>
          <w:szCs w:val="28"/>
        </w:rPr>
        <w:t>;</w:t>
      </w:r>
    </w:p>
    <w:p w:rsidR="0066590D" w:rsidRPr="00AA18D2" w:rsidRDefault="00CC1D7B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 xml:space="preserve">индикаторы, </w:t>
      </w:r>
      <w:r w:rsidR="0066590D" w:rsidRPr="00AA18D2">
        <w:rPr>
          <w:sz w:val="28"/>
          <w:szCs w:val="28"/>
        </w:rPr>
        <w:t>значения которых не имеют постоянного повышения и зависят от сумм финансирования</w:t>
      </w:r>
      <w:r w:rsidRPr="00AA18D2">
        <w:rPr>
          <w:sz w:val="28"/>
          <w:szCs w:val="28"/>
        </w:rPr>
        <w:t>, периодичности проведения мероприятий либо иных условий</w:t>
      </w:r>
      <w:r w:rsidR="0066590D" w:rsidRPr="00AA18D2">
        <w:rPr>
          <w:sz w:val="28"/>
          <w:szCs w:val="28"/>
        </w:rPr>
        <w:t xml:space="preserve">, </w:t>
      </w:r>
      <w:r w:rsidR="00541E30" w:rsidRPr="00AA18D2">
        <w:rPr>
          <w:sz w:val="28"/>
          <w:szCs w:val="28"/>
        </w:rPr>
        <w:t>могут указыва</w:t>
      </w:r>
      <w:r w:rsidR="0066590D" w:rsidRPr="00AA18D2">
        <w:rPr>
          <w:sz w:val="28"/>
          <w:szCs w:val="28"/>
        </w:rPr>
        <w:t>т</w:t>
      </w:r>
      <w:r w:rsidR="00541E30" w:rsidRPr="00AA18D2">
        <w:rPr>
          <w:sz w:val="28"/>
          <w:szCs w:val="28"/>
        </w:rPr>
        <w:t>ь</w:t>
      </w:r>
      <w:r w:rsidR="0066590D" w:rsidRPr="00AA18D2">
        <w:rPr>
          <w:sz w:val="28"/>
          <w:szCs w:val="28"/>
        </w:rPr>
        <w:t>ся нарастающим итогом</w:t>
      </w:r>
      <w:r w:rsidRPr="00AA18D2">
        <w:rPr>
          <w:sz w:val="28"/>
          <w:szCs w:val="28"/>
        </w:rPr>
        <w:t xml:space="preserve"> в каждом году (с указанием на это)</w:t>
      </w:r>
      <w:r w:rsidR="00CC205C" w:rsidRPr="00AA18D2">
        <w:rPr>
          <w:sz w:val="28"/>
          <w:szCs w:val="28"/>
        </w:rPr>
        <w:t>;</w:t>
      </w:r>
    </w:p>
    <w:p w:rsidR="00CC205C" w:rsidRDefault="00CC205C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перечень индикаторов необходимо формировать с учетом возможности расчета значения данных индикаторов не позднее срока представления годового отчета о ходе реализации муниципальной программы</w:t>
      </w:r>
      <w:r w:rsidR="00386645">
        <w:rPr>
          <w:sz w:val="28"/>
          <w:szCs w:val="28"/>
        </w:rPr>
        <w:t>;</w:t>
      </w:r>
    </w:p>
    <w:p w:rsidR="00125C62" w:rsidRDefault="00386645" w:rsidP="00386645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B1E3E">
        <w:rPr>
          <w:sz w:val="28"/>
          <w:szCs w:val="28"/>
        </w:rPr>
        <w:t>и</w:t>
      </w:r>
      <w:r w:rsidR="000E0C37" w:rsidRPr="00386645">
        <w:rPr>
          <w:sz w:val="28"/>
          <w:szCs w:val="28"/>
        </w:rPr>
        <w:t xml:space="preserve">ндикаторы, не зависящие от реализации мероприятий муниципальной программы, но необходимые для отражения общей ситуации в соответствующей сфере или для расчета установленных индикаторов, </w:t>
      </w:r>
      <w:r w:rsidR="000E0C37" w:rsidRPr="00386645">
        <w:rPr>
          <w:b/>
          <w:sz w:val="28"/>
          <w:szCs w:val="28"/>
        </w:rPr>
        <w:t>указываются в справочном порядке</w:t>
      </w:r>
      <w:r w:rsidR="000E0C37" w:rsidRPr="00386645">
        <w:rPr>
          <w:sz w:val="28"/>
          <w:szCs w:val="28"/>
        </w:rPr>
        <w:t xml:space="preserve"> в разделе 4 муниципальной программы.</w:t>
      </w:r>
    </w:p>
    <w:p w:rsidR="00A57220" w:rsidRPr="00AA18D2" w:rsidRDefault="00A57220" w:rsidP="003118A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9C510E" w:rsidRPr="000343C5" w:rsidRDefault="009C510E" w:rsidP="00391C05">
      <w:pPr>
        <w:pStyle w:val="ae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5" w:name="Р_5"/>
      <w:bookmarkEnd w:id="5"/>
      <w:r w:rsidRPr="000343C5">
        <w:rPr>
          <w:b/>
          <w:sz w:val="28"/>
          <w:szCs w:val="28"/>
        </w:rPr>
        <w:lastRenderedPageBreak/>
        <w:t xml:space="preserve">Экспертиза проекта муниципальной программы </w:t>
      </w:r>
      <w:r w:rsidR="00FA58A4" w:rsidRPr="000343C5">
        <w:rPr>
          <w:b/>
          <w:sz w:val="28"/>
          <w:szCs w:val="28"/>
        </w:rPr>
        <w:t xml:space="preserve">структурными подразделениями </w:t>
      </w:r>
      <w:r w:rsidR="00761FEB">
        <w:rPr>
          <w:b/>
          <w:sz w:val="28"/>
          <w:szCs w:val="28"/>
        </w:rPr>
        <w:t xml:space="preserve">(специалистами) </w:t>
      </w:r>
      <w:r w:rsidR="00FA58A4" w:rsidRPr="000343C5">
        <w:rPr>
          <w:b/>
          <w:sz w:val="28"/>
          <w:szCs w:val="28"/>
        </w:rPr>
        <w:t xml:space="preserve">Администрации </w:t>
      </w:r>
      <w:r w:rsidR="00761FEB">
        <w:rPr>
          <w:b/>
          <w:sz w:val="28"/>
          <w:szCs w:val="28"/>
        </w:rPr>
        <w:t>МО «Поселок Айхал»</w:t>
      </w:r>
      <w:r w:rsidR="000706D6">
        <w:rPr>
          <w:b/>
          <w:sz w:val="28"/>
          <w:szCs w:val="28"/>
        </w:rPr>
        <w:t xml:space="preserve"> (в случае необходимости)</w:t>
      </w:r>
    </w:p>
    <w:p w:rsidR="009C510E" w:rsidRPr="00AA18D2" w:rsidRDefault="009C510E" w:rsidP="00791C4D">
      <w:pPr>
        <w:rPr>
          <w:rFonts w:ascii="Times New Roman" w:hAnsi="Times New Roman"/>
          <w:sz w:val="28"/>
        </w:rPr>
      </w:pPr>
    </w:p>
    <w:p w:rsidR="009C510E" w:rsidRPr="00AA18D2" w:rsidRDefault="009C510E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По итогам формирования проекта муниципальной программы докуме</w:t>
      </w:r>
      <w:r w:rsidR="00FA58A4">
        <w:rPr>
          <w:sz w:val="28"/>
        </w:rPr>
        <w:t>нт направляется на экспертизу</w:t>
      </w:r>
      <w:r w:rsidRPr="00AA18D2">
        <w:rPr>
          <w:sz w:val="28"/>
        </w:rPr>
        <w:t>.</w:t>
      </w:r>
    </w:p>
    <w:p w:rsidR="009C510E" w:rsidRPr="00AA18D2" w:rsidRDefault="007923A1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Соответствующее структурное подразделение</w:t>
      </w:r>
      <w:r w:rsidR="00EE5531" w:rsidRPr="00AA18D2">
        <w:rPr>
          <w:sz w:val="28"/>
          <w:szCs w:val="28"/>
        </w:rPr>
        <w:t xml:space="preserve"> </w:t>
      </w:r>
      <w:r w:rsidR="00761FEB">
        <w:rPr>
          <w:sz w:val="28"/>
          <w:szCs w:val="28"/>
        </w:rPr>
        <w:t xml:space="preserve">(специалист) Администрации МО «Поселок Айхал» </w:t>
      </w:r>
      <w:r w:rsidR="00EE5531" w:rsidRPr="00AA18D2">
        <w:rPr>
          <w:sz w:val="28"/>
          <w:szCs w:val="28"/>
        </w:rPr>
        <w:t xml:space="preserve">осуществляет экспертизу </w:t>
      </w:r>
      <w:r w:rsidR="009C510E" w:rsidRPr="00AA18D2">
        <w:rPr>
          <w:sz w:val="28"/>
          <w:szCs w:val="28"/>
        </w:rPr>
        <w:t>на предмет:</w:t>
      </w:r>
    </w:p>
    <w:p w:rsidR="00EF40FC" w:rsidRPr="00AA18D2" w:rsidRDefault="00EE5531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соответствия целей и задач </w:t>
      </w:r>
      <w:r w:rsidRPr="00AA18D2">
        <w:rPr>
          <w:rFonts w:eastAsia="TimesNewRomanPSMT"/>
          <w:sz w:val="28"/>
        </w:rPr>
        <w:t>муниципальной программы</w:t>
      </w:r>
      <w:r w:rsidRPr="00AA18D2">
        <w:rPr>
          <w:sz w:val="28"/>
        </w:rPr>
        <w:t xml:space="preserve"> приоритетным целям</w:t>
      </w:r>
      <w:r w:rsidR="00761FEB">
        <w:rPr>
          <w:sz w:val="28"/>
        </w:rPr>
        <w:t xml:space="preserve"> </w:t>
      </w:r>
      <w:r w:rsidRPr="00AA18D2">
        <w:rPr>
          <w:sz w:val="28"/>
        </w:rPr>
        <w:t xml:space="preserve">социально-экономического развития </w:t>
      </w:r>
      <w:r w:rsidR="007923A1">
        <w:rPr>
          <w:sz w:val="28"/>
        </w:rPr>
        <w:t>муниципального образования;</w:t>
      </w:r>
    </w:p>
    <w:p w:rsidR="00EE5531" w:rsidRPr="00AA18D2" w:rsidRDefault="0070461B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взаимосвязь </w:t>
      </w:r>
      <w:r w:rsidR="00EF40FC" w:rsidRPr="00AA18D2">
        <w:rPr>
          <w:sz w:val="28"/>
        </w:rPr>
        <w:t>цел</w:t>
      </w:r>
      <w:proofErr w:type="gramStart"/>
      <w:r w:rsidR="00EF40FC" w:rsidRPr="00AA18D2">
        <w:rPr>
          <w:sz w:val="28"/>
        </w:rPr>
        <w:t>и(</w:t>
      </w:r>
      <w:proofErr w:type="gramEnd"/>
      <w:r w:rsidR="00EF40FC" w:rsidRPr="00AA18D2">
        <w:rPr>
          <w:sz w:val="28"/>
        </w:rPr>
        <w:t>-ей) и задач с мероприятиями муниципальной программы</w:t>
      </w:r>
      <w:r w:rsidR="00EE5531" w:rsidRPr="00AA18D2">
        <w:rPr>
          <w:sz w:val="28"/>
        </w:rPr>
        <w:t>;</w:t>
      </w:r>
    </w:p>
    <w:p w:rsidR="00EE5531" w:rsidRPr="007923A1" w:rsidRDefault="00EE5531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соответствия требованиям </w:t>
      </w:r>
      <w:r w:rsidRPr="007923A1">
        <w:rPr>
          <w:sz w:val="28"/>
        </w:rPr>
        <w:t xml:space="preserve">раздела </w:t>
      </w:r>
      <w:r w:rsidR="007923A1" w:rsidRPr="007923A1">
        <w:rPr>
          <w:rStyle w:val="af"/>
          <w:color w:val="auto"/>
          <w:sz w:val="28"/>
          <w:u w:val="none"/>
        </w:rPr>
        <w:t>3</w:t>
      </w:r>
      <w:r w:rsidR="00761FEB">
        <w:rPr>
          <w:rStyle w:val="af"/>
          <w:color w:val="auto"/>
          <w:sz w:val="28"/>
          <w:u w:val="none"/>
        </w:rPr>
        <w:t xml:space="preserve"> </w:t>
      </w:r>
      <w:r w:rsidRPr="00AA18D2">
        <w:rPr>
          <w:sz w:val="28"/>
        </w:rPr>
        <w:t xml:space="preserve">настоящего </w:t>
      </w:r>
      <w:r w:rsidR="006318D3">
        <w:rPr>
          <w:sz w:val="28"/>
        </w:rPr>
        <w:t>Положения</w:t>
      </w:r>
      <w:r w:rsidR="007923A1">
        <w:rPr>
          <w:sz w:val="28"/>
        </w:rPr>
        <w:t>;</w:t>
      </w:r>
    </w:p>
    <w:p w:rsidR="007923A1" w:rsidRPr="00AA18D2" w:rsidRDefault="007923A1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050295">
        <w:rPr>
          <w:sz w:val="28"/>
        </w:rPr>
        <w:t>соответствия расходных обязательств полномочиям местного значения</w:t>
      </w:r>
      <w:r>
        <w:rPr>
          <w:sz w:val="28"/>
        </w:rPr>
        <w:t>.</w:t>
      </w:r>
    </w:p>
    <w:p w:rsidR="009C510E" w:rsidRPr="00AA18D2" w:rsidRDefault="005D2596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Срок экспертизы</w:t>
      </w:r>
      <w:r w:rsidR="00761FEB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 xml:space="preserve">проекта </w:t>
      </w:r>
      <w:r w:rsidRPr="00AA18D2">
        <w:rPr>
          <w:rFonts w:eastAsia="TimesNewRomanPSMT"/>
          <w:sz w:val="28"/>
          <w:szCs w:val="28"/>
        </w:rPr>
        <w:t>муниципальной программы</w:t>
      </w:r>
      <w:r w:rsidRPr="00AA18D2">
        <w:rPr>
          <w:sz w:val="28"/>
          <w:szCs w:val="28"/>
        </w:rPr>
        <w:t xml:space="preserve"> составляет не более 10 рабочих дней (не включая день получения проекта).</w:t>
      </w:r>
    </w:p>
    <w:p w:rsidR="00420C8A" w:rsidRPr="00AA18D2" w:rsidRDefault="005D2596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Срок осуществления э</w:t>
      </w:r>
      <w:r w:rsidR="00420C8A" w:rsidRPr="00AA18D2">
        <w:rPr>
          <w:sz w:val="28"/>
          <w:szCs w:val="28"/>
        </w:rPr>
        <w:t>кспертизы продлевается в случае:</w:t>
      </w:r>
    </w:p>
    <w:p w:rsidR="005D2596" w:rsidRPr="00AA18D2" w:rsidRDefault="005D2596" w:rsidP="00420C8A">
      <w:pPr>
        <w:pStyle w:val="ae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если требуются дополнительные подтверждающие документы от координатора муниципальной программы. В таком случае, днем для отсчета проведения экспертизы считается день, следующий за днем предоставления координа</w:t>
      </w:r>
      <w:r w:rsidR="00420C8A" w:rsidRPr="00AA18D2">
        <w:rPr>
          <w:sz w:val="28"/>
          <w:szCs w:val="28"/>
        </w:rPr>
        <w:t>тором запрашиваемых документов;</w:t>
      </w:r>
    </w:p>
    <w:p w:rsidR="00420C8A" w:rsidRPr="00AA18D2" w:rsidRDefault="00420C8A" w:rsidP="00420C8A">
      <w:pPr>
        <w:pStyle w:val="ae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если на экспертизу предоставлено несколько проектов муниципальных программ.</w:t>
      </w:r>
    </w:p>
    <w:p w:rsidR="005D2596" w:rsidRPr="008B1E3E" w:rsidRDefault="00C04F39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 xml:space="preserve">В случае отрицательного заключения </w:t>
      </w:r>
      <w:r w:rsidR="007923A1">
        <w:rPr>
          <w:sz w:val="28"/>
          <w:szCs w:val="28"/>
        </w:rPr>
        <w:t>структурного подразделения</w:t>
      </w:r>
      <w:r w:rsidRPr="00AA18D2">
        <w:rPr>
          <w:sz w:val="28"/>
          <w:szCs w:val="28"/>
        </w:rPr>
        <w:t xml:space="preserve"> </w:t>
      </w:r>
      <w:r w:rsidR="00761FEB">
        <w:rPr>
          <w:sz w:val="28"/>
          <w:szCs w:val="28"/>
        </w:rPr>
        <w:t xml:space="preserve">(специалиста) </w:t>
      </w:r>
      <w:r w:rsidRPr="00AA18D2">
        <w:rPr>
          <w:sz w:val="28"/>
          <w:szCs w:val="28"/>
        </w:rPr>
        <w:t>координатор муниципальной программы дорабатывает проект муниципальной программы с учетом замечаний и предложений (либо предоставляет обоснованное несогласие к замечаниям) и направляет на п</w:t>
      </w:r>
      <w:r w:rsidR="002479ED">
        <w:rPr>
          <w:sz w:val="28"/>
          <w:szCs w:val="28"/>
        </w:rPr>
        <w:t xml:space="preserve">овторную экспертизу </w:t>
      </w:r>
      <w:r w:rsidR="002479ED" w:rsidRPr="008B1E3E">
        <w:rPr>
          <w:sz w:val="28"/>
          <w:szCs w:val="28"/>
        </w:rPr>
        <w:t>с приложением в следующем виде:</w:t>
      </w:r>
    </w:p>
    <w:p w:rsidR="00386645" w:rsidRPr="008B1E3E" w:rsidRDefault="00386645" w:rsidP="00386645">
      <w:pPr>
        <w:pStyle w:val="ae"/>
        <w:tabs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Style w:val="aa"/>
        <w:tblW w:w="9180" w:type="dxa"/>
        <w:tblLook w:val="04A0"/>
      </w:tblPr>
      <w:tblGrid>
        <w:gridCol w:w="458"/>
        <w:gridCol w:w="4045"/>
        <w:gridCol w:w="4677"/>
      </w:tblGrid>
      <w:tr w:rsidR="00AB73EC" w:rsidRPr="008B1E3E" w:rsidTr="00AB73EC">
        <w:tc>
          <w:tcPr>
            <w:tcW w:w="458" w:type="dxa"/>
            <w:vAlign w:val="center"/>
          </w:tcPr>
          <w:p w:rsidR="00AB73EC" w:rsidRPr="008B1E3E" w:rsidRDefault="00AB73EC" w:rsidP="00AB73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  <w:vAlign w:val="center"/>
          </w:tcPr>
          <w:p w:rsidR="00AB73EC" w:rsidRPr="008B1E3E" w:rsidRDefault="00AB73EC" w:rsidP="004C477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 xml:space="preserve">Замечания и предложения </w:t>
            </w:r>
            <w:r w:rsidR="007923A1">
              <w:rPr>
                <w:b/>
                <w:sz w:val="24"/>
                <w:szCs w:val="24"/>
              </w:rPr>
              <w:t>структурного подразделения</w:t>
            </w:r>
            <w:r w:rsidR="00761FEB">
              <w:rPr>
                <w:b/>
                <w:sz w:val="24"/>
                <w:szCs w:val="24"/>
              </w:rPr>
              <w:t xml:space="preserve"> (специалиста) </w:t>
            </w:r>
          </w:p>
        </w:tc>
        <w:tc>
          <w:tcPr>
            <w:tcW w:w="4677" w:type="dxa"/>
            <w:vAlign w:val="center"/>
          </w:tcPr>
          <w:p w:rsidR="00AB73EC" w:rsidRPr="008B1E3E" w:rsidRDefault="00AB73EC" w:rsidP="00AB73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Комментарий по отработке</w:t>
            </w:r>
          </w:p>
        </w:tc>
      </w:tr>
      <w:tr w:rsidR="00AB73EC" w:rsidRPr="008B1E3E" w:rsidTr="00AB73EC">
        <w:tc>
          <w:tcPr>
            <w:tcW w:w="458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Исполнено</w:t>
            </w:r>
            <w:r w:rsidRPr="008B1E3E">
              <w:rPr>
                <w:sz w:val="24"/>
                <w:szCs w:val="24"/>
              </w:rPr>
              <w:t xml:space="preserve"> (</w:t>
            </w:r>
            <w:r w:rsidRPr="008B1E3E">
              <w:rPr>
                <w:i/>
                <w:sz w:val="24"/>
                <w:szCs w:val="24"/>
              </w:rPr>
              <w:t>с указанием страницы в тексте</w:t>
            </w:r>
            <w:r w:rsidRPr="008B1E3E">
              <w:rPr>
                <w:sz w:val="24"/>
                <w:szCs w:val="24"/>
              </w:rPr>
              <w:t>) /</w:t>
            </w:r>
          </w:p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Не исполнено</w:t>
            </w:r>
            <w:r w:rsidRPr="008B1E3E">
              <w:rPr>
                <w:sz w:val="24"/>
                <w:szCs w:val="24"/>
              </w:rPr>
              <w:t xml:space="preserve"> (</w:t>
            </w:r>
            <w:r w:rsidRPr="008B1E3E">
              <w:rPr>
                <w:i/>
                <w:sz w:val="24"/>
                <w:szCs w:val="24"/>
              </w:rPr>
              <w:t>с указанием причин неисполнения</w:t>
            </w:r>
            <w:r w:rsidRPr="008B1E3E">
              <w:rPr>
                <w:sz w:val="24"/>
                <w:szCs w:val="24"/>
              </w:rPr>
              <w:t>)</w:t>
            </w:r>
          </w:p>
        </w:tc>
      </w:tr>
      <w:tr w:rsidR="00AB73EC" w:rsidRPr="008B1E3E" w:rsidTr="00AB73EC">
        <w:tc>
          <w:tcPr>
            <w:tcW w:w="458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73EC" w:rsidRPr="008B1E3E" w:rsidTr="00AB73EC">
        <w:tc>
          <w:tcPr>
            <w:tcW w:w="458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sz w:val="24"/>
                <w:szCs w:val="24"/>
              </w:rPr>
              <w:t>…</w:t>
            </w:r>
          </w:p>
        </w:tc>
        <w:tc>
          <w:tcPr>
            <w:tcW w:w="4045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t xml:space="preserve">Курирующий заместитель </w:t>
      </w:r>
    </w:p>
    <w:p w:rsidR="002479ED" w:rsidRPr="008B1E3E" w:rsidRDefault="007923A1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Главы </w:t>
      </w:r>
      <w:r w:rsidR="004C4773">
        <w:rPr>
          <w:i/>
          <w:sz w:val="28"/>
          <w:szCs w:val="28"/>
        </w:rPr>
        <w:t>поселка</w:t>
      </w:r>
      <w:r w:rsidR="00FF525C" w:rsidRPr="008B1E3E">
        <w:rPr>
          <w:i/>
          <w:sz w:val="28"/>
          <w:szCs w:val="28"/>
        </w:rPr>
        <w:tab/>
      </w:r>
      <w:r w:rsidR="00AB73EC" w:rsidRPr="008B1E3E">
        <w:rPr>
          <w:i/>
          <w:sz w:val="28"/>
          <w:szCs w:val="28"/>
        </w:rPr>
        <w:tab/>
      </w:r>
      <w:r w:rsidR="00AB73EC" w:rsidRPr="008B1E3E">
        <w:rPr>
          <w:i/>
          <w:sz w:val="28"/>
          <w:szCs w:val="28"/>
        </w:rPr>
        <w:tab/>
      </w:r>
      <w:r w:rsidR="00FF525C" w:rsidRPr="008B1E3E">
        <w:rPr>
          <w:i/>
          <w:sz w:val="28"/>
          <w:szCs w:val="28"/>
        </w:rPr>
        <w:t xml:space="preserve">__________ / </w:t>
      </w:r>
      <w:r w:rsidR="00FF525C" w:rsidRPr="008B1E3E">
        <w:rPr>
          <w:i/>
          <w:sz w:val="28"/>
          <w:szCs w:val="28"/>
          <w:u w:val="single"/>
        </w:rPr>
        <w:t>Ф.И.О.</w:t>
      </w:r>
    </w:p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tab/>
      </w:r>
    </w:p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t xml:space="preserve">Координатор </w:t>
      </w:r>
    </w:p>
    <w:p w:rsidR="00AB73EC" w:rsidRPr="00D16E36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lastRenderedPageBreak/>
        <w:t>муниципальной программы</w:t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="00FF525C"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="00FF525C" w:rsidRPr="008B1E3E">
        <w:rPr>
          <w:i/>
          <w:sz w:val="28"/>
          <w:szCs w:val="28"/>
        </w:rPr>
        <w:t xml:space="preserve">__________ / </w:t>
      </w:r>
      <w:r w:rsidR="00FF525C" w:rsidRPr="008B1E3E">
        <w:rPr>
          <w:i/>
          <w:sz w:val="28"/>
          <w:szCs w:val="28"/>
          <w:u w:val="single"/>
        </w:rPr>
        <w:t>Ф.И.О.</w:t>
      </w:r>
    </w:p>
    <w:p w:rsidR="00C04F39" w:rsidRPr="00AA18D2" w:rsidRDefault="00D26898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 xml:space="preserve">При повторной экспертизе </w:t>
      </w:r>
      <w:r w:rsidR="007923A1">
        <w:rPr>
          <w:sz w:val="28"/>
          <w:szCs w:val="28"/>
        </w:rPr>
        <w:t>структурное подразделение</w:t>
      </w:r>
      <w:r w:rsidR="00761FEB">
        <w:rPr>
          <w:sz w:val="28"/>
          <w:szCs w:val="28"/>
        </w:rPr>
        <w:t xml:space="preserve"> (специалист) Администрации МО «Поселок Айхал»</w:t>
      </w:r>
      <w:r w:rsidRPr="00AA18D2">
        <w:rPr>
          <w:sz w:val="28"/>
          <w:szCs w:val="28"/>
        </w:rPr>
        <w:t>:</w:t>
      </w:r>
    </w:p>
    <w:p w:rsidR="00D26898" w:rsidRPr="00050295" w:rsidRDefault="00D26898" w:rsidP="00E22D2A">
      <w:pPr>
        <w:pStyle w:val="ae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при наличии разногласий оформляет заключение </w:t>
      </w:r>
      <w:r w:rsidR="00086767">
        <w:rPr>
          <w:sz w:val="28"/>
        </w:rPr>
        <w:t>и</w:t>
      </w:r>
      <w:r w:rsidR="00AB73EC" w:rsidRPr="00050295">
        <w:rPr>
          <w:sz w:val="28"/>
        </w:rPr>
        <w:t xml:space="preserve"> направляет проект на доработку</w:t>
      </w:r>
      <w:r w:rsidRPr="00050295">
        <w:rPr>
          <w:sz w:val="28"/>
        </w:rPr>
        <w:t>;</w:t>
      </w:r>
    </w:p>
    <w:p w:rsidR="007923A1" w:rsidRDefault="00D26898" w:rsidP="007923A1">
      <w:pPr>
        <w:pStyle w:val="ae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 w:rsidRPr="00050295">
        <w:rPr>
          <w:sz w:val="28"/>
        </w:rPr>
        <w:t>при отсутствии разногласий</w:t>
      </w:r>
      <w:r w:rsidR="007C6B77" w:rsidRPr="00050295">
        <w:rPr>
          <w:sz w:val="28"/>
        </w:rPr>
        <w:t>, оформляет заключение об у</w:t>
      </w:r>
      <w:r w:rsidR="00BF59EF" w:rsidRPr="00050295">
        <w:rPr>
          <w:sz w:val="28"/>
        </w:rPr>
        <w:t>странении выявленных замечаний,</w:t>
      </w:r>
      <w:r w:rsidR="00761FEB">
        <w:rPr>
          <w:sz w:val="28"/>
        </w:rPr>
        <w:t xml:space="preserve"> </w:t>
      </w:r>
      <w:r w:rsidR="00FD0E5D" w:rsidRPr="00050295">
        <w:rPr>
          <w:sz w:val="28"/>
        </w:rPr>
        <w:t>отмечает возможные предложения</w:t>
      </w:r>
      <w:r w:rsidR="007C6B77" w:rsidRPr="00050295">
        <w:rPr>
          <w:sz w:val="28"/>
        </w:rPr>
        <w:t xml:space="preserve"> при реализации программы</w:t>
      </w:r>
      <w:r w:rsidRPr="00AA18D2">
        <w:rPr>
          <w:sz w:val="28"/>
        </w:rPr>
        <w:t>.</w:t>
      </w:r>
    </w:p>
    <w:p w:rsidR="00802626" w:rsidRPr="00AA18D2" w:rsidRDefault="00802626" w:rsidP="00791C4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</w:p>
    <w:p w:rsidR="00D26898" w:rsidRPr="00AA18D2" w:rsidRDefault="00C14571" w:rsidP="00050295">
      <w:pPr>
        <w:pStyle w:val="ae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>Общественное обсуждение</w:t>
      </w:r>
      <w:r w:rsidR="00D26898" w:rsidRPr="00AA18D2">
        <w:rPr>
          <w:b/>
          <w:sz w:val="28"/>
          <w:szCs w:val="28"/>
        </w:rPr>
        <w:t xml:space="preserve"> проекта муниципальной программы</w:t>
      </w:r>
    </w:p>
    <w:p w:rsidR="00050295" w:rsidRPr="00AA18D2" w:rsidRDefault="00050295" w:rsidP="00791C4D">
      <w:pPr>
        <w:jc w:val="both"/>
        <w:rPr>
          <w:rFonts w:ascii="Times New Roman" w:hAnsi="Times New Roman"/>
          <w:sz w:val="28"/>
        </w:rPr>
      </w:pPr>
    </w:p>
    <w:p w:rsidR="00050295" w:rsidRDefault="00D2689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После </w:t>
      </w:r>
      <w:r w:rsidR="00857132" w:rsidRPr="00AA18D2">
        <w:rPr>
          <w:sz w:val="28"/>
        </w:rPr>
        <w:t xml:space="preserve">проведения процедур </w:t>
      </w:r>
      <w:r w:rsidRPr="00AA18D2">
        <w:rPr>
          <w:sz w:val="28"/>
        </w:rPr>
        <w:t xml:space="preserve">согласования проекта муниципальной программы </w:t>
      </w:r>
      <w:r w:rsidR="009A6F51">
        <w:rPr>
          <w:sz w:val="28"/>
        </w:rPr>
        <w:t xml:space="preserve">структурных подразделений </w:t>
      </w:r>
      <w:r w:rsidR="00761FEB">
        <w:rPr>
          <w:sz w:val="28"/>
        </w:rPr>
        <w:t xml:space="preserve">(специалистов) </w:t>
      </w:r>
      <w:r w:rsidR="00C14571" w:rsidRPr="00AA18D2">
        <w:rPr>
          <w:sz w:val="28"/>
        </w:rPr>
        <w:t>п</w:t>
      </w:r>
      <w:r w:rsidRPr="00AA18D2">
        <w:rPr>
          <w:sz w:val="28"/>
        </w:rPr>
        <w:t>роект</w:t>
      </w:r>
      <w:r w:rsidR="00C14571" w:rsidRPr="00AA18D2">
        <w:rPr>
          <w:sz w:val="28"/>
        </w:rPr>
        <w:t xml:space="preserve"> муниципальн</w:t>
      </w:r>
      <w:r w:rsidRPr="00AA18D2">
        <w:rPr>
          <w:sz w:val="28"/>
        </w:rPr>
        <w:t>ой</w:t>
      </w:r>
      <w:r w:rsidR="00C14571" w:rsidRPr="00AA18D2">
        <w:rPr>
          <w:sz w:val="28"/>
        </w:rPr>
        <w:t xml:space="preserve"> программ</w:t>
      </w:r>
      <w:r w:rsidRPr="00AA18D2">
        <w:rPr>
          <w:sz w:val="28"/>
        </w:rPr>
        <w:t>ы подлежит общественному обсуждению</w:t>
      </w:r>
      <w:r w:rsidR="00C14571" w:rsidRPr="00AA18D2">
        <w:rPr>
          <w:sz w:val="28"/>
        </w:rPr>
        <w:t xml:space="preserve"> с учетом требований законо</w:t>
      </w:r>
      <w:r w:rsidR="0070461B" w:rsidRPr="00AA18D2">
        <w:rPr>
          <w:sz w:val="28"/>
        </w:rPr>
        <w:t>д</w:t>
      </w:r>
      <w:r w:rsidR="009A6F51">
        <w:rPr>
          <w:sz w:val="28"/>
        </w:rPr>
        <w:t>ательства Российской Федерации и нормативных правовых актов муниципального образования поселения, касающихся организации и проведения общественных обсуждений.</w:t>
      </w:r>
    </w:p>
    <w:p w:rsidR="00C14571" w:rsidRPr="00AA18D2" w:rsidRDefault="00D2689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Проект муниципальной программы </w:t>
      </w:r>
      <w:r w:rsidR="00C14571" w:rsidRPr="00AA18D2">
        <w:rPr>
          <w:sz w:val="28"/>
          <w:szCs w:val="28"/>
        </w:rPr>
        <w:t>подлеж</w:t>
      </w:r>
      <w:r w:rsidR="00857132" w:rsidRPr="00AA18D2">
        <w:rPr>
          <w:sz w:val="28"/>
          <w:szCs w:val="28"/>
        </w:rPr>
        <w:t>и</w:t>
      </w:r>
      <w:r w:rsidR="00C14571" w:rsidRPr="00AA18D2">
        <w:rPr>
          <w:sz w:val="28"/>
          <w:szCs w:val="28"/>
        </w:rPr>
        <w:t xml:space="preserve">т </w:t>
      </w:r>
      <w:r w:rsidR="009A6F51">
        <w:rPr>
          <w:sz w:val="28"/>
          <w:szCs w:val="28"/>
        </w:rPr>
        <w:t xml:space="preserve">официальному обнародованию </w:t>
      </w:r>
      <w:r w:rsidRPr="00AA18D2">
        <w:rPr>
          <w:sz w:val="28"/>
          <w:szCs w:val="28"/>
        </w:rPr>
        <w:t>с предоставлением участникам общественного обсуждения возможности напр</w:t>
      </w:r>
      <w:r w:rsidR="006A2A59" w:rsidRPr="00AA18D2">
        <w:rPr>
          <w:sz w:val="28"/>
          <w:szCs w:val="28"/>
        </w:rPr>
        <w:t>авления замечаний</w:t>
      </w:r>
      <w:r w:rsidR="009A6F51">
        <w:rPr>
          <w:sz w:val="28"/>
          <w:szCs w:val="28"/>
        </w:rPr>
        <w:t xml:space="preserve"> и </w:t>
      </w:r>
      <w:r w:rsidR="006A2A59" w:rsidRPr="00AA18D2">
        <w:rPr>
          <w:sz w:val="28"/>
          <w:szCs w:val="28"/>
        </w:rPr>
        <w:t>предложений</w:t>
      </w:r>
      <w:r w:rsidR="00C14571" w:rsidRPr="00AA18D2">
        <w:rPr>
          <w:sz w:val="28"/>
          <w:szCs w:val="28"/>
        </w:rPr>
        <w:t>.</w:t>
      </w:r>
    </w:p>
    <w:p w:rsidR="00C14571" w:rsidRPr="00AA18D2" w:rsidRDefault="00C14571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</w:t>
      </w:r>
      <w:r w:rsidR="00857132" w:rsidRPr="00AA18D2">
        <w:rPr>
          <w:sz w:val="28"/>
          <w:szCs w:val="28"/>
        </w:rPr>
        <w:t xml:space="preserve">координатором, </w:t>
      </w:r>
      <w:r w:rsidRPr="00AA18D2">
        <w:rPr>
          <w:sz w:val="28"/>
          <w:szCs w:val="28"/>
        </w:rPr>
        <w:t>ответственным за разработку документа.</w:t>
      </w:r>
    </w:p>
    <w:p w:rsidR="006A2A59" w:rsidRPr="00AA18D2" w:rsidRDefault="006A2A59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Замечания и предложения могут быть учтены либо отклонены </w:t>
      </w:r>
      <w:r w:rsidR="00857132" w:rsidRPr="00AA18D2">
        <w:rPr>
          <w:sz w:val="28"/>
          <w:szCs w:val="28"/>
        </w:rPr>
        <w:t>координатором</w:t>
      </w:r>
      <w:r w:rsidRPr="00AA18D2">
        <w:rPr>
          <w:sz w:val="28"/>
          <w:szCs w:val="28"/>
        </w:rPr>
        <w:t xml:space="preserve"> с указанием мотивированного обоснования их отклонения.</w:t>
      </w:r>
    </w:p>
    <w:p w:rsidR="006A2A59" w:rsidRPr="00AA18D2" w:rsidRDefault="006A2A59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В случае внесения изменений в проект муниципальной программы по итогам проведения процедуры общественного обсуждения, а также в случае уточнения параметров проекта муниципальной программы в результате уточнения объемов бюджетных ассигнований и иных уточнений ответственный разработчик направляет проект муниципальной программы на повторное согласование в </w:t>
      </w:r>
      <w:r w:rsidR="009A6F51">
        <w:rPr>
          <w:sz w:val="28"/>
          <w:szCs w:val="28"/>
        </w:rPr>
        <w:t xml:space="preserve">структурное подразделение </w:t>
      </w:r>
      <w:r w:rsidR="004C4773">
        <w:rPr>
          <w:sz w:val="28"/>
          <w:szCs w:val="28"/>
        </w:rPr>
        <w:t xml:space="preserve">(специалисту) </w:t>
      </w:r>
      <w:r w:rsidR="009A6F51">
        <w:rPr>
          <w:sz w:val="28"/>
          <w:szCs w:val="28"/>
        </w:rPr>
        <w:t xml:space="preserve">Администрации </w:t>
      </w:r>
      <w:r w:rsidR="00670543">
        <w:rPr>
          <w:sz w:val="28"/>
          <w:szCs w:val="28"/>
        </w:rPr>
        <w:t>МО «Поселок Айхал».</w:t>
      </w:r>
    </w:p>
    <w:p w:rsidR="001843A4" w:rsidRPr="00AA18D2" w:rsidRDefault="001843A4" w:rsidP="00791C4D">
      <w:pPr>
        <w:jc w:val="both"/>
        <w:rPr>
          <w:rFonts w:ascii="Times New Roman" w:hAnsi="Times New Roman"/>
          <w:b/>
          <w:sz w:val="28"/>
        </w:rPr>
      </w:pPr>
    </w:p>
    <w:p w:rsidR="001843A4" w:rsidRPr="00AA18D2" w:rsidRDefault="001843A4" w:rsidP="00050295">
      <w:pPr>
        <w:pStyle w:val="ae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Утверждение и государственная регистрация муниципальной программы </w:t>
      </w:r>
    </w:p>
    <w:p w:rsidR="005462E8" w:rsidRDefault="004F763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После </w:t>
      </w:r>
      <w:r w:rsidR="00A92B98" w:rsidRPr="00B767B9">
        <w:rPr>
          <w:sz w:val="28"/>
        </w:rPr>
        <w:t xml:space="preserve">осуществления процедур согласования согласно разделам </w:t>
      </w:r>
      <w:r w:rsidR="009A6F51">
        <w:rPr>
          <w:sz w:val="28"/>
        </w:rPr>
        <w:t>4-6</w:t>
      </w:r>
      <w:r w:rsidR="00A92B98" w:rsidRPr="00B767B9">
        <w:rPr>
          <w:sz w:val="28"/>
        </w:rPr>
        <w:t xml:space="preserve"> настоящего</w:t>
      </w:r>
      <w:r w:rsidR="009A6F51">
        <w:rPr>
          <w:sz w:val="28"/>
        </w:rPr>
        <w:t xml:space="preserve"> </w:t>
      </w:r>
      <w:r w:rsidR="006318D3">
        <w:rPr>
          <w:sz w:val="28"/>
        </w:rPr>
        <w:t>Положения</w:t>
      </w:r>
      <w:r w:rsidR="004C4773">
        <w:rPr>
          <w:sz w:val="28"/>
        </w:rPr>
        <w:t xml:space="preserve"> </w:t>
      </w:r>
      <w:r w:rsidR="004A5D0F" w:rsidRPr="00B767B9">
        <w:rPr>
          <w:sz w:val="28"/>
        </w:rPr>
        <w:t xml:space="preserve">проект </w:t>
      </w:r>
      <w:r w:rsidR="001843A4" w:rsidRPr="00B767B9">
        <w:rPr>
          <w:rFonts w:eastAsia="TimesNewRomanPSMT"/>
          <w:sz w:val="28"/>
        </w:rPr>
        <w:t>муниципальной п</w:t>
      </w:r>
      <w:r w:rsidR="00F41704" w:rsidRPr="00B767B9">
        <w:rPr>
          <w:rFonts w:eastAsia="TimesNewRomanPSMT"/>
          <w:sz w:val="28"/>
        </w:rPr>
        <w:t>рограммы</w:t>
      </w:r>
      <w:r w:rsidR="004C4773">
        <w:rPr>
          <w:rFonts w:eastAsia="TimesNewRomanPSMT"/>
          <w:sz w:val="28"/>
        </w:rPr>
        <w:t xml:space="preserve"> </w:t>
      </w:r>
      <w:r w:rsidR="0007426E">
        <w:rPr>
          <w:sz w:val="28"/>
        </w:rPr>
        <w:t xml:space="preserve">утверждается распорядительным актом Главы </w:t>
      </w:r>
      <w:r w:rsidR="004C4773">
        <w:rPr>
          <w:sz w:val="28"/>
        </w:rPr>
        <w:t>поселка</w:t>
      </w:r>
      <w:r w:rsidR="0007426E">
        <w:rPr>
          <w:sz w:val="28"/>
        </w:rPr>
        <w:t>.</w:t>
      </w:r>
    </w:p>
    <w:p w:rsidR="005462E8" w:rsidRPr="00AA18D2" w:rsidRDefault="005462E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Проект постановления об утверждении </w:t>
      </w:r>
      <w:r w:rsidR="001843A4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4C4773">
        <w:rPr>
          <w:rFonts w:eastAsia="TimesNewRomanPSMT"/>
          <w:sz w:val="28"/>
          <w:szCs w:val="28"/>
        </w:rPr>
        <w:t xml:space="preserve"> </w:t>
      </w:r>
      <w:r w:rsidRPr="00AA18D2">
        <w:rPr>
          <w:sz w:val="28"/>
          <w:szCs w:val="28"/>
        </w:rPr>
        <w:t>согласовывается</w:t>
      </w:r>
      <w:r w:rsidR="000343C5">
        <w:rPr>
          <w:sz w:val="28"/>
          <w:szCs w:val="28"/>
        </w:rPr>
        <w:t xml:space="preserve"> ответственны</w:t>
      </w:r>
      <w:r w:rsidR="004C4773">
        <w:rPr>
          <w:sz w:val="28"/>
          <w:szCs w:val="28"/>
        </w:rPr>
        <w:t>ми должностными лицами</w:t>
      </w:r>
      <w:r w:rsidR="000343C5">
        <w:rPr>
          <w:sz w:val="28"/>
          <w:szCs w:val="28"/>
        </w:rPr>
        <w:t>:</w:t>
      </w:r>
    </w:p>
    <w:p w:rsidR="005462E8" w:rsidRPr="003818F4" w:rsidRDefault="005462E8" w:rsidP="00E22D2A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3818F4">
        <w:rPr>
          <w:sz w:val="28"/>
        </w:rPr>
        <w:t>заместителем Главы</w:t>
      </w:r>
      <w:r w:rsidR="0007426E" w:rsidRPr="003818F4">
        <w:rPr>
          <w:sz w:val="28"/>
        </w:rPr>
        <w:t xml:space="preserve"> </w:t>
      </w:r>
      <w:r w:rsidR="004C4773">
        <w:rPr>
          <w:sz w:val="28"/>
        </w:rPr>
        <w:t>поселка</w:t>
      </w:r>
      <w:r w:rsidR="00670543">
        <w:rPr>
          <w:sz w:val="28"/>
        </w:rPr>
        <w:t>, курирующи</w:t>
      </w:r>
      <w:r w:rsidR="003818F4" w:rsidRPr="003818F4">
        <w:rPr>
          <w:sz w:val="28"/>
        </w:rPr>
        <w:t>м вопросы сферы реализации программы</w:t>
      </w:r>
      <w:r w:rsidRPr="003818F4">
        <w:rPr>
          <w:sz w:val="28"/>
        </w:rPr>
        <w:t>;</w:t>
      </w:r>
    </w:p>
    <w:p w:rsidR="0007426E" w:rsidRDefault="0007426E" w:rsidP="0007426E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</w:t>
      </w:r>
      <w:r w:rsidR="004C4773">
        <w:rPr>
          <w:sz w:val="28"/>
          <w:szCs w:val="28"/>
        </w:rPr>
        <w:t xml:space="preserve">(главным специалистом-экономистом) </w:t>
      </w:r>
      <w:r>
        <w:rPr>
          <w:sz w:val="28"/>
          <w:szCs w:val="28"/>
        </w:rPr>
        <w:t>Администрации</w:t>
      </w:r>
      <w:r w:rsidR="004C4773">
        <w:rPr>
          <w:sz w:val="28"/>
          <w:szCs w:val="28"/>
        </w:rPr>
        <w:t xml:space="preserve"> МО «Поселок Айхал»</w:t>
      </w:r>
      <w:r w:rsidR="00670543">
        <w:rPr>
          <w:sz w:val="28"/>
          <w:szCs w:val="28"/>
        </w:rPr>
        <w:t>, курирующи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lastRenderedPageBreak/>
        <w:t xml:space="preserve">вопросы формирования, ведения,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документами стратегического планирования;</w:t>
      </w:r>
    </w:p>
    <w:p w:rsidR="005462E8" w:rsidRPr="0007426E" w:rsidRDefault="0007426E" w:rsidP="0007426E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структурным подразделением </w:t>
      </w:r>
      <w:r w:rsidR="004C4773">
        <w:rPr>
          <w:sz w:val="28"/>
          <w:szCs w:val="28"/>
        </w:rPr>
        <w:t xml:space="preserve">(главным специалистом-юристом) </w:t>
      </w:r>
      <w:r>
        <w:rPr>
          <w:sz w:val="28"/>
          <w:szCs w:val="28"/>
        </w:rPr>
        <w:t>Администрации</w:t>
      </w:r>
      <w:r w:rsidR="004C4773">
        <w:rPr>
          <w:sz w:val="28"/>
          <w:szCs w:val="28"/>
        </w:rPr>
        <w:t xml:space="preserve"> МО «Поселок Айхал»</w:t>
      </w:r>
      <w:r w:rsidR="00670543">
        <w:rPr>
          <w:sz w:val="28"/>
          <w:szCs w:val="28"/>
        </w:rPr>
        <w:t>, курирующи</w:t>
      </w:r>
      <w:r>
        <w:rPr>
          <w:sz w:val="28"/>
          <w:szCs w:val="28"/>
        </w:rPr>
        <w:t>м правовые вопросы и соблюдение соответствия проекта муниципальной программы полномочиям местного значения;</w:t>
      </w:r>
    </w:p>
    <w:p w:rsidR="0007426E" w:rsidRPr="00AA18D2" w:rsidRDefault="0007426E" w:rsidP="0007426E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sz w:val="28"/>
          <w:szCs w:val="28"/>
        </w:rPr>
        <w:t>координатором и исполнителем муниципальной программы;</w:t>
      </w:r>
    </w:p>
    <w:p w:rsidR="00F13854" w:rsidRPr="00AA18D2" w:rsidRDefault="00AD3213" w:rsidP="00E22D2A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иными</w:t>
      </w:r>
      <w:r w:rsidR="00F13854" w:rsidRPr="00AA18D2">
        <w:rPr>
          <w:sz w:val="28"/>
        </w:rPr>
        <w:t xml:space="preserve"> должностными лицами (в зависимости от специфики </w:t>
      </w:r>
      <w:r w:rsidR="001843A4" w:rsidRPr="00AA18D2">
        <w:rPr>
          <w:rFonts w:eastAsia="TimesNewRomanPSMT"/>
          <w:sz w:val="28"/>
        </w:rPr>
        <w:t>муниципальной п</w:t>
      </w:r>
      <w:r w:rsidR="00F41704" w:rsidRPr="00AA18D2">
        <w:rPr>
          <w:rFonts w:eastAsia="TimesNewRomanPSMT"/>
          <w:sz w:val="28"/>
        </w:rPr>
        <w:t>рограммы</w:t>
      </w:r>
      <w:r w:rsidR="004C4773">
        <w:rPr>
          <w:rFonts w:eastAsia="TimesNewRomanPSMT"/>
          <w:sz w:val="28"/>
        </w:rPr>
        <w:t xml:space="preserve"> </w:t>
      </w:r>
      <w:r w:rsidRPr="00AA18D2">
        <w:rPr>
          <w:sz w:val="28"/>
        </w:rPr>
        <w:t>в случае необходимости</w:t>
      </w:r>
      <w:r w:rsidR="00F13854" w:rsidRPr="00AA18D2">
        <w:rPr>
          <w:sz w:val="28"/>
        </w:rPr>
        <w:t>).</w:t>
      </w:r>
    </w:p>
    <w:p w:rsidR="00196C4A" w:rsidRPr="00AA18D2" w:rsidRDefault="001843A4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Утвержденная муниципальная п</w:t>
      </w:r>
      <w:r w:rsidRPr="00AA18D2">
        <w:rPr>
          <w:rFonts w:eastAsia="TimesNewRomanPSMT"/>
          <w:sz w:val="28"/>
        </w:rPr>
        <w:t>рограмма</w:t>
      </w:r>
      <w:r w:rsidR="004C4773">
        <w:rPr>
          <w:rFonts w:eastAsia="TimesNewRomanPSMT"/>
          <w:sz w:val="28"/>
        </w:rPr>
        <w:t xml:space="preserve"> </w:t>
      </w:r>
      <w:r w:rsidR="00D769E2" w:rsidRPr="00AA18D2">
        <w:rPr>
          <w:sz w:val="28"/>
        </w:rPr>
        <w:t>подлеж</w:t>
      </w:r>
      <w:r w:rsidRPr="00AA18D2">
        <w:rPr>
          <w:sz w:val="28"/>
        </w:rPr>
        <w:t>и</w:t>
      </w:r>
      <w:r w:rsidR="00D769E2" w:rsidRPr="00AA18D2">
        <w:rPr>
          <w:sz w:val="28"/>
        </w:rPr>
        <w:t xml:space="preserve">т размещению на официальном сайте </w:t>
      </w:r>
      <w:r w:rsidR="004C4773">
        <w:rPr>
          <w:sz w:val="28"/>
        </w:rPr>
        <w:t>МО «Поселок Айхал»</w:t>
      </w:r>
      <w:r w:rsidR="0007426E">
        <w:rPr>
          <w:sz w:val="28"/>
        </w:rPr>
        <w:t xml:space="preserve"> и/или официальному опубликованию в установленном нормативными правовыми актами поселения порядке</w:t>
      </w:r>
      <w:r w:rsidR="00D769E2" w:rsidRPr="00AA18D2">
        <w:rPr>
          <w:sz w:val="28"/>
        </w:rPr>
        <w:t>.</w:t>
      </w:r>
    </w:p>
    <w:p w:rsidR="00EA5EB1" w:rsidRPr="00AA18D2" w:rsidRDefault="00EA5EB1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>После утверждения программы координатор обеспечивает обязательную государственную регистрацию программы в федеральном государственном реестре документов стратегического планирования (ГАС «Управление») в порядке и сроки, установленные Прав</w:t>
      </w:r>
      <w:r w:rsidR="001F1266" w:rsidRPr="00AA18D2">
        <w:rPr>
          <w:sz w:val="28"/>
          <w:szCs w:val="28"/>
        </w:rPr>
        <w:t>ительством Российской Федерации</w:t>
      </w:r>
      <w:r w:rsidRPr="00AA18D2">
        <w:rPr>
          <w:sz w:val="28"/>
          <w:szCs w:val="28"/>
        </w:rPr>
        <w:t>.</w:t>
      </w:r>
    </w:p>
    <w:p w:rsidR="00D30EC9" w:rsidRPr="00AA18D2" w:rsidRDefault="00D30EC9" w:rsidP="00791C4D">
      <w:pPr>
        <w:rPr>
          <w:rFonts w:ascii="Times New Roman" w:hAnsi="Times New Roman"/>
          <w:sz w:val="28"/>
        </w:rPr>
      </w:pPr>
    </w:p>
    <w:p w:rsidR="00D30EC9" w:rsidRPr="00AA18D2" w:rsidRDefault="00D30EC9" w:rsidP="00791C4D">
      <w:pPr>
        <w:rPr>
          <w:rFonts w:ascii="Times New Roman" w:hAnsi="Times New Roman"/>
          <w:sz w:val="28"/>
        </w:rPr>
      </w:pPr>
    </w:p>
    <w:p w:rsidR="000D7117" w:rsidRPr="00AA18D2" w:rsidRDefault="000D7117" w:rsidP="00B767B9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-142" w:firstLine="142"/>
        <w:contextualSpacing w:val="0"/>
        <w:jc w:val="center"/>
        <w:outlineLvl w:val="0"/>
        <w:rPr>
          <w:b/>
          <w:sz w:val="28"/>
          <w:szCs w:val="28"/>
        </w:rPr>
      </w:pPr>
      <w:bookmarkStart w:id="6" w:name="Р_10"/>
      <w:bookmarkEnd w:id="6"/>
      <w:r w:rsidRPr="00AA18D2">
        <w:rPr>
          <w:b/>
          <w:sz w:val="28"/>
          <w:szCs w:val="28"/>
        </w:rPr>
        <w:t>Составление, утверждение и изменение сметы расходов</w:t>
      </w:r>
    </w:p>
    <w:p w:rsidR="00B767B9" w:rsidRPr="00AA18D2" w:rsidRDefault="00B767B9" w:rsidP="00DF64AD">
      <w:pPr>
        <w:jc w:val="both"/>
        <w:rPr>
          <w:rFonts w:ascii="Times New Roman" w:hAnsi="Times New Roman"/>
          <w:sz w:val="28"/>
        </w:rPr>
      </w:pPr>
    </w:p>
    <w:p w:rsidR="0051783E" w:rsidRDefault="0051783E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После утверждения </w:t>
      </w:r>
      <w:r w:rsidR="001F1266" w:rsidRPr="00AA18D2">
        <w:rPr>
          <w:rFonts w:eastAsia="TimesNewRomanPSMT"/>
          <w:sz w:val="28"/>
        </w:rPr>
        <w:t>муниципальной п</w:t>
      </w:r>
      <w:r w:rsidR="00F41704" w:rsidRPr="00AA18D2">
        <w:rPr>
          <w:rFonts w:eastAsia="TimesNewRomanPSMT"/>
          <w:sz w:val="28"/>
        </w:rPr>
        <w:t>рограммы</w:t>
      </w:r>
      <w:r w:rsidR="004C4773">
        <w:rPr>
          <w:rFonts w:eastAsia="TimesNewRomanPSMT"/>
          <w:sz w:val="28"/>
        </w:rPr>
        <w:t xml:space="preserve"> </w:t>
      </w:r>
      <w:r w:rsidR="001F1266" w:rsidRPr="00AA18D2">
        <w:rPr>
          <w:sz w:val="28"/>
        </w:rPr>
        <w:t xml:space="preserve">координатором (при необходимости – совместно с исполнителями) </w:t>
      </w:r>
      <w:r w:rsidRPr="00AA18D2">
        <w:rPr>
          <w:sz w:val="28"/>
        </w:rPr>
        <w:t>разрабатыва</w:t>
      </w:r>
      <w:r w:rsidR="001F1266" w:rsidRPr="00AA18D2">
        <w:rPr>
          <w:sz w:val="28"/>
        </w:rPr>
        <w:t>е</w:t>
      </w:r>
      <w:r w:rsidRPr="00AA18D2">
        <w:rPr>
          <w:sz w:val="28"/>
        </w:rPr>
        <w:t>тся ежегодн</w:t>
      </w:r>
      <w:r w:rsidR="001F1266" w:rsidRPr="00AA18D2">
        <w:rPr>
          <w:sz w:val="28"/>
        </w:rPr>
        <w:t>ая</w:t>
      </w:r>
      <w:r w:rsidRPr="00AA18D2">
        <w:rPr>
          <w:sz w:val="28"/>
        </w:rPr>
        <w:t xml:space="preserve"> с</w:t>
      </w:r>
      <w:r w:rsidR="003A35C3" w:rsidRPr="00AA18D2">
        <w:rPr>
          <w:sz w:val="28"/>
        </w:rPr>
        <w:t>мет</w:t>
      </w:r>
      <w:r w:rsidR="001F1266" w:rsidRPr="00AA18D2">
        <w:rPr>
          <w:sz w:val="28"/>
        </w:rPr>
        <w:t>а</w:t>
      </w:r>
      <w:r w:rsidRPr="00AA18D2">
        <w:rPr>
          <w:sz w:val="28"/>
        </w:rPr>
        <w:t xml:space="preserve"> расходов к</w:t>
      </w:r>
      <w:r w:rsidR="004C4773">
        <w:rPr>
          <w:sz w:val="28"/>
        </w:rPr>
        <w:t xml:space="preserve"> </w:t>
      </w:r>
      <w:r w:rsidR="00F13854" w:rsidRPr="00AA18D2">
        <w:rPr>
          <w:sz w:val="28"/>
        </w:rPr>
        <w:t>п</w:t>
      </w:r>
      <w:r w:rsidR="003A35C3" w:rsidRPr="00AA18D2">
        <w:rPr>
          <w:sz w:val="28"/>
        </w:rPr>
        <w:t>рограмм</w:t>
      </w:r>
      <w:r w:rsidRPr="00AA18D2">
        <w:rPr>
          <w:sz w:val="28"/>
        </w:rPr>
        <w:t>е</w:t>
      </w:r>
      <w:r w:rsidR="004C4773">
        <w:rPr>
          <w:sz w:val="28"/>
        </w:rPr>
        <w:t xml:space="preserve"> </w:t>
      </w:r>
      <w:r w:rsidR="001F1266" w:rsidRPr="00AA18D2">
        <w:rPr>
          <w:sz w:val="28"/>
        </w:rPr>
        <w:t xml:space="preserve">(далее – смета) </w:t>
      </w:r>
      <w:r w:rsidR="003A35C3" w:rsidRPr="00AA18D2">
        <w:rPr>
          <w:sz w:val="28"/>
        </w:rPr>
        <w:t>в соответствии с утвержденным объемом финансирования на очередной финансовый год</w:t>
      </w:r>
      <w:r w:rsidR="001F1266" w:rsidRPr="00AA18D2">
        <w:rPr>
          <w:sz w:val="28"/>
        </w:rPr>
        <w:t>.</w:t>
      </w:r>
    </w:p>
    <w:p w:rsidR="006D5DF0" w:rsidRDefault="006D5DF0" w:rsidP="006D5DF0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6D5DF0">
        <w:rPr>
          <w:sz w:val="28"/>
        </w:rPr>
        <w:t>При необходимости координатор вправе разработать смету на плановы</w:t>
      </w:r>
      <w:r w:rsidR="00B53692">
        <w:rPr>
          <w:sz w:val="28"/>
        </w:rPr>
        <w:t>й</w:t>
      </w:r>
      <w:r w:rsidR="004C4773">
        <w:rPr>
          <w:sz w:val="28"/>
        </w:rPr>
        <w:t xml:space="preserve"> </w:t>
      </w:r>
      <w:r w:rsidR="00B53692">
        <w:rPr>
          <w:sz w:val="28"/>
        </w:rPr>
        <w:t>п</w:t>
      </w:r>
      <w:r w:rsidRPr="006D5DF0">
        <w:rPr>
          <w:sz w:val="28"/>
        </w:rPr>
        <w:t xml:space="preserve">ериод в соответствии с бюджетом </w:t>
      </w:r>
      <w:r w:rsidR="00E558E7">
        <w:rPr>
          <w:sz w:val="28"/>
        </w:rPr>
        <w:t>МО «Поселок Айхал»</w:t>
      </w:r>
      <w:r w:rsidRPr="006D5DF0">
        <w:rPr>
          <w:sz w:val="28"/>
        </w:rPr>
        <w:t>.</w:t>
      </w:r>
    </w:p>
    <w:p w:rsidR="00E511F5" w:rsidRDefault="00A94BE2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bookmarkStart w:id="7" w:name="П_10_2"/>
      <w:bookmarkEnd w:id="7"/>
      <w:r w:rsidRPr="00AA18D2">
        <w:rPr>
          <w:sz w:val="28"/>
        </w:rPr>
        <w:t xml:space="preserve">Смета должна быть разработана </w:t>
      </w:r>
      <w:r w:rsidR="002F7D25" w:rsidRPr="00AA18D2">
        <w:rPr>
          <w:sz w:val="28"/>
        </w:rPr>
        <w:t xml:space="preserve">и утверждена </w:t>
      </w:r>
      <w:r w:rsidRPr="00AA18D2">
        <w:rPr>
          <w:sz w:val="28"/>
        </w:rPr>
        <w:t>до начала реализации мероприятий муниципальной программы.</w:t>
      </w:r>
    </w:p>
    <w:p w:rsidR="00154E7A" w:rsidRPr="00AA18D2" w:rsidRDefault="00154E7A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Смета должна содержать разбивку по мероприятиям программы, </w:t>
      </w:r>
      <w:proofErr w:type="gramStart"/>
      <w:r w:rsidRPr="00AA18D2">
        <w:rPr>
          <w:sz w:val="28"/>
          <w:szCs w:val="28"/>
        </w:rPr>
        <w:t>связанных</w:t>
      </w:r>
      <w:proofErr w:type="gramEnd"/>
      <w:r w:rsidRPr="00AA18D2">
        <w:rPr>
          <w:sz w:val="28"/>
          <w:szCs w:val="28"/>
        </w:rPr>
        <w:t xml:space="preserve"> в том числе с приобретением оборудования, транспорта и иного имущества, проводимыми мероприятиями районного и иного уровня</w:t>
      </w:r>
      <w:r w:rsidR="00B53692">
        <w:rPr>
          <w:sz w:val="28"/>
          <w:szCs w:val="28"/>
        </w:rPr>
        <w:t>.</w:t>
      </w:r>
    </w:p>
    <w:p w:rsidR="001F1266" w:rsidRPr="00AA18D2" w:rsidRDefault="00222057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Смета должна включать</w:t>
      </w:r>
      <w:r w:rsidR="00E558E7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 xml:space="preserve">утвержденные объемы ассигнований на финансовое обеспечение реализации </w:t>
      </w:r>
      <w:r w:rsidR="001F1266" w:rsidRPr="00AA18D2">
        <w:rPr>
          <w:sz w:val="28"/>
          <w:szCs w:val="28"/>
        </w:rPr>
        <w:t xml:space="preserve">муниципальной </w:t>
      </w:r>
      <w:r w:rsidRPr="00AA18D2">
        <w:rPr>
          <w:sz w:val="28"/>
          <w:szCs w:val="28"/>
        </w:rPr>
        <w:t>программы за счет средств бюджета</w:t>
      </w:r>
      <w:r w:rsidR="00B53692">
        <w:rPr>
          <w:sz w:val="28"/>
          <w:szCs w:val="28"/>
        </w:rPr>
        <w:t xml:space="preserve"> </w:t>
      </w:r>
      <w:r w:rsidR="00E558E7">
        <w:rPr>
          <w:sz w:val="28"/>
          <w:szCs w:val="28"/>
        </w:rPr>
        <w:t>МО «Поселок Айхал»</w:t>
      </w:r>
      <w:r w:rsidRPr="00AA18D2">
        <w:rPr>
          <w:sz w:val="28"/>
          <w:szCs w:val="28"/>
        </w:rPr>
        <w:t>, в т.ч. средств, передаваемых</w:t>
      </w:r>
      <w:r w:rsidR="00E558E7">
        <w:rPr>
          <w:sz w:val="28"/>
          <w:szCs w:val="28"/>
        </w:rPr>
        <w:t xml:space="preserve"> МО «Поселок Айхал»</w:t>
      </w:r>
      <w:r w:rsidR="000F7481" w:rsidRPr="00AA18D2">
        <w:rPr>
          <w:sz w:val="28"/>
          <w:szCs w:val="28"/>
        </w:rPr>
        <w:t xml:space="preserve"> из бюджетов других уровней и </w:t>
      </w:r>
      <w:r w:rsidR="009739ED" w:rsidRPr="00AA18D2">
        <w:rPr>
          <w:sz w:val="28"/>
          <w:szCs w:val="28"/>
        </w:rPr>
        <w:t>иных</w:t>
      </w:r>
      <w:r w:rsidR="000F7481" w:rsidRPr="00AA18D2">
        <w:rPr>
          <w:sz w:val="28"/>
          <w:szCs w:val="28"/>
        </w:rPr>
        <w:t xml:space="preserve"> источников</w:t>
      </w:r>
      <w:r w:rsidR="003D74EC" w:rsidRPr="00AA18D2">
        <w:rPr>
          <w:sz w:val="28"/>
          <w:szCs w:val="28"/>
        </w:rPr>
        <w:t>.</w:t>
      </w:r>
    </w:p>
    <w:p w:rsidR="00154E7A" w:rsidRPr="00AA18D2" w:rsidRDefault="00154E7A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bookmarkStart w:id="8" w:name="П_10_5"/>
      <w:bookmarkEnd w:id="8"/>
      <w:r w:rsidRPr="00AA18D2">
        <w:rPr>
          <w:sz w:val="28"/>
          <w:szCs w:val="28"/>
        </w:rPr>
        <w:t xml:space="preserve">Смета оформляется согласно </w:t>
      </w:r>
      <w:r w:rsidRPr="0018692F">
        <w:rPr>
          <w:sz w:val="28"/>
          <w:szCs w:val="28"/>
        </w:rPr>
        <w:t>прилож</w:t>
      </w:r>
      <w:r w:rsidR="001E677A" w:rsidRPr="0018692F">
        <w:rPr>
          <w:sz w:val="28"/>
          <w:szCs w:val="28"/>
        </w:rPr>
        <w:t xml:space="preserve">ению </w:t>
      </w:r>
      <w:r w:rsidR="006A0554">
        <w:rPr>
          <w:sz w:val="28"/>
          <w:szCs w:val="28"/>
        </w:rPr>
        <w:t>2</w:t>
      </w:r>
      <w:r w:rsidR="001F1266" w:rsidRPr="00AA18D2">
        <w:rPr>
          <w:sz w:val="28"/>
          <w:szCs w:val="28"/>
        </w:rPr>
        <w:t xml:space="preserve"> к настоящему </w:t>
      </w:r>
      <w:r w:rsidR="006318D3">
        <w:rPr>
          <w:sz w:val="28"/>
          <w:szCs w:val="28"/>
        </w:rPr>
        <w:t>Положению</w:t>
      </w:r>
      <w:r w:rsidR="001E677A" w:rsidRPr="00AA18D2">
        <w:rPr>
          <w:sz w:val="28"/>
          <w:szCs w:val="28"/>
        </w:rPr>
        <w:t xml:space="preserve"> и </w:t>
      </w:r>
      <w:r w:rsidRPr="00AA18D2">
        <w:rPr>
          <w:sz w:val="28"/>
          <w:szCs w:val="28"/>
        </w:rPr>
        <w:t>согласовывается:</w:t>
      </w:r>
    </w:p>
    <w:p w:rsidR="006535E1" w:rsidRPr="00AA18D2" w:rsidRDefault="001F1266" w:rsidP="00B767B9">
      <w:pPr>
        <w:pStyle w:val="ae"/>
        <w:numPr>
          <w:ilvl w:val="0"/>
          <w:numId w:val="14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курирующим з</w:t>
      </w:r>
      <w:r w:rsidR="00B53692">
        <w:rPr>
          <w:sz w:val="28"/>
        </w:rPr>
        <w:t xml:space="preserve">аместителем Главы </w:t>
      </w:r>
      <w:r w:rsidR="00E558E7">
        <w:rPr>
          <w:sz w:val="28"/>
        </w:rPr>
        <w:t>поселка;</w:t>
      </w:r>
    </w:p>
    <w:p w:rsidR="00B53692" w:rsidRDefault="00B53692" w:rsidP="00B53692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</w:t>
      </w:r>
      <w:r w:rsidR="00E558E7">
        <w:rPr>
          <w:sz w:val="28"/>
          <w:szCs w:val="28"/>
        </w:rPr>
        <w:t xml:space="preserve"> (главным специалистом-экономистом)</w:t>
      </w:r>
      <w:r>
        <w:rPr>
          <w:sz w:val="28"/>
          <w:szCs w:val="28"/>
        </w:rPr>
        <w:t xml:space="preserve"> Администрации</w:t>
      </w:r>
      <w:r w:rsidR="00E558E7">
        <w:rPr>
          <w:sz w:val="28"/>
          <w:szCs w:val="28"/>
        </w:rPr>
        <w:t xml:space="preserve"> «Поселок Айхал»</w:t>
      </w:r>
      <w:r w:rsidR="00670543">
        <w:rPr>
          <w:sz w:val="28"/>
          <w:szCs w:val="28"/>
        </w:rPr>
        <w:t>, курирующи</w:t>
      </w:r>
      <w:r>
        <w:rPr>
          <w:sz w:val="28"/>
          <w:szCs w:val="28"/>
        </w:rPr>
        <w:t xml:space="preserve">м вопросы </w:t>
      </w:r>
      <w:r>
        <w:rPr>
          <w:sz w:val="28"/>
          <w:szCs w:val="28"/>
        </w:rPr>
        <w:lastRenderedPageBreak/>
        <w:t>формирования, веден</w:t>
      </w:r>
      <w:r w:rsidR="00670543">
        <w:rPr>
          <w:sz w:val="28"/>
          <w:szCs w:val="28"/>
        </w:rPr>
        <w:t xml:space="preserve">ия, </w:t>
      </w:r>
      <w:proofErr w:type="gramStart"/>
      <w:r w:rsidR="00670543">
        <w:rPr>
          <w:sz w:val="28"/>
          <w:szCs w:val="28"/>
        </w:rPr>
        <w:t>контроля за</w:t>
      </w:r>
      <w:proofErr w:type="gramEnd"/>
      <w:r w:rsidR="00670543">
        <w:rPr>
          <w:sz w:val="28"/>
          <w:szCs w:val="28"/>
        </w:rPr>
        <w:t xml:space="preserve"> документами стра</w:t>
      </w:r>
      <w:r>
        <w:rPr>
          <w:sz w:val="28"/>
          <w:szCs w:val="28"/>
        </w:rPr>
        <w:t>тегического планирования;</w:t>
      </w:r>
    </w:p>
    <w:p w:rsidR="00154E7A" w:rsidRPr="00B53692" w:rsidRDefault="00B53692" w:rsidP="00DF7F48">
      <w:pPr>
        <w:pStyle w:val="ae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</w:rPr>
      </w:pPr>
      <w:r w:rsidRPr="00B53692">
        <w:rPr>
          <w:sz w:val="28"/>
          <w:szCs w:val="28"/>
        </w:rPr>
        <w:t>координатором и исполнителем муниципальной программы.</w:t>
      </w:r>
    </w:p>
    <w:p w:rsidR="001F1266" w:rsidRPr="00AA18D2" w:rsidRDefault="001F1266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Смета утверждается Главой </w:t>
      </w:r>
      <w:r w:rsidR="006736D7">
        <w:rPr>
          <w:sz w:val="28"/>
        </w:rPr>
        <w:t>поселка</w:t>
      </w:r>
      <w:r w:rsidRPr="00AA18D2">
        <w:rPr>
          <w:sz w:val="28"/>
        </w:rPr>
        <w:t>.</w:t>
      </w:r>
    </w:p>
    <w:p w:rsidR="00A94BE2" w:rsidRPr="00AA18D2" w:rsidRDefault="00066BB5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Согласование сметы </w:t>
      </w:r>
      <w:r w:rsidR="00FE084D" w:rsidRPr="00AA18D2">
        <w:rPr>
          <w:sz w:val="28"/>
          <w:szCs w:val="28"/>
        </w:rPr>
        <w:t xml:space="preserve">осуществляется </w:t>
      </w:r>
      <w:r w:rsidRPr="00AA18D2">
        <w:rPr>
          <w:sz w:val="28"/>
          <w:szCs w:val="28"/>
        </w:rPr>
        <w:t>к</w:t>
      </w:r>
      <w:r w:rsidR="00FE084D" w:rsidRPr="00AA18D2">
        <w:rPr>
          <w:sz w:val="28"/>
          <w:szCs w:val="28"/>
        </w:rPr>
        <w:t>оординатор</w:t>
      </w:r>
      <w:r w:rsidRPr="00AA18D2">
        <w:rPr>
          <w:sz w:val="28"/>
          <w:szCs w:val="28"/>
        </w:rPr>
        <w:t>ом муниципальной программы</w:t>
      </w:r>
      <w:r w:rsidR="00FE084D" w:rsidRPr="00AA18D2">
        <w:rPr>
          <w:sz w:val="28"/>
          <w:szCs w:val="28"/>
        </w:rPr>
        <w:t xml:space="preserve"> самостоятельно.</w:t>
      </w:r>
    </w:p>
    <w:p w:rsidR="000D7117" w:rsidRPr="00AA18D2" w:rsidRDefault="000D7117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>Смета при необходимости корректируется в течение года в случае:</w:t>
      </w:r>
    </w:p>
    <w:p w:rsidR="002056B4" w:rsidRDefault="002056B4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при корректировке программных расходов в бюджете </w:t>
      </w:r>
      <w:r w:rsidR="006736D7">
        <w:rPr>
          <w:sz w:val="28"/>
        </w:rPr>
        <w:t>МО «Поселок Айхал»</w:t>
      </w:r>
      <w:r w:rsidR="00B53692">
        <w:rPr>
          <w:sz w:val="28"/>
        </w:rPr>
        <w:t xml:space="preserve"> в соответствии с решениями </w:t>
      </w:r>
      <w:r w:rsidR="006736D7">
        <w:rPr>
          <w:sz w:val="28"/>
        </w:rPr>
        <w:t>поселкового Совета депутатов</w:t>
      </w:r>
      <w:r w:rsidRPr="00AA18D2">
        <w:rPr>
          <w:sz w:val="28"/>
        </w:rPr>
        <w:t>;</w:t>
      </w:r>
    </w:p>
    <w:p w:rsidR="002056B4" w:rsidRDefault="002056B4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в соответствии</w:t>
      </w:r>
      <w:r>
        <w:rPr>
          <w:sz w:val="28"/>
        </w:rPr>
        <w:t xml:space="preserve"> с</w:t>
      </w:r>
      <w:r w:rsidRPr="00AA18D2">
        <w:rPr>
          <w:sz w:val="28"/>
        </w:rPr>
        <w:t xml:space="preserve"> внесенным</w:t>
      </w:r>
      <w:r>
        <w:rPr>
          <w:sz w:val="28"/>
        </w:rPr>
        <w:t>и</w:t>
      </w:r>
      <w:r w:rsidRPr="00AA18D2">
        <w:rPr>
          <w:sz w:val="28"/>
        </w:rPr>
        <w:t xml:space="preserve"> изменениям в сводную бюджетную роспись бюджета </w:t>
      </w:r>
      <w:r w:rsidR="006736D7">
        <w:rPr>
          <w:sz w:val="28"/>
        </w:rPr>
        <w:t xml:space="preserve">МО «Поселок Айхал» </w:t>
      </w:r>
      <w:r w:rsidRPr="00AA18D2">
        <w:rPr>
          <w:sz w:val="28"/>
        </w:rPr>
        <w:t xml:space="preserve">без внесения изменений в решение </w:t>
      </w:r>
      <w:r w:rsidR="006736D7">
        <w:rPr>
          <w:sz w:val="28"/>
        </w:rPr>
        <w:t xml:space="preserve">поселкового Совета депутатов </w:t>
      </w:r>
      <w:r>
        <w:rPr>
          <w:sz w:val="28"/>
        </w:rPr>
        <w:t xml:space="preserve"> о бюджете;</w:t>
      </w:r>
    </w:p>
    <w:p w:rsidR="001559DB" w:rsidRDefault="000D7117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передвижки финансовых средств с одного мероприятия на другое в пределах утвержденных лимитов;</w:t>
      </w:r>
    </w:p>
    <w:p w:rsidR="00E03717" w:rsidRPr="00E03717" w:rsidRDefault="0018692F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 других случаях, предусмотренных нормативными правовыми актами </w:t>
      </w:r>
      <w:r w:rsidR="006736D7">
        <w:rPr>
          <w:sz w:val="28"/>
        </w:rPr>
        <w:t>МО «Поселок Айхал»</w:t>
      </w:r>
      <w:r>
        <w:rPr>
          <w:sz w:val="28"/>
        </w:rPr>
        <w:t>.</w:t>
      </w:r>
    </w:p>
    <w:p w:rsidR="00B767B9" w:rsidRPr="00B767B9" w:rsidRDefault="00F501FE" w:rsidP="00B767B9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Уточненная смета офо</w:t>
      </w:r>
      <w:r w:rsidR="00066BB5" w:rsidRPr="00AA18D2">
        <w:rPr>
          <w:sz w:val="28"/>
          <w:szCs w:val="28"/>
        </w:rPr>
        <w:t xml:space="preserve">рмляется согласно </w:t>
      </w:r>
      <w:r w:rsidR="00066BB5" w:rsidRPr="0018692F">
        <w:rPr>
          <w:sz w:val="28"/>
          <w:szCs w:val="28"/>
        </w:rPr>
        <w:t xml:space="preserve">приложению </w:t>
      </w:r>
      <w:r w:rsidR="006A0554">
        <w:rPr>
          <w:sz w:val="28"/>
          <w:szCs w:val="28"/>
        </w:rPr>
        <w:t>3</w:t>
      </w:r>
      <w:r w:rsidRPr="00AA18D2">
        <w:rPr>
          <w:sz w:val="28"/>
          <w:szCs w:val="28"/>
        </w:rPr>
        <w:t xml:space="preserve"> к настоящему </w:t>
      </w:r>
      <w:r w:rsidR="006318D3">
        <w:rPr>
          <w:sz w:val="28"/>
          <w:szCs w:val="28"/>
        </w:rPr>
        <w:t>Положению</w:t>
      </w:r>
      <w:r w:rsidRPr="00AA18D2">
        <w:rPr>
          <w:sz w:val="28"/>
          <w:szCs w:val="28"/>
        </w:rPr>
        <w:t xml:space="preserve"> и согласовывается в соответствии с </w:t>
      </w:r>
      <w:r w:rsidRPr="0018692F">
        <w:rPr>
          <w:sz w:val="28"/>
          <w:szCs w:val="28"/>
        </w:rPr>
        <w:t xml:space="preserve">п. </w:t>
      </w:r>
      <w:r w:rsidR="000706D6">
        <w:rPr>
          <w:sz w:val="28"/>
          <w:szCs w:val="28"/>
        </w:rPr>
        <w:t>8</w:t>
      </w:r>
      <w:r w:rsidR="00756CDC" w:rsidRPr="0018692F">
        <w:rPr>
          <w:sz w:val="28"/>
          <w:szCs w:val="28"/>
        </w:rPr>
        <w:t>.5</w:t>
      </w:r>
      <w:r w:rsidR="006736D7">
        <w:rPr>
          <w:sz w:val="28"/>
          <w:szCs w:val="28"/>
        </w:rPr>
        <w:t xml:space="preserve"> </w:t>
      </w:r>
      <w:r w:rsidR="00066BB5" w:rsidRPr="00AA18D2">
        <w:rPr>
          <w:sz w:val="28"/>
          <w:szCs w:val="28"/>
        </w:rPr>
        <w:t xml:space="preserve">настоящего </w:t>
      </w:r>
      <w:r w:rsidR="006318D3">
        <w:rPr>
          <w:sz w:val="28"/>
          <w:szCs w:val="28"/>
        </w:rPr>
        <w:t>Положения</w:t>
      </w:r>
      <w:r w:rsidRPr="00AA18D2">
        <w:rPr>
          <w:sz w:val="28"/>
          <w:szCs w:val="28"/>
        </w:rPr>
        <w:t>.</w:t>
      </w:r>
    </w:p>
    <w:p w:rsidR="00BC4A1C" w:rsidRPr="00AA18D2" w:rsidRDefault="00BC4A1C" w:rsidP="00DF64AD">
      <w:pPr>
        <w:rPr>
          <w:rFonts w:ascii="Times New Roman" w:hAnsi="Times New Roman"/>
          <w:sz w:val="28"/>
        </w:rPr>
      </w:pPr>
    </w:p>
    <w:p w:rsidR="00B93A7F" w:rsidRPr="00AA18D2" w:rsidRDefault="00B93A7F" w:rsidP="00F10F03">
      <w:pPr>
        <w:pStyle w:val="ae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9" w:name="Р_11"/>
      <w:bookmarkEnd w:id="9"/>
      <w:r w:rsidRPr="00AA18D2">
        <w:rPr>
          <w:b/>
          <w:sz w:val="28"/>
          <w:szCs w:val="28"/>
        </w:rPr>
        <w:t xml:space="preserve">Внесение изменений </w:t>
      </w:r>
      <w:r w:rsidR="00567571" w:rsidRPr="00AA18D2">
        <w:rPr>
          <w:b/>
          <w:sz w:val="28"/>
          <w:szCs w:val="28"/>
        </w:rPr>
        <w:t xml:space="preserve">и (или) дополнений </w:t>
      </w:r>
      <w:r w:rsidRPr="00AA18D2">
        <w:rPr>
          <w:b/>
          <w:sz w:val="28"/>
          <w:szCs w:val="28"/>
        </w:rPr>
        <w:t xml:space="preserve">в </w:t>
      </w:r>
      <w:r w:rsidR="00AF7B11" w:rsidRPr="00AA18D2">
        <w:rPr>
          <w:rFonts w:eastAsia="TimesNewRomanPSMT"/>
          <w:b/>
          <w:sz w:val="28"/>
          <w:szCs w:val="28"/>
        </w:rPr>
        <w:t>муниципальную</w:t>
      </w:r>
      <w:r w:rsidRPr="00AA18D2">
        <w:rPr>
          <w:b/>
          <w:sz w:val="28"/>
          <w:szCs w:val="28"/>
        </w:rPr>
        <w:t xml:space="preserve"> программу</w:t>
      </w:r>
    </w:p>
    <w:p w:rsidR="004A7490" w:rsidRPr="00AA18D2" w:rsidRDefault="004A7490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Основаниями для уточнения муниципальных программ являются:</w:t>
      </w:r>
    </w:p>
    <w:p w:rsidR="004A7490" w:rsidRPr="00AA18D2" w:rsidRDefault="004A7490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а)</w:t>
      </w:r>
      <w:r w:rsidRPr="00AA18D2">
        <w:rPr>
          <w:rFonts w:ascii="Times New Roman" w:hAnsi="Times New Roman"/>
          <w:sz w:val="28"/>
        </w:rPr>
        <w:tab/>
        <w:t xml:space="preserve">исключение полномочий, в рамках которых реализуется </w:t>
      </w:r>
      <w:r w:rsidRPr="00AA18D2">
        <w:rPr>
          <w:rFonts w:ascii="Times New Roman" w:eastAsia="TimesNewRomanPSMT" w:hAnsi="Times New Roman"/>
          <w:sz w:val="28"/>
        </w:rPr>
        <w:t>муниципальная программа</w:t>
      </w:r>
      <w:r w:rsidRPr="00AA18D2">
        <w:rPr>
          <w:rFonts w:ascii="Times New Roman" w:hAnsi="Times New Roman"/>
          <w:sz w:val="28"/>
        </w:rPr>
        <w:t xml:space="preserve">, из </w:t>
      </w:r>
      <w:r w:rsidR="003A6395" w:rsidRPr="00AA18D2">
        <w:rPr>
          <w:rFonts w:ascii="Times New Roman" w:hAnsi="Times New Roman"/>
          <w:sz w:val="28"/>
        </w:rPr>
        <w:t xml:space="preserve">состава полномочий, отнесенных к компетенции </w:t>
      </w:r>
      <w:r w:rsidRPr="00AA18D2">
        <w:rPr>
          <w:rFonts w:ascii="Times New Roman" w:hAnsi="Times New Roman"/>
          <w:sz w:val="28"/>
        </w:rPr>
        <w:t>координатора и (или) исполнителя муниципальной программы;</w:t>
      </w:r>
    </w:p>
    <w:p w:rsidR="004A7490" w:rsidRPr="00AA18D2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б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>предписания надзорных, контрольных органов, решения суда;</w:t>
      </w:r>
    </w:p>
    <w:p w:rsidR="00043FAF" w:rsidRPr="00F10F03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в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>изменение объемов и источников финансирования реализации муниципальной программы</w:t>
      </w:r>
      <w:r w:rsidR="006736D7">
        <w:rPr>
          <w:rFonts w:ascii="Times New Roman" w:hAnsi="Times New Roman"/>
          <w:sz w:val="28"/>
        </w:rPr>
        <w:t xml:space="preserve"> </w:t>
      </w:r>
      <w:r w:rsidR="00043FAF" w:rsidRPr="00F10F03">
        <w:rPr>
          <w:rFonts w:ascii="Times New Roman" w:hAnsi="Times New Roman"/>
          <w:sz w:val="28"/>
        </w:rPr>
        <w:t>в связи:</w:t>
      </w:r>
    </w:p>
    <w:p w:rsidR="004A7490" w:rsidRPr="00F10F03" w:rsidRDefault="00043FAF" w:rsidP="00043FA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F10F03">
        <w:rPr>
          <w:rFonts w:ascii="Times New Roman" w:hAnsi="Times New Roman"/>
          <w:sz w:val="28"/>
        </w:rPr>
        <w:t>-</w:t>
      </w:r>
      <w:r w:rsidRPr="00F10F03">
        <w:rPr>
          <w:rFonts w:ascii="Times New Roman" w:hAnsi="Times New Roman"/>
          <w:sz w:val="28"/>
        </w:rPr>
        <w:tab/>
        <w:t xml:space="preserve">с утвержденными (скорректированными) </w:t>
      </w:r>
      <w:r w:rsidR="0018692F">
        <w:rPr>
          <w:rFonts w:ascii="Times New Roman" w:hAnsi="Times New Roman"/>
          <w:sz w:val="28"/>
        </w:rPr>
        <w:t xml:space="preserve">решениями </w:t>
      </w:r>
      <w:r w:rsidR="006736D7">
        <w:rPr>
          <w:rFonts w:ascii="Times New Roman" w:hAnsi="Times New Roman"/>
          <w:sz w:val="28"/>
        </w:rPr>
        <w:t>поселкового Совета депутатов</w:t>
      </w:r>
      <w:r w:rsidRPr="00F10F03">
        <w:rPr>
          <w:rFonts w:ascii="Times New Roman" w:hAnsi="Times New Roman"/>
          <w:sz w:val="28"/>
        </w:rPr>
        <w:t xml:space="preserve"> объемами финансовых средств бюджета</w:t>
      </w:r>
      <w:r w:rsidR="0018692F">
        <w:rPr>
          <w:rFonts w:ascii="Times New Roman" w:hAnsi="Times New Roman"/>
          <w:sz w:val="28"/>
        </w:rPr>
        <w:t xml:space="preserve"> </w:t>
      </w:r>
      <w:r w:rsidR="006736D7">
        <w:rPr>
          <w:rFonts w:ascii="Times New Roman" w:hAnsi="Times New Roman"/>
          <w:sz w:val="28"/>
        </w:rPr>
        <w:t>МО «Поселок Айхал»</w:t>
      </w:r>
      <w:r w:rsidRPr="00F10F03">
        <w:rPr>
          <w:rFonts w:ascii="Times New Roman" w:hAnsi="Times New Roman"/>
          <w:sz w:val="28"/>
        </w:rPr>
        <w:t xml:space="preserve"> согласно срокам, указанным в </w:t>
      </w:r>
      <w:r w:rsidRPr="0018692F">
        <w:rPr>
          <w:rFonts w:ascii="Times New Roman" w:hAnsi="Times New Roman"/>
          <w:sz w:val="28"/>
        </w:rPr>
        <w:t xml:space="preserve">п. </w:t>
      </w:r>
      <w:r w:rsidR="0018692F" w:rsidRPr="0018692F">
        <w:rPr>
          <w:rFonts w:ascii="Times New Roman" w:hAnsi="Times New Roman"/>
          <w:sz w:val="28"/>
        </w:rPr>
        <w:t>9</w:t>
      </w:r>
      <w:r w:rsidRPr="0018692F">
        <w:rPr>
          <w:rFonts w:ascii="Times New Roman" w:hAnsi="Times New Roman"/>
          <w:sz w:val="28"/>
        </w:rPr>
        <w:t>.2</w:t>
      </w:r>
      <w:r w:rsidRPr="00F10F03">
        <w:rPr>
          <w:rFonts w:ascii="Times New Roman" w:hAnsi="Times New Roman"/>
          <w:sz w:val="28"/>
        </w:rPr>
        <w:t xml:space="preserve"> настоящего</w:t>
      </w:r>
      <w:r w:rsidR="006736D7">
        <w:rPr>
          <w:rFonts w:ascii="Times New Roman" w:hAnsi="Times New Roman"/>
          <w:sz w:val="28"/>
        </w:rPr>
        <w:t xml:space="preserve"> </w:t>
      </w:r>
      <w:r w:rsidR="006318D3">
        <w:rPr>
          <w:rFonts w:ascii="Times New Roman" w:hAnsi="Times New Roman"/>
          <w:sz w:val="28"/>
        </w:rPr>
        <w:t>Положения</w:t>
      </w:r>
      <w:r w:rsidR="004A7490" w:rsidRPr="00F10F03">
        <w:rPr>
          <w:rFonts w:ascii="Times New Roman" w:hAnsi="Times New Roman"/>
          <w:sz w:val="28"/>
        </w:rPr>
        <w:t>;</w:t>
      </w:r>
    </w:p>
    <w:p w:rsidR="00043FAF" w:rsidRPr="00F10F03" w:rsidRDefault="00043FAF" w:rsidP="00043FA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F10F03">
        <w:rPr>
          <w:rFonts w:ascii="Times New Roman" w:hAnsi="Times New Roman"/>
          <w:sz w:val="28"/>
        </w:rPr>
        <w:t>-</w:t>
      </w:r>
      <w:r w:rsidRPr="00F10F03">
        <w:rPr>
          <w:rFonts w:ascii="Times New Roman" w:hAnsi="Times New Roman"/>
          <w:sz w:val="28"/>
        </w:rPr>
        <w:tab/>
        <w:t xml:space="preserve">с передвижкой финансовых средств с одной программы на другую, с </w:t>
      </w:r>
      <w:r w:rsidR="00540A56" w:rsidRPr="00F10F03">
        <w:rPr>
          <w:rFonts w:ascii="Times New Roman" w:hAnsi="Times New Roman"/>
          <w:sz w:val="28"/>
        </w:rPr>
        <w:t>изменением финансового обеспечения</w:t>
      </w:r>
      <w:r w:rsidRPr="00F10F03">
        <w:rPr>
          <w:rFonts w:ascii="Times New Roman" w:hAnsi="Times New Roman"/>
          <w:sz w:val="28"/>
        </w:rPr>
        <w:t xml:space="preserve"> из </w:t>
      </w:r>
      <w:r w:rsidR="005C56D5" w:rsidRPr="00F10F03">
        <w:rPr>
          <w:rFonts w:ascii="Times New Roman" w:hAnsi="Times New Roman"/>
          <w:sz w:val="28"/>
        </w:rPr>
        <w:t xml:space="preserve">бюджета Республики Саха (Якутия) или иных источников, осуществленных до утверждения (корректировки) бюджета </w:t>
      </w:r>
      <w:r w:rsidR="006736D7">
        <w:rPr>
          <w:rFonts w:ascii="Times New Roman" w:hAnsi="Times New Roman"/>
          <w:sz w:val="28"/>
        </w:rPr>
        <w:t>МО «Поселок Айхал»</w:t>
      </w:r>
      <w:r w:rsidR="0018692F">
        <w:rPr>
          <w:rFonts w:ascii="Times New Roman" w:hAnsi="Times New Roman"/>
          <w:sz w:val="28"/>
        </w:rPr>
        <w:t xml:space="preserve"> решением</w:t>
      </w:r>
      <w:r w:rsidR="006736D7">
        <w:rPr>
          <w:rFonts w:ascii="Times New Roman" w:hAnsi="Times New Roman"/>
          <w:sz w:val="28"/>
        </w:rPr>
        <w:t xml:space="preserve"> поселкового Совета депутатов</w:t>
      </w:r>
      <w:r w:rsidR="00511528" w:rsidRPr="00F10F03">
        <w:rPr>
          <w:rFonts w:ascii="Times New Roman" w:hAnsi="Times New Roman"/>
          <w:sz w:val="28"/>
        </w:rPr>
        <w:t>;</w:t>
      </w:r>
    </w:p>
    <w:p w:rsidR="00426110" w:rsidRDefault="00511528" w:rsidP="00A7619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F10F03">
        <w:rPr>
          <w:rFonts w:ascii="Times New Roman" w:hAnsi="Times New Roman"/>
          <w:sz w:val="28"/>
        </w:rPr>
        <w:t>-</w:t>
      </w:r>
      <w:r w:rsidRPr="00F10F03">
        <w:rPr>
          <w:rFonts w:ascii="Times New Roman" w:hAnsi="Times New Roman"/>
          <w:sz w:val="28"/>
        </w:rPr>
        <w:tab/>
        <w:t xml:space="preserve">с передвижкой финансовых средств с одного мероприятия программы на другое или изменением объема финансирования </w:t>
      </w:r>
      <w:r w:rsidRPr="00F10F03">
        <w:rPr>
          <w:rFonts w:ascii="Times New Roman" w:hAnsi="Times New Roman"/>
          <w:sz w:val="28"/>
        </w:rPr>
        <w:lastRenderedPageBreak/>
        <w:t xml:space="preserve">мероприятий программы </w:t>
      </w:r>
      <w:proofErr w:type="gramStart"/>
      <w:r w:rsidRPr="00F10F03">
        <w:rPr>
          <w:rFonts w:ascii="Times New Roman" w:hAnsi="Times New Roman"/>
          <w:sz w:val="28"/>
        </w:rPr>
        <w:t>при том</w:t>
      </w:r>
      <w:proofErr w:type="gramEnd"/>
      <w:r w:rsidRPr="00F10F03">
        <w:rPr>
          <w:rFonts w:ascii="Times New Roman" w:hAnsi="Times New Roman"/>
          <w:sz w:val="28"/>
        </w:rPr>
        <w:t>, что общий объем финансирования программы остается неизменным</w:t>
      </w:r>
      <w:r w:rsidR="00A76192" w:rsidRPr="00F10F03">
        <w:rPr>
          <w:rFonts w:ascii="Times New Roman" w:hAnsi="Times New Roman"/>
          <w:sz w:val="28"/>
        </w:rPr>
        <w:t>;</w:t>
      </w:r>
    </w:p>
    <w:p w:rsidR="004A7490" w:rsidRPr="00AA18D2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 xml:space="preserve">необходимость ускорения реализации или досрочного прекращения реализации </w:t>
      </w:r>
      <w:r w:rsidR="004A7490" w:rsidRPr="00AA18D2">
        <w:rPr>
          <w:rFonts w:ascii="Times New Roman" w:eastAsia="TimesNewRomanPSMT" w:hAnsi="Times New Roman"/>
          <w:sz w:val="28"/>
        </w:rPr>
        <w:t>муниципальной программы</w:t>
      </w:r>
      <w:r w:rsidR="004A7490" w:rsidRPr="00AA18D2">
        <w:rPr>
          <w:rFonts w:ascii="Times New Roman" w:hAnsi="Times New Roman"/>
          <w:sz w:val="28"/>
        </w:rPr>
        <w:t xml:space="preserve"> или ее отдельных мероприятий;</w:t>
      </w:r>
    </w:p>
    <w:p w:rsidR="00F10F03" w:rsidRDefault="00A94BE2" w:rsidP="00F10F0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AA18D2">
        <w:rPr>
          <w:rFonts w:ascii="Times New Roman" w:hAnsi="Times New Roman"/>
          <w:sz w:val="28"/>
        </w:rPr>
        <w:t>д</w:t>
      </w:r>
      <w:proofErr w:type="spellEnd"/>
      <w:r w:rsidR="00DF64AD" w:rsidRPr="00AA18D2">
        <w:rPr>
          <w:rFonts w:ascii="Times New Roman" w:hAnsi="Times New Roman"/>
          <w:sz w:val="28"/>
        </w:rPr>
        <w:t>)</w:t>
      </w:r>
      <w:r w:rsidR="00DF64AD" w:rsidRPr="00AA18D2">
        <w:rPr>
          <w:rFonts w:ascii="Times New Roman" w:hAnsi="Times New Roman"/>
          <w:sz w:val="28"/>
        </w:rPr>
        <w:tab/>
      </w:r>
      <w:r w:rsidR="004A7490" w:rsidRPr="00AA18D2">
        <w:rPr>
          <w:rFonts w:ascii="Times New Roman" w:hAnsi="Times New Roman"/>
          <w:sz w:val="28"/>
        </w:rPr>
        <w:t xml:space="preserve">изменение перечня мероприятий </w:t>
      </w:r>
      <w:r w:rsidR="00CF3D26" w:rsidRPr="00AA18D2">
        <w:rPr>
          <w:rFonts w:ascii="Times New Roman" w:hAnsi="Times New Roman"/>
          <w:sz w:val="28"/>
        </w:rPr>
        <w:t>муниципальной программы</w:t>
      </w:r>
      <w:r w:rsidR="006736D7">
        <w:rPr>
          <w:rFonts w:ascii="Times New Roman" w:hAnsi="Times New Roman"/>
          <w:sz w:val="28"/>
        </w:rPr>
        <w:t xml:space="preserve"> </w:t>
      </w:r>
      <w:r w:rsidR="003C131D" w:rsidRPr="00F10F03">
        <w:rPr>
          <w:rFonts w:ascii="Times New Roman" w:hAnsi="Times New Roman"/>
          <w:sz w:val="28"/>
        </w:rPr>
        <w:t>(в случае дополнения муниципальной программы новыми мероприятиями</w:t>
      </w:r>
      <w:r w:rsidR="0018692F">
        <w:rPr>
          <w:rFonts w:ascii="Times New Roman" w:hAnsi="Times New Roman"/>
          <w:sz w:val="28"/>
        </w:rPr>
        <w:t xml:space="preserve"> требуется согласование структурного подразделения на соответствие расходных обязательств полномочиям местного значения – п.4.4 настоящего </w:t>
      </w:r>
      <w:r w:rsidR="006318D3">
        <w:rPr>
          <w:rFonts w:ascii="Times New Roman" w:hAnsi="Times New Roman"/>
          <w:sz w:val="28"/>
        </w:rPr>
        <w:t>Положения</w:t>
      </w:r>
      <w:r w:rsidR="003C131D" w:rsidRPr="00F10F03">
        <w:rPr>
          <w:rFonts w:ascii="Times New Roman" w:hAnsi="Times New Roman"/>
          <w:sz w:val="28"/>
        </w:rPr>
        <w:t>)</w:t>
      </w:r>
      <w:r w:rsidR="004A7490" w:rsidRPr="00F10F03">
        <w:rPr>
          <w:rFonts w:ascii="Times New Roman" w:hAnsi="Times New Roman"/>
          <w:sz w:val="28"/>
        </w:rPr>
        <w:t>;</w:t>
      </w:r>
    </w:p>
    <w:p w:rsidR="004A7490" w:rsidRPr="00AA18D2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е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 xml:space="preserve">изменение целей и задач, а также запланированных целевых индикаторов, отражающих достижение целей и задач </w:t>
      </w:r>
      <w:r w:rsidR="00CF3D26" w:rsidRPr="00AA18D2">
        <w:rPr>
          <w:rFonts w:ascii="Times New Roman" w:eastAsia="TimesNewRomanPSMT" w:hAnsi="Times New Roman"/>
          <w:sz w:val="28"/>
        </w:rPr>
        <w:t>муниципальной п</w:t>
      </w:r>
      <w:r w:rsidR="004A7490" w:rsidRPr="00AA18D2">
        <w:rPr>
          <w:rFonts w:ascii="Times New Roman" w:eastAsia="TimesNewRomanPSMT" w:hAnsi="Times New Roman"/>
          <w:sz w:val="28"/>
        </w:rPr>
        <w:t>рограммы</w:t>
      </w:r>
      <w:r w:rsidR="004A7490" w:rsidRPr="00AA18D2">
        <w:rPr>
          <w:rFonts w:ascii="Times New Roman" w:hAnsi="Times New Roman"/>
          <w:sz w:val="28"/>
        </w:rPr>
        <w:t xml:space="preserve">; </w:t>
      </w:r>
    </w:p>
    <w:p w:rsidR="00136B27" w:rsidRPr="00540A56" w:rsidRDefault="00A94BE2" w:rsidP="00540A5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ж</w:t>
      </w:r>
      <w:r w:rsidR="00CF3D26" w:rsidRPr="00AA18D2">
        <w:rPr>
          <w:rFonts w:ascii="Times New Roman" w:hAnsi="Times New Roman"/>
          <w:sz w:val="28"/>
        </w:rPr>
        <w:t>)</w:t>
      </w:r>
      <w:r w:rsidR="00CF3D26" w:rsidRPr="00AA18D2">
        <w:rPr>
          <w:rFonts w:ascii="Times New Roman" w:hAnsi="Times New Roman"/>
          <w:sz w:val="28"/>
        </w:rPr>
        <w:tab/>
        <w:t>изменение</w:t>
      </w:r>
      <w:r w:rsidR="004A7490" w:rsidRPr="00AA18D2">
        <w:rPr>
          <w:rFonts w:ascii="Times New Roman" w:hAnsi="Times New Roman"/>
          <w:sz w:val="28"/>
        </w:rPr>
        <w:t xml:space="preserve"> наименования </w:t>
      </w:r>
      <w:r w:rsidR="00CF3D26" w:rsidRPr="00AA18D2">
        <w:rPr>
          <w:rFonts w:ascii="Times New Roman" w:eastAsia="TimesNewRomanPSMT" w:hAnsi="Times New Roman"/>
          <w:sz w:val="28"/>
        </w:rPr>
        <w:t>муниципальной п</w:t>
      </w:r>
      <w:r w:rsidR="004A7490" w:rsidRPr="00AA18D2">
        <w:rPr>
          <w:rFonts w:ascii="Times New Roman" w:eastAsia="TimesNewRomanPSMT" w:hAnsi="Times New Roman"/>
          <w:sz w:val="28"/>
        </w:rPr>
        <w:t>рограммы</w:t>
      </w:r>
      <w:r w:rsidR="004A7490" w:rsidRPr="00AA18D2">
        <w:rPr>
          <w:rFonts w:ascii="Times New Roman" w:hAnsi="Times New Roman"/>
          <w:sz w:val="28"/>
        </w:rPr>
        <w:t xml:space="preserve">, координатора, исполнителей и сроков реализации </w:t>
      </w:r>
      <w:r w:rsidR="0088636D" w:rsidRPr="00AA18D2">
        <w:rPr>
          <w:rFonts w:ascii="Times New Roman" w:eastAsia="TimesNewRomanPSMT" w:hAnsi="Times New Roman"/>
          <w:sz w:val="28"/>
        </w:rPr>
        <w:t>муниципальной п</w:t>
      </w:r>
      <w:r w:rsidR="004A7490" w:rsidRPr="00AA18D2">
        <w:rPr>
          <w:rFonts w:ascii="Times New Roman" w:eastAsia="TimesNewRomanPSMT" w:hAnsi="Times New Roman"/>
          <w:sz w:val="28"/>
        </w:rPr>
        <w:t>рограммы</w:t>
      </w:r>
      <w:r w:rsidR="004A7490" w:rsidRPr="00AA18D2">
        <w:rPr>
          <w:rFonts w:ascii="Times New Roman" w:hAnsi="Times New Roman"/>
          <w:sz w:val="28"/>
        </w:rPr>
        <w:t>.</w:t>
      </w:r>
    </w:p>
    <w:p w:rsidR="005C56D5" w:rsidRPr="00F10F03" w:rsidRDefault="00FB49A9" w:rsidP="00F10F03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Муниципальные программы подлежат приведению в соответствие с решением </w:t>
      </w:r>
      <w:r w:rsidR="006736D7">
        <w:rPr>
          <w:sz w:val="28"/>
        </w:rPr>
        <w:t>поселкового Совета депутатов</w:t>
      </w:r>
      <w:r w:rsidRPr="00AA18D2">
        <w:rPr>
          <w:sz w:val="28"/>
        </w:rPr>
        <w:t xml:space="preserve"> о бюджете </w:t>
      </w:r>
      <w:r w:rsidR="006736D7">
        <w:rPr>
          <w:sz w:val="28"/>
        </w:rPr>
        <w:t xml:space="preserve">МО «Поселок Айхал» </w:t>
      </w:r>
      <w:r w:rsidRPr="00AA18D2">
        <w:rPr>
          <w:b/>
          <w:sz w:val="28"/>
        </w:rPr>
        <w:t>не позднее трех месяцев</w:t>
      </w:r>
      <w:r w:rsidRPr="00AA18D2">
        <w:rPr>
          <w:sz w:val="28"/>
        </w:rPr>
        <w:t xml:space="preserve"> со дня вступления его в силу</w:t>
      </w:r>
      <w:r w:rsidR="00A766EF">
        <w:rPr>
          <w:sz w:val="28"/>
        </w:rPr>
        <w:t xml:space="preserve">, </w:t>
      </w:r>
      <w:r w:rsidR="00A766EF" w:rsidRPr="00F10F03">
        <w:rPr>
          <w:sz w:val="28"/>
        </w:rPr>
        <w:t xml:space="preserve">но </w:t>
      </w:r>
      <w:r w:rsidR="00A766EF" w:rsidRPr="00F10F03">
        <w:rPr>
          <w:b/>
          <w:sz w:val="28"/>
        </w:rPr>
        <w:t>до наступления финансовых обязательств</w:t>
      </w:r>
      <w:r w:rsidR="00E37497" w:rsidRPr="00F10F03">
        <w:rPr>
          <w:sz w:val="28"/>
        </w:rPr>
        <w:t>.</w:t>
      </w:r>
      <w:r w:rsidR="006736D7">
        <w:rPr>
          <w:sz w:val="28"/>
        </w:rPr>
        <w:t xml:space="preserve"> </w:t>
      </w:r>
      <w:r w:rsidR="005C56D5" w:rsidRPr="00F10F03">
        <w:rPr>
          <w:sz w:val="28"/>
        </w:rPr>
        <w:t xml:space="preserve">В том случае, если муниципальная программа не скорректирована </w:t>
      </w:r>
      <w:r w:rsidR="001F4969" w:rsidRPr="00F10F03">
        <w:rPr>
          <w:sz w:val="28"/>
        </w:rPr>
        <w:t xml:space="preserve">в установленные сроки </w:t>
      </w:r>
      <w:r w:rsidR="005C56D5" w:rsidRPr="00F10F03">
        <w:rPr>
          <w:sz w:val="28"/>
        </w:rPr>
        <w:t xml:space="preserve">и имеются отклонения по объемам финансирования с утвержденным (скорректированным) бюджетом </w:t>
      </w:r>
      <w:r w:rsidR="006736D7">
        <w:rPr>
          <w:sz w:val="28"/>
        </w:rPr>
        <w:t>МО «Поселок Айхал»</w:t>
      </w:r>
      <w:r w:rsidR="001F4969" w:rsidRPr="00F10F03">
        <w:rPr>
          <w:sz w:val="28"/>
        </w:rPr>
        <w:t xml:space="preserve">, </w:t>
      </w:r>
      <w:r w:rsidR="006F3335" w:rsidRPr="00F10F03">
        <w:rPr>
          <w:sz w:val="28"/>
        </w:rPr>
        <w:t>координатор муниципальной программы нес</w:t>
      </w:r>
      <w:r w:rsidR="00AD4BFA" w:rsidRPr="00F10F03">
        <w:rPr>
          <w:sz w:val="28"/>
        </w:rPr>
        <w:t>ет персональную ответственность</w:t>
      </w:r>
      <w:r w:rsidR="006F3335" w:rsidRPr="00F10F03">
        <w:rPr>
          <w:sz w:val="28"/>
        </w:rPr>
        <w:t xml:space="preserve"> при выявлении данного факта органами внешнего и внутреннего контроля</w:t>
      </w:r>
      <w:r w:rsidR="001F4969" w:rsidRPr="00F10F03">
        <w:rPr>
          <w:sz w:val="28"/>
        </w:rPr>
        <w:t xml:space="preserve">. </w:t>
      </w:r>
    </w:p>
    <w:p w:rsidR="009A1FEB" w:rsidRPr="00AA18D2" w:rsidRDefault="009A1FEB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программы.</w:t>
      </w:r>
    </w:p>
    <w:p w:rsidR="00235438" w:rsidRPr="00AA18D2" w:rsidRDefault="00E06D7C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Работу по </w:t>
      </w:r>
      <w:r w:rsidR="00324F2D" w:rsidRPr="00AA18D2">
        <w:rPr>
          <w:sz w:val="28"/>
          <w:szCs w:val="28"/>
        </w:rPr>
        <w:t>уточнению муниципальных п</w:t>
      </w:r>
      <w:r w:rsidR="00324F2D" w:rsidRPr="00AA18D2">
        <w:rPr>
          <w:rFonts w:eastAsia="TimesNewRomanPSMT"/>
          <w:sz w:val="28"/>
          <w:szCs w:val="28"/>
        </w:rPr>
        <w:t>рограмм</w:t>
      </w:r>
      <w:r w:rsidRPr="00AA18D2">
        <w:rPr>
          <w:sz w:val="28"/>
          <w:szCs w:val="28"/>
        </w:rPr>
        <w:t xml:space="preserve"> организует </w:t>
      </w:r>
      <w:r w:rsidR="00324F2D" w:rsidRPr="00AA18D2">
        <w:rPr>
          <w:sz w:val="28"/>
          <w:szCs w:val="28"/>
        </w:rPr>
        <w:t>к</w:t>
      </w:r>
      <w:r w:rsidRPr="00AA18D2">
        <w:rPr>
          <w:sz w:val="28"/>
          <w:szCs w:val="28"/>
        </w:rPr>
        <w:t>оординатор</w:t>
      </w:r>
      <w:r w:rsidR="00324F2D" w:rsidRPr="00AA18D2">
        <w:rPr>
          <w:sz w:val="28"/>
          <w:szCs w:val="28"/>
        </w:rPr>
        <w:t xml:space="preserve"> муниципальной</w:t>
      </w:r>
      <w:r w:rsidRPr="00AA18D2">
        <w:rPr>
          <w:sz w:val="28"/>
          <w:szCs w:val="28"/>
        </w:rPr>
        <w:t xml:space="preserve"> программы.</w:t>
      </w:r>
    </w:p>
    <w:p w:rsidR="009A1FEB" w:rsidRPr="00E03717" w:rsidRDefault="009A1FEB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Изменения и (или) дополнения в утвержденные </w:t>
      </w:r>
      <w:r w:rsidRPr="00AA18D2">
        <w:rPr>
          <w:rFonts w:eastAsia="TimesNewRomanPSMT"/>
          <w:sz w:val="28"/>
        </w:rPr>
        <w:t>муниципальные программы</w:t>
      </w:r>
      <w:r w:rsidR="006736D7">
        <w:rPr>
          <w:rFonts w:eastAsia="TimesNewRomanPSMT"/>
          <w:sz w:val="28"/>
        </w:rPr>
        <w:t xml:space="preserve"> </w:t>
      </w:r>
      <w:r w:rsidRPr="000343C5">
        <w:rPr>
          <w:sz w:val="28"/>
        </w:rPr>
        <w:t xml:space="preserve">вносятся </w:t>
      </w:r>
      <w:r w:rsidR="007E567D" w:rsidRPr="000343C5">
        <w:rPr>
          <w:b/>
          <w:sz w:val="28"/>
        </w:rPr>
        <w:t xml:space="preserve">распорядительным актом Главы </w:t>
      </w:r>
      <w:r w:rsidR="006736D7">
        <w:rPr>
          <w:b/>
          <w:sz w:val="28"/>
        </w:rPr>
        <w:t>поселка.</w:t>
      </w:r>
    </w:p>
    <w:p w:rsidR="00E03717" w:rsidRDefault="00E03717" w:rsidP="00E03717">
      <w:pPr>
        <w:pStyle w:val="ae"/>
        <w:tabs>
          <w:tab w:val="left" w:pos="1276"/>
        </w:tabs>
        <w:ind w:left="0" w:firstLine="567"/>
        <w:jc w:val="both"/>
        <w:rPr>
          <w:sz w:val="28"/>
        </w:rPr>
      </w:pPr>
      <w:r w:rsidRPr="00E03717">
        <w:rPr>
          <w:sz w:val="28"/>
        </w:rPr>
        <w:t>Внесение изменений, связанное с изменением финансирования муниципальной программы осуществляется с учетом требований</w:t>
      </w:r>
      <w:r w:rsidR="007E567D">
        <w:rPr>
          <w:sz w:val="28"/>
        </w:rPr>
        <w:t xml:space="preserve"> нормативного правового акта </w:t>
      </w:r>
      <w:r w:rsidR="006736D7">
        <w:rPr>
          <w:sz w:val="28"/>
        </w:rPr>
        <w:t>МО «Поселок Айхал»</w:t>
      </w:r>
      <w:r w:rsidR="007E567D">
        <w:rPr>
          <w:sz w:val="28"/>
        </w:rPr>
        <w:t>, регулирующего</w:t>
      </w:r>
      <w:r w:rsidR="006736D7">
        <w:rPr>
          <w:sz w:val="28"/>
        </w:rPr>
        <w:t xml:space="preserve"> </w:t>
      </w:r>
      <w:r w:rsidR="007E567D">
        <w:rPr>
          <w:sz w:val="28"/>
        </w:rPr>
        <w:t xml:space="preserve">порядок составления, </w:t>
      </w:r>
      <w:r w:rsidRPr="00E03717">
        <w:rPr>
          <w:sz w:val="28"/>
        </w:rPr>
        <w:t>ведения</w:t>
      </w:r>
      <w:r w:rsidR="007E567D">
        <w:rPr>
          <w:sz w:val="28"/>
        </w:rPr>
        <w:t xml:space="preserve"> и изменения</w:t>
      </w:r>
      <w:r w:rsidRPr="00E03717">
        <w:rPr>
          <w:sz w:val="28"/>
        </w:rPr>
        <w:t xml:space="preserve"> сводной бюджетной росписи и бюджетных росписей главных</w:t>
      </w:r>
      <w:r w:rsidR="007E567D">
        <w:rPr>
          <w:sz w:val="28"/>
        </w:rPr>
        <w:t xml:space="preserve"> распорядителей средств бюджета муниципального образования.</w:t>
      </w:r>
    </w:p>
    <w:p w:rsidR="00B93A7F" w:rsidRPr="00AA18D2" w:rsidRDefault="0054404F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Проект </w:t>
      </w:r>
      <w:r w:rsidR="00FF5A33" w:rsidRPr="00AA18D2">
        <w:rPr>
          <w:sz w:val="28"/>
          <w:szCs w:val="28"/>
        </w:rPr>
        <w:t>постановления</w:t>
      </w:r>
      <w:r w:rsidR="006736D7">
        <w:rPr>
          <w:sz w:val="28"/>
          <w:szCs w:val="28"/>
        </w:rPr>
        <w:t xml:space="preserve"> </w:t>
      </w:r>
      <w:r w:rsidR="00FF5A33" w:rsidRPr="00AA18D2">
        <w:rPr>
          <w:sz w:val="28"/>
          <w:szCs w:val="28"/>
        </w:rPr>
        <w:t xml:space="preserve">о внесении </w:t>
      </w:r>
      <w:r w:rsidRPr="00AA18D2">
        <w:rPr>
          <w:sz w:val="28"/>
          <w:szCs w:val="28"/>
        </w:rPr>
        <w:t>изменений</w:t>
      </w:r>
      <w:r w:rsidR="00567571" w:rsidRPr="00AA18D2">
        <w:rPr>
          <w:sz w:val="28"/>
          <w:szCs w:val="28"/>
        </w:rPr>
        <w:t xml:space="preserve"> и (или) дополнений</w:t>
      </w:r>
      <w:r w:rsidRPr="00AA18D2">
        <w:rPr>
          <w:sz w:val="28"/>
          <w:szCs w:val="28"/>
        </w:rPr>
        <w:t xml:space="preserve"> в </w:t>
      </w:r>
      <w:r w:rsidR="0088636D" w:rsidRPr="00AA18D2">
        <w:rPr>
          <w:rFonts w:eastAsia="TimesNewRomanPSMT"/>
          <w:sz w:val="28"/>
          <w:szCs w:val="28"/>
        </w:rPr>
        <w:t>муниципальную п</w:t>
      </w:r>
      <w:r w:rsidR="002205EF" w:rsidRPr="00AA18D2">
        <w:rPr>
          <w:rFonts w:eastAsia="TimesNewRomanPSMT"/>
          <w:sz w:val="28"/>
          <w:szCs w:val="28"/>
        </w:rPr>
        <w:t>рограмму</w:t>
      </w:r>
      <w:r w:rsidR="006736D7">
        <w:rPr>
          <w:rFonts w:eastAsia="TimesNewRomanPSMT"/>
          <w:sz w:val="28"/>
          <w:szCs w:val="28"/>
        </w:rPr>
        <w:t xml:space="preserve"> </w:t>
      </w:r>
      <w:r w:rsidRPr="00AA18D2">
        <w:rPr>
          <w:sz w:val="28"/>
          <w:szCs w:val="28"/>
        </w:rPr>
        <w:t>согласовывается</w:t>
      </w:r>
      <w:r w:rsidR="000343C5">
        <w:rPr>
          <w:sz w:val="28"/>
          <w:szCs w:val="28"/>
        </w:rPr>
        <w:t xml:space="preserve"> ответственными должностными лицами</w:t>
      </w:r>
      <w:r w:rsidR="00B93A7F" w:rsidRPr="00AA18D2">
        <w:rPr>
          <w:sz w:val="28"/>
          <w:szCs w:val="28"/>
        </w:rPr>
        <w:t>:</w:t>
      </w:r>
    </w:p>
    <w:p w:rsidR="007E567D" w:rsidRPr="000343C5" w:rsidRDefault="007E567D" w:rsidP="007E567D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0343C5">
        <w:rPr>
          <w:sz w:val="28"/>
        </w:rPr>
        <w:t xml:space="preserve">курирующим заместителем Главы </w:t>
      </w:r>
      <w:r w:rsidR="006736D7">
        <w:rPr>
          <w:sz w:val="28"/>
        </w:rPr>
        <w:t>поселка</w:t>
      </w:r>
      <w:r w:rsidRPr="000343C5">
        <w:rPr>
          <w:sz w:val="28"/>
        </w:rPr>
        <w:t>;</w:t>
      </w:r>
    </w:p>
    <w:p w:rsidR="007E567D" w:rsidRDefault="007E567D" w:rsidP="007E567D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</w:t>
      </w:r>
      <w:r w:rsidR="006736D7">
        <w:rPr>
          <w:sz w:val="28"/>
          <w:szCs w:val="28"/>
        </w:rPr>
        <w:t xml:space="preserve"> (главным специалистом-экономистом)</w:t>
      </w:r>
      <w:r>
        <w:rPr>
          <w:sz w:val="28"/>
          <w:szCs w:val="28"/>
        </w:rPr>
        <w:t xml:space="preserve"> Администрации</w:t>
      </w:r>
      <w:r w:rsidR="006736D7">
        <w:rPr>
          <w:sz w:val="28"/>
          <w:szCs w:val="28"/>
        </w:rPr>
        <w:t xml:space="preserve"> МО «Поселок Айхал»</w:t>
      </w:r>
      <w:r>
        <w:rPr>
          <w:sz w:val="28"/>
          <w:szCs w:val="28"/>
        </w:rPr>
        <w:t xml:space="preserve">, курирующем </w:t>
      </w:r>
      <w:r>
        <w:rPr>
          <w:sz w:val="28"/>
          <w:szCs w:val="28"/>
        </w:rPr>
        <w:lastRenderedPageBreak/>
        <w:t xml:space="preserve">вопросы формирования, ведения,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документами стратегического планирования;</w:t>
      </w:r>
    </w:p>
    <w:p w:rsidR="007E567D" w:rsidRPr="00AA18D2" w:rsidRDefault="007E567D" w:rsidP="007E567D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sz w:val="28"/>
          <w:szCs w:val="28"/>
        </w:rPr>
        <w:t>координатором и исполнителем муниципальной программы;</w:t>
      </w:r>
    </w:p>
    <w:p w:rsidR="007E567D" w:rsidRPr="00AA18D2" w:rsidRDefault="007E567D" w:rsidP="007E567D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иными должностными лицами (в зависимости от специфики </w:t>
      </w:r>
      <w:r w:rsidRPr="00AA18D2">
        <w:rPr>
          <w:rFonts w:eastAsia="TimesNewRomanPSMT"/>
          <w:sz w:val="28"/>
        </w:rPr>
        <w:t>муниципальной программы</w:t>
      </w:r>
      <w:r w:rsidRPr="00AA18D2">
        <w:rPr>
          <w:sz w:val="28"/>
        </w:rPr>
        <w:t xml:space="preserve"> в случае необходимости).</w:t>
      </w:r>
    </w:p>
    <w:p w:rsidR="006A3344" w:rsidRPr="00AA18D2" w:rsidRDefault="0009368E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Постановления о внесении изменений и (или) дополнений в </w:t>
      </w:r>
      <w:r w:rsidR="003A6395" w:rsidRPr="00AA18D2">
        <w:rPr>
          <w:rFonts w:eastAsia="TimesNewRomanPSMT"/>
          <w:sz w:val="28"/>
        </w:rPr>
        <w:t>муниципальную п</w:t>
      </w:r>
      <w:r w:rsidR="002205EF" w:rsidRPr="00AA18D2">
        <w:rPr>
          <w:rFonts w:eastAsia="TimesNewRomanPSMT"/>
          <w:sz w:val="28"/>
        </w:rPr>
        <w:t>рограмму</w:t>
      </w:r>
      <w:r w:rsidRPr="00AA18D2">
        <w:rPr>
          <w:sz w:val="28"/>
        </w:rPr>
        <w:t xml:space="preserve"> подлежат размещению на официальном сайте </w:t>
      </w:r>
      <w:r w:rsidR="006736D7">
        <w:rPr>
          <w:sz w:val="28"/>
        </w:rPr>
        <w:t>МО «Поселок Айхал»</w:t>
      </w:r>
      <w:r w:rsidR="007E567D">
        <w:rPr>
          <w:sz w:val="28"/>
        </w:rPr>
        <w:t xml:space="preserve"> или обнародованию в установленном муниципальным образованием порядке</w:t>
      </w:r>
      <w:r w:rsidRPr="00AA18D2">
        <w:rPr>
          <w:sz w:val="28"/>
        </w:rPr>
        <w:t>.</w:t>
      </w:r>
    </w:p>
    <w:p w:rsidR="00A27033" w:rsidRPr="00AA18D2" w:rsidRDefault="007C0541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После утверждения постановления о внесении изменений и (или) дополнений координатор обеспечивает</w:t>
      </w:r>
      <w:r w:rsidR="00322EDF" w:rsidRPr="00AA18D2">
        <w:rPr>
          <w:sz w:val="28"/>
        </w:rPr>
        <w:t xml:space="preserve"> в обязательном порядке</w:t>
      </w:r>
      <w:r w:rsidR="00A27033" w:rsidRPr="00AA18D2">
        <w:rPr>
          <w:sz w:val="28"/>
        </w:rPr>
        <w:t>:</w:t>
      </w:r>
    </w:p>
    <w:p w:rsidR="00A27033" w:rsidRPr="00AA18D2" w:rsidRDefault="00A27033" w:rsidP="00E22D2A">
      <w:pPr>
        <w:pStyle w:val="ae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актуализацию муниципальной программы в соответствии с внесенными изменения и (или) дополнениями;</w:t>
      </w:r>
    </w:p>
    <w:p w:rsidR="007C0541" w:rsidRPr="00AA18D2" w:rsidRDefault="007C0541" w:rsidP="00E22D2A">
      <w:pPr>
        <w:pStyle w:val="ae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государственную регистрацию внесенных изменений в муниципальную программу в федеральном государственном реестре документов стратегического планирования (ГАС «Управление») в порядке и сроки, установленные Правительством Российской Федерации.</w:t>
      </w:r>
    </w:p>
    <w:p w:rsidR="00C95458" w:rsidRPr="00AA18D2" w:rsidRDefault="00C95458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proofErr w:type="spellStart"/>
      <w:r w:rsidRPr="00AA18D2">
        <w:rPr>
          <w:sz w:val="28"/>
        </w:rPr>
        <w:t>Переутверждение</w:t>
      </w:r>
      <w:proofErr w:type="spellEnd"/>
      <w:r w:rsidRPr="00AA18D2">
        <w:rPr>
          <w:sz w:val="28"/>
        </w:rPr>
        <w:t xml:space="preserve"> паспорта и отдельных разделов муниципальной программы в новой редакции допускается в случае внесения в них существенных изменений. В иных случаях, уточнению подлежат отдельные пункты паспорта и разделов</w:t>
      </w:r>
      <w:r w:rsidR="00234640" w:rsidRPr="00AA18D2">
        <w:rPr>
          <w:sz w:val="28"/>
        </w:rPr>
        <w:t xml:space="preserve"> программы</w:t>
      </w:r>
      <w:r w:rsidRPr="00AA18D2">
        <w:rPr>
          <w:sz w:val="28"/>
        </w:rPr>
        <w:t xml:space="preserve">.   </w:t>
      </w:r>
    </w:p>
    <w:p w:rsidR="001150C6" w:rsidRPr="00AA18D2" w:rsidRDefault="001150C6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proofErr w:type="spellStart"/>
      <w:r w:rsidRPr="00AA18D2">
        <w:rPr>
          <w:sz w:val="28"/>
        </w:rPr>
        <w:t>Переутверждение</w:t>
      </w:r>
      <w:proofErr w:type="spellEnd"/>
      <w:r w:rsidRPr="00AA18D2">
        <w:rPr>
          <w:sz w:val="28"/>
        </w:rPr>
        <w:t xml:space="preserve"> муниципальной программы</w:t>
      </w:r>
      <w:r w:rsidRPr="00AA18D2">
        <w:rPr>
          <w:b/>
          <w:sz w:val="28"/>
        </w:rPr>
        <w:t xml:space="preserve"> в новой редакции </w:t>
      </w:r>
      <w:r w:rsidR="00FD4C56" w:rsidRPr="00AA18D2">
        <w:rPr>
          <w:b/>
          <w:sz w:val="28"/>
        </w:rPr>
        <w:t>не допускается</w:t>
      </w:r>
      <w:r w:rsidRPr="00AA18D2">
        <w:rPr>
          <w:sz w:val="28"/>
        </w:rPr>
        <w:t xml:space="preserve">. В подобных случаях, действующая муниципальная программа признается утратившей силу и утверждается новая муниципальная программа в соответствии с требованиями настоящего </w:t>
      </w:r>
      <w:r w:rsidR="006318D3">
        <w:rPr>
          <w:sz w:val="28"/>
        </w:rPr>
        <w:t>Положения</w:t>
      </w:r>
      <w:r w:rsidRPr="00AA18D2">
        <w:rPr>
          <w:sz w:val="28"/>
        </w:rPr>
        <w:t>.</w:t>
      </w:r>
    </w:p>
    <w:p w:rsidR="007C0541" w:rsidRPr="00AA18D2" w:rsidRDefault="007C0541" w:rsidP="007C0541">
      <w:pPr>
        <w:pStyle w:val="ae"/>
        <w:tabs>
          <w:tab w:val="left" w:pos="1418"/>
        </w:tabs>
        <w:ind w:left="567"/>
        <w:jc w:val="both"/>
        <w:rPr>
          <w:sz w:val="28"/>
        </w:rPr>
      </w:pPr>
    </w:p>
    <w:p w:rsidR="0054404F" w:rsidRPr="00AA18D2" w:rsidRDefault="0054404F" w:rsidP="00F10F03">
      <w:pPr>
        <w:pStyle w:val="ae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Финансовое обеспечение реализации </w:t>
      </w:r>
      <w:r w:rsidR="00AF7B11" w:rsidRPr="00AA18D2">
        <w:rPr>
          <w:rFonts w:eastAsia="TimesNewRomanPSMT"/>
          <w:b/>
          <w:sz w:val="28"/>
          <w:szCs w:val="28"/>
        </w:rPr>
        <w:t>муниципальной</w:t>
      </w:r>
      <w:r w:rsidR="006736D7">
        <w:rPr>
          <w:rFonts w:eastAsia="TimesNewRomanPSMT"/>
          <w:b/>
          <w:sz w:val="28"/>
          <w:szCs w:val="28"/>
        </w:rPr>
        <w:t xml:space="preserve"> </w:t>
      </w:r>
      <w:r w:rsidRPr="00AA18D2">
        <w:rPr>
          <w:b/>
          <w:sz w:val="28"/>
          <w:szCs w:val="28"/>
        </w:rPr>
        <w:t>программ</w:t>
      </w:r>
      <w:r w:rsidR="00FF5A33" w:rsidRPr="00AA18D2">
        <w:rPr>
          <w:b/>
          <w:sz w:val="28"/>
          <w:szCs w:val="28"/>
        </w:rPr>
        <w:t>ы</w:t>
      </w:r>
    </w:p>
    <w:p w:rsidR="00F10F03" w:rsidRPr="00AA18D2" w:rsidRDefault="00F10F03" w:rsidP="00F10F03">
      <w:pPr>
        <w:tabs>
          <w:tab w:val="left" w:pos="1276"/>
        </w:tabs>
        <w:jc w:val="both"/>
        <w:rPr>
          <w:rFonts w:ascii="Times New Roman" w:hAnsi="Times New Roman"/>
          <w:sz w:val="28"/>
        </w:rPr>
      </w:pPr>
    </w:p>
    <w:p w:rsidR="002D4F29" w:rsidRPr="00F10F03" w:rsidRDefault="002D4F29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rFonts w:eastAsia="TimesNewRomanPSMT"/>
          <w:sz w:val="28"/>
        </w:rPr>
        <w:t xml:space="preserve">Объем финансирования </w:t>
      </w:r>
      <w:r w:rsidR="00805817" w:rsidRPr="00AA18D2">
        <w:rPr>
          <w:rFonts w:eastAsia="TimesNewRomanPSMT"/>
          <w:sz w:val="28"/>
        </w:rPr>
        <w:t xml:space="preserve">носит прогнозный характер при утверждении </w:t>
      </w:r>
      <w:r w:rsidR="00FD4C56" w:rsidRPr="00AA18D2">
        <w:rPr>
          <w:rFonts w:eastAsia="TimesNewRomanPSMT"/>
          <w:sz w:val="28"/>
        </w:rPr>
        <w:t>муниципальной п</w:t>
      </w:r>
      <w:r w:rsidR="002205EF" w:rsidRPr="00AA18D2">
        <w:rPr>
          <w:rFonts w:eastAsia="TimesNewRomanPSMT"/>
          <w:sz w:val="28"/>
        </w:rPr>
        <w:t>рограммы</w:t>
      </w:r>
      <w:r w:rsidR="006736D7">
        <w:rPr>
          <w:rFonts w:eastAsia="TimesNewRomanPSMT"/>
          <w:sz w:val="28"/>
        </w:rPr>
        <w:t xml:space="preserve"> </w:t>
      </w:r>
      <w:r w:rsidR="00805817" w:rsidRPr="00AA18D2">
        <w:rPr>
          <w:rFonts w:eastAsia="TimesNewRomanPSMT"/>
          <w:sz w:val="28"/>
        </w:rPr>
        <w:t xml:space="preserve">и подлежит уточнению согласно </w:t>
      </w:r>
      <w:r w:rsidR="00563665" w:rsidRPr="007E567D">
        <w:rPr>
          <w:rFonts w:eastAsia="TimesNewRomanPSMT"/>
          <w:sz w:val="28"/>
        </w:rPr>
        <w:t xml:space="preserve">разделу </w:t>
      </w:r>
      <w:r w:rsidR="000706D6">
        <w:rPr>
          <w:rFonts w:eastAsia="TimesNewRomanPSMT"/>
          <w:sz w:val="28"/>
        </w:rPr>
        <w:t>9</w:t>
      </w:r>
      <w:r w:rsidR="006736D7">
        <w:rPr>
          <w:rFonts w:eastAsia="TimesNewRomanPSMT"/>
          <w:sz w:val="28"/>
        </w:rPr>
        <w:t xml:space="preserve"> </w:t>
      </w:r>
      <w:r w:rsidR="00805817" w:rsidRPr="00AA18D2">
        <w:rPr>
          <w:rFonts w:eastAsia="TimesNewRomanPSMT"/>
          <w:sz w:val="28"/>
        </w:rPr>
        <w:t xml:space="preserve">настоящего </w:t>
      </w:r>
      <w:r w:rsidR="006318D3">
        <w:rPr>
          <w:rFonts w:eastAsia="TimesNewRomanPSMT"/>
          <w:sz w:val="28"/>
        </w:rPr>
        <w:t>Положения</w:t>
      </w:r>
      <w:r w:rsidRPr="00AA18D2">
        <w:rPr>
          <w:rFonts w:eastAsia="TimesNewRomanPSMT"/>
          <w:sz w:val="28"/>
        </w:rPr>
        <w:t>.</w:t>
      </w:r>
    </w:p>
    <w:p w:rsidR="00D90FFA" w:rsidRPr="00AA18D2" w:rsidRDefault="00C220F2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Финансовое обеспечение </w:t>
      </w:r>
      <w:r w:rsidR="00FD4C56" w:rsidRPr="00AA18D2">
        <w:rPr>
          <w:sz w:val="28"/>
          <w:szCs w:val="28"/>
        </w:rPr>
        <w:t>муниципальной п</w:t>
      </w:r>
      <w:r w:rsidR="002205EF" w:rsidRPr="00AA18D2">
        <w:rPr>
          <w:rFonts w:eastAsia="TimesNewRomanPSMT"/>
          <w:sz w:val="28"/>
          <w:szCs w:val="28"/>
        </w:rPr>
        <w:t>рограммы</w:t>
      </w:r>
      <w:r w:rsidR="006736D7">
        <w:rPr>
          <w:rFonts w:eastAsia="TimesNewRomanPSMT"/>
          <w:sz w:val="28"/>
          <w:szCs w:val="28"/>
        </w:rPr>
        <w:t xml:space="preserve"> </w:t>
      </w:r>
      <w:r w:rsidRPr="00AA18D2">
        <w:rPr>
          <w:sz w:val="28"/>
          <w:szCs w:val="28"/>
        </w:rPr>
        <w:t>в части расходных обязательств муниципального образования осуществляется за счет бюджетных ассигнований</w:t>
      </w:r>
      <w:r w:rsidR="00BD540A">
        <w:rPr>
          <w:sz w:val="28"/>
          <w:szCs w:val="28"/>
        </w:rPr>
        <w:t xml:space="preserve"> бюджета муниципального образования поселения</w:t>
      </w:r>
      <w:r w:rsidR="00D90FFA" w:rsidRPr="00AA18D2">
        <w:rPr>
          <w:sz w:val="28"/>
          <w:szCs w:val="28"/>
        </w:rPr>
        <w:t xml:space="preserve">, </w:t>
      </w:r>
      <w:r w:rsidR="0080065F" w:rsidRPr="00AA18D2">
        <w:rPr>
          <w:sz w:val="28"/>
          <w:szCs w:val="28"/>
        </w:rPr>
        <w:t>источником которых служат</w:t>
      </w:r>
      <w:r w:rsidR="00D90FFA" w:rsidRPr="00AA18D2">
        <w:rPr>
          <w:sz w:val="28"/>
          <w:szCs w:val="28"/>
        </w:rPr>
        <w:t>:</w:t>
      </w:r>
    </w:p>
    <w:p w:rsidR="00D90FFA" w:rsidRPr="00AA18D2" w:rsidRDefault="00D90FFA" w:rsidP="0096796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а)</w:t>
      </w:r>
      <w:r w:rsidRPr="00AA18D2">
        <w:rPr>
          <w:rFonts w:ascii="Times New Roman" w:hAnsi="Times New Roman"/>
          <w:sz w:val="28"/>
        </w:rPr>
        <w:tab/>
      </w:r>
      <w:r w:rsidR="002E173A">
        <w:rPr>
          <w:rFonts w:ascii="Times New Roman" w:hAnsi="Times New Roman"/>
          <w:sz w:val="28"/>
        </w:rPr>
        <w:t xml:space="preserve">бюджет муниципального образования </w:t>
      </w:r>
      <w:r w:rsidR="006736D7">
        <w:rPr>
          <w:rFonts w:ascii="Times New Roman" w:hAnsi="Times New Roman"/>
          <w:sz w:val="28"/>
        </w:rPr>
        <w:t>МО «Поселок Айхал»;</w:t>
      </w:r>
    </w:p>
    <w:p w:rsidR="00D90FFA" w:rsidRPr="00AA18D2" w:rsidRDefault="00D90FFA" w:rsidP="0096796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б)</w:t>
      </w:r>
      <w:r w:rsidRPr="00AA18D2">
        <w:rPr>
          <w:rFonts w:ascii="Times New Roman" w:hAnsi="Times New Roman"/>
          <w:sz w:val="28"/>
        </w:rPr>
        <w:tab/>
      </w:r>
      <w:r w:rsidR="00FB4BA5" w:rsidRPr="00AA18D2">
        <w:rPr>
          <w:rFonts w:ascii="Times New Roman" w:hAnsi="Times New Roman"/>
          <w:sz w:val="28"/>
        </w:rPr>
        <w:t>поступления</w:t>
      </w:r>
      <w:r w:rsidRPr="00AA18D2">
        <w:rPr>
          <w:rFonts w:ascii="Times New Roman" w:hAnsi="Times New Roman"/>
          <w:sz w:val="28"/>
        </w:rPr>
        <w:t xml:space="preserve"> из </w:t>
      </w:r>
      <w:r w:rsidR="002E173A">
        <w:rPr>
          <w:rFonts w:ascii="Times New Roman" w:hAnsi="Times New Roman"/>
          <w:sz w:val="28"/>
        </w:rPr>
        <w:t>бюджетов иных уровней, в т.ч. межбюджетных трансфертов</w:t>
      </w:r>
      <w:r w:rsidRPr="00AA18D2">
        <w:rPr>
          <w:rFonts w:ascii="Times New Roman" w:hAnsi="Times New Roman"/>
          <w:sz w:val="28"/>
        </w:rPr>
        <w:t>;</w:t>
      </w:r>
    </w:p>
    <w:p w:rsidR="00967967" w:rsidRPr="00AA18D2" w:rsidRDefault="00D90FFA" w:rsidP="0096796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в)</w:t>
      </w:r>
      <w:r w:rsidRPr="00AA18D2">
        <w:rPr>
          <w:rFonts w:ascii="Times New Roman" w:hAnsi="Times New Roman"/>
          <w:sz w:val="28"/>
        </w:rPr>
        <w:tab/>
      </w:r>
      <w:r w:rsidR="0080065F" w:rsidRPr="00AA18D2">
        <w:rPr>
          <w:rFonts w:ascii="Times New Roman" w:hAnsi="Times New Roman"/>
          <w:sz w:val="28"/>
        </w:rPr>
        <w:t xml:space="preserve">поступления из внебюджетных источников, передаваемых </w:t>
      </w:r>
      <w:r w:rsidR="00B372BB" w:rsidRPr="00AA18D2">
        <w:rPr>
          <w:rFonts w:ascii="Times New Roman" w:hAnsi="Times New Roman"/>
          <w:sz w:val="28"/>
        </w:rPr>
        <w:t>в бюджет</w:t>
      </w:r>
      <w:r w:rsidR="006736D7">
        <w:rPr>
          <w:rFonts w:ascii="Times New Roman" w:hAnsi="Times New Roman"/>
          <w:sz w:val="28"/>
        </w:rPr>
        <w:t xml:space="preserve"> МО «Поселок Айхал»</w:t>
      </w:r>
      <w:proofErr w:type="gramStart"/>
      <w:r w:rsidR="006736D7">
        <w:rPr>
          <w:rFonts w:ascii="Times New Roman" w:hAnsi="Times New Roman"/>
          <w:sz w:val="28"/>
        </w:rPr>
        <w:t xml:space="preserve"> </w:t>
      </w:r>
      <w:r w:rsidR="00C220F2" w:rsidRPr="00AA18D2">
        <w:rPr>
          <w:rFonts w:ascii="Times New Roman" w:hAnsi="Times New Roman"/>
          <w:sz w:val="28"/>
        </w:rPr>
        <w:t>.</w:t>
      </w:r>
      <w:proofErr w:type="gramEnd"/>
    </w:p>
    <w:p w:rsidR="0054404F" w:rsidRPr="00AA18D2" w:rsidRDefault="002D4F29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Размер расходов на выполнение мероприятий </w:t>
      </w:r>
      <w:r w:rsidR="00E03998" w:rsidRPr="00AA18D2">
        <w:rPr>
          <w:rFonts w:eastAsia="TimesNewRomanPSMT"/>
          <w:sz w:val="28"/>
        </w:rPr>
        <w:t>муниципально</w:t>
      </w:r>
      <w:r w:rsidR="00FD4C56" w:rsidRPr="00AA18D2">
        <w:rPr>
          <w:rFonts w:eastAsia="TimesNewRomanPSMT"/>
          <w:sz w:val="28"/>
        </w:rPr>
        <w:t>й п</w:t>
      </w:r>
      <w:r w:rsidR="002205EF" w:rsidRPr="00AA18D2">
        <w:rPr>
          <w:rFonts w:eastAsia="TimesNewRomanPSMT"/>
          <w:sz w:val="28"/>
        </w:rPr>
        <w:t>рограммы</w:t>
      </w:r>
      <w:r w:rsidR="006736D7">
        <w:rPr>
          <w:rFonts w:eastAsia="TimesNewRomanPSMT"/>
          <w:sz w:val="28"/>
        </w:rPr>
        <w:t xml:space="preserve"> </w:t>
      </w:r>
      <w:r w:rsidRPr="00AA18D2">
        <w:rPr>
          <w:sz w:val="28"/>
        </w:rPr>
        <w:t xml:space="preserve">утверждается решением </w:t>
      </w:r>
      <w:r w:rsidR="006736D7">
        <w:rPr>
          <w:sz w:val="28"/>
        </w:rPr>
        <w:t>поселкового Совета депутатов</w:t>
      </w:r>
      <w:r w:rsidRPr="00AA18D2">
        <w:rPr>
          <w:sz w:val="28"/>
        </w:rPr>
        <w:t xml:space="preserve"> в составе бюджета </w:t>
      </w:r>
      <w:r w:rsidR="006736D7">
        <w:rPr>
          <w:sz w:val="28"/>
        </w:rPr>
        <w:t>МО «Поселок Айхал»</w:t>
      </w:r>
      <w:r w:rsidR="00967967" w:rsidRPr="00AA18D2">
        <w:rPr>
          <w:sz w:val="28"/>
        </w:rPr>
        <w:t xml:space="preserve"> на очередной финансовый год.</w:t>
      </w:r>
    </w:p>
    <w:p w:rsidR="001D1AB6" w:rsidRPr="00AA18D2" w:rsidRDefault="001D1AB6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lastRenderedPageBreak/>
        <w:t>В случае внесения изменений в сводную бюджетную роспись в соответствии со </w:t>
      </w:r>
      <w:hyperlink r:id="rId8" w:history="1">
        <w:r w:rsidRPr="00AA18D2">
          <w:rPr>
            <w:rStyle w:val="af"/>
            <w:color w:val="auto"/>
            <w:sz w:val="28"/>
            <w:u w:val="none"/>
          </w:rPr>
          <w:t>ст.</w:t>
        </w:r>
      </w:hyperlink>
      <w:r w:rsidRPr="00AA18D2">
        <w:rPr>
          <w:sz w:val="28"/>
        </w:rPr>
        <w:t xml:space="preserve"> 217 Бюджетного кодекса Российской Федерации реализация мероприятий муниципальной программы осуществляется в пределах бюджетных ассигнований, предусмотренных на их реализацию уточненной сводной бюджетной росписью.</w:t>
      </w:r>
    </w:p>
    <w:p w:rsidR="001D1AB6" w:rsidRPr="00AA18D2" w:rsidRDefault="001D1AB6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Объем финансового обеспечения муниципальной программы может отличаться от показателей финансового обеспечения программы, утвержденных </w:t>
      </w:r>
      <w:r w:rsidR="002E173A">
        <w:rPr>
          <w:sz w:val="28"/>
        </w:rPr>
        <w:t xml:space="preserve">решением </w:t>
      </w:r>
      <w:r w:rsidR="00254AF2">
        <w:rPr>
          <w:sz w:val="28"/>
        </w:rPr>
        <w:t>поселкового Совета депутатов</w:t>
      </w:r>
      <w:r w:rsidRPr="00AA18D2">
        <w:rPr>
          <w:sz w:val="28"/>
        </w:rPr>
        <w:t xml:space="preserve">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</w:t>
      </w:r>
      <w:r w:rsidR="002E173A">
        <w:rPr>
          <w:sz w:val="28"/>
        </w:rPr>
        <w:t>.</w:t>
      </w:r>
    </w:p>
    <w:p w:rsidR="0054404F" w:rsidRPr="00E03717" w:rsidRDefault="002C400A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Финансирование из</w:t>
      </w:r>
      <w:r w:rsidR="002E173A">
        <w:rPr>
          <w:sz w:val="28"/>
          <w:szCs w:val="28"/>
        </w:rPr>
        <w:t xml:space="preserve"> бюджета муниципального образования поселения </w:t>
      </w:r>
      <w:r w:rsidR="00E03998" w:rsidRPr="00AA18D2">
        <w:rPr>
          <w:rFonts w:eastAsia="TimesNewRomanPSMT"/>
          <w:sz w:val="28"/>
          <w:szCs w:val="28"/>
        </w:rPr>
        <w:t>муниципальных</w:t>
      </w:r>
      <w:r w:rsidR="00FD4C56" w:rsidRPr="00AA18D2">
        <w:rPr>
          <w:rFonts w:eastAsia="TimesNewRomanPSMT"/>
          <w:sz w:val="28"/>
          <w:szCs w:val="28"/>
        </w:rPr>
        <w:t xml:space="preserve"> п</w:t>
      </w:r>
      <w:r w:rsidR="002205EF" w:rsidRPr="00AA18D2">
        <w:rPr>
          <w:rFonts w:eastAsia="TimesNewRomanPSMT"/>
          <w:sz w:val="28"/>
          <w:szCs w:val="28"/>
        </w:rPr>
        <w:t>рограмм</w:t>
      </w:r>
      <w:r w:rsidRPr="00AA18D2">
        <w:rPr>
          <w:sz w:val="28"/>
          <w:szCs w:val="28"/>
        </w:rPr>
        <w:t>, утвержденн</w:t>
      </w:r>
      <w:r w:rsidR="00FF5A33" w:rsidRPr="00AA18D2">
        <w:rPr>
          <w:sz w:val="28"/>
          <w:szCs w:val="28"/>
        </w:rPr>
        <w:t>ых</w:t>
      </w:r>
      <w:r w:rsidRPr="00AA18D2">
        <w:rPr>
          <w:sz w:val="28"/>
          <w:szCs w:val="28"/>
        </w:rPr>
        <w:t xml:space="preserve"> после </w:t>
      </w:r>
      <w:r w:rsidR="00FE084D" w:rsidRPr="00AA18D2">
        <w:rPr>
          <w:sz w:val="28"/>
          <w:szCs w:val="28"/>
        </w:rPr>
        <w:t>принятия</w:t>
      </w:r>
      <w:r w:rsidRPr="00AA18D2">
        <w:rPr>
          <w:sz w:val="28"/>
          <w:szCs w:val="28"/>
        </w:rPr>
        <w:t xml:space="preserve"> бюджета </w:t>
      </w:r>
      <w:r w:rsidR="002E173A">
        <w:rPr>
          <w:sz w:val="28"/>
          <w:szCs w:val="28"/>
        </w:rPr>
        <w:t>муниципального образования</w:t>
      </w:r>
      <w:r w:rsidRPr="00AA18D2">
        <w:rPr>
          <w:sz w:val="28"/>
          <w:szCs w:val="28"/>
        </w:rPr>
        <w:t xml:space="preserve"> на очередной финансовый год, осуществляется с года, следующег</w:t>
      </w:r>
      <w:r w:rsidR="002E173A">
        <w:rPr>
          <w:sz w:val="28"/>
          <w:szCs w:val="28"/>
        </w:rPr>
        <w:t>о за очередным финансовым годом,</w:t>
      </w:r>
      <w:r w:rsidRPr="00AA18D2">
        <w:rPr>
          <w:sz w:val="28"/>
          <w:szCs w:val="28"/>
        </w:rPr>
        <w:t xml:space="preserve"> либо после очередного уточнения </w:t>
      </w:r>
      <w:r w:rsidR="00C220F2" w:rsidRPr="00AA18D2">
        <w:rPr>
          <w:sz w:val="28"/>
          <w:szCs w:val="28"/>
        </w:rPr>
        <w:t xml:space="preserve">бюджета </w:t>
      </w:r>
      <w:r w:rsidR="002E173A">
        <w:rPr>
          <w:sz w:val="28"/>
          <w:szCs w:val="28"/>
        </w:rPr>
        <w:t>муниципального образования</w:t>
      </w:r>
      <w:r w:rsidR="00C220F2" w:rsidRPr="00AA18D2">
        <w:rPr>
          <w:sz w:val="28"/>
          <w:szCs w:val="28"/>
        </w:rPr>
        <w:t xml:space="preserve"> решением </w:t>
      </w:r>
      <w:r w:rsidR="00254AF2">
        <w:rPr>
          <w:sz w:val="28"/>
          <w:szCs w:val="28"/>
        </w:rPr>
        <w:t>поселкового Совета депутатов</w:t>
      </w:r>
      <w:r w:rsidRPr="00AA18D2">
        <w:rPr>
          <w:sz w:val="28"/>
          <w:szCs w:val="28"/>
        </w:rPr>
        <w:t xml:space="preserve">. </w:t>
      </w:r>
    </w:p>
    <w:p w:rsidR="00AA7D7B" w:rsidRDefault="00AA7D7B" w:rsidP="001433BF">
      <w:pPr>
        <w:pStyle w:val="ae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2C400A" w:rsidRPr="00AA18D2" w:rsidRDefault="002C400A" w:rsidP="00050295">
      <w:pPr>
        <w:pStyle w:val="a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10" w:name="Р_13"/>
      <w:bookmarkEnd w:id="10"/>
      <w:r w:rsidRPr="00AA18D2">
        <w:rPr>
          <w:b/>
          <w:sz w:val="28"/>
          <w:szCs w:val="28"/>
        </w:rPr>
        <w:t xml:space="preserve">Контроль и отчетность при реализации </w:t>
      </w:r>
      <w:r w:rsidR="00AF7B11" w:rsidRPr="00AA18D2">
        <w:rPr>
          <w:rFonts w:eastAsia="TimesNewRomanPSMT"/>
          <w:b/>
          <w:sz w:val="28"/>
          <w:szCs w:val="28"/>
        </w:rPr>
        <w:t>муниципальной</w:t>
      </w:r>
      <w:r w:rsidR="00254AF2">
        <w:rPr>
          <w:rFonts w:eastAsia="TimesNewRomanPSMT"/>
          <w:b/>
          <w:sz w:val="28"/>
          <w:szCs w:val="28"/>
        </w:rPr>
        <w:t xml:space="preserve"> </w:t>
      </w:r>
      <w:r w:rsidRPr="00AA18D2">
        <w:rPr>
          <w:b/>
          <w:sz w:val="28"/>
          <w:szCs w:val="28"/>
        </w:rPr>
        <w:t>программ</w:t>
      </w:r>
      <w:r w:rsidR="00FF5A33" w:rsidRPr="00AA18D2">
        <w:rPr>
          <w:b/>
          <w:sz w:val="28"/>
          <w:szCs w:val="28"/>
        </w:rPr>
        <w:t>ы</w:t>
      </w:r>
    </w:p>
    <w:p w:rsidR="00F10F03" w:rsidRPr="00AA18D2" w:rsidRDefault="00F10F03" w:rsidP="001D1AB6">
      <w:pPr>
        <w:rPr>
          <w:rFonts w:ascii="Times New Roman" w:hAnsi="Times New Roman"/>
          <w:sz w:val="28"/>
        </w:rPr>
      </w:pPr>
    </w:p>
    <w:p w:rsidR="00DF21B3" w:rsidRPr="00AA18D2" w:rsidRDefault="00DF21B3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Текущее управление реализацией муниципальной программы осуществляется координатором муниципальной программы совместно с исполнителями в соответствии с их компетенцией.</w:t>
      </w:r>
    </w:p>
    <w:p w:rsidR="00DF21B3" w:rsidRPr="00F10F03" w:rsidRDefault="00DF21B3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Реализация муниципальной программы осуществляется путем выполнения сметы муниципальной программы, составляемой ежегодно в соответствии с </w:t>
      </w:r>
      <w:r w:rsidRPr="0059582B">
        <w:rPr>
          <w:sz w:val="28"/>
        </w:rPr>
        <w:t xml:space="preserve">разделом </w:t>
      </w:r>
      <w:r w:rsidR="00086767">
        <w:rPr>
          <w:rStyle w:val="af"/>
          <w:color w:val="auto"/>
          <w:sz w:val="28"/>
          <w:u w:val="none"/>
        </w:rPr>
        <w:t>8</w:t>
      </w:r>
      <w:r w:rsidR="00254AF2">
        <w:rPr>
          <w:rStyle w:val="af"/>
          <w:color w:val="auto"/>
          <w:sz w:val="28"/>
          <w:u w:val="none"/>
        </w:rPr>
        <w:t xml:space="preserve"> </w:t>
      </w:r>
      <w:r w:rsidRPr="00AA18D2">
        <w:rPr>
          <w:sz w:val="28"/>
        </w:rPr>
        <w:t xml:space="preserve">настоящего </w:t>
      </w:r>
      <w:r w:rsidR="006318D3">
        <w:rPr>
          <w:sz w:val="28"/>
        </w:rPr>
        <w:t>Положения</w:t>
      </w:r>
      <w:r w:rsidR="000C5E81" w:rsidRPr="00AA18D2">
        <w:rPr>
          <w:sz w:val="28"/>
        </w:rPr>
        <w:t xml:space="preserve"> в целях обеспечения эффективного мониторинга и </w:t>
      </w:r>
      <w:proofErr w:type="gramStart"/>
      <w:r w:rsidR="000C5E81" w:rsidRPr="00AA18D2">
        <w:rPr>
          <w:sz w:val="28"/>
        </w:rPr>
        <w:t>контроля за</w:t>
      </w:r>
      <w:proofErr w:type="gramEnd"/>
      <w:r w:rsidR="000C5E81" w:rsidRPr="00AA18D2">
        <w:rPr>
          <w:sz w:val="28"/>
        </w:rPr>
        <w:t xml:space="preserve"> реализацией мероприятий муниципальной программы.</w:t>
      </w:r>
    </w:p>
    <w:p w:rsidR="002C400A" w:rsidRPr="000343C5" w:rsidRDefault="002C400A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proofErr w:type="gramStart"/>
      <w:r w:rsidRPr="000343C5">
        <w:rPr>
          <w:sz w:val="28"/>
        </w:rPr>
        <w:t>Контроль за</w:t>
      </w:r>
      <w:proofErr w:type="gramEnd"/>
      <w:r w:rsidRPr="000343C5">
        <w:rPr>
          <w:sz w:val="28"/>
        </w:rPr>
        <w:t xml:space="preserve"> реализацией </w:t>
      </w:r>
      <w:r w:rsidR="004D344C" w:rsidRPr="000343C5">
        <w:rPr>
          <w:rFonts w:eastAsia="TimesNewRomanPSMT"/>
          <w:sz w:val="28"/>
        </w:rPr>
        <w:t>муниципальных программ</w:t>
      </w:r>
      <w:r w:rsidR="00254AF2">
        <w:rPr>
          <w:rFonts w:eastAsia="TimesNewRomanPSMT"/>
          <w:sz w:val="28"/>
        </w:rPr>
        <w:t xml:space="preserve"> </w:t>
      </w:r>
      <w:r w:rsidRPr="000343C5">
        <w:rPr>
          <w:sz w:val="28"/>
        </w:rPr>
        <w:t>осуществляется</w:t>
      </w:r>
      <w:r w:rsidR="000343C5" w:rsidRPr="000343C5">
        <w:rPr>
          <w:sz w:val="28"/>
        </w:rPr>
        <w:t xml:space="preserve"> </w:t>
      </w:r>
      <w:r w:rsidR="006821A6" w:rsidRPr="000343C5">
        <w:rPr>
          <w:sz w:val="28"/>
        </w:rPr>
        <w:t xml:space="preserve">заместителями Главы </w:t>
      </w:r>
      <w:r w:rsidR="00254AF2">
        <w:rPr>
          <w:sz w:val="28"/>
        </w:rPr>
        <w:t>поселка</w:t>
      </w:r>
      <w:r w:rsidR="006821A6" w:rsidRPr="000343C5">
        <w:rPr>
          <w:sz w:val="28"/>
        </w:rPr>
        <w:t>, куриру</w:t>
      </w:r>
      <w:r w:rsidR="005E3A98" w:rsidRPr="000343C5">
        <w:rPr>
          <w:sz w:val="28"/>
        </w:rPr>
        <w:t>ющими</w:t>
      </w:r>
      <w:r w:rsidR="004D344C" w:rsidRPr="000343C5">
        <w:rPr>
          <w:sz w:val="28"/>
        </w:rPr>
        <w:t xml:space="preserve"> деятельность координаторов и исполнителей муниципальных программ</w:t>
      </w:r>
      <w:r w:rsidRPr="000343C5">
        <w:rPr>
          <w:sz w:val="28"/>
        </w:rPr>
        <w:t>.</w:t>
      </w:r>
    </w:p>
    <w:p w:rsidR="00656A8E" w:rsidRPr="00AA18D2" w:rsidRDefault="001B6018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Объектом контроля реализации </w:t>
      </w:r>
      <w:r w:rsidR="004D344C" w:rsidRPr="00AA18D2">
        <w:rPr>
          <w:rFonts w:eastAsia="TimesNewRomanPSMT"/>
          <w:sz w:val="28"/>
          <w:szCs w:val="28"/>
        </w:rPr>
        <w:t>муниципальных программ</w:t>
      </w:r>
      <w:r w:rsidRPr="00AA18D2">
        <w:rPr>
          <w:sz w:val="28"/>
          <w:szCs w:val="28"/>
        </w:rPr>
        <w:t xml:space="preserve"> являются</w:t>
      </w:r>
      <w:r w:rsidR="00656A8E" w:rsidRPr="00AA18D2">
        <w:rPr>
          <w:sz w:val="28"/>
          <w:szCs w:val="28"/>
        </w:rPr>
        <w:t>:</w:t>
      </w:r>
    </w:p>
    <w:p w:rsidR="00656A8E" w:rsidRPr="00AA18D2" w:rsidRDefault="00656A8E" w:rsidP="001D1AB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а)</w:t>
      </w:r>
      <w:r w:rsidRPr="00AA18D2">
        <w:rPr>
          <w:rFonts w:ascii="Times New Roman" w:hAnsi="Times New Roman"/>
          <w:sz w:val="28"/>
        </w:rPr>
        <w:tab/>
      </w:r>
      <w:r w:rsidR="001B6018" w:rsidRPr="00AA18D2">
        <w:rPr>
          <w:rFonts w:ascii="Times New Roman" w:hAnsi="Times New Roman"/>
          <w:sz w:val="28"/>
        </w:rPr>
        <w:t xml:space="preserve">значения целевых </w:t>
      </w:r>
      <w:r w:rsidR="003A254A" w:rsidRPr="00AA18D2">
        <w:rPr>
          <w:rFonts w:ascii="Times New Roman" w:hAnsi="Times New Roman"/>
          <w:sz w:val="28"/>
        </w:rPr>
        <w:t>индикаторов</w:t>
      </w:r>
      <w:r w:rsidRPr="00AA18D2">
        <w:rPr>
          <w:rFonts w:ascii="Times New Roman" w:hAnsi="Times New Roman"/>
          <w:sz w:val="28"/>
        </w:rPr>
        <w:t>;</w:t>
      </w:r>
    </w:p>
    <w:p w:rsidR="00AA7A3D" w:rsidRPr="00AA18D2" w:rsidRDefault="00656A8E" w:rsidP="00AA7A3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б)</w:t>
      </w:r>
      <w:r w:rsidRPr="00AA18D2">
        <w:rPr>
          <w:rFonts w:ascii="Times New Roman" w:hAnsi="Times New Roman"/>
          <w:sz w:val="28"/>
        </w:rPr>
        <w:tab/>
      </w:r>
      <w:r w:rsidR="001B6018" w:rsidRPr="00AA18D2">
        <w:rPr>
          <w:rFonts w:ascii="Times New Roman" w:hAnsi="Times New Roman"/>
          <w:sz w:val="28"/>
        </w:rPr>
        <w:t>ход реализации мероприятий</w:t>
      </w:r>
      <w:r w:rsidR="0059582B">
        <w:rPr>
          <w:rFonts w:ascii="Times New Roman" w:hAnsi="Times New Roman"/>
          <w:sz w:val="28"/>
        </w:rPr>
        <w:t>.</w:t>
      </w:r>
    </w:p>
    <w:p w:rsidR="004D344C" w:rsidRPr="00AA18D2" w:rsidRDefault="00AA7A3D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Исполнители муниципальных программ подготавливают и представляют координатору муниципальной программы информацию о ходе реализации мероприятий муниципальной программы, в отношении которых являются исполнителями.</w:t>
      </w:r>
    </w:p>
    <w:p w:rsidR="00AA7A3D" w:rsidRPr="00AA18D2" w:rsidRDefault="00AA7A3D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proofErr w:type="gramStart"/>
      <w:r w:rsidRPr="00AA18D2">
        <w:rPr>
          <w:sz w:val="28"/>
        </w:rPr>
        <w:t xml:space="preserve">Координатор муниципальной программы с учетом информации, полученной от исполнителей, подготавливает и представляет в </w:t>
      </w:r>
      <w:r w:rsidR="0059582B">
        <w:rPr>
          <w:sz w:val="28"/>
        </w:rPr>
        <w:t xml:space="preserve">структурное подразделение </w:t>
      </w:r>
      <w:r w:rsidR="00254AF2">
        <w:rPr>
          <w:sz w:val="28"/>
        </w:rPr>
        <w:t xml:space="preserve">(главный специалист-экономист) </w:t>
      </w:r>
      <w:r w:rsidR="0059582B">
        <w:rPr>
          <w:sz w:val="28"/>
        </w:rPr>
        <w:t xml:space="preserve">Администрации </w:t>
      </w:r>
      <w:r w:rsidR="00254AF2">
        <w:rPr>
          <w:sz w:val="28"/>
        </w:rPr>
        <w:t>МО «Поселок Айхал»</w:t>
      </w:r>
      <w:r w:rsidR="0059582B">
        <w:rPr>
          <w:sz w:val="28"/>
        </w:rPr>
        <w:t xml:space="preserve">, ответственное за </w:t>
      </w:r>
      <w:r w:rsidR="0059582B">
        <w:rPr>
          <w:sz w:val="28"/>
          <w:szCs w:val="28"/>
        </w:rPr>
        <w:t>формирование, ведение и контроль за документами стратегического планирования,</w:t>
      </w:r>
      <w:r w:rsidRPr="00AA18D2">
        <w:rPr>
          <w:sz w:val="28"/>
        </w:rPr>
        <w:t xml:space="preserve"> в </w:t>
      </w:r>
      <w:r w:rsidRPr="00AA18D2">
        <w:rPr>
          <w:sz w:val="28"/>
        </w:rPr>
        <w:lastRenderedPageBreak/>
        <w:t>печатном и электронном вариантах</w:t>
      </w:r>
      <w:r w:rsidR="00876204" w:rsidRPr="00AA18D2">
        <w:rPr>
          <w:sz w:val="28"/>
        </w:rPr>
        <w:t xml:space="preserve"> (</w:t>
      </w:r>
      <w:r w:rsidR="00876204" w:rsidRPr="00AA18D2">
        <w:rPr>
          <w:i/>
          <w:sz w:val="28"/>
        </w:rPr>
        <w:t>последнее – для годовых отчетов</w:t>
      </w:r>
      <w:r w:rsidR="00876204" w:rsidRPr="00AA18D2">
        <w:rPr>
          <w:sz w:val="28"/>
        </w:rPr>
        <w:t>)</w:t>
      </w:r>
      <w:r w:rsidRPr="00AA18D2">
        <w:rPr>
          <w:sz w:val="28"/>
        </w:rPr>
        <w:t xml:space="preserve"> отчеты о реализации муниципальной программы.</w:t>
      </w:r>
      <w:proofErr w:type="gramEnd"/>
    </w:p>
    <w:p w:rsidR="004D344C" w:rsidRPr="00AA18D2" w:rsidRDefault="00AA7A3D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Ответственность за достоверность сведений, отраженных в отчетах о реализации </w:t>
      </w:r>
      <w:r w:rsidRPr="00AA18D2">
        <w:rPr>
          <w:rFonts w:eastAsia="TimesNewRomanPSMT"/>
          <w:sz w:val="28"/>
        </w:rPr>
        <w:t>муниципальных программ</w:t>
      </w:r>
      <w:r w:rsidRPr="00AA18D2">
        <w:rPr>
          <w:sz w:val="28"/>
        </w:rPr>
        <w:t>, в т.ч. за достижение целевых индикаторов, несет координатор муниципальной программы.</w:t>
      </w:r>
    </w:p>
    <w:p w:rsidR="00656A8E" w:rsidRPr="00AA18D2" w:rsidRDefault="004D344C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Отчетным периодом в целях осуществления мониторинга реализации муниципальных программ признается 1</w:t>
      </w:r>
      <w:r w:rsidR="00AA7A3D" w:rsidRPr="00AA18D2">
        <w:rPr>
          <w:sz w:val="28"/>
        </w:rPr>
        <w:t>-ый</w:t>
      </w:r>
      <w:r w:rsidRPr="00AA18D2">
        <w:rPr>
          <w:sz w:val="28"/>
        </w:rPr>
        <w:t xml:space="preserve"> квартал, 1</w:t>
      </w:r>
      <w:r w:rsidR="00AA7A3D" w:rsidRPr="00AA18D2">
        <w:rPr>
          <w:sz w:val="28"/>
        </w:rPr>
        <w:t>-ое</w:t>
      </w:r>
      <w:r w:rsidRPr="00AA18D2">
        <w:rPr>
          <w:sz w:val="28"/>
        </w:rPr>
        <w:t xml:space="preserve"> полугодие, 9 месяцев и год.</w:t>
      </w:r>
    </w:p>
    <w:p w:rsidR="001B6018" w:rsidRPr="00AA18D2" w:rsidRDefault="001B6018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Отчеты о реализации </w:t>
      </w:r>
      <w:r w:rsidR="004D344C" w:rsidRPr="00AA18D2">
        <w:rPr>
          <w:rFonts w:eastAsia="TimesNewRomanPSMT"/>
          <w:sz w:val="28"/>
          <w:szCs w:val="28"/>
        </w:rPr>
        <w:t>муниципальных пр</w:t>
      </w:r>
      <w:r w:rsidR="002205EF" w:rsidRPr="00AA18D2">
        <w:rPr>
          <w:rFonts w:eastAsia="TimesNewRomanPSMT"/>
          <w:sz w:val="28"/>
          <w:szCs w:val="28"/>
        </w:rPr>
        <w:t>ограмм</w:t>
      </w:r>
      <w:r w:rsidR="00254AF2">
        <w:rPr>
          <w:rFonts w:eastAsia="TimesNewRomanPSMT"/>
          <w:sz w:val="28"/>
          <w:szCs w:val="28"/>
        </w:rPr>
        <w:t xml:space="preserve"> </w:t>
      </w:r>
      <w:r w:rsidRPr="00AA18D2">
        <w:rPr>
          <w:sz w:val="28"/>
          <w:szCs w:val="28"/>
        </w:rPr>
        <w:t xml:space="preserve">составляются </w:t>
      </w:r>
      <w:r w:rsidR="00AA7A3D" w:rsidRPr="00AA18D2">
        <w:rPr>
          <w:sz w:val="28"/>
          <w:szCs w:val="28"/>
        </w:rPr>
        <w:t xml:space="preserve">и предоставляются </w:t>
      </w:r>
      <w:r w:rsidR="0059582B" w:rsidRPr="00AA18D2">
        <w:rPr>
          <w:sz w:val="28"/>
        </w:rPr>
        <w:t xml:space="preserve">в </w:t>
      </w:r>
      <w:r w:rsidR="0059582B">
        <w:rPr>
          <w:sz w:val="28"/>
        </w:rPr>
        <w:t>структурное подразделение</w:t>
      </w:r>
      <w:r w:rsidR="00254AF2">
        <w:rPr>
          <w:sz w:val="28"/>
        </w:rPr>
        <w:t xml:space="preserve"> (главный специалист-экономист)</w:t>
      </w:r>
      <w:r w:rsidR="0059582B">
        <w:rPr>
          <w:sz w:val="28"/>
        </w:rPr>
        <w:t xml:space="preserve"> Администрации </w:t>
      </w:r>
      <w:r w:rsidR="00254AF2">
        <w:rPr>
          <w:sz w:val="28"/>
        </w:rPr>
        <w:t>МО «Поселок Айхал»</w:t>
      </w:r>
      <w:r w:rsidR="0059582B">
        <w:rPr>
          <w:sz w:val="28"/>
        </w:rPr>
        <w:t xml:space="preserve">, ответственное за </w:t>
      </w:r>
      <w:r w:rsidR="0059582B">
        <w:rPr>
          <w:sz w:val="28"/>
          <w:szCs w:val="28"/>
        </w:rPr>
        <w:t xml:space="preserve">формирование, ведение и </w:t>
      </w:r>
      <w:proofErr w:type="gramStart"/>
      <w:r w:rsidR="0059582B">
        <w:rPr>
          <w:sz w:val="28"/>
          <w:szCs w:val="28"/>
        </w:rPr>
        <w:t>контроль за</w:t>
      </w:r>
      <w:proofErr w:type="gramEnd"/>
      <w:r w:rsidR="0059582B">
        <w:rPr>
          <w:sz w:val="28"/>
          <w:szCs w:val="28"/>
        </w:rPr>
        <w:t xml:space="preserve"> документами стратегического планирования</w:t>
      </w:r>
      <w:r w:rsidR="00254AF2">
        <w:rPr>
          <w:sz w:val="28"/>
          <w:szCs w:val="28"/>
        </w:rPr>
        <w:t xml:space="preserve"> </w:t>
      </w:r>
      <w:r w:rsidR="004D344C" w:rsidRPr="00AA18D2">
        <w:rPr>
          <w:sz w:val="28"/>
          <w:szCs w:val="28"/>
        </w:rPr>
        <w:t xml:space="preserve">координаторами муниципальных </w:t>
      </w:r>
      <w:r w:rsidR="004D3B31" w:rsidRPr="00AA18D2">
        <w:rPr>
          <w:sz w:val="28"/>
          <w:szCs w:val="28"/>
        </w:rPr>
        <w:t>п</w:t>
      </w:r>
      <w:r w:rsidR="004D344C" w:rsidRPr="00AA18D2">
        <w:rPr>
          <w:sz w:val="28"/>
          <w:szCs w:val="28"/>
        </w:rPr>
        <w:t>рограмм</w:t>
      </w:r>
      <w:r w:rsidRPr="00AA18D2">
        <w:rPr>
          <w:sz w:val="28"/>
          <w:szCs w:val="28"/>
        </w:rPr>
        <w:t>:</w:t>
      </w:r>
    </w:p>
    <w:p w:rsidR="00AA7A3D" w:rsidRPr="00AA18D2" w:rsidRDefault="001B6018" w:rsidP="00E22D2A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по итогам </w:t>
      </w:r>
      <w:r w:rsidR="00AA7A3D" w:rsidRPr="00AA18D2">
        <w:rPr>
          <w:sz w:val="28"/>
        </w:rPr>
        <w:t xml:space="preserve">1-ого </w:t>
      </w:r>
      <w:r w:rsidRPr="00AA18D2">
        <w:rPr>
          <w:sz w:val="28"/>
        </w:rPr>
        <w:t>квартала</w:t>
      </w:r>
      <w:r w:rsidR="00AA7A3D" w:rsidRPr="00AA18D2">
        <w:rPr>
          <w:sz w:val="28"/>
        </w:rPr>
        <w:t xml:space="preserve">– </w:t>
      </w:r>
      <w:proofErr w:type="gramStart"/>
      <w:r w:rsidR="00C847E1" w:rsidRPr="00AA18D2">
        <w:rPr>
          <w:b/>
          <w:sz w:val="28"/>
        </w:rPr>
        <w:t>не</w:t>
      </w:r>
      <w:proofErr w:type="gramEnd"/>
      <w:r w:rsidR="00C847E1" w:rsidRPr="00AA18D2">
        <w:rPr>
          <w:b/>
          <w:sz w:val="28"/>
        </w:rPr>
        <w:t xml:space="preserve"> позднее 1</w:t>
      </w:r>
      <w:r w:rsidR="00E03717">
        <w:rPr>
          <w:b/>
          <w:sz w:val="28"/>
        </w:rPr>
        <w:t>8</w:t>
      </w:r>
      <w:r w:rsidR="00AA7A3D" w:rsidRPr="00AA18D2">
        <w:rPr>
          <w:b/>
          <w:sz w:val="28"/>
        </w:rPr>
        <w:t>апреля</w:t>
      </w:r>
      <w:r w:rsidR="00AA7A3D" w:rsidRPr="00AA18D2">
        <w:rPr>
          <w:sz w:val="28"/>
        </w:rPr>
        <w:t>;</w:t>
      </w:r>
    </w:p>
    <w:p w:rsidR="00AA7A3D" w:rsidRPr="00AA18D2" w:rsidRDefault="00AA7A3D" w:rsidP="00E22D2A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по итогам 1-ого полугодия – </w:t>
      </w:r>
      <w:r w:rsidR="00E03717">
        <w:rPr>
          <w:b/>
          <w:sz w:val="28"/>
        </w:rPr>
        <w:t>не позднее 18</w:t>
      </w:r>
      <w:r w:rsidRPr="00AA18D2">
        <w:rPr>
          <w:b/>
          <w:sz w:val="28"/>
        </w:rPr>
        <w:t xml:space="preserve"> июля</w:t>
      </w:r>
      <w:r w:rsidRPr="00AA18D2">
        <w:rPr>
          <w:sz w:val="28"/>
        </w:rPr>
        <w:t>;</w:t>
      </w:r>
    </w:p>
    <w:p w:rsidR="001B6018" w:rsidRPr="00AA18D2" w:rsidRDefault="00AA7A3D" w:rsidP="00E22D2A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по итогам 9-ти месяцев – </w:t>
      </w:r>
      <w:r w:rsidRPr="00AA18D2">
        <w:rPr>
          <w:b/>
          <w:sz w:val="28"/>
        </w:rPr>
        <w:t>не позднее</w:t>
      </w:r>
      <w:r w:rsidR="00E03717">
        <w:rPr>
          <w:b/>
          <w:sz w:val="28"/>
        </w:rPr>
        <w:t xml:space="preserve"> 18</w:t>
      </w:r>
      <w:r w:rsidR="00FC77E7" w:rsidRPr="00AA18D2">
        <w:rPr>
          <w:b/>
          <w:sz w:val="28"/>
        </w:rPr>
        <w:t xml:space="preserve"> октября</w:t>
      </w:r>
      <w:r w:rsidR="001B6018" w:rsidRPr="00AA18D2">
        <w:rPr>
          <w:sz w:val="28"/>
        </w:rPr>
        <w:t>;</w:t>
      </w:r>
    </w:p>
    <w:p w:rsidR="004D344C" w:rsidRPr="00F10F03" w:rsidRDefault="001B6018" w:rsidP="004D344C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по итогам года</w:t>
      </w:r>
      <w:r w:rsidR="00AA7A3D" w:rsidRPr="00AA18D2">
        <w:rPr>
          <w:sz w:val="28"/>
        </w:rPr>
        <w:t xml:space="preserve">– </w:t>
      </w:r>
      <w:proofErr w:type="gramStart"/>
      <w:r w:rsidR="00EB4A9A" w:rsidRPr="00AA18D2">
        <w:rPr>
          <w:b/>
          <w:sz w:val="28"/>
        </w:rPr>
        <w:t>не</w:t>
      </w:r>
      <w:proofErr w:type="gramEnd"/>
      <w:r w:rsidR="00EB4A9A" w:rsidRPr="00AA18D2">
        <w:rPr>
          <w:b/>
          <w:sz w:val="28"/>
        </w:rPr>
        <w:t xml:space="preserve"> позднее </w:t>
      </w:r>
      <w:r w:rsidR="00E03717">
        <w:rPr>
          <w:b/>
          <w:sz w:val="28"/>
        </w:rPr>
        <w:t>18</w:t>
      </w:r>
      <w:r w:rsidR="002056B4" w:rsidRPr="00F10F03">
        <w:rPr>
          <w:b/>
          <w:sz w:val="28"/>
        </w:rPr>
        <w:t xml:space="preserve"> </w:t>
      </w:r>
      <w:proofErr w:type="spellStart"/>
      <w:r w:rsidR="002056B4" w:rsidRPr="00F10F03">
        <w:rPr>
          <w:b/>
          <w:sz w:val="28"/>
        </w:rPr>
        <w:t>февраля</w:t>
      </w:r>
      <w:r w:rsidR="00AA7A3D" w:rsidRPr="00AA18D2">
        <w:rPr>
          <w:b/>
          <w:sz w:val="28"/>
        </w:rPr>
        <w:t>года</w:t>
      </w:r>
      <w:proofErr w:type="spellEnd"/>
      <w:r w:rsidR="00AA7A3D" w:rsidRPr="00AA18D2">
        <w:rPr>
          <w:sz w:val="28"/>
        </w:rPr>
        <w:t>, следующего за отчетным</w:t>
      </w:r>
      <w:r w:rsidR="00F21F6F" w:rsidRPr="00AA18D2">
        <w:rPr>
          <w:sz w:val="28"/>
        </w:rPr>
        <w:t>.</w:t>
      </w:r>
    </w:p>
    <w:p w:rsidR="00A9003C" w:rsidRPr="00AA18D2" w:rsidRDefault="00A9003C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Формы отчетности являются едиными для всех </w:t>
      </w:r>
      <w:r w:rsidR="00AA7A3D" w:rsidRPr="00AA18D2">
        <w:rPr>
          <w:rFonts w:eastAsia="TimesNewRomanPSMT"/>
          <w:sz w:val="28"/>
        </w:rPr>
        <w:t>муниципальных п</w:t>
      </w:r>
      <w:r w:rsidR="002205EF" w:rsidRPr="00AA18D2">
        <w:rPr>
          <w:rFonts w:eastAsia="TimesNewRomanPSMT"/>
          <w:sz w:val="28"/>
        </w:rPr>
        <w:t>рограмм</w:t>
      </w:r>
      <w:r w:rsidR="00254AF2">
        <w:rPr>
          <w:rFonts w:eastAsia="TimesNewRomanPSMT"/>
          <w:sz w:val="28"/>
        </w:rPr>
        <w:t xml:space="preserve"> </w:t>
      </w:r>
      <w:r w:rsidRPr="00AA18D2">
        <w:rPr>
          <w:sz w:val="28"/>
        </w:rPr>
        <w:t xml:space="preserve">и оформляются согласно приложениям </w:t>
      </w:r>
      <w:r w:rsidR="00AA7A3D" w:rsidRPr="0059582B">
        <w:rPr>
          <w:sz w:val="28"/>
        </w:rPr>
        <w:t>5</w:t>
      </w:r>
      <w:r w:rsidR="00AA7A3D" w:rsidRPr="00AA18D2">
        <w:rPr>
          <w:sz w:val="28"/>
        </w:rPr>
        <w:t xml:space="preserve"> и </w:t>
      </w:r>
      <w:r w:rsidR="00AA7A3D" w:rsidRPr="0059582B">
        <w:rPr>
          <w:sz w:val="28"/>
        </w:rPr>
        <w:t>6</w:t>
      </w:r>
      <w:r w:rsidR="00AA7A3D" w:rsidRPr="00AA18D2">
        <w:rPr>
          <w:sz w:val="28"/>
        </w:rPr>
        <w:t xml:space="preserve"> к настоящему </w:t>
      </w:r>
      <w:r w:rsidR="006318D3">
        <w:rPr>
          <w:sz w:val="28"/>
        </w:rPr>
        <w:t>Положению</w:t>
      </w:r>
      <w:r w:rsidRPr="00AA18D2">
        <w:rPr>
          <w:sz w:val="28"/>
        </w:rPr>
        <w:t>.</w:t>
      </w:r>
    </w:p>
    <w:p w:rsidR="00EB4A9A" w:rsidRPr="00CD236B" w:rsidRDefault="00A9003C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b/>
          <w:sz w:val="28"/>
          <w:szCs w:val="28"/>
        </w:rPr>
        <w:t xml:space="preserve">Отчет по итогам </w:t>
      </w:r>
      <w:r w:rsidR="00AA7A3D" w:rsidRPr="00AA18D2">
        <w:rPr>
          <w:b/>
          <w:sz w:val="28"/>
          <w:szCs w:val="28"/>
        </w:rPr>
        <w:t xml:space="preserve">1-ого </w:t>
      </w:r>
      <w:r w:rsidRPr="00AA18D2">
        <w:rPr>
          <w:b/>
          <w:sz w:val="28"/>
          <w:szCs w:val="28"/>
        </w:rPr>
        <w:t>квартала</w:t>
      </w:r>
      <w:r w:rsidR="00AA7A3D" w:rsidRPr="00AA18D2">
        <w:rPr>
          <w:b/>
          <w:sz w:val="28"/>
          <w:szCs w:val="28"/>
        </w:rPr>
        <w:t>, 1-ого полугодия, 9 месяцев</w:t>
      </w:r>
      <w:r w:rsidRPr="00AA18D2">
        <w:rPr>
          <w:b/>
          <w:sz w:val="28"/>
          <w:szCs w:val="28"/>
        </w:rPr>
        <w:t xml:space="preserve">. </w:t>
      </w:r>
      <w:r w:rsidR="002C400A" w:rsidRPr="00AA18D2">
        <w:rPr>
          <w:sz w:val="28"/>
          <w:szCs w:val="28"/>
        </w:rPr>
        <w:t xml:space="preserve">С целью </w:t>
      </w:r>
      <w:proofErr w:type="gramStart"/>
      <w:r w:rsidR="002C400A" w:rsidRPr="00AA18D2">
        <w:rPr>
          <w:sz w:val="28"/>
          <w:szCs w:val="28"/>
        </w:rPr>
        <w:t>контроля за</w:t>
      </w:r>
      <w:proofErr w:type="gramEnd"/>
      <w:r w:rsidR="002C400A" w:rsidRPr="00AA18D2">
        <w:rPr>
          <w:sz w:val="28"/>
          <w:szCs w:val="28"/>
        </w:rPr>
        <w:t xml:space="preserve"> реализацией </w:t>
      </w:r>
      <w:r w:rsidR="00876204" w:rsidRPr="00AA18D2">
        <w:rPr>
          <w:rFonts w:eastAsia="TimesNewRomanPSMT"/>
          <w:sz w:val="28"/>
          <w:szCs w:val="28"/>
        </w:rPr>
        <w:t>муниципальной п</w:t>
      </w:r>
      <w:r w:rsidR="002205EF" w:rsidRPr="00AA18D2">
        <w:rPr>
          <w:rFonts w:eastAsia="TimesNewRomanPSMT"/>
          <w:sz w:val="28"/>
          <w:szCs w:val="28"/>
        </w:rPr>
        <w:t>рограммы</w:t>
      </w:r>
      <w:r w:rsidR="00254AF2">
        <w:rPr>
          <w:rFonts w:eastAsia="TimesNewRomanPSMT"/>
          <w:sz w:val="28"/>
          <w:szCs w:val="28"/>
        </w:rPr>
        <w:t xml:space="preserve"> </w:t>
      </w:r>
      <w:r w:rsidR="00876204" w:rsidRPr="00AA18D2">
        <w:rPr>
          <w:sz w:val="28"/>
          <w:szCs w:val="28"/>
        </w:rPr>
        <w:t>к</w:t>
      </w:r>
      <w:r w:rsidR="002C400A" w:rsidRPr="00AA18D2">
        <w:rPr>
          <w:sz w:val="28"/>
          <w:szCs w:val="28"/>
        </w:rPr>
        <w:t xml:space="preserve">оординатор раз в квартал </w:t>
      </w:r>
      <w:r w:rsidR="00C847E1" w:rsidRPr="00AA18D2">
        <w:rPr>
          <w:sz w:val="28"/>
          <w:szCs w:val="28"/>
        </w:rPr>
        <w:t>до 1</w:t>
      </w:r>
      <w:r w:rsidR="00CD236B">
        <w:rPr>
          <w:sz w:val="28"/>
          <w:szCs w:val="28"/>
        </w:rPr>
        <w:t>8</w:t>
      </w:r>
      <w:r w:rsidR="002C400A" w:rsidRPr="00AA18D2">
        <w:rPr>
          <w:sz w:val="28"/>
          <w:szCs w:val="28"/>
        </w:rPr>
        <w:t xml:space="preserve"> числа месяца, следующего за отчетным кварталом, </w:t>
      </w:r>
      <w:r w:rsidR="00EB4A9A" w:rsidRPr="00AA18D2">
        <w:rPr>
          <w:sz w:val="28"/>
          <w:szCs w:val="28"/>
        </w:rPr>
        <w:t xml:space="preserve">формирует отчет о реализации мероприятий </w:t>
      </w:r>
      <w:r w:rsidR="00876204" w:rsidRPr="00AA18D2">
        <w:rPr>
          <w:rFonts w:eastAsia="TimesNewRomanPSMT"/>
          <w:sz w:val="28"/>
          <w:szCs w:val="28"/>
        </w:rPr>
        <w:t>муниципальной п</w:t>
      </w:r>
      <w:r w:rsidR="002205EF" w:rsidRPr="00AA18D2">
        <w:rPr>
          <w:rFonts w:eastAsia="TimesNewRomanPSMT"/>
          <w:sz w:val="28"/>
          <w:szCs w:val="28"/>
        </w:rPr>
        <w:t>рограммы</w:t>
      </w:r>
      <w:r w:rsidR="00EB4A9A" w:rsidRPr="00AA18D2">
        <w:rPr>
          <w:sz w:val="28"/>
          <w:szCs w:val="28"/>
        </w:rPr>
        <w:t>, который содержит:</w:t>
      </w:r>
    </w:p>
    <w:p w:rsidR="00EB4A9A" w:rsidRPr="00AA18D2" w:rsidRDefault="00EB4A9A" w:rsidP="00E22D2A">
      <w:pPr>
        <w:pStyle w:val="a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перечень мероприятий с указанием объемов, источников финансирования и результатов выполнения мероприятий</w:t>
      </w:r>
      <w:r w:rsidR="00876204" w:rsidRPr="00AA18D2">
        <w:rPr>
          <w:sz w:val="28"/>
        </w:rPr>
        <w:t>, обозначенных в смете</w:t>
      </w:r>
      <w:r w:rsidRPr="00AA18D2">
        <w:rPr>
          <w:sz w:val="28"/>
        </w:rPr>
        <w:t>;</w:t>
      </w:r>
    </w:p>
    <w:p w:rsidR="00EB4A9A" w:rsidRPr="00AA18D2" w:rsidRDefault="00EB4A9A" w:rsidP="00E22D2A">
      <w:pPr>
        <w:pStyle w:val="a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анализ причин несвоевременного выполнения программных мероприятий.</w:t>
      </w:r>
    </w:p>
    <w:p w:rsidR="002C400A" w:rsidRPr="00AA18D2" w:rsidRDefault="005E3A98" w:rsidP="001D1AB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Отчет</w:t>
      </w:r>
      <w:r w:rsidR="00254AF2">
        <w:rPr>
          <w:rFonts w:ascii="Times New Roman" w:hAnsi="Times New Roman"/>
          <w:sz w:val="28"/>
        </w:rPr>
        <w:t xml:space="preserve"> </w:t>
      </w:r>
      <w:r w:rsidR="00876204" w:rsidRPr="00AA18D2">
        <w:rPr>
          <w:rFonts w:ascii="Times New Roman" w:hAnsi="Times New Roman"/>
          <w:sz w:val="28"/>
        </w:rPr>
        <w:t>согласовывается</w:t>
      </w:r>
      <w:r w:rsidR="00EE20E3" w:rsidRPr="00AA18D2">
        <w:rPr>
          <w:rFonts w:ascii="Times New Roman" w:hAnsi="Times New Roman"/>
          <w:sz w:val="28"/>
        </w:rPr>
        <w:t xml:space="preserve"> с </w:t>
      </w:r>
      <w:r w:rsidR="0059582B">
        <w:rPr>
          <w:rFonts w:ascii="Times New Roman" w:hAnsi="Times New Roman"/>
          <w:sz w:val="28"/>
        </w:rPr>
        <w:t xml:space="preserve">должностными лицами Администрации </w:t>
      </w:r>
      <w:r w:rsidR="00254AF2">
        <w:rPr>
          <w:rFonts w:ascii="Times New Roman" w:hAnsi="Times New Roman"/>
          <w:sz w:val="28"/>
        </w:rPr>
        <w:t>МО «Поселок Айхал»</w:t>
      </w:r>
      <w:r w:rsidR="0059582B">
        <w:rPr>
          <w:rFonts w:ascii="Times New Roman" w:hAnsi="Times New Roman"/>
          <w:sz w:val="28"/>
        </w:rPr>
        <w:t xml:space="preserve">, ответственными за </w:t>
      </w:r>
      <w:r w:rsidR="00D72ACF">
        <w:rPr>
          <w:rFonts w:ascii="Times New Roman" w:hAnsi="Times New Roman"/>
          <w:sz w:val="28"/>
        </w:rPr>
        <w:t xml:space="preserve">муниципальную программу (заместителем Главы </w:t>
      </w:r>
      <w:r w:rsidR="00254AF2">
        <w:rPr>
          <w:rFonts w:ascii="Times New Roman" w:hAnsi="Times New Roman"/>
          <w:sz w:val="28"/>
        </w:rPr>
        <w:t>поселка</w:t>
      </w:r>
      <w:r w:rsidR="00D72ACF">
        <w:rPr>
          <w:rFonts w:ascii="Times New Roman" w:hAnsi="Times New Roman"/>
          <w:sz w:val="28"/>
        </w:rPr>
        <w:t xml:space="preserve">, </w:t>
      </w:r>
      <w:r w:rsidR="00254AF2">
        <w:rPr>
          <w:rFonts w:ascii="Times New Roman" w:hAnsi="Times New Roman"/>
          <w:sz w:val="28"/>
        </w:rPr>
        <w:t xml:space="preserve">главным специалистом-экономистом, </w:t>
      </w:r>
      <w:r w:rsidR="00D72ACF">
        <w:rPr>
          <w:rFonts w:ascii="Times New Roman" w:hAnsi="Times New Roman"/>
          <w:sz w:val="28"/>
        </w:rPr>
        <w:t>координатором муниципальной программы, исполнителем муниципальной программы).</w:t>
      </w:r>
    </w:p>
    <w:p w:rsidR="0043604F" w:rsidRDefault="00876204" w:rsidP="001D1AB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О</w:t>
      </w:r>
      <w:r w:rsidR="0043604F" w:rsidRPr="00AA18D2">
        <w:rPr>
          <w:rFonts w:ascii="Times New Roman" w:hAnsi="Times New Roman"/>
          <w:sz w:val="28"/>
        </w:rPr>
        <w:t>тчет пред</w:t>
      </w:r>
      <w:r w:rsidR="005E3A98" w:rsidRPr="00AA18D2">
        <w:rPr>
          <w:rFonts w:ascii="Times New Roman" w:hAnsi="Times New Roman"/>
          <w:sz w:val="28"/>
        </w:rPr>
        <w:t>о</w:t>
      </w:r>
      <w:r w:rsidR="0043604F" w:rsidRPr="00AA18D2">
        <w:rPr>
          <w:rFonts w:ascii="Times New Roman" w:hAnsi="Times New Roman"/>
          <w:sz w:val="28"/>
        </w:rPr>
        <w:t xml:space="preserve">ставляется по форме согласно </w:t>
      </w:r>
      <w:r w:rsidR="0043604F" w:rsidRPr="00D72ACF">
        <w:rPr>
          <w:rFonts w:ascii="Times New Roman" w:hAnsi="Times New Roman"/>
          <w:sz w:val="28"/>
        </w:rPr>
        <w:t xml:space="preserve">приложению </w:t>
      </w:r>
      <w:r w:rsidR="00B21896">
        <w:rPr>
          <w:rFonts w:ascii="Times New Roman" w:hAnsi="Times New Roman"/>
          <w:sz w:val="28"/>
        </w:rPr>
        <w:t>4</w:t>
      </w:r>
      <w:r w:rsidR="0043604F" w:rsidRPr="00AA18D2">
        <w:rPr>
          <w:rFonts w:ascii="Times New Roman" w:hAnsi="Times New Roman"/>
          <w:sz w:val="28"/>
        </w:rPr>
        <w:t xml:space="preserve"> к настоящему </w:t>
      </w:r>
      <w:r w:rsidR="006318D3">
        <w:rPr>
          <w:rFonts w:ascii="Times New Roman" w:hAnsi="Times New Roman"/>
          <w:sz w:val="28"/>
        </w:rPr>
        <w:t>Положению</w:t>
      </w:r>
      <w:r w:rsidR="0043604F" w:rsidRPr="00AA18D2">
        <w:rPr>
          <w:rFonts w:ascii="Times New Roman" w:hAnsi="Times New Roman"/>
          <w:sz w:val="28"/>
        </w:rPr>
        <w:t>.</w:t>
      </w:r>
    </w:p>
    <w:p w:rsidR="008F3C06" w:rsidRPr="00AA18D2" w:rsidRDefault="00A9003C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b/>
          <w:sz w:val="28"/>
        </w:rPr>
        <w:t xml:space="preserve">Годовой отчет. </w:t>
      </w:r>
      <w:r w:rsidR="00F759AB" w:rsidRPr="00AA18D2">
        <w:rPr>
          <w:sz w:val="28"/>
        </w:rPr>
        <w:t xml:space="preserve">Координатор </w:t>
      </w:r>
      <w:r w:rsidR="00876204" w:rsidRPr="00AA18D2">
        <w:rPr>
          <w:sz w:val="28"/>
        </w:rPr>
        <w:t xml:space="preserve">муниципальной </w:t>
      </w:r>
      <w:r w:rsidR="00F759AB" w:rsidRPr="00AA18D2">
        <w:rPr>
          <w:sz w:val="28"/>
        </w:rPr>
        <w:t xml:space="preserve">программы ежегодно готовит годовой отчет о реализации </w:t>
      </w:r>
      <w:r w:rsidR="00876204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="00254AF2">
        <w:rPr>
          <w:rFonts w:eastAsia="TimesNewRomanPSMT"/>
          <w:sz w:val="28"/>
        </w:rPr>
        <w:t xml:space="preserve"> </w:t>
      </w:r>
      <w:r w:rsidR="00CD236B">
        <w:rPr>
          <w:sz w:val="28"/>
        </w:rPr>
        <w:t>до 18</w:t>
      </w:r>
      <w:r w:rsidR="002A72B5" w:rsidRPr="001D3E35">
        <w:rPr>
          <w:sz w:val="28"/>
        </w:rPr>
        <w:t xml:space="preserve"> февраля</w:t>
      </w:r>
      <w:r w:rsidR="00254AF2">
        <w:rPr>
          <w:sz w:val="28"/>
        </w:rPr>
        <w:t xml:space="preserve"> </w:t>
      </w:r>
      <w:r w:rsidR="00F759AB" w:rsidRPr="00AA18D2">
        <w:rPr>
          <w:sz w:val="28"/>
        </w:rPr>
        <w:t xml:space="preserve">года, следующего за </w:t>
      </w:r>
      <w:proofErr w:type="gramStart"/>
      <w:r w:rsidR="00F759AB" w:rsidRPr="00AA18D2">
        <w:rPr>
          <w:sz w:val="28"/>
        </w:rPr>
        <w:t>отчетным</w:t>
      </w:r>
      <w:proofErr w:type="gramEnd"/>
      <w:r w:rsidR="001C7C2C" w:rsidRPr="00AA18D2">
        <w:rPr>
          <w:sz w:val="28"/>
        </w:rPr>
        <w:t>.</w:t>
      </w:r>
    </w:p>
    <w:p w:rsidR="008F3C06" w:rsidRPr="00AA18D2" w:rsidRDefault="008F3C06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 xml:space="preserve">В случае досрочного прекращения реализации программы координатор представляет годовой отчет в 2-месячный срок </w:t>
      </w:r>
      <w:proofErr w:type="gramStart"/>
      <w:r w:rsidRPr="00AA18D2">
        <w:rPr>
          <w:rFonts w:ascii="Times New Roman" w:hAnsi="Times New Roman"/>
          <w:sz w:val="28"/>
        </w:rPr>
        <w:t>с даты</w:t>
      </w:r>
      <w:proofErr w:type="gramEnd"/>
      <w:r w:rsidRPr="00AA18D2">
        <w:rPr>
          <w:rFonts w:ascii="Times New Roman" w:hAnsi="Times New Roman"/>
          <w:sz w:val="28"/>
        </w:rPr>
        <w:t xml:space="preserve"> досрочного прекращения реализации программы.</w:t>
      </w:r>
    </w:p>
    <w:p w:rsidR="001C7C2C" w:rsidRPr="00AA18D2" w:rsidRDefault="001C7C2C" w:rsidP="0087620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lastRenderedPageBreak/>
        <w:t xml:space="preserve">Годовой отчет </w:t>
      </w:r>
      <w:r w:rsidR="00876204" w:rsidRPr="00AA18D2">
        <w:rPr>
          <w:rFonts w:ascii="Times New Roman" w:hAnsi="Times New Roman"/>
          <w:sz w:val="28"/>
        </w:rPr>
        <w:t xml:space="preserve">представляется </w:t>
      </w:r>
      <w:r w:rsidR="00D72ACF" w:rsidRPr="00D72ACF">
        <w:rPr>
          <w:rFonts w:ascii="Times New Roman" w:hAnsi="Times New Roman"/>
          <w:sz w:val="28"/>
        </w:rPr>
        <w:t xml:space="preserve">в структурное подразделение </w:t>
      </w:r>
      <w:r w:rsidR="00254AF2">
        <w:rPr>
          <w:rFonts w:ascii="Times New Roman" w:hAnsi="Times New Roman"/>
          <w:sz w:val="28"/>
        </w:rPr>
        <w:t xml:space="preserve">(главный специалист-экономист) </w:t>
      </w:r>
      <w:r w:rsidR="00D72ACF" w:rsidRPr="00D72ACF">
        <w:rPr>
          <w:rFonts w:ascii="Times New Roman" w:hAnsi="Times New Roman"/>
          <w:sz w:val="28"/>
        </w:rPr>
        <w:t xml:space="preserve">Администрации </w:t>
      </w:r>
      <w:r w:rsidR="00254AF2">
        <w:rPr>
          <w:rFonts w:ascii="Times New Roman" w:hAnsi="Times New Roman"/>
          <w:sz w:val="28"/>
        </w:rPr>
        <w:t>МО «Поселок Айхал»</w:t>
      </w:r>
      <w:r w:rsidR="00D72ACF" w:rsidRPr="00D72ACF">
        <w:rPr>
          <w:rFonts w:ascii="Times New Roman" w:hAnsi="Times New Roman"/>
          <w:sz w:val="28"/>
        </w:rPr>
        <w:t>, ответственное за формирование, ведение и контроль за документами стратегического планирования</w:t>
      </w:r>
      <w:r w:rsidRPr="00AA18D2">
        <w:rPr>
          <w:rFonts w:ascii="Times New Roman" w:hAnsi="Times New Roman"/>
          <w:sz w:val="28"/>
        </w:rPr>
        <w:t xml:space="preserve"> с целью </w:t>
      </w:r>
      <w:proofErr w:type="gramStart"/>
      <w:r w:rsidRPr="00AA18D2">
        <w:rPr>
          <w:rFonts w:ascii="Times New Roman" w:hAnsi="Times New Roman"/>
          <w:sz w:val="28"/>
        </w:rPr>
        <w:t xml:space="preserve">проведения оценки эффективности реализации </w:t>
      </w:r>
      <w:r w:rsidR="00F571D3" w:rsidRPr="00AA18D2">
        <w:rPr>
          <w:rFonts w:ascii="Times New Roman" w:eastAsia="TimesNewRomanPSMT" w:hAnsi="Times New Roman"/>
          <w:sz w:val="28"/>
        </w:rPr>
        <w:t xml:space="preserve">муниципальной </w:t>
      </w:r>
      <w:r w:rsidR="0039359F" w:rsidRPr="00AA18D2">
        <w:rPr>
          <w:rFonts w:ascii="Times New Roman" w:eastAsia="TimesNewRomanPSMT" w:hAnsi="Times New Roman"/>
          <w:sz w:val="28"/>
        </w:rPr>
        <w:t>п</w:t>
      </w:r>
      <w:r w:rsidR="004E7518" w:rsidRPr="00AA18D2">
        <w:rPr>
          <w:rFonts w:ascii="Times New Roman" w:eastAsia="TimesNewRomanPSMT" w:hAnsi="Times New Roman"/>
          <w:sz w:val="28"/>
        </w:rPr>
        <w:t>рограммы</w:t>
      </w:r>
      <w:proofErr w:type="gramEnd"/>
      <w:r w:rsidRPr="00AA18D2">
        <w:rPr>
          <w:rFonts w:ascii="Times New Roman" w:hAnsi="Times New Roman"/>
          <w:sz w:val="28"/>
        </w:rPr>
        <w:t xml:space="preserve"> согласно разделу </w:t>
      </w:r>
      <w:r w:rsidR="00876204" w:rsidRPr="00AA18D2">
        <w:rPr>
          <w:rFonts w:ascii="Times New Roman" w:hAnsi="Times New Roman"/>
          <w:sz w:val="28"/>
        </w:rPr>
        <w:t>1</w:t>
      </w:r>
      <w:r w:rsidR="00D72ACF">
        <w:rPr>
          <w:rFonts w:ascii="Times New Roman" w:hAnsi="Times New Roman"/>
          <w:sz w:val="28"/>
        </w:rPr>
        <w:t>2</w:t>
      </w:r>
      <w:r w:rsidRPr="00AA18D2">
        <w:rPr>
          <w:rFonts w:ascii="Times New Roman" w:hAnsi="Times New Roman"/>
          <w:sz w:val="28"/>
        </w:rPr>
        <w:t xml:space="preserve"> настоящего </w:t>
      </w:r>
      <w:r w:rsidR="006318D3">
        <w:rPr>
          <w:rFonts w:ascii="Times New Roman" w:hAnsi="Times New Roman"/>
          <w:sz w:val="28"/>
        </w:rPr>
        <w:t>Положения</w:t>
      </w:r>
      <w:r w:rsidR="00876204" w:rsidRPr="00AA18D2">
        <w:rPr>
          <w:rFonts w:ascii="Times New Roman" w:hAnsi="Times New Roman"/>
          <w:sz w:val="28"/>
        </w:rPr>
        <w:t>.</w:t>
      </w:r>
    </w:p>
    <w:p w:rsidR="00264CBD" w:rsidRPr="00AA18D2" w:rsidRDefault="00264CBD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 xml:space="preserve">Годовой отчет </w:t>
      </w:r>
      <w:r w:rsidR="0080065F" w:rsidRPr="00AA18D2">
        <w:rPr>
          <w:rFonts w:ascii="Times New Roman" w:hAnsi="Times New Roman"/>
          <w:sz w:val="28"/>
        </w:rPr>
        <w:t>включает 4 раздела</w:t>
      </w:r>
      <w:r w:rsidRPr="00AA18D2">
        <w:rPr>
          <w:rFonts w:ascii="Times New Roman" w:hAnsi="Times New Roman"/>
          <w:sz w:val="28"/>
        </w:rPr>
        <w:t>:</w:t>
      </w:r>
    </w:p>
    <w:p w:rsidR="008B4F7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раздел 1 «Основные результаты», направленный на описание </w:t>
      </w:r>
      <w:r w:rsidR="00264CBD" w:rsidRPr="00AA18D2">
        <w:rPr>
          <w:sz w:val="28"/>
        </w:rPr>
        <w:t>общ</w:t>
      </w:r>
      <w:r w:rsidRPr="00AA18D2">
        <w:rPr>
          <w:sz w:val="28"/>
        </w:rPr>
        <w:t>ей</w:t>
      </w:r>
      <w:r w:rsidR="00264CBD" w:rsidRPr="00AA18D2">
        <w:rPr>
          <w:sz w:val="28"/>
        </w:rPr>
        <w:t xml:space="preserve"> характеристик</w:t>
      </w:r>
      <w:r w:rsidRPr="00AA18D2">
        <w:rPr>
          <w:sz w:val="28"/>
        </w:rPr>
        <w:t>и</w:t>
      </w:r>
      <w:r w:rsidR="00876204" w:rsidRPr="00AA18D2">
        <w:rPr>
          <w:sz w:val="28"/>
        </w:rPr>
        <w:t xml:space="preserve"> выполнения муниципальной п</w:t>
      </w:r>
      <w:r w:rsidR="002205EF" w:rsidRPr="00AA18D2">
        <w:rPr>
          <w:rFonts w:eastAsia="TimesNewRomanPSMT"/>
          <w:sz w:val="28"/>
        </w:rPr>
        <w:t>рограммы</w:t>
      </w:r>
      <w:r w:rsidR="00264CBD" w:rsidRPr="00AA18D2">
        <w:rPr>
          <w:sz w:val="28"/>
        </w:rPr>
        <w:t xml:space="preserve"> за отчетный год</w:t>
      </w:r>
      <w:r w:rsidR="008B4F7D" w:rsidRPr="00AA18D2">
        <w:rPr>
          <w:sz w:val="28"/>
        </w:rPr>
        <w:t>;</w:t>
      </w:r>
    </w:p>
    <w:p w:rsidR="00264CB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раздел 2 «</w:t>
      </w:r>
      <w:r w:rsidR="00876204" w:rsidRPr="00AA18D2">
        <w:rPr>
          <w:sz w:val="28"/>
        </w:rPr>
        <w:t>Сведения о внесенных изменениях</w:t>
      </w:r>
      <w:r w:rsidRPr="00AA18D2">
        <w:rPr>
          <w:sz w:val="28"/>
        </w:rPr>
        <w:t xml:space="preserve">», включающий </w:t>
      </w:r>
      <w:r w:rsidR="00264CBD" w:rsidRPr="00AA18D2">
        <w:rPr>
          <w:sz w:val="28"/>
        </w:rPr>
        <w:t>информацию о вн</w:t>
      </w:r>
      <w:r w:rsidR="00C74C35" w:rsidRPr="00AA18D2">
        <w:rPr>
          <w:sz w:val="28"/>
        </w:rPr>
        <w:t>есенны</w:t>
      </w:r>
      <w:r w:rsidR="00264CBD" w:rsidRPr="00AA18D2">
        <w:rPr>
          <w:sz w:val="28"/>
        </w:rPr>
        <w:t>х изменениях и дополнениях в течение отчетного года</w:t>
      </w:r>
      <w:r w:rsidR="00271615" w:rsidRPr="00AA18D2">
        <w:rPr>
          <w:sz w:val="28"/>
        </w:rPr>
        <w:t xml:space="preserve"> с указанием причин, повлекших к изменению </w:t>
      </w:r>
      <w:r w:rsidR="00876204" w:rsidRPr="00AA18D2">
        <w:rPr>
          <w:sz w:val="28"/>
        </w:rPr>
        <w:t>муниципальной п</w:t>
      </w:r>
      <w:r w:rsidR="00271615" w:rsidRPr="00AA18D2">
        <w:rPr>
          <w:sz w:val="28"/>
        </w:rPr>
        <w:t>рограммы</w:t>
      </w:r>
      <w:r w:rsidR="00264CBD" w:rsidRPr="00AA18D2">
        <w:rPr>
          <w:sz w:val="28"/>
        </w:rPr>
        <w:t>;</w:t>
      </w:r>
    </w:p>
    <w:p w:rsidR="008B4F7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раздел 3 «Исполнение мероприятий программы», отражающий </w:t>
      </w:r>
      <w:r w:rsidR="00264CBD" w:rsidRPr="00AA18D2">
        <w:rPr>
          <w:sz w:val="28"/>
        </w:rPr>
        <w:t>сведения о финансовом исполнении мероприятий;</w:t>
      </w:r>
    </w:p>
    <w:p w:rsidR="00264CB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раздел 4 «Достижение значений целевых индикаторов программы», отражающий </w:t>
      </w:r>
      <w:r w:rsidR="00264CBD" w:rsidRPr="00AA18D2">
        <w:rPr>
          <w:sz w:val="28"/>
        </w:rPr>
        <w:t xml:space="preserve">сведения о достижении значений целевых </w:t>
      </w:r>
      <w:r w:rsidR="003A254A" w:rsidRPr="00AA18D2">
        <w:rPr>
          <w:sz w:val="28"/>
        </w:rPr>
        <w:t>индикаторов.</w:t>
      </w:r>
    </w:p>
    <w:p w:rsidR="00FE7A7B" w:rsidRDefault="00FE7A7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090808">
        <w:rPr>
          <w:rFonts w:ascii="Times New Roman" w:hAnsi="Times New Roman"/>
          <w:sz w:val="28"/>
        </w:rPr>
        <w:t>В состав обязательных приложений к годовому отчету входят перечисленные ниже документы в следующих случаях:</w:t>
      </w:r>
    </w:p>
    <w:p w:rsidR="00AE45A7" w:rsidRDefault="00FE7A7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AE45A7" w:rsidRPr="00AA18D2">
        <w:rPr>
          <w:rFonts w:ascii="Times New Roman" w:hAnsi="Times New Roman"/>
          <w:sz w:val="28"/>
        </w:rPr>
        <w:t>к годовому отчету</w:t>
      </w:r>
      <w:r w:rsidR="00D72ACF">
        <w:rPr>
          <w:rFonts w:ascii="Times New Roman" w:hAnsi="Times New Roman"/>
          <w:sz w:val="28"/>
        </w:rPr>
        <w:t xml:space="preserve"> координатор/исполнитель муниципальной программы</w:t>
      </w:r>
      <w:r w:rsidR="00AE45A7" w:rsidRPr="00AA18D2">
        <w:rPr>
          <w:rFonts w:ascii="Times New Roman" w:hAnsi="Times New Roman"/>
          <w:sz w:val="28"/>
        </w:rPr>
        <w:t xml:space="preserve"> </w:t>
      </w:r>
      <w:proofErr w:type="gramStart"/>
      <w:r w:rsidR="00AE45A7" w:rsidRPr="00AA18D2">
        <w:rPr>
          <w:rFonts w:ascii="Times New Roman" w:hAnsi="Times New Roman"/>
          <w:sz w:val="28"/>
        </w:rPr>
        <w:t>прикладыва</w:t>
      </w:r>
      <w:r w:rsidR="00D72ACF">
        <w:rPr>
          <w:rFonts w:ascii="Times New Roman" w:hAnsi="Times New Roman"/>
          <w:sz w:val="28"/>
        </w:rPr>
        <w:t>ет приложение</w:t>
      </w:r>
      <w:r w:rsidR="00AE45A7" w:rsidRPr="00AA18D2">
        <w:rPr>
          <w:rFonts w:ascii="Times New Roman" w:hAnsi="Times New Roman"/>
          <w:sz w:val="28"/>
        </w:rPr>
        <w:t xml:space="preserve"> в виде </w:t>
      </w:r>
      <w:proofErr w:type="spellStart"/>
      <w:r w:rsidR="00AE45A7" w:rsidRPr="00AA18D2">
        <w:rPr>
          <w:rFonts w:ascii="Times New Roman" w:hAnsi="Times New Roman"/>
          <w:sz w:val="28"/>
        </w:rPr>
        <w:t>скриншота</w:t>
      </w:r>
      <w:proofErr w:type="spellEnd"/>
      <w:r w:rsidR="00AE45A7" w:rsidRPr="00AA18D2">
        <w:rPr>
          <w:rFonts w:ascii="Times New Roman" w:hAnsi="Times New Roman"/>
          <w:sz w:val="28"/>
        </w:rPr>
        <w:t xml:space="preserve"> всех разделов уведомления ГАС</w:t>
      </w:r>
      <w:proofErr w:type="gramEnd"/>
      <w:r w:rsidR="00AE45A7" w:rsidRPr="00AA18D2">
        <w:rPr>
          <w:rFonts w:ascii="Times New Roman" w:hAnsi="Times New Roman"/>
          <w:sz w:val="28"/>
        </w:rPr>
        <w:t xml:space="preserve"> «Управление» в случае, если уведомление на дату предоставления отчета имеет статус «Направлено </w:t>
      </w:r>
      <w:r>
        <w:rPr>
          <w:rFonts w:ascii="Times New Roman" w:hAnsi="Times New Roman"/>
          <w:sz w:val="28"/>
        </w:rPr>
        <w:t>на рассмотрение» или «Черновик»;</w:t>
      </w:r>
    </w:p>
    <w:p w:rsidR="00090808" w:rsidRDefault="00FE7A7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090808">
        <w:rPr>
          <w:rFonts w:ascii="Times New Roman" w:hAnsi="Times New Roman"/>
          <w:sz w:val="28"/>
        </w:rPr>
        <w:t>-</w:t>
      </w:r>
      <w:r w:rsidRPr="00090808">
        <w:rPr>
          <w:rFonts w:ascii="Times New Roman" w:hAnsi="Times New Roman"/>
          <w:sz w:val="28"/>
        </w:rPr>
        <w:tab/>
        <w:t xml:space="preserve">предоставление </w:t>
      </w:r>
      <w:proofErr w:type="spellStart"/>
      <w:r w:rsidRPr="00090808">
        <w:rPr>
          <w:rFonts w:ascii="Times New Roman" w:hAnsi="Times New Roman"/>
          <w:sz w:val="28"/>
        </w:rPr>
        <w:t>фотоотчетов</w:t>
      </w:r>
      <w:proofErr w:type="spellEnd"/>
      <w:r w:rsidRPr="00090808">
        <w:rPr>
          <w:rFonts w:ascii="Times New Roman" w:hAnsi="Times New Roman"/>
          <w:sz w:val="28"/>
        </w:rPr>
        <w:t xml:space="preserve"> о реализации муниципальных программ, исполнение мероприятий которых требует достижение определенного результата (строительство, реконструкция, ремонт объектов, проведение </w:t>
      </w:r>
      <w:r w:rsidR="005B55B9" w:rsidRPr="00090808">
        <w:rPr>
          <w:rFonts w:ascii="Times New Roman" w:hAnsi="Times New Roman"/>
          <w:sz w:val="28"/>
        </w:rPr>
        <w:t xml:space="preserve">крупных </w:t>
      </w:r>
      <w:r w:rsidRPr="00090808">
        <w:rPr>
          <w:rFonts w:ascii="Times New Roman" w:hAnsi="Times New Roman"/>
          <w:sz w:val="28"/>
        </w:rPr>
        <w:t>социальных, спортивных и иных мероприятий).</w:t>
      </w:r>
    </w:p>
    <w:p w:rsidR="00D72ACF" w:rsidRDefault="00D72ACF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о</w:t>
      </w:r>
      <w:r w:rsidRPr="00AA18D2">
        <w:rPr>
          <w:rFonts w:ascii="Times New Roman" w:hAnsi="Times New Roman"/>
          <w:sz w:val="28"/>
        </w:rPr>
        <w:t xml:space="preserve">тчет </w:t>
      </w:r>
      <w:r>
        <w:rPr>
          <w:rFonts w:ascii="Times New Roman" w:hAnsi="Times New Roman"/>
          <w:sz w:val="28"/>
        </w:rPr>
        <w:t>визируется</w:t>
      </w:r>
      <w:r w:rsidR="00254A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должностными лицами Администрации муниципального образования поселения, ответственными за муниципальную программу (заместителем Главы </w:t>
      </w:r>
      <w:r w:rsidR="00254AF2">
        <w:rPr>
          <w:rFonts w:ascii="Times New Roman" w:hAnsi="Times New Roman"/>
          <w:sz w:val="28"/>
        </w:rPr>
        <w:t>поселка</w:t>
      </w:r>
      <w:r>
        <w:rPr>
          <w:rFonts w:ascii="Times New Roman" w:hAnsi="Times New Roman"/>
          <w:sz w:val="28"/>
        </w:rPr>
        <w:t>, координатором муниципальной программы, исполнителем муниципальной программы).</w:t>
      </w:r>
    </w:p>
    <w:p w:rsidR="00121F21" w:rsidRPr="00AA18D2" w:rsidRDefault="00A9003C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</w:rPr>
      </w:pPr>
      <w:r w:rsidRPr="00AA18D2">
        <w:rPr>
          <w:rFonts w:ascii="Times New Roman" w:hAnsi="Times New Roman"/>
          <w:sz w:val="28"/>
        </w:rPr>
        <w:t xml:space="preserve">Годовой отчет </w:t>
      </w:r>
      <w:r w:rsidR="00264CBD" w:rsidRPr="00AA18D2">
        <w:rPr>
          <w:rFonts w:ascii="Times New Roman" w:hAnsi="Times New Roman"/>
          <w:sz w:val="28"/>
        </w:rPr>
        <w:t>оформляется</w:t>
      </w:r>
      <w:r w:rsidRPr="00AA18D2">
        <w:rPr>
          <w:rFonts w:ascii="Times New Roman" w:hAnsi="Times New Roman"/>
          <w:sz w:val="28"/>
        </w:rPr>
        <w:t xml:space="preserve"> по </w:t>
      </w:r>
      <w:r w:rsidR="008B4F7D" w:rsidRPr="00AA18D2">
        <w:rPr>
          <w:rFonts w:ascii="Times New Roman" w:hAnsi="Times New Roman"/>
          <w:sz w:val="28"/>
        </w:rPr>
        <w:t>макету</w:t>
      </w:r>
      <w:r w:rsidR="00264CBD" w:rsidRPr="00AA18D2">
        <w:rPr>
          <w:rFonts w:ascii="Times New Roman" w:hAnsi="Times New Roman"/>
          <w:sz w:val="28"/>
        </w:rPr>
        <w:t xml:space="preserve">, представленному в </w:t>
      </w:r>
      <w:r w:rsidR="008B4F7D" w:rsidRPr="00D72ACF">
        <w:rPr>
          <w:rFonts w:ascii="Times New Roman" w:hAnsi="Times New Roman"/>
          <w:sz w:val="28"/>
        </w:rPr>
        <w:t>приложени</w:t>
      </w:r>
      <w:r w:rsidR="00264CBD" w:rsidRPr="00D72ACF">
        <w:rPr>
          <w:rFonts w:ascii="Times New Roman" w:hAnsi="Times New Roman"/>
          <w:sz w:val="28"/>
        </w:rPr>
        <w:t>и</w:t>
      </w:r>
      <w:r w:rsidR="00F062FB">
        <w:rPr>
          <w:rFonts w:ascii="Times New Roman" w:hAnsi="Times New Roman"/>
          <w:sz w:val="28"/>
        </w:rPr>
        <w:t xml:space="preserve"> </w:t>
      </w:r>
      <w:r w:rsidR="00B21896">
        <w:rPr>
          <w:rFonts w:ascii="Times New Roman" w:hAnsi="Times New Roman"/>
          <w:sz w:val="28"/>
        </w:rPr>
        <w:t>5</w:t>
      </w:r>
      <w:r w:rsidR="008C7316" w:rsidRPr="00AA18D2">
        <w:rPr>
          <w:rFonts w:ascii="Times New Roman" w:hAnsi="Times New Roman"/>
          <w:sz w:val="28"/>
        </w:rPr>
        <w:t xml:space="preserve"> к настоящему </w:t>
      </w:r>
      <w:r w:rsidR="006318D3">
        <w:rPr>
          <w:rFonts w:ascii="Times New Roman" w:hAnsi="Times New Roman"/>
          <w:sz w:val="28"/>
        </w:rPr>
        <w:t>Положению</w:t>
      </w:r>
      <w:r w:rsidRPr="00AA18D2">
        <w:rPr>
          <w:rFonts w:ascii="Times New Roman" w:hAnsi="Times New Roman"/>
          <w:sz w:val="28"/>
        </w:rPr>
        <w:t>.</w:t>
      </w:r>
    </w:p>
    <w:p w:rsidR="00952152" w:rsidRDefault="00952152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Годовой отчет размещается на официальном</w:t>
      </w:r>
      <w:r w:rsidR="00D72ACF">
        <w:rPr>
          <w:rFonts w:ascii="Times New Roman" w:hAnsi="Times New Roman"/>
          <w:sz w:val="28"/>
        </w:rPr>
        <w:t xml:space="preserve"> сайте </w:t>
      </w:r>
      <w:r w:rsidR="00F062FB">
        <w:rPr>
          <w:rFonts w:ascii="Times New Roman" w:hAnsi="Times New Roman"/>
          <w:sz w:val="28"/>
        </w:rPr>
        <w:t>МО «Поселок Айхал»</w:t>
      </w:r>
      <w:r w:rsidR="00D72ACF">
        <w:rPr>
          <w:rFonts w:ascii="Times New Roman" w:hAnsi="Times New Roman"/>
          <w:sz w:val="28"/>
        </w:rPr>
        <w:t xml:space="preserve"> и/или обнародуется в установленным муниципальным образованием порядке,</w:t>
      </w:r>
      <w:r w:rsidR="00F062FB">
        <w:rPr>
          <w:rFonts w:ascii="Times New Roman" w:hAnsi="Times New Roman"/>
          <w:sz w:val="28"/>
        </w:rPr>
        <w:t xml:space="preserve"> </w:t>
      </w:r>
      <w:r w:rsidR="00207063" w:rsidRPr="00AA18D2">
        <w:rPr>
          <w:rFonts w:ascii="Times New Roman" w:hAnsi="Times New Roman"/>
          <w:sz w:val="28"/>
        </w:rPr>
        <w:t xml:space="preserve">не позднее </w:t>
      </w:r>
      <w:r w:rsidR="00B372BB" w:rsidRPr="00AA18D2">
        <w:rPr>
          <w:rFonts w:ascii="Times New Roman" w:hAnsi="Times New Roman"/>
          <w:sz w:val="28"/>
        </w:rPr>
        <w:t>15</w:t>
      </w:r>
      <w:r w:rsidR="00207063" w:rsidRPr="00AA18D2">
        <w:rPr>
          <w:rFonts w:ascii="Times New Roman" w:hAnsi="Times New Roman"/>
          <w:sz w:val="28"/>
        </w:rPr>
        <w:t xml:space="preserve"> марта года, следующего </w:t>
      </w:r>
      <w:proofErr w:type="gramStart"/>
      <w:r w:rsidR="00207063" w:rsidRPr="00AA18D2">
        <w:rPr>
          <w:rFonts w:ascii="Times New Roman" w:hAnsi="Times New Roman"/>
          <w:sz w:val="28"/>
        </w:rPr>
        <w:t>за</w:t>
      </w:r>
      <w:proofErr w:type="gramEnd"/>
      <w:r w:rsidR="00207063" w:rsidRPr="00AA18D2">
        <w:rPr>
          <w:rFonts w:ascii="Times New Roman" w:hAnsi="Times New Roman"/>
          <w:sz w:val="28"/>
        </w:rPr>
        <w:t xml:space="preserve"> отчетным</w:t>
      </w:r>
      <w:r w:rsidR="00303E23" w:rsidRPr="00090808">
        <w:rPr>
          <w:rFonts w:ascii="Times New Roman" w:hAnsi="Times New Roman"/>
          <w:sz w:val="28"/>
        </w:rPr>
        <w:t>.</w:t>
      </w:r>
    </w:p>
    <w:p w:rsidR="0002421B" w:rsidRDefault="00D72ACF" w:rsidP="0002421B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2421B" w:rsidRPr="0002421B">
        <w:rPr>
          <w:rFonts w:ascii="Times New Roman" w:hAnsi="Times New Roman"/>
          <w:sz w:val="28"/>
        </w:rPr>
        <w:t xml:space="preserve">одовой отчет </w:t>
      </w:r>
      <w:proofErr w:type="gramStart"/>
      <w:r w:rsidR="0002421B">
        <w:rPr>
          <w:rFonts w:ascii="Times New Roman" w:hAnsi="Times New Roman"/>
          <w:sz w:val="28"/>
        </w:rPr>
        <w:t>размещается в закрытой части системы ГАС</w:t>
      </w:r>
      <w:proofErr w:type="gramEnd"/>
      <w:r w:rsidR="0002421B">
        <w:rPr>
          <w:rFonts w:ascii="Times New Roman" w:hAnsi="Times New Roman"/>
          <w:sz w:val="28"/>
        </w:rPr>
        <w:t xml:space="preserve"> «Управление».</w:t>
      </w:r>
    </w:p>
    <w:p w:rsidR="00DF21B3" w:rsidRPr="00AA18D2" w:rsidRDefault="00F55986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lastRenderedPageBreak/>
        <w:t>В</w:t>
      </w:r>
      <w:r w:rsidR="00AD21DD" w:rsidRPr="00AA18D2">
        <w:rPr>
          <w:sz w:val="28"/>
        </w:rPr>
        <w:t xml:space="preserve"> случае выявления отклонений фактических результатов в отчетном периоде</w:t>
      </w:r>
      <w:r w:rsidRPr="00AA18D2">
        <w:rPr>
          <w:sz w:val="28"/>
        </w:rPr>
        <w:t xml:space="preserve"> от запланированных </w:t>
      </w:r>
      <w:r w:rsidR="008C7316" w:rsidRPr="00AA18D2">
        <w:rPr>
          <w:sz w:val="28"/>
        </w:rPr>
        <w:t>к</w:t>
      </w:r>
      <w:r w:rsidR="00621BD0" w:rsidRPr="00AA18D2">
        <w:rPr>
          <w:sz w:val="28"/>
        </w:rPr>
        <w:t xml:space="preserve">оординатор программы отражает в отчетах </w:t>
      </w:r>
      <w:r w:rsidRPr="00AA18D2">
        <w:rPr>
          <w:sz w:val="28"/>
        </w:rPr>
        <w:t>аргументированное обоснование причин: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отклонения достигнутых в отчетном периоде значений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от плановых, а также изменений в этой связи плановых значений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на предстоящий период;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значительного недовыполнения одних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в сочетании с перевыполнением других или значительного перевыполнения по большинству плановых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в отчетном периоде;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возникновения экономии бюджетных ассигнований на реализацию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 xml:space="preserve"> в отчетном периоде;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перераспределения бюджетных ассигнований между </w:t>
      </w:r>
      <w:r w:rsidR="008C7316" w:rsidRPr="00AA18D2">
        <w:rPr>
          <w:sz w:val="28"/>
        </w:rPr>
        <w:t>п</w:t>
      </w:r>
      <w:r w:rsidRPr="00AA18D2">
        <w:rPr>
          <w:sz w:val="28"/>
        </w:rPr>
        <w:t xml:space="preserve">рограммами или основными мероприятиями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="00F062FB">
        <w:rPr>
          <w:rFonts w:eastAsia="TimesNewRomanPSMT"/>
          <w:sz w:val="28"/>
        </w:rPr>
        <w:t xml:space="preserve"> </w:t>
      </w:r>
      <w:r w:rsidRPr="00AA18D2">
        <w:rPr>
          <w:sz w:val="28"/>
        </w:rPr>
        <w:t>в отчетном периоде;</w:t>
      </w:r>
    </w:p>
    <w:p w:rsidR="00AD21DD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исполнения реализации мероприятий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 xml:space="preserve"> в отчетном периоде с нарушением запланированных сроков, в т.ч. невыполнения (нарушения сроков выполнения) контрольных событий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>.</w:t>
      </w:r>
    </w:p>
    <w:p w:rsidR="00AD3213" w:rsidRPr="00AA18D2" w:rsidRDefault="00AD3213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</w:p>
    <w:p w:rsidR="00390F8E" w:rsidRPr="00AA18D2" w:rsidRDefault="00282CCF" w:rsidP="00090808">
      <w:pPr>
        <w:pStyle w:val="ae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>Оценка</w:t>
      </w:r>
      <w:r w:rsidR="00F062FB">
        <w:rPr>
          <w:b/>
          <w:sz w:val="28"/>
          <w:szCs w:val="28"/>
        </w:rPr>
        <w:t xml:space="preserve"> </w:t>
      </w:r>
      <w:r w:rsidR="00457BBC" w:rsidRPr="00AA18D2">
        <w:rPr>
          <w:b/>
          <w:sz w:val="28"/>
          <w:szCs w:val="28"/>
        </w:rPr>
        <w:t xml:space="preserve">эффективности реализации </w:t>
      </w:r>
      <w:r w:rsidR="00BD3301" w:rsidRPr="00AA18D2">
        <w:rPr>
          <w:b/>
          <w:sz w:val="28"/>
          <w:szCs w:val="28"/>
        </w:rPr>
        <w:t>муниципальных</w:t>
      </w:r>
      <w:r w:rsidR="00390F8E" w:rsidRPr="00AA18D2">
        <w:rPr>
          <w:b/>
          <w:sz w:val="28"/>
          <w:szCs w:val="28"/>
        </w:rPr>
        <w:t xml:space="preserve"> программ</w:t>
      </w:r>
    </w:p>
    <w:p w:rsidR="00090808" w:rsidRPr="00AA18D2" w:rsidRDefault="00090808" w:rsidP="009075D6">
      <w:pPr>
        <w:jc w:val="both"/>
        <w:rPr>
          <w:rFonts w:ascii="Times New Roman" w:hAnsi="Times New Roman"/>
          <w:sz w:val="28"/>
        </w:rPr>
      </w:pPr>
    </w:p>
    <w:p w:rsidR="00090808" w:rsidRPr="00090808" w:rsidRDefault="004A2648" w:rsidP="00D72ACF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</w:t>
      </w:r>
      <w:r w:rsidR="00B71EAF" w:rsidRPr="00AA18D2">
        <w:rPr>
          <w:sz w:val="28"/>
        </w:rPr>
        <w:t xml:space="preserve">ценка </w:t>
      </w:r>
      <w:r w:rsidR="00457BBC" w:rsidRPr="00AA18D2">
        <w:rPr>
          <w:sz w:val="28"/>
        </w:rPr>
        <w:t xml:space="preserve">эффективности реализации </w:t>
      </w:r>
      <w:r w:rsidR="009075D6" w:rsidRPr="00AA18D2">
        <w:rPr>
          <w:rFonts w:eastAsia="TimesNewRomanPSMT"/>
          <w:sz w:val="28"/>
        </w:rPr>
        <w:t>муниципальных программ</w:t>
      </w:r>
      <w:r w:rsidR="00F062FB">
        <w:rPr>
          <w:rFonts w:eastAsia="TimesNewRomanPSMT"/>
          <w:sz w:val="28"/>
        </w:rPr>
        <w:t xml:space="preserve"> </w:t>
      </w:r>
      <w:r w:rsidRPr="00AA18D2">
        <w:rPr>
          <w:sz w:val="28"/>
        </w:rPr>
        <w:t xml:space="preserve">осуществляется </w:t>
      </w:r>
      <w:r w:rsidR="00D72ACF">
        <w:rPr>
          <w:sz w:val="28"/>
        </w:rPr>
        <w:t xml:space="preserve">структурным подразделением </w:t>
      </w:r>
      <w:r w:rsidR="00F062FB">
        <w:rPr>
          <w:sz w:val="28"/>
        </w:rPr>
        <w:t xml:space="preserve">(главным специалистом-экономистом) </w:t>
      </w:r>
      <w:r w:rsidR="00D72ACF">
        <w:rPr>
          <w:sz w:val="28"/>
        </w:rPr>
        <w:t xml:space="preserve">Администрации </w:t>
      </w:r>
      <w:r w:rsidR="00F062FB">
        <w:rPr>
          <w:sz w:val="28"/>
        </w:rPr>
        <w:t>МО «Поселок Айхал»</w:t>
      </w:r>
      <w:r w:rsidR="00D72ACF">
        <w:rPr>
          <w:sz w:val="28"/>
        </w:rPr>
        <w:t xml:space="preserve">, ответственным за </w:t>
      </w:r>
      <w:r w:rsidR="00D72ACF">
        <w:rPr>
          <w:sz w:val="28"/>
          <w:szCs w:val="28"/>
        </w:rPr>
        <w:t xml:space="preserve">формирование, ведение и </w:t>
      </w:r>
      <w:proofErr w:type="gramStart"/>
      <w:r w:rsidR="00D72ACF">
        <w:rPr>
          <w:sz w:val="28"/>
          <w:szCs w:val="28"/>
        </w:rPr>
        <w:t>контроль за</w:t>
      </w:r>
      <w:proofErr w:type="gramEnd"/>
      <w:r w:rsidR="00D72ACF">
        <w:rPr>
          <w:sz w:val="28"/>
          <w:szCs w:val="28"/>
        </w:rPr>
        <w:t xml:space="preserve"> документами стратегического планирования</w:t>
      </w:r>
    </w:p>
    <w:p w:rsidR="004A2648" w:rsidRPr="00090808" w:rsidRDefault="00B71EAF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Основанием для проведения оценки </w:t>
      </w:r>
      <w:r w:rsidR="00457BBC" w:rsidRPr="00AA18D2">
        <w:rPr>
          <w:sz w:val="28"/>
          <w:szCs w:val="28"/>
        </w:rPr>
        <w:t xml:space="preserve">эффективности </w:t>
      </w:r>
      <w:r w:rsidR="009075D6" w:rsidRPr="00AA18D2">
        <w:rPr>
          <w:rFonts w:eastAsia="TimesNewRomanPSMT"/>
          <w:sz w:val="28"/>
          <w:szCs w:val="28"/>
        </w:rPr>
        <w:t>муниципальных программ</w:t>
      </w:r>
      <w:r w:rsidR="00F062FB">
        <w:rPr>
          <w:rFonts w:eastAsia="TimesNewRomanPSMT"/>
          <w:sz w:val="28"/>
          <w:szCs w:val="28"/>
        </w:rPr>
        <w:t xml:space="preserve"> </w:t>
      </w:r>
      <w:r w:rsidRPr="00AA18D2">
        <w:rPr>
          <w:sz w:val="28"/>
          <w:szCs w:val="28"/>
        </w:rPr>
        <w:t>служат</w:t>
      </w:r>
      <w:r w:rsidR="00F062FB">
        <w:rPr>
          <w:sz w:val="28"/>
          <w:szCs w:val="28"/>
        </w:rPr>
        <w:t xml:space="preserve">  г</w:t>
      </w:r>
      <w:r w:rsidR="00FE3B72" w:rsidRPr="00090808">
        <w:rPr>
          <w:sz w:val="28"/>
          <w:szCs w:val="28"/>
        </w:rPr>
        <w:t>одовые</w:t>
      </w:r>
      <w:r w:rsidR="00F062FB">
        <w:rPr>
          <w:sz w:val="28"/>
          <w:szCs w:val="28"/>
        </w:rPr>
        <w:t xml:space="preserve"> </w:t>
      </w:r>
      <w:r w:rsidR="004A2648" w:rsidRPr="00AA18D2">
        <w:rPr>
          <w:sz w:val="28"/>
          <w:szCs w:val="28"/>
        </w:rPr>
        <w:t xml:space="preserve">отчеты, сформированные координаторами согласно </w:t>
      </w:r>
      <w:r w:rsidR="004A2648" w:rsidRPr="00D72ACF">
        <w:rPr>
          <w:sz w:val="28"/>
          <w:szCs w:val="28"/>
        </w:rPr>
        <w:t>разделу</w:t>
      </w:r>
      <w:r w:rsidR="00D32031" w:rsidRPr="00446009">
        <w:rPr>
          <w:bCs/>
          <w:iCs/>
          <w:sz w:val="28"/>
        </w:rPr>
        <w:t>1</w:t>
      </w:r>
      <w:r w:rsidR="00D72ACF" w:rsidRPr="00446009">
        <w:rPr>
          <w:rStyle w:val="af"/>
          <w:bCs/>
          <w:iCs/>
          <w:color w:val="auto"/>
          <w:sz w:val="28"/>
          <w:u w:val="none"/>
        </w:rPr>
        <w:t>2</w:t>
      </w:r>
      <w:r w:rsidR="00436261">
        <w:rPr>
          <w:rStyle w:val="af"/>
          <w:bCs/>
          <w:iCs/>
          <w:color w:val="auto"/>
          <w:sz w:val="28"/>
          <w:u w:val="none"/>
        </w:rPr>
        <w:t xml:space="preserve"> </w:t>
      </w:r>
      <w:r w:rsidR="004A2648" w:rsidRPr="00AA18D2">
        <w:rPr>
          <w:sz w:val="28"/>
          <w:szCs w:val="28"/>
        </w:rPr>
        <w:t xml:space="preserve">настоящего </w:t>
      </w:r>
      <w:r w:rsidR="006318D3">
        <w:rPr>
          <w:sz w:val="28"/>
          <w:szCs w:val="28"/>
        </w:rPr>
        <w:t>Положения</w:t>
      </w:r>
      <w:r w:rsidR="00090808" w:rsidRPr="00090808">
        <w:rPr>
          <w:sz w:val="28"/>
          <w:szCs w:val="28"/>
        </w:rPr>
        <w:t>.</w:t>
      </w:r>
    </w:p>
    <w:p w:rsidR="003A06EC" w:rsidRPr="00AA18D2" w:rsidRDefault="003A06EC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Оценка эффективности муниципальных программ, завершивших свое действие в течение финансового года, может не проводиться.</w:t>
      </w:r>
    </w:p>
    <w:p w:rsidR="0066530E" w:rsidRPr="00AA7D7B" w:rsidRDefault="00021EF5" w:rsidP="00AA7D7B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Итоговая о</w:t>
      </w:r>
      <w:r w:rsidR="00AA7D7B" w:rsidRPr="007935D3">
        <w:rPr>
          <w:sz w:val="28"/>
          <w:szCs w:val="28"/>
        </w:rPr>
        <w:t xml:space="preserve">ценка эффективности реализации каждой </w:t>
      </w:r>
      <w:r w:rsidR="00AA7D7B" w:rsidRPr="007935D3">
        <w:rPr>
          <w:rFonts w:eastAsia="TimesNewRomanPSMT"/>
          <w:sz w:val="28"/>
          <w:szCs w:val="28"/>
        </w:rPr>
        <w:t xml:space="preserve">муниципальной </w:t>
      </w:r>
      <w:r w:rsidR="00AA7D7B" w:rsidRPr="004B56FB">
        <w:rPr>
          <w:rFonts w:eastAsia="TimesNewRomanPSMT"/>
          <w:sz w:val="28"/>
          <w:szCs w:val="28"/>
        </w:rPr>
        <w:t>программы</w:t>
      </w:r>
      <w:r w:rsidR="00F062FB">
        <w:rPr>
          <w:rFonts w:eastAsia="TimesNewRomanPSMT"/>
          <w:sz w:val="28"/>
          <w:szCs w:val="28"/>
        </w:rPr>
        <w:t xml:space="preserve"> </w:t>
      </w:r>
      <w:r w:rsidRPr="00021EF5">
        <w:rPr>
          <w:sz w:val="28"/>
          <w:szCs w:val="28"/>
        </w:rPr>
        <w:t>может</w:t>
      </w:r>
      <w:r w:rsidR="00AA7D7B" w:rsidRPr="004B56FB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ть</w:t>
      </w:r>
      <w:r w:rsidR="00AA7D7B" w:rsidRPr="004B56FB">
        <w:rPr>
          <w:sz w:val="28"/>
          <w:szCs w:val="28"/>
        </w:rPr>
        <w:t xml:space="preserve">ся на основе коэффициентов, которые распределены по </w:t>
      </w:r>
      <w:r>
        <w:rPr>
          <w:sz w:val="28"/>
          <w:szCs w:val="28"/>
        </w:rPr>
        <w:t>2</w:t>
      </w:r>
      <w:r w:rsidR="00AA7D7B" w:rsidRPr="004B56FB">
        <w:rPr>
          <w:sz w:val="28"/>
          <w:szCs w:val="28"/>
        </w:rPr>
        <w:t>-м критериям</w:t>
      </w:r>
      <w:r>
        <w:rPr>
          <w:sz w:val="28"/>
          <w:szCs w:val="28"/>
        </w:rPr>
        <w:t xml:space="preserve"> (количество и категории критериев индивидуальны)</w:t>
      </w:r>
      <w:r w:rsidR="00AA7D7B" w:rsidRPr="004B56FB">
        <w:rPr>
          <w:sz w:val="28"/>
          <w:szCs w:val="28"/>
        </w:rPr>
        <w:t>:</w:t>
      </w:r>
    </w:p>
    <w:p w:rsidR="00AA7D7B" w:rsidRPr="00AA7D7B" w:rsidRDefault="00AA7D7B" w:rsidP="00AA7D7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7D7B">
        <w:rPr>
          <w:b/>
          <w:sz w:val="28"/>
          <w:szCs w:val="28"/>
        </w:rPr>
        <w:t>критерий 1 «</w:t>
      </w:r>
      <w:r w:rsidR="00021EF5">
        <w:rPr>
          <w:b/>
          <w:sz w:val="28"/>
          <w:szCs w:val="28"/>
        </w:rPr>
        <w:t>Выполнение индикаторов отчётного года/выполнение задач/мероприятий муниципальной программы</w:t>
      </w:r>
      <w:r w:rsidRPr="00AA7D7B">
        <w:rPr>
          <w:b/>
          <w:sz w:val="28"/>
          <w:szCs w:val="28"/>
        </w:rPr>
        <w:t>»:</w:t>
      </w:r>
    </w:p>
    <w:p w:rsidR="00021EF5" w:rsidRDefault="00AA7D7B" w:rsidP="00952130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</w:r>
      <w:r w:rsidR="00021EF5">
        <w:rPr>
          <w:sz w:val="28"/>
        </w:rPr>
        <w:t>количество выполненных индикаторов/мероприятий/задач</w:t>
      </w:r>
      <w:r w:rsidR="00374F6D">
        <w:rPr>
          <w:sz w:val="28"/>
        </w:rPr>
        <w:t xml:space="preserve"> от плановых показателей</w:t>
      </w:r>
      <w:r w:rsidR="00021EF5">
        <w:rPr>
          <w:sz w:val="28"/>
        </w:rPr>
        <w:t>;</w:t>
      </w:r>
    </w:p>
    <w:p w:rsidR="00AA7D7B" w:rsidRPr="00AA7D7B" w:rsidRDefault="00374F6D" w:rsidP="00374F6D">
      <w:pPr>
        <w:pStyle w:val="ae"/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ab/>
      </w:r>
      <w:r w:rsidR="00AA7D7B" w:rsidRPr="00AA7D7B">
        <w:rPr>
          <w:b/>
          <w:sz w:val="28"/>
          <w:szCs w:val="28"/>
        </w:rPr>
        <w:t>критерий 2 «Структура финансирования мероприятий»:</w:t>
      </w:r>
    </w:p>
    <w:p w:rsidR="00AA7D7B" w:rsidRPr="004B56FB" w:rsidRDefault="00AA7D7B" w:rsidP="00AA7D7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>уровень освоения финансовых средств, направляемых на реализацию программных мероприятий, в отчетном году</w:t>
      </w:r>
      <w:r w:rsidR="00952130">
        <w:rPr>
          <w:sz w:val="28"/>
        </w:rPr>
        <w:t>.</w:t>
      </w:r>
    </w:p>
    <w:p w:rsidR="00AA7D7B" w:rsidRDefault="00AA7D7B" w:rsidP="00AA7D7B">
      <w:pPr>
        <w:pStyle w:val="ae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Методика расчета и </w:t>
      </w:r>
      <w:r w:rsidR="00374F6D">
        <w:rPr>
          <w:sz w:val="28"/>
        </w:rPr>
        <w:t>определения процентного соотношения</w:t>
      </w:r>
      <w:r>
        <w:rPr>
          <w:sz w:val="28"/>
        </w:rPr>
        <w:t xml:space="preserve"> каждому из </w:t>
      </w:r>
      <w:r w:rsidR="00952130">
        <w:rPr>
          <w:sz w:val="28"/>
        </w:rPr>
        <w:t>критериев</w:t>
      </w:r>
      <w:r>
        <w:rPr>
          <w:sz w:val="28"/>
        </w:rPr>
        <w:t xml:space="preserve"> осуществляется</w:t>
      </w:r>
      <w:r w:rsidR="00F062FB"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 w:rsidR="00B21896">
        <w:rPr>
          <w:sz w:val="28"/>
        </w:rPr>
        <w:t>6</w:t>
      </w:r>
      <w:r>
        <w:rPr>
          <w:sz w:val="28"/>
        </w:rPr>
        <w:t xml:space="preserve"> к настоящему </w:t>
      </w:r>
      <w:r w:rsidR="006318D3">
        <w:rPr>
          <w:sz w:val="28"/>
        </w:rPr>
        <w:t>Положению</w:t>
      </w:r>
      <w:r>
        <w:rPr>
          <w:sz w:val="28"/>
        </w:rPr>
        <w:t>.</w:t>
      </w:r>
    </w:p>
    <w:p w:rsidR="00AA7D7B" w:rsidRPr="00AA7D7B" w:rsidRDefault="00AA7D7B" w:rsidP="00AA7D7B">
      <w:pPr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 w:rsidRPr="00AA18D2">
        <w:rPr>
          <w:rFonts w:ascii="Times New Roman" w:hAnsi="Times New Roman"/>
          <w:sz w:val="28"/>
          <w:szCs w:val="28"/>
        </w:rPr>
        <w:lastRenderedPageBreak/>
        <w:t>По итогам расчета</w:t>
      </w:r>
      <w:r w:rsidR="00952130">
        <w:rPr>
          <w:rFonts w:ascii="Times New Roman" w:hAnsi="Times New Roman"/>
          <w:sz w:val="28"/>
          <w:szCs w:val="28"/>
        </w:rPr>
        <w:t xml:space="preserve"> оценки эффективности может</w:t>
      </w:r>
      <w:r w:rsidRPr="00AA18D2">
        <w:rPr>
          <w:rFonts w:ascii="Times New Roman" w:hAnsi="Times New Roman"/>
          <w:sz w:val="28"/>
          <w:szCs w:val="28"/>
        </w:rPr>
        <w:t xml:space="preserve"> определя</w:t>
      </w:r>
      <w:r w:rsidR="00952130">
        <w:rPr>
          <w:rFonts w:ascii="Times New Roman" w:hAnsi="Times New Roman"/>
          <w:sz w:val="28"/>
          <w:szCs w:val="28"/>
        </w:rPr>
        <w:t>ть</w:t>
      </w:r>
      <w:r w:rsidRPr="00AA18D2">
        <w:rPr>
          <w:rFonts w:ascii="Times New Roman" w:hAnsi="Times New Roman"/>
          <w:sz w:val="28"/>
          <w:szCs w:val="28"/>
        </w:rPr>
        <w:t xml:space="preserve">ся характеристика </w:t>
      </w:r>
      <w:r w:rsidRPr="00AA18D2">
        <w:rPr>
          <w:rFonts w:ascii="Times New Roman" w:eastAsia="TimesNewRomanPSMT" w:hAnsi="Times New Roman"/>
          <w:sz w:val="28"/>
          <w:szCs w:val="28"/>
        </w:rPr>
        <w:t>каждой муниципальной программы</w:t>
      </w:r>
      <w:r w:rsidR="00B21896">
        <w:rPr>
          <w:rFonts w:ascii="Times New Roman" w:eastAsia="TimesNewRomanPSMT" w:hAnsi="Times New Roman"/>
          <w:sz w:val="28"/>
          <w:szCs w:val="28"/>
        </w:rPr>
        <w:t>. Градация эффективности в процентах при этом индивидуальна.</w:t>
      </w:r>
    </w:p>
    <w:tbl>
      <w:tblPr>
        <w:tblStyle w:val="aa"/>
        <w:tblW w:w="9072" w:type="dxa"/>
        <w:tblInd w:w="108" w:type="dxa"/>
        <w:tblLook w:val="04A0"/>
      </w:tblPr>
      <w:tblGrid>
        <w:gridCol w:w="5637"/>
        <w:gridCol w:w="3435"/>
      </w:tblGrid>
      <w:tr w:rsidR="00AA7D7B" w:rsidRPr="00AA18D2" w:rsidTr="00D361DF">
        <w:tc>
          <w:tcPr>
            <w:tcW w:w="5637" w:type="dxa"/>
          </w:tcPr>
          <w:p w:rsidR="00AA7D7B" w:rsidRPr="004B56FB" w:rsidRDefault="00952130" w:rsidP="00D361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эффективна</w:t>
            </w:r>
          </w:p>
        </w:tc>
        <w:tc>
          <w:tcPr>
            <w:tcW w:w="3435" w:type="dxa"/>
            <w:vAlign w:val="center"/>
          </w:tcPr>
          <w:p w:rsidR="00952130" w:rsidRPr="004B56FB" w:rsidRDefault="00B21896" w:rsidP="00D361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Программа считается эффективной, если оба критерия выполнены более</w:t>
            </w:r>
            <w:proofErr w:type="gramStart"/>
            <w:r>
              <w:rPr>
                <w:rFonts w:ascii="Times New Roman" w:hAnsi="Times New Roman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чем на 80%.</w:t>
            </w:r>
          </w:p>
        </w:tc>
      </w:tr>
      <w:tr w:rsidR="00AA7D7B" w:rsidRPr="00AA18D2" w:rsidTr="00D361DF">
        <w:tc>
          <w:tcPr>
            <w:tcW w:w="5637" w:type="dxa"/>
          </w:tcPr>
          <w:p w:rsidR="00AA7D7B" w:rsidRPr="004B56FB" w:rsidRDefault="00952130" w:rsidP="00D361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неэффективна</w:t>
            </w:r>
          </w:p>
        </w:tc>
        <w:tc>
          <w:tcPr>
            <w:tcW w:w="3435" w:type="dxa"/>
            <w:vAlign w:val="center"/>
          </w:tcPr>
          <w:p w:rsidR="00374F6D" w:rsidRPr="004B56FB" w:rsidRDefault="00B21896" w:rsidP="00374F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Программа считается неэффективной, если один из критериев либо оба критерия выполнены менее</w:t>
            </w:r>
            <w:proofErr w:type="gramStart"/>
            <w:r>
              <w:rPr>
                <w:rFonts w:ascii="Times New Roman" w:hAnsi="Times New Roman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чем на 80%.</w:t>
            </w:r>
          </w:p>
        </w:tc>
      </w:tr>
    </w:tbl>
    <w:p w:rsidR="005006D3" w:rsidRPr="00AA18D2" w:rsidRDefault="002F49D2" w:rsidP="00050295">
      <w:pPr>
        <w:pStyle w:val="ae"/>
        <w:numPr>
          <w:ilvl w:val="1"/>
          <w:numId w:val="39"/>
        </w:numPr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Итоговый </w:t>
      </w:r>
      <w:r w:rsidR="005006D3" w:rsidRPr="00AA18D2">
        <w:rPr>
          <w:sz w:val="28"/>
        </w:rPr>
        <w:t xml:space="preserve">отчет </w:t>
      </w:r>
      <w:r w:rsidR="00495F7F" w:rsidRPr="00AA18D2">
        <w:rPr>
          <w:sz w:val="28"/>
        </w:rPr>
        <w:t xml:space="preserve">и </w:t>
      </w:r>
      <w:r w:rsidRPr="00AA18D2">
        <w:rPr>
          <w:sz w:val="28"/>
        </w:rPr>
        <w:t xml:space="preserve">анализ </w:t>
      </w:r>
      <w:r w:rsidR="00495F7F" w:rsidRPr="00AA18D2">
        <w:rPr>
          <w:sz w:val="28"/>
        </w:rPr>
        <w:t>оценки эффективности</w:t>
      </w:r>
      <w:r w:rsidR="00F062FB">
        <w:rPr>
          <w:sz w:val="28"/>
        </w:rPr>
        <w:t xml:space="preserve"> </w:t>
      </w:r>
      <w:r w:rsidR="00495F7F" w:rsidRPr="00AA18D2">
        <w:rPr>
          <w:sz w:val="28"/>
        </w:rPr>
        <w:t>муниципальных программ</w:t>
      </w:r>
      <w:r w:rsidR="00F062FB">
        <w:rPr>
          <w:sz w:val="28"/>
        </w:rPr>
        <w:t xml:space="preserve"> </w:t>
      </w:r>
      <w:r w:rsidR="00D72ACF">
        <w:rPr>
          <w:sz w:val="28"/>
        </w:rPr>
        <w:t>может рассматриваться на</w:t>
      </w:r>
      <w:r w:rsidR="00F062FB">
        <w:rPr>
          <w:sz w:val="28"/>
        </w:rPr>
        <w:t xml:space="preserve"> </w:t>
      </w:r>
      <w:r w:rsidR="00DB2953" w:rsidRPr="00AA18D2">
        <w:rPr>
          <w:sz w:val="28"/>
        </w:rPr>
        <w:t>совещани</w:t>
      </w:r>
      <w:r w:rsidR="00D72ACF">
        <w:rPr>
          <w:sz w:val="28"/>
        </w:rPr>
        <w:t>и</w:t>
      </w:r>
      <w:r w:rsidR="00DB2953" w:rsidRPr="00AA18D2">
        <w:rPr>
          <w:sz w:val="28"/>
        </w:rPr>
        <w:t xml:space="preserve"> по вопросам реализации муниципальных программ</w:t>
      </w:r>
      <w:r w:rsidR="00D5702F" w:rsidRPr="00AA18D2">
        <w:rPr>
          <w:sz w:val="28"/>
        </w:rPr>
        <w:t xml:space="preserve">, в </w:t>
      </w:r>
      <w:proofErr w:type="gramStart"/>
      <w:r w:rsidR="00D5702F" w:rsidRPr="00AA18D2">
        <w:rPr>
          <w:sz w:val="28"/>
        </w:rPr>
        <w:t>ход</w:t>
      </w:r>
      <w:r w:rsidR="00AF3353" w:rsidRPr="00AA18D2">
        <w:rPr>
          <w:sz w:val="28"/>
        </w:rPr>
        <w:t>е</w:t>
      </w:r>
      <w:proofErr w:type="gramEnd"/>
      <w:r w:rsidR="00AF3353" w:rsidRPr="00AA18D2">
        <w:rPr>
          <w:sz w:val="28"/>
        </w:rPr>
        <w:t xml:space="preserve"> которого принимаются решения:</w:t>
      </w:r>
    </w:p>
    <w:p w:rsidR="00AF3353" w:rsidRPr="00AA18D2" w:rsidRDefault="00AF3353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 целесообразности сохранения и продолжения реализации </w:t>
      </w:r>
      <w:r w:rsidR="00C51A26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>;</w:t>
      </w:r>
    </w:p>
    <w:p w:rsidR="00AF3353" w:rsidRPr="00AA18D2" w:rsidRDefault="00AF3353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 сокращении (увеличении) бюджетных ассигнований на реализацию </w:t>
      </w:r>
      <w:r w:rsidR="00C51A26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="00F062FB">
        <w:rPr>
          <w:rFonts w:eastAsia="TimesNewRomanPSMT"/>
          <w:sz w:val="28"/>
        </w:rPr>
        <w:t xml:space="preserve"> </w:t>
      </w:r>
      <w:r w:rsidRPr="00AA18D2">
        <w:rPr>
          <w:sz w:val="28"/>
        </w:rPr>
        <w:t>с очередного финансового года;</w:t>
      </w:r>
    </w:p>
    <w:p w:rsidR="00AF3353" w:rsidRPr="00AA18D2" w:rsidRDefault="00AF3353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 досрочном прекращении реализации </w:t>
      </w:r>
      <w:r w:rsidR="00C51A26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>;</w:t>
      </w:r>
    </w:p>
    <w:p w:rsidR="00C51A26" w:rsidRPr="00AA18D2" w:rsidRDefault="00C51A26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иные решения.</w:t>
      </w:r>
    </w:p>
    <w:p w:rsidR="00CA486E" w:rsidRPr="00AA18D2" w:rsidRDefault="00CA486E" w:rsidP="00090808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Итоговый отчет размещается на </w:t>
      </w:r>
      <w:r w:rsidR="00D72ACF">
        <w:rPr>
          <w:sz w:val="28"/>
        </w:rPr>
        <w:t xml:space="preserve">официальном сайте </w:t>
      </w:r>
      <w:r w:rsidR="00F062FB">
        <w:rPr>
          <w:sz w:val="28"/>
        </w:rPr>
        <w:t>МО «Поселок  Айхал»</w:t>
      </w:r>
      <w:r w:rsidR="00D72ACF">
        <w:rPr>
          <w:sz w:val="28"/>
        </w:rPr>
        <w:t xml:space="preserve"> и/или в порядке, установленном муниципальным образованием.</w:t>
      </w:r>
    </w:p>
    <w:p w:rsidR="00390F8E" w:rsidRPr="00AA18D2" w:rsidRDefault="00390F8E" w:rsidP="005006D3">
      <w:pPr>
        <w:jc w:val="both"/>
        <w:rPr>
          <w:rFonts w:ascii="Times New Roman" w:hAnsi="Times New Roman"/>
          <w:sz w:val="28"/>
        </w:rPr>
      </w:pPr>
    </w:p>
    <w:p w:rsidR="001B15FE" w:rsidRPr="00AA18D2" w:rsidRDefault="001B15FE" w:rsidP="005006D3">
      <w:pPr>
        <w:jc w:val="both"/>
        <w:rPr>
          <w:rFonts w:ascii="Times New Roman" w:hAnsi="Times New Roman"/>
          <w:sz w:val="28"/>
        </w:rPr>
      </w:pPr>
    </w:p>
    <w:p w:rsidR="00194876" w:rsidRPr="00AA18D2" w:rsidRDefault="00CE1822" w:rsidP="00050295">
      <w:pPr>
        <w:pStyle w:val="ae"/>
        <w:numPr>
          <w:ilvl w:val="0"/>
          <w:numId w:val="39"/>
        </w:numPr>
        <w:autoSpaceDE w:val="0"/>
        <w:autoSpaceDN w:val="0"/>
        <w:adjustRightInd w:val="0"/>
        <w:ind w:left="567" w:hanging="567"/>
        <w:contextualSpacing w:val="0"/>
        <w:jc w:val="center"/>
        <w:outlineLvl w:val="0"/>
        <w:rPr>
          <w:b/>
          <w:sz w:val="28"/>
          <w:szCs w:val="28"/>
        </w:rPr>
      </w:pPr>
      <w:r w:rsidRPr="00090808">
        <w:rPr>
          <w:b/>
          <w:sz w:val="28"/>
          <w:szCs w:val="28"/>
        </w:rPr>
        <w:t>О</w:t>
      </w:r>
      <w:r w:rsidR="00CA750B" w:rsidRPr="00090808">
        <w:rPr>
          <w:b/>
          <w:sz w:val="28"/>
          <w:szCs w:val="28"/>
        </w:rPr>
        <w:t>тветственность</w:t>
      </w:r>
      <w:r w:rsidR="00F062FB">
        <w:rPr>
          <w:b/>
          <w:sz w:val="28"/>
          <w:szCs w:val="28"/>
        </w:rPr>
        <w:t xml:space="preserve"> </w:t>
      </w:r>
      <w:r w:rsidR="00D5702F" w:rsidRPr="00AA18D2">
        <w:rPr>
          <w:b/>
          <w:sz w:val="28"/>
          <w:szCs w:val="28"/>
        </w:rPr>
        <w:t>к</w:t>
      </w:r>
      <w:r w:rsidR="00194876" w:rsidRPr="00AA18D2">
        <w:rPr>
          <w:b/>
          <w:sz w:val="28"/>
          <w:szCs w:val="28"/>
        </w:rPr>
        <w:t xml:space="preserve">оординаторов </w:t>
      </w:r>
      <w:r w:rsidR="00BD3301" w:rsidRPr="00AA18D2">
        <w:rPr>
          <w:rFonts w:eastAsia="TimesNewRomanPSMT"/>
          <w:b/>
          <w:sz w:val="28"/>
          <w:szCs w:val="28"/>
        </w:rPr>
        <w:t>муниципальных</w:t>
      </w:r>
      <w:r w:rsidR="00194876" w:rsidRPr="00AA18D2">
        <w:rPr>
          <w:b/>
          <w:sz w:val="28"/>
          <w:szCs w:val="28"/>
        </w:rPr>
        <w:t xml:space="preserve"> программ</w:t>
      </w:r>
    </w:p>
    <w:p w:rsidR="00090808" w:rsidRPr="00AA18D2" w:rsidRDefault="00090808" w:rsidP="00C51A26"/>
    <w:p w:rsidR="00CA750B" w:rsidRPr="00090808" w:rsidRDefault="00CA750B" w:rsidP="00D32031">
      <w:pPr>
        <w:pStyle w:val="ae"/>
        <w:numPr>
          <w:ilvl w:val="1"/>
          <w:numId w:val="37"/>
        </w:numPr>
        <w:tabs>
          <w:tab w:val="left" w:pos="1276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 xml:space="preserve">Координаторы муниципальных программ несут </w:t>
      </w:r>
      <w:r w:rsidR="002B15FF" w:rsidRPr="00090808">
        <w:rPr>
          <w:sz w:val="28"/>
        </w:rPr>
        <w:t>персональную</w:t>
      </w:r>
      <w:r w:rsidRPr="00090808">
        <w:rPr>
          <w:sz w:val="28"/>
        </w:rPr>
        <w:t xml:space="preserve"> ответственность в случаях:</w:t>
      </w:r>
    </w:p>
    <w:p w:rsidR="00CA750B" w:rsidRPr="00090808" w:rsidRDefault="00CA750B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предоставления ложных сведений, связанных с формированием или реализацией муниципальных программ;</w:t>
      </w:r>
    </w:p>
    <w:p w:rsidR="004138E3" w:rsidRPr="00090808" w:rsidRDefault="004138E3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подмены текстов муниципальных программ в ходе согласования постановления к программе;</w:t>
      </w:r>
    </w:p>
    <w:p w:rsidR="00CA750B" w:rsidRPr="00090808" w:rsidRDefault="00FE3B72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несоответствия</w:t>
      </w:r>
      <w:r w:rsidR="00CA750B" w:rsidRPr="00090808">
        <w:rPr>
          <w:sz w:val="28"/>
        </w:rPr>
        <w:t xml:space="preserve"> утвержденной муниципальной программы программе, размещаемой в средствах массовой информации</w:t>
      </w:r>
      <w:r w:rsidR="004138E3" w:rsidRPr="00090808">
        <w:rPr>
          <w:sz w:val="28"/>
        </w:rPr>
        <w:t xml:space="preserve"> (сайты, ГАС «Управление», иные общедоступные каналы связи)</w:t>
      </w:r>
      <w:r w:rsidR="00CA750B" w:rsidRPr="00090808">
        <w:rPr>
          <w:sz w:val="28"/>
        </w:rPr>
        <w:t>;</w:t>
      </w:r>
    </w:p>
    <w:p w:rsidR="00CA750B" w:rsidRPr="00AA18D2" w:rsidRDefault="00CA750B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несвоевре</w:t>
      </w:r>
      <w:r w:rsidR="00FE3B72" w:rsidRPr="00090808">
        <w:rPr>
          <w:sz w:val="28"/>
        </w:rPr>
        <w:t>менного предоставления</w:t>
      </w:r>
      <w:r w:rsidR="004138E3" w:rsidRPr="00090808">
        <w:rPr>
          <w:sz w:val="28"/>
        </w:rPr>
        <w:t xml:space="preserve"> материалов, касающихся формирования, утверждения, корректировки, реализации и отчетности муниципальных программ.</w:t>
      </w:r>
    </w:p>
    <w:p w:rsidR="0054404F" w:rsidRPr="00AA18D2" w:rsidRDefault="0054404F" w:rsidP="00646E3A">
      <w:pPr>
        <w:rPr>
          <w:b/>
          <w:szCs w:val="24"/>
        </w:rPr>
      </w:pPr>
    </w:p>
    <w:sectPr w:rsidR="0054404F" w:rsidRPr="00AA18D2" w:rsidSect="002850BD">
      <w:footerReference w:type="default" r:id="rId9"/>
      <w:footerReference w:type="first" r:id="rId10"/>
      <w:pgSz w:w="11906" w:h="16838"/>
      <w:pgMar w:top="1135" w:right="1134" w:bottom="1134" w:left="1701" w:header="720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22" w:rsidRDefault="00882522">
      <w:r>
        <w:separator/>
      </w:r>
    </w:p>
  </w:endnote>
  <w:endnote w:type="continuationSeparator" w:id="0">
    <w:p w:rsidR="00882522" w:rsidRDefault="0088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323502"/>
      <w:docPartObj>
        <w:docPartGallery w:val="Page Numbers (Bottom of Page)"/>
        <w:docPartUnique/>
      </w:docPartObj>
    </w:sdtPr>
    <w:sdtContent>
      <w:p w:rsidR="00254AF2" w:rsidRDefault="00197257">
        <w:pPr>
          <w:pStyle w:val="a7"/>
          <w:jc w:val="right"/>
        </w:pPr>
        <w:fldSimple w:instr="PAGE   \* MERGEFORMAT">
          <w:r w:rsidR="00B718FF">
            <w:rPr>
              <w:noProof/>
            </w:rPr>
            <w:t>20</w:t>
          </w:r>
        </w:fldSimple>
      </w:p>
    </w:sdtContent>
  </w:sdt>
  <w:p w:rsidR="00254AF2" w:rsidRDefault="00254A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716444"/>
      <w:docPartObj>
        <w:docPartGallery w:val="Page Numbers (Bottom of Page)"/>
        <w:docPartUnique/>
      </w:docPartObj>
    </w:sdtPr>
    <w:sdtContent>
      <w:p w:rsidR="00254AF2" w:rsidRDefault="00197257">
        <w:pPr>
          <w:pStyle w:val="a7"/>
          <w:jc w:val="right"/>
        </w:pPr>
        <w:fldSimple w:instr="PAGE   \* MERGEFORMAT">
          <w:r w:rsidR="00254AF2">
            <w:rPr>
              <w:noProof/>
            </w:rPr>
            <w:t>1</w:t>
          </w:r>
        </w:fldSimple>
      </w:p>
    </w:sdtContent>
  </w:sdt>
  <w:p w:rsidR="00254AF2" w:rsidRDefault="00254A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22" w:rsidRDefault="00882522">
      <w:r>
        <w:separator/>
      </w:r>
    </w:p>
  </w:footnote>
  <w:footnote w:type="continuationSeparator" w:id="0">
    <w:p w:rsidR="00882522" w:rsidRDefault="0088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07237E5E"/>
    <w:multiLevelType w:val="hybridMultilevel"/>
    <w:tmpl w:val="611A9A76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E2501"/>
    <w:multiLevelType w:val="hybridMultilevel"/>
    <w:tmpl w:val="BAA83D8C"/>
    <w:lvl w:ilvl="0" w:tplc="6F605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3338D8"/>
    <w:multiLevelType w:val="hybridMultilevel"/>
    <w:tmpl w:val="C2748AE0"/>
    <w:lvl w:ilvl="0" w:tplc="D182FB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22145E"/>
    <w:multiLevelType w:val="hybridMultilevel"/>
    <w:tmpl w:val="2A4A9C0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6789D"/>
    <w:multiLevelType w:val="hybridMultilevel"/>
    <w:tmpl w:val="E01ADAE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710D3E"/>
    <w:multiLevelType w:val="hybridMultilevel"/>
    <w:tmpl w:val="813A10AA"/>
    <w:lvl w:ilvl="0" w:tplc="CCAA4B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2800BF"/>
    <w:multiLevelType w:val="multilevel"/>
    <w:tmpl w:val="E3CA546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BC0F67"/>
    <w:multiLevelType w:val="hybridMultilevel"/>
    <w:tmpl w:val="C0DC58F2"/>
    <w:lvl w:ilvl="0" w:tplc="CA16636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E72DEE"/>
    <w:multiLevelType w:val="hybridMultilevel"/>
    <w:tmpl w:val="5B72BA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D3A"/>
    <w:multiLevelType w:val="hybridMultilevel"/>
    <w:tmpl w:val="3B4C56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B156A6"/>
    <w:multiLevelType w:val="hybridMultilevel"/>
    <w:tmpl w:val="B402243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742A6"/>
    <w:multiLevelType w:val="hybridMultilevel"/>
    <w:tmpl w:val="2500DE0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86C57"/>
    <w:multiLevelType w:val="hybridMultilevel"/>
    <w:tmpl w:val="3BE04DB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7F1DB6"/>
    <w:multiLevelType w:val="hybridMultilevel"/>
    <w:tmpl w:val="6D82B712"/>
    <w:lvl w:ilvl="0" w:tplc="B05439F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353E92"/>
    <w:multiLevelType w:val="multilevel"/>
    <w:tmpl w:val="B2865FB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54545E"/>
    <w:multiLevelType w:val="hybridMultilevel"/>
    <w:tmpl w:val="9F2262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9D485B"/>
    <w:multiLevelType w:val="hybridMultilevel"/>
    <w:tmpl w:val="19CA9E8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D7757"/>
    <w:multiLevelType w:val="hybridMultilevel"/>
    <w:tmpl w:val="C81EDB30"/>
    <w:lvl w:ilvl="0" w:tplc="654A2B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6201C2"/>
    <w:multiLevelType w:val="multilevel"/>
    <w:tmpl w:val="93E43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59D22F9"/>
    <w:multiLevelType w:val="hybridMultilevel"/>
    <w:tmpl w:val="DC7412A2"/>
    <w:lvl w:ilvl="0" w:tplc="54CC770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56BD5D8C"/>
    <w:multiLevelType w:val="multilevel"/>
    <w:tmpl w:val="93E43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021788"/>
    <w:multiLevelType w:val="hybridMultilevel"/>
    <w:tmpl w:val="C52E0A3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251CA9"/>
    <w:multiLevelType w:val="hybridMultilevel"/>
    <w:tmpl w:val="6382E2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69DE"/>
    <w:multiLevelType w:val="hybridMultilevel"/>
    <w:tmpl w:val="5498AEA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00266"/>
    <w:multiLevelType w:val="hybridMultilevel"/>
    <w:tmpl w:val="4BBCC4C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652E0"/>
    <w:multiLevelType w:val="hybridMultilevel"/>
    <w:tmpl w:val="2B02562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A73F12"/>
    <w:multiLevelType w:val="hybridMultilevel"/>
    <w:tmpl w:val="A09CF10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E3F8A"/>
    <w:multiLevelType w:val="hybridMultilevel"/>
    <w:tmpl w:val="A792F8E4"/>
    <w:lvl w:ilvl="0" w:tplc="54CC77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468AB"/>
    <w:multiLevelType w:val="hybridMultilevel"/>
    <w:tmpl w:val="6F744FD0"/>
    <w:lvl w:ilvl="0" w:tplc="FC5633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870655"/>
    <w:multiLevelType w:val="hybridMultilevel"/>
    <w:tmpl w:val="555E4946"/>
    <w:lvl w:ilvl="0" w:tplc="8CC0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3275A"/>
    <w:multiLevelType w:val="hybridMultilevel"/>
    <w:tmpl w:val="DBD28DC0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DA1094"/>
    <w:multiLevelType w:val="hybridMultilevel"/>
    <w:tmpl w:val="5F0E160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D155F"/>
    <w:multiLevelType w:val="hybridMultilevel"/>
    <w:tmpl w:val="3044313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4"/>
  </w:num>
  <w:num w:numId="5">
    <w:abstractNumId w:val="21"/>
  </w:num>
  <w:num w:numId="6">
    <w:abstractNumId w:val="4"/>
  </w:num>
  <w:num w:numId="7">
    <w:abstractNumId w:val="7"/>
  </w:num>
  <w:num w:numId="8">
    <w:abstractNumId w:val="39"/>
  </w:num>
  <w:num w:numId="9">
    <w:abstractNumId w:val="37"/>
  </w:num>
  <w:num w:numId="10">
    <w:abstractNumId w:val="15"/>
  </w:num>
  <w:num w:numId="11">
    <w:abstractNumId w:val="5"/>
  </w:num>
  <w:num w:numId="12">
    <w:abstractNumId w:val="16"/>
  </w:num>
  <w:num w:numId="13">
    <w:abstractNumId w:val="34"/>
  </w:num>
  <w:num w:numId="14">
    <w:abstractNumId w:val="30"/>
  </w:num>
  <w:num w:numId="15">
    <w:abstractNumId w:val="22"/>
  </w:num>
  <w:num w:numId="16">
    <w:abstractNumId w:val="29"/>
  </w:num>
  <w:num w:numId="17">
    <w:abstractNumId w:val="31"/>
  </w:num>
  <w:num w:numId="18">
    <w:abstractNumId w:val="6"/>
  </w:num>
  <w:num w:numId="19">
    <w:abstractNumId w:val="26"/>
  </w:num>
  <w:num w:numId="20">
    <w:abstractNumId w:val="28"/>
  </w:num>
  <w:num w:numId="21">
    <w:abstractNumId w:val="38"/>
  </w:num>
  <w:num w:numId="22">
    <w:abstractNumId w:val="13"/>
  </w:num>
  <w:num w:numId="23">
    <w:abstractNumId w:val="32"/>
  </w:num>
  <w:num w:numId="24">
    <w:abstractNumId w:val="33"/>
  </w:num>
  <w:num w:numId="25">
    <w:abstractNumId w:val="1"/>
  </w:num>
  <w:num w:numId="26">
    <w:abstractNumId w:val="10"/>
  </w:num>
  <w:num w:numId="27">
    <w:abstractNumId w:val="14"/>
  </w:num>
  <w:num w:numId="28">
    <w:abstractNumId w:val="36"/>
  </w:num>
  <w:num w:numId="29">
    <w:abstractNumId w:val="12"/>
  </w:num>
  <w:num w:numId="30">
    <w:abstractNumId w:val="23"/>
  </w:num>
  <w:num w:numId="31">
    <w:abstractNumId w:val="11"/>
  </w:num>
  <w:num w:numId="32">
    <w:abstractNumId w:val="3"/>
  </w:num>
  <w:num w:numId="33">
    <w:abstractNumId w:val="18"/>
  </w:num>
  <w:num w:numId="34">
    <w:abstractNumId w:val="20"/>
  </w:num>
  <w:num w:numId="35">
    <w:abstractNumId w:val="2"/>
  </w:num>
  <w:num w:numId="36">
    <w:abstractNumId w:val="35"/>
  </w:num>
  <w:num w:numId="37">
    <w:abstractNumId w:val="19"/>
  </w:num>
  <w:num w:numId="38">
    <w:abstractNumId w:val="25"/>
  </w:num>
  <w:num w:numId="39">
    <w:abstractNumId w:val="8"/>
  </w:num>
  <w:num w:numId="40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3A9C"/>
    <w:rsid w:val="000117B7"/>
    <w:rsid w:val="000131F0"/>
    <w:rsid w:val="00013F50"/>
    <w:rsid w:val="0001400E"/>
    <w:rsid w:val="00020EF9"/>
    <w:rsid w:val="00021EF5"/>
    <w:rsid w:val="00022550"/>
    <w:rsid w:val="0002421B"/>
    <w:rsid w:val="0002550D"/>
    <w:rsid w:val="0003365A"/>
    <w:rsid w:val="000343C5"/>
    <w:rsid w:val="00041273"/>
    <w:rsid w:val="00042B84"/>
    <w:rsid w:val="00043FAF"/>
    <w:rsid w:val="00047839"/>
    <w:rsid w:val="0004796A"/>
    <w:rsid w:val="00050295"/>
    <w:rsid w:val="00050D9F"/>
    <w:rsid w:val="000603C4"/>
    <w:rsid w:val="00061D9E"/>
    <w:rsid w:val="00063C9C"/>
    <w:rsid w:val="00066BB5"/>
    <w:rsid w:val="00070077"/>
    <w:rsid w:val="0007019E"/>
    <w:rsid w:val="000706D6"/>
    <w:rsid w:val="00071A43"/>
    <w:rsid w:val="0007426E"/>
    <w:rsid w:val="00074ED5"/>
    <w:rsid w:val="00077FD1"/>
    <w:rsid w:val="00081539"/>
    <w:rsid w:val="00082167"/>
    <w:rsid w:val="00084D7C"/>
    <w:rsid w:val="00086767"/>
    <w:rsid w:val="00086EAE"/>
    <w:rsid w:val="00090808"/>
    <w:rsid w:val="00091183"/>
    <w:rsid w:val="0009368E"/>
    <w:rsid w:val="000942E4"/>
    <w:rsid w:val="000948C8"/>
    <w:rsid w:val="00094D17"/>
    <w:rsid w:val="00094E84"/>
    <w:rsid w:val="0009677E"/>
    <w:rsid w:val="0009726C"/>
    <w:rsid w:val="000A1468"/>
    <w:rsid w:val="000A5C28"/>
    <w:rsid w:val="000C04AA"/>
    <w:rsid w:val="000C04CB"/>
    <w:rsid w:val="000C0A4D"/>
    <w:rsid w:val="000C0D1F"/>
    <w:rsid w:val="000C54AD"/>
    <w:rsid w:val="000C5735"/>
    <w:rsid w:val="000C5E81"/>
    <w:rsid w:val="000D2A03"/>
    <w:rsid w:val="000D2A8E"/>
    <w:rsid w:val="000D657E"/>
    <w:rsid w:val="000D7117"/>
    <w:rsid w:val="000E0A2D"/>
    <w:rsid w:val="000E0C37"/>
    <w:rsid w:val="000E14EB"/>
    <w:rsid w:val="000E4486"/>
    <w:rsid w:val="000F0C6C"/>
    <w:rsid w:val="000F1C10"/>
    <w:rsid w:val="000F3710"/>
    <w:rsid w:val="000F7481"/>
    <w:rsid w:val="000F7974"/>
    <w:rsid w:val="000F7F6D"/>
    <w:rsid w:val="00114C2E"/>
    <w:rsid w:val="001150C6"/>
    <w:rsid w:val="00115C3A"/>
    <w:rsid w:val="00121777"/>
    <w:rsid w:val="00121F21"/>
    <w:rsid w:val="00123BE7"/>
    <w:rsid w:val="00125003"/>
    <w:rsid w:val="00125C62"/>
    <w:rsid w:val="001272F3"/>
    <w:rsid w:val="0012791B"/>
    <w:rsid w:val="00131AF2"/>
    <w:rsid w:val="00132E2E"/>
    <w:rsid w:val="0013509E"/>
    <w:rsid w:val="00136B27"/>
    <w:rsid w:val="001433BF"/>
    <w:rsid w:val="00144973"/>
    <w:rsid w:val="00144BB5"/>
    <w:rsid w:val="00151B40"/>
    <w:rsid w:val="001542E5"/>
    <w:rsid w:val="00154E7A"/>
    <w:rsid w:val="00154EBC"/>
    <w:rsid w:val="001559DB"/>
    <w:rsid w:val="001560A6"/>
    <w:rsid w:val="00162444"/>
    <w:rsid w:val="00167F8D"/>
    <w:rsid w:val="00171BCA"/>
    <w:rsid w:val="001730DE"/>
    <w:rsid w:val="001843A4"/>
    <w:rsid w:val="001845E0"/>
    <w:rsid w:val="0018533D"/>
    <w:rsid w:val="001854F6"/>
    <w:rsid w:val="0018692F"/>
    <w:rsid w:val="00190073"/>
    <w:rsid w:val="0019127D"/>
    <w:rsid w:val="00192BA1"/>
    <w:rsid w:val="00194845"/>
    <w:rsid w:val="00194876"/>
    <w:rsid w:val="00196C4A"/>
    <w:rsid w:val="00197257"/>
    <w:rsid w:val="001B15FE"/>
    <w:rsid w:val="001B1F82"/>
    <w:rsid w:val="001B4F2E"/>
    <w:rsid w:val="001B6018"/>
    <w:rsid w:val="001C34AC"/>
    <w:rsid w:val="001C6379"/>
    <w:rsid w:val="001C7C2C"/>
    <w:rsid w:val="001D1AB6"/>
    <w:rsid w:val="001D1F88"/>
    <w:rsid w:val="001D258C"/>
    <w:rsid w:val="001D3E35"/>
    <w:rsid w:val="001E6157"/>
    <w:rsid w:val="001E674F"/>
    <w:rsid w:val="001E677A"/>
    <w:rsid w:val="001F079D"/>
    <w:rsid w:val="001F1266"/>
    <w:rsid w:val="001F147F"/>
    <w:rsid w:val="001F40C0"/>
    <w:rsid w:val="001F4969"/>
    <w:rsid w:val="001F4C70"/>
    <w:rsid w:val="001F7CA0"/>
    <w:rsid w:val="00203C44"/>
    <w:rsid w:val="002056B4"/>
    <w:rsid w:val="00206739"/>
    <w:rsid w:val="00207063"/>
    <w:rsid w:val="00210CFE"/>
    <w:rsid w:val="002131F1"/>
    <w:rsid w:val="002147D9"/>
    <w:rsid w:val="002205EF"/>
    <w:rsid w:val="00222057"/>
    <w:rsid w:val="00222813"/>
    <w:rsid w:val="00222E9D"/>
    <w:rsid w:val="0022761C"/>
    <w:rsid w:val="00227984"/>
    <w:rsid w:val="002308AC"/>
    <w:rsid w:val="002309AC"/>
    <w:rsid w:val="0023163A"/>
    <w:rsid w:val="00234640"/>
    <w:rsid w:val="00235438"/>
    <w:rsid w:val="0023639B"/>
    <w:rsid w:val="00245DC5"/>
    <w:rsid w:val="00245FE5"/>
    <w:rsid w:val="002479ED"/>
    <w:rsid w:val="002508B5"/>
    <w:rsid w:val="00250EBF"/>
    <w:rsid w:val="00253F90"/>
    <w:rsid w:val="00254AF2"/>
    <w:rsid w:val="0025718A"/>
    <w:rsid w:val="00257615"/>
    <w:rsid w:val="00264CBD"/>
    <w:rsid w:val="002703E3"/>
    <w:rsid w:val="00270ED1"/>
    <w:rsid w:val="00271615"/>
    <w:rsid w:val="00272211"/>
    <w:rsid w:val="0027349B"/>
    <w:rsid w:val="002737D4"/>
    <w:rsid w:val="0028181C"/>
    <w:rsid w:val="00281F8B"/>
    <w:rsid w:val="0028207A"/>
    <w:rsid w:val="00282CCF"/>
    <w:rsid w:val="00282D96"/>
    <w:rsid w:val="00283201"/>
    <w:rsid w:val="002833AD"/>
    <w:rsid w:val="002850BD"/>
    <w:rsid w:val="002854B7"/>
    <w:rsid w:val="002854F4"/>
    <w:rsid w:val="002930ED"/>
    <w:rsid w:val="00295DB7"/>
    <w:rsid w:val="00297DD8"/>
    <w:rsid w:val="002A5532"/>
    <w:rsid w:val="002A5EE5"/>
    <w:rsid w:val="002A72B5"/>
    <w:rsid w:val="002B15FF"/>
    <w:rsid w:val="002B1B6A"/>
    <w:rsid w:val="002B541E"/>
    <w:rsid w:val="002C0696"/>
    <w:rsid w:val="002C37EB"/>
    <w:rsid w:val="002C400A"/>
    <w:rsid w:val="002D0FBF"/>
    <w:rsid w:val="002D2C7D"/>
    <w:rsid w:val="002D4F29"/>
    <w:rsid w:val="002E173A"/>
    <w:rsid w:val="002E1C29"/>
    <w:rsid w:val="002E59A7"/>
    <w:rsid w:val="002F11FD"/>
    <w:rsid w:val="002F20D7"/>
    <w:rsid w:val="002F331C"/>
    <w:rsid w:val="002F49D2"/>
    <w:rsid w:val="002F760E"/>
    <w:rsid w:val="002F78B1"/>
    <w:rsid w:val="002F7D25"/>
    <w:rsid w:val="00303E23"/>
    <w:rsid w:val="003118A7"/>
    <w:rsid w:val="00312F90"/>
    <w:rsid w:val="00313013"/>
    <w:rsid w:val="003219DA"/>
    <w:rsid w:val="00322274"/>
    <w:rsid w:val="00322EDF"/>
    <w:rsid w:val="00324F2D"/>
    <w:rsid w:val="00325846"/>
    <w:rsid w:val="003317DC"/>
    <w:rsid w:val="00334445"/>
    <w:rsid w:val="00335976"/>
    <w:rsid w:val="00335E73"/>
    <w:rsid w:val="00342D26"/>
    <w:rsid w:val="00343A19"/>
    <w:rsid w:val="00343FEE"/>
    <w:rsid w:val="00345A26"/>
    <w:rsid w:val="00347379"/>
    <w:rsid w:val="00347600"/>
    <w:rsid w:val="0035699F"/>
    <w:rsid w:val="0036731B"/>
    <w:rsid w:val="00370BE3"/>
    <w:rsid w:val="00373064"/>
    <w:rsid w:val="00374F6D"/>
    <w:rsid w:val="003757E8"/>
    <w:rsid w:val="003813C1"/>
    <w:rsid w:val="003818F4"/>
    <w:rsid w:val="00381F5B"/>
    <w:rsid w:val="00386645"/>
    <w:rsid w:val="00387948"/>
    <w:rsid w:val="00390F8E"/>
    <w:rsid w:val="003914EA"/>
    <w:rsid w:val="00391C05"/>
    <w:rsid w:val="003931F8"/>
    <w:rsid w:val="0039359F"/>
    <w:rsid w:val="003958ED"/>
    <w:rsid w:val="003A06EC"/>
    <w:rsid w:val="003A1FAB"/>
    <w:rsid w:val="003A254A"/>
    <w:rsid w:val="003A35C3"/>
    <w:rsid w:val="003A6395"/>
    <w:rsid w:val="003B5131"/>
    <w:rsid w:val="003B55E7"/>
    <w:rsid w:val="003B618A"/>
    <w:rsid w:val="003B7971"/>
    <w:rsid w:val="003C131D"/>
    <w:rsid w:val="003C3151"/>
    <w:rsid w:val="003C41B7"/>
    <w:rsid w:val="003C42D3"/>
    <w:rsid w:val="003C454D"/>
    <w:rsid w:val="003C6BC8"/>
    <w:rsid w:val="003D43E7"/>
    <w:rsid w:val="003D56F8"/>
    <w:rsid w:val="003D74EC"/>
    <w:rsid w:val="003D7652"/>
    <w:rsid w:val="003E106F"/>
    <w:rsid w:val="003F0FF6"/>
    <w:rsid w:val="003F129C"/>
    <w:rsid w:val="003F12AF"/>
    <w:rsid w:val="003F227C"/>
    <w:rsid w:val="0040026D"/>
    <w:rsid w:val="00400721"/>
    <w:rsid w:val="00401548"/>
    <w:rsid w:val="004024A5"/>
    <w:rsid w:val="004030ED"/>
    <w:rsid w:val="00405297"/>
    <w:rsid w:val="004068DD"/>
    <w:rsid w:val="004138E3"/>
    <w:rsid w:val="00414C9E"/>
    <w:rsid w:val="004163C9"/>
    <w:rsid w:val="00420C8A"/>
    <w:rsid w:val="004226C2"/>
    <w:rsid w:val="00423A1B"/>
    <w:rsid w:val="00426110"/>
    <w:rsid w:val="00430D3B"/>
    <w:rsid w:val="0043150B"/>
    <w:rsid w:val="00433003"/>
    <w:rsid w:val="0043604F"/>
    <w:rsid w:val="00436261"/>
    <w:rsid w:val="004371DE"/>
    <w:rsid w:val="00442FD4"/>
    <w:rsid w:val="00446009"/>
    <w:rsid w:val="0045021B"/>
    <w:rsid w:val="004513D2"/>
    <w:rsid w:val="0045502A"/>
    <w:rsid w:val="00456AD1"/>
    <w:rsid w:val="00457BBC"/>
    <w:rsid w:val="00462B1E"/>
    <w:rsid w:val="0046440C"/>
    <w:rsid w:val="0046618B"/>
    <w:rsid w:val="0047642D"/>
    <w:rsid w:val="00476FCF"/>
    <w:rsid w:val="00482389"/>
    <w:rsid w:val="00485389"/>
    <w:rsid w:val="00491BE4"/>
    <w:rsid w:val="00495F7F"/>
    <w:rsid w:val="00496494"/>
    <w:rsid w:val="0049747F"/>
    <w:rsid w:val="004A0882"/>
    <w:rsid w:val="004A2648"/>
    <w:rsid w:val="004A38C7"/>
    <w:rsid w:val="004A5D0F"/>
    <w:rsid w:val="004A7490"/>
    <w:rsid w:val="004B47E6"/>
    <w:rsid w:val="004B6221"/>
    <w:rsid w:val="004C00E7"/>
    <w:rsid w:val="004C0AC4"/>
    <w:rsid w:val="004C1090"/>
    <w:rsid w:val="004C3D58"/>
    <w:rsid w:val="004C4773"/>
    <w:rsid w:val="004C62EB"/>
    <w:rsid w:val="004C7C24"/>
    <w:rsid w:val="004D08EE"/>
    <w:rsid w:val="004D28CC"/>
    <w:rsid w:val="004D344C"/>
    <w:rsid w:val="004D3765"/>
    <w:rsid w:val="004D3B31"/>
    <w:rsid w:val="004E2C7C"/>
    <w:rsid w:val="004E3750"/>
    <w:rsid w:val="004E377B"/>
    <w:rsid w:val="004E7518"/>
    <w:rsid w:val="004F0BAD"/>
    <w:rsid w:val="004F0E3B"/>
    <w:rsid w:val="004F155A"/>
    <w:rsid w:val="004F1B67"/>
    <w:rsid w:val="004F3440"/>
    <w:rsid w:val="004F3460"/>
    <w:rsid w:val="004F5586"/>
    <w:rsid w:val="004F6476"/>
    <w:rsid w:val="004F7638"/>
    <w:rsid w:val="005006D3"/>
    <w:rsid w:val="00500921"/>
    <w:rsid w:val="00501FB1"/>
    <w:rsid w:val="00503899"/>
    <w:rsid w:val="00511528"/>
    <w:rsid w:val="00515324"/>
    <w:rsid w:val="005159AC"/>
    <w:rsid w:val="00516A0C"/>
    <w:rsid w:val="00517203"/>
    <w:rsid w:val="0051783E"/>
    <w:rsid w:val="00521869"/>
    <w:rsid w:val="00522406"/>
    <w:rsid w:val="00522DD4"/>
    <w:rsid w:val="0052487A"/>
    <w:rsid w:val="0052527D"/>
    <w:rsid w:val="0052723F"/>
    <w:rsid w:val="0053015F"/>
    <w:rsid w:val="00531689"/>
    <w:rsid w:val="00532557"/>
    <w:rsid w:val="0053390C"/>
    <w:rsid w:val="00533D6D"/>
    <w:rsid w:val="00540A56"/>
    <w:rsid w:val="00541E30"/>
    <w:rsid w:val="00543809"/>
    <w:rsid w:val="00543852"/>
    <w:rsid w:val="0054404F"/>
    <w:rsid w:val="0054408E"/>
    <w:rsid w:val="005462E8"/>
    <w:rsid w:val="00547384"/>
    <w:rsid w:val="00552533"/>
    <w:rsid w:val="005545F8"/>
    <w:rsid w:val="00555B82"/>
    <w:rsid w:val="00556C8C"/>
    <w:rsid w:val="00560FD9"/>
    <w:rsid w:val="00563665"/>
    <w:rsid w:val="00564FF2"/>
    <w:rsid w:val="00566054"/>
    <w:rsid w:val="00567571"/>
    <w:rsid w:val="00571BEE"/>
    <w:rsid w:val="00573838"/>
    <w:rsid w:val="005755D7"/>
    <w:rsid w:val="0057688D"/>
    <w:rsid w:val="005843A5"/>
    <w:rsid w:val="00590674"/>
    <w:rsid w:val="005948CF"/>
    <w:rsid w:val="0059582B"/>
    <w:rsid w:val="005A01AB"/>
    <w:rsid w:val="005A0310"/>
    <w:rsid w:val="005A2C42"/>
    <w:rsid w:val="005A2F92"/>
    <w:rsid w:val="005A46A9"/>
    <w:rsid w:val="005A6FE9"/>
    <w:rsid w:val="005B0549"/>
    <w:rsid w:val="005B1EB7"/>
    <w:rsid w:val="005B29F4"/>
    <w:rsid w:val="005B3889"/>
    <w:rsid w:val="005B41B5"/>
    <w:rsid w:val="005B55B9"/>
    <w:rsid w:val="005C3B41"/>
    <w:rsid w:val="005C56D5"/>
    <w:rsid w:val="005C5A95"/>
    <w:rsid w:val="005C67D9"/>
    <w:rsid w:val="005D0197"/>
    <w:rsid w:val="005D2596"/>
    <w:rsid w:val="005E064C"/>
    <w:rsid w:val="005E3A98"/>
    <w:rsid w:val="005E5FBF"/>
    <w:rsid w:val="005F33C4"/>
    <w:rsid w:val="005F390A"/>
    <w:rsid w:val="005F3C52"/>
    <w:rsid w:val="005F61BF"/>
    <w:rsid w:val="005F6BB3"/>
    <w:rsid w:val="005F6D6B"/>
    <w:rsid w:val="005F7286"/>
    <w:rsid w:val="00602234"/>
    <w:rsid w:val="00602BAB"/>
    <w:rsid w:val="00603695"/>
    <w:rsid w:val="00607407"/>
    <w:rsid w:val="00607CA7"/>
    <w:rsid w:val="0061359A"/>
    <w:rsid w:val="00621BD0"/>
    <w:rsid w:val="006226AB"/>
    <w:rsid w:val="006318D3"/>
    <w:rsid w:val="00635CC0"/>
    <w:rsid w:val="00646E3A"/>
    <w:rsid w:val="006470AB"/>
    <w:rsid w:val="00650525"/>
    <w:rsid w:val="00651441"/>
    <w:rsid w:val="006520E6"/>
    <w:rsid w:val="006535E1"/>
    <w:rsid w:val="00656A8E"/>
    <w:rsid w:val="00661A89"/>
    <w:rsid w:val="00662300"/>
    <w:rsid w:val="00662D58"/>
    <w:rsid w:val="00662EBE"/>
    <w:rsid w:val="00663385"/>
    <w:rsid w:val="0066530E"/>
    <w:rsid w:val="0066590D"/>
    <w:rsid w:val="00670543"/>
    <w:rsid w:val="006736D7"/>
    <w:rsid w:val="00675450"/>
    <w:rsid w:val="00676E68"/>
    <w:rsid w:val="006821A6"/>
    <w:rsid w:val="00684D27"/>
    <w:rsid w:val="00687433"/>
    <w:rsid w:val="00687BEE"/>
    <w:rsid w:val="0069140B"/>
    <w:rsid w:val="00691417"/>
    <w:rsid w:val="00696519"/>
    <w:rsid w:val="006A0554"/>
    <w:rsid w:val="006A2A59"/>
    <w:rsid w:val="006A3344"/>
    <w:rsid w:val="006A3B35"/>
    <w:rsid w:val="006A658F"/>
    <w:rsid w:val="006A6687"/>
    <w:rsid w:val="006B5128"/>
    <w:rsid w:val="006B6659"/>
    <w:rsid w:val="006C033A"/>
    <w:rsid w:val="006C0C2F"/>
    <w:rsid w:val="006C646C"/>
    <w:rsid w:val="006D2E54"/>
    <w:rsid w:val="006D5DF0"/>
    <w:rsid w:val="006D6F4B"/>
    <w:rsid w:val="006D7F81"/>
    <w:rsid w:val="006E02DC"/>
    <w:rsid w:val="006E0F10"/>
    <w:rsid w:val="006E1AB2"/>
    <w:rsid w:val="006E20A7"/>
    <w:rsid w:val="006E29BE"/>
    <w:rsid w:val="006E4094"/>
    <w:rsid w:val="006E4B58"/>
    <w:rsid w:val="006F1620"/>
    <w:rsid w:val="006F304F"/>
    <w:rsid w:val="006F3335"/>
    <w:rsid w:val="006F3BAE"/>
    <w:rsid w:val="006F7443"/>
    <w:rsid w:val="006F7BFB"/>
    <w:rsid w:val="007009E8"/>
    <w:rsid w:val="00701A65"/>
    <w:rsid w:val="007025D3"/>
    <w:rsid w:val="0070461B"/>
    <w:rsid w:val="007053D3"/>
    <w:rsid w:val="0071574A"/>
    <w:rsid w:val="0071663F"/>
    <w:rsid w:val="007244CD"/>
    <w:rsid w:val="00725340"/>
    <w:rsid w:val="007255F7"/>
    <w:rsid w:val="0072724C"/>
    <w:rsid w:val="007352B9"/>
    <w:rsid w:val="007358D8"/>
    <w:rsid w:val="00736683"/>
    <w:rsid w:val="00737953"/>
    <w:rsid w:val="007414E6"/>
    <w:rsid w:val="007435C8"/>
    <w:rsid w:val="00747F08"/>
    <w:rsid w:val="007502C6"/>
    <w:rsid w:val="0075380A"/>
    <w:rsid w:val="007539C3"/>
    <w:rsid w:val="00753E0D"/>
    <w:rsid w:val="00756CDC"/>
    <w:rsid w:val="00757D20"/>
    <w:rsid w:val="00760B50"/>
    <w:rsid w:val="00760F4A"/>
    <w:rsid w:val="00761FEB"/>
    <w:rsid w:val="00762FDD"/>
    <w:rsid w:val="007663C0"/>
    <w:rsid w:val="00766D72"/>
    <w:rsid w:val="00771D86"/>
    <w:rsid w:val="0077245B"/>
    <w:rsid w:val="00772624"/>
    <w:rsid w:val="00772CA6"/>
    <w:rsid w:val="007736D4"/>
    <w:rsid w:val="00781717"/>
    <w:rsid w:val="00781B50"/>
    <w:rsid w:val="0078383D"/>
    <w:rsid w:val="00786804"/>
    <w:rsid w:val="007870DD"/>
    <w:rsid w:val="00791C4D"/>
    <w:rsid w:val="007923A1"/>
    <w:rsid w:val="007952F5"/>
    <w:rsid w:val="00796152"/>
    <w:rsid w:val="00797541"/>
    <w:rsid w:val="007979F0"/>
    <w:rsid w:val="00797C17"/>
    <w:rsid w:val="007A070E"/>
    <w:rsid w:val="007A223D"/>
    <w:rsid w:val="007A2764"/>
    <w:rsid w:val="007A30D8"/>
    <w:rsid w:val="007A4B06"/>
    <w:rsid w:val="007B02EA"/>
    <w:rsid w:val="007B28E8"/>
    <w:rsid w:val="007B35AA"/>
    <w:rsid w:val="007C0215"/>
    <w:rsid w:val="007C0541"/>
    <w:rsid w:val="007C0A68"/>
    <w:rsid w:val="007C0BD5"/>
    <w:rsid w:val="007C1D6E"/>
    <w:rsid w:val="007C2AEE"/>
    <w:rsid w:val="007C3D66"/>
    <w:rsid w:val="007C6B77"/>
    <w:rsid w:val="007D0A44"/>
    <w:rsid w:val="007D0B51"/>
    <w:rsid w:val="007D0C69"/>
    <w:rsid w:val="007D485E"/>
    <w:rsid w:val="007D65D5"/>
    <w:rsid w:val="007D7C3C"/>
    <w:rsid w:val="007E0B3F"/>
    <w:rsid w:val="007E1150"/>
    <w:rsid w:val="007E2B97"/>
    <w:rsid w:val="007E4D82"/>
    <w:rsid w:val="007E567D"/>
    <w:rsid w:val="007E6D32"/>
    <w:rsid w:val="007F143C"/>
    <w:rsid w:val="007F20E4"/>
    <w:rsid w:val="007F306E"/>
    <w:rsid w:val="007F37CF"/>
    <w:rsid w:val="007F497F"/>
    <w:rsid w:val="007F5342"/>
    <w:rsid w:val="0080065F"/>
    <w:rsid w:val="00801B21"/>
    <w:rsid w:val="00801FB2"/>
    <w:rsid w:val="00802056"/>
    <w:rsid w:val="008025B3"/>
    <w:rsid w:val="00802626"/>
    <w:rsid w:val="00805805"/>
    <w:rsid w:val="00805817"/>
    <w:rsid w:val="00806A38"/>
    <w:rsid w:val="00810179"/>
    <w:rsid w:val="008122E2"/>
    <w:rsid w:val="008169BF"/>
    <w:rsid w:val="00816A9F"/>
    <w:rsid w:val="0081784A"/>
    <w:rsid w:val="0082297D"/>
    <w:rsid w:val="00823C0F"/>
    <w:rsid w:val="008259DB"/>
    <w:rsid w:val="00827920"/>
    <w:rsid w:val="00833E8C"/>
    <w:rsid w:val="008344AD"/>
    <w:rsid w:val="00834E17"/>
    <w:rsid w:val="00835216"/>
    <w:rsid w:val="00835F8A"/>
    <w:rsid w:val="008403B6"/>
    <w:rsid w:val="00844663"/>
    <w:rsid w:val="00845F90"/>
    <w:rsid w:val="00855828"/>
    <w:rsid w:val="00857132"/>
    <w:rsid w:val="0086373C"/>
    <w:rsid w:val="00873928"/>
    <w:rsid w:val="008740ED"/>
    <w:rsid w:val="00876204"/>
    <w:rsid w:val="00882522"/>
    <w:rsid w:val="00882FCB"/>
    <w:rsid w:val="00885437"/>
    <w:rsid w:val="008857E4"/>
    <w:rsid w:val="0088636D"/>
    <w:rsid w:val="008874C3"/>
    <w:rsid w:val="00893593"/>
    <w:rsid w:val="00894732"/>
    <w:rsid w:val="00897F82"/>
    <w:rsid w:val="008A28E8"/>
    <w:rsid w:val="008A7C80"/>
    <w:rsid w:val="008B1E3E"/>
    <w:rsid w:val="008B2C55"/>
    <w:rsid w:val="008B4F7D"/>
    <w:rsid w:val="008B51AC"/>
    <w:rsid w:val="008C203D"/>
    <w:rsid w:val="008C5111"/>
    <w:rsid w:val="008C7316"/>
    <w:rsid w:val="008D01E9"/>
    <w:rsid w:val="008D1776"/>
    <w:rsid w:val="008D4B30"/>
    <w:rsid w:val="008D7AEC"/>
    <w:rsid w:val="008D7B31"/>
    <w:rsid w:val="008E211E"/>
    <w:rsid w:val="008E283B"/>
    <w:rsid w:val="008E6DBE"/>
    <w:rsid w:val="008E7566"/>
    <w:rsid w:val="008F3C06"/>
    <w:rsid w:val="008F748F"/>
    <w:rsid w:val="0090116C"/>
    <w:rsid w:val="009075D6"/>
    <w:rsid w:val="00911256"/>
    <w:rsid w:val="009179B3"/>
    <w:rsid w:val="009222C3"/>
    <w:rsid w:val="00933433"/>
    <w:rsid w:val="0093439C"/>
    <w:rsid w:val="0093542D"/>
    <w:rsid w:val="00935FF9"/>
    <w:rsid w:val="0093752C"/>
    <w:rsid w:val="009377B2"/>
    <w:rsid w:val="00942FB9"/>
    <w:rsid w:val="00947774"/>
    <w:rsid w:val="00952130"/>
    <w:rsid w:val="00952152"/>
    <w:rsid w:val="009521B3"/>
    <w:rsid w:val="00961A70"/>
    <w:rsid w:val="009632C3"/>
    <w:rsid w:val="00964684"/>
    <w:rsid w:val="00967967"/>
    <w:rsid w:val="00972384"/>
    <w:rsid w:val="009739ED"/>
    <w:rsid w:val="00976B30"/>
    <w:rsid w:val="00977484"/>
    <w:rsid w:val="009865B9"/>
    <w:rsid w:val="00986D4E"/>
    <w:rsid w:val="009874F7"/>
    <w:rsid w:val="00996665"/>
    <w:rsid w:val="009973A7"/>
    <w:rsid w:val="009A1031"/>
    <w:rsid w:val="009A1FEB"/>
    <w:rsid w:val="009A2DBB"/>
    <w:rsid w:val="009A4589"/>
    <w:rsid w:val="009A555C"/>
    <w:rsid w:val="009A5D8A"/>
    <w:rsid w:val="009A6F51"/>
    <w:rsid w:val="009A734C"/>
    <w:rsid w:val="009B2F5B"/>
    <w:rsid w:val="009C0B06"/>
    <w:rsid w:val="009C1AA6"/>
    <w:rsid w:val="009C32C4"/>
    <w:rsid w:val="009C510E"/>
    <w:rsid w:val="009C5CE5"/>
    <w:rsid w:val="009E0AD9"/>
    <w:rsid w:val="009E1652"/>
    <w:rsid w:val="009F1395"/>
    <w:rsid w:val="009F475E"/>
    <w:rsid w:val="009F6B3B"/>
    <w:rsid w:val="009F6C7D"/>
    <w:rsid w:val="00A00434"/>
    <w:rsid w:val="00A038BA"/>
    <w:rsid w:val="00A053AA"/>
    <w:rsid w:val="00A06975"/>
    <w:rsid w:val="00A173D6"/>
    <w:rsid w:val="00A25FA7"/>
    <w:rsid w:val="00A27033"/>
    <w:rsid w:val="00A32DD6"/>
    <w:rsid w:val="00A457BF"/>
    <w:rsid w:val="00A4706F"/>
    <w:rsid w:val="00A47E9C"/>
    <w:rsid w:val="00A502E0"/>
    <w:rsid w:val="00A54D0F"/>
    <w:rsid w:val="00A57220"/>
    <w:rsid w:val="00A71BB5"/>
    <w:rsid w:val="00A7254C"/>
    <w:rsid w:val="00A73C65"/>
    <w:rsid w:val="00A76192"/>
    <w:rsid w:val="00A766EF"/>
    <w:rsid w:val="00A83426"/>
    <w:rsid w:val="00A84850"/>
    <w:rsid w:val="00A84AB6"/>
    <w:rsid w:val="00A85A57"/>
    <w:rsid w:val="00A9003C"/>
    <w:rsid w:val="00A916DD"/>
    <w:rsid w:val="00A92A87"/>
    <w:rsid w:val="00A92B98"/>
    <w:rsid w:val="00A945FE"/>
    <w:rsid w:val="00A94BE2"/>
    <w:rsid w:val="00A94DDD"/>
    <w:rsid w:val="00A94DED"/>
    <w:rsid w:val="00A95F7F"/>
    <w:rsid w:val="00A9662F"/>
    <w:rsid w:val="00AA0AA9"/>
    <w:rsid w:val="00AA0B21"/>
    <w:rsid w:val="00AA0F8E"/>
    <w:rsid w:val="00AA18D2"/>
    <w:rsid w:val="00AA1B88"/>
    <w:rsid w:val="00AA5D41"/>
    <w:rsid w:val="00AA684C"/>
    <w:rsid w:val="00AA78C9"/>
    <w:rsid w:val="00AA7A3D"/>
    <w:rsid w:val="00AA7D7B"/>
    <w:rsid w:val="00AB2370"/>
    <w:rsid w:val="00AB6B20"/>
    <w:rsid w:val="00AB73EC"/>
    <w:rsid w:val="00AC40E2"/>
    <w:rsid w:val="00AC5686"/>
    <w:rsid w:val="00AC642F"/>
    <w:rsid w:val="00AD05CD"/>
    <w:rsid w:val="00AD21DD"/>
    <w:rsid w:val="00AD2386"/>
    <w:rsid w:val="00AD24B3"/>
    <w:rsid w:val="00AD3213"/>
    <w:rsid w:val="00AD36AA"/>
    <w:rsid w:val="00AD42CB"/>
    <w:rsid w:val="00AD4729"/>
    <w:rsid w:val="00AD4BFA"/>
    <w:rsid w:val="00AD666F"/>
    <w:rsid w:val="00AD7FCB"/>
    <w:rsid w:val="00AE0703"/>
    <w:rsid w:val="00AE2FB8"/>
    <w:rsid w:val="00AE45A7"/>
    <w:rsid w:val="00AE4ADD"/>
    <w:rsid w:val="00AF04CB"/>
    <w:rsid w:val="00AF1BAB"/>
    <w:rsid w:val="00AF3353"/>
    <w:rsid w:val="00AF7B11"/>
    <w:rsid w:val="00B0243F"/>
    <w:rsid w:val="00B035C7"/>
    <w:rsid w:val="00B03E2D"/>
    <w:rsid w:val="00B04FC1"/>
    <w:rsid w:val="00B06864"/>
    <w:rsid w:val="00B102B2"/>
    <w:rsid w:val="00B1649E"/>
    <w:rsid w:val="00B20547"/>
    <w:rsid w:val="00B21896"/>
    <w:rsid w:val="00B23948"/>
    <w:rsid w:val="00B262EA"/>
    <w:rsid w:val="00B304DA"/>
    <w:rsid w:val="00B3098D"/>
    <w:rsid w:val="00B372BB"/>
    <w:rsid w:val="00B37341"/>
    <w:rsid w:val="00B4085A"/>
    <w:rsid w:val="00B41F95"/>
    <w:rsid w:val="00B44A55"/>
    <w:rsid w:val="00B4549C"/>
    <w:rsid w:val="00B45A18"/>
    <w:rsid w:val="00B45AC0"/>
    <w:rsid w:val="00B47918"/>
    <w:rsid w:val="00B479CE"/>
    <w:rsid w:val="00B47A5B"/>
    <w:rsid w:val="00B52BA6"/>
    <w:rsid w:val="00B53692"/>
    <w:rsid w:val="00B5635A"/>
    <w:rsid w:val="00B57C7E"/>
    <w:rsid w:val="00B606DF"/>
    <w:rsid w:val="00B674CF"/>
    <w:rsid w:val="00B71451"/>
    <w:rsid w:val="00B718FF"/>
    <w:rsid w:val="00B71EAF"/>
    <w:rsid w:val="00B74D5E"/>
    <w:rsid w:val="00B7622E"/>
    <w:rsid w:val="00B767B9"/>
    <w:rsid w:val="00B76C5E"/>
    <w:rsid w:val="00B77430"/>
    <w:rsid w:val="00B77E08"/>
    <w:rsid w:val="00B92332"/>
    <w:rsid w:val="00B92BD8"/>
    <w:rsid w:val="00B93A7F"/>
    <w:rsid w:val="00B9400E"/>
    <w:rsid w:val="00B94C14"/>
    <w:rsid w:val="00B972FA"/>
    <w:rsid w:val="00BA2494"/>
    <w:rsid w:val="00BA6C28"/>
    <w:rsid w:val="00BA7290"/>
    <w:rsid w:val="00BB6AA2"/>
    <w:rsid w:val="00BB7337"/>
    <w:rsid w:val="00BC0BC6"/>
    <w:rsid w:val="00BC2956"/>
    <w:rsid w:val="00BC3602"/>
    <w:rsid w:val="00BC4A1C"/>
    <w:rsid w:val="00BC7B7A"/>
    <w:rsid w:val="00BD0A85"/>
    <w:rsid w:val="00BD3301"/>
    <w:rsid w:val="00BD540A"/>
    <w:rsid w:val="00BE04A7"/>
    <w:rsid w:val="00BE2955"/>
    <w:rsid w:val="00BF2F8E"/>
    <w:rsid w:val="00BF36EE"/>
    <w:rsid w:val="00BF59EF"/>
    <w:rsid w:val="00BF5DA2"/>
    <w:rsid w:val="00C01DB1"/>
    <w:rsid w:val="00C029F8"/>
    <w:rsid w:val="00C04F39"/>
    <w:rsid w:val="00C1205E"/>
    <w:rsid w:val="00C14571"/>
    <w:rsid w:val="00C17A52"/>
    <w:rsid w:val="00C17C26"/>
    <w:rsid w:val="00C220F2"/>
    <w:rsid w:val="00C23875"/>
    <w:rsid w:val="00C23AF1"/>
    <w:rsid w:val="00C24547"/>
    <w:rsid w:val="00C245C3"/>
    <w:rsid w:val="00C24CF2"/>
    <w:rsid w:val="00C25127"/>
    <w:rsid w:val="00C30B85"/>
    <w:rsid w:val="00C313B7"/>
    <w:rsid w:val="00C344D8"/>
    <w:rsid w:val="00C40B44"/>
    <w:rsid w:val="00C45B9B"/>
    <w:rsid w:val="00C46FF7"/>
    <w:rsid w:val="00C51624"/>
    <w:rsid w:val="00C51A26"/>
    <w:rsid w:val="00C51C67"/>
    <w:rsid w:val="00C534E7"/>
    <w:rsid w:val="00C5389E"/>
    <w:rsid w:val="00C5468A"/>
    <w:rsid w:val="00C549E8"/>
    <w:rsid w:val="00C55D40"/>
    <w:rsid w:val="00C6156F"/>
    <w:rsid w:val="00C63C57"/>
    <w:rsid w:val="00C65038"/>
    <w:rsid w:val="00C74C35"/>
    <w:rsid w:val="00C76D73"/>
    <w:rsid w:val="00C8067A"/>
    <w:rsid w:val="00C814EA"/>
    <w:rsid w:val="00C83DA5"/>
    <w:rsid w:val="00C840B1"/>
    <w:rsid w:val="00C847E1"/>
    <w:rsid w:val="00C850F4"/>
    <w:rsid w:val="00C853FA"/>
    <w:rsid w:val="00C86D0C"/>
    <w:rsid w:val="00C95458"/>
    <w:rsid w:val="00C96D72"/>
    <w:rsid w:val="00C97C04"/>
    <w:rsid w:val="00CA0139"/>
    <w:rsid w:val="00CA1194"/>
    <w:rsid w:val="00CA3690"/>
    <w:rsid w:val="00CA415D"/>
    <w:rsid w:val="00CA486E"/>
    <w:rsid w:val="00CA750B"/>
    <w:rsid w:val="00CB0644"/>
    <w:rsid w:val="00CB2336"/>
    <w:rsid w:val="00CB337F"/>
    <w:rsid w:val="00CB7B7A"/>
    <w:rsid w:val="00CC124E"/>
    <w:rsid w:val="00CC1D7B"/>
    <w:rsid w:val="00CC205C"/>
    <w:rsid w:val="00CC62C0"/>
    <w:rsid w:val="00CC7192"/>
    <w:rsid w:val="00CD0A32"/>
    <w:rsid w:val="00CD0AA3"/>
    <w:rsid w:val="00CD236B"/>
    <w:rsid w:val="00CD3737"/>
    <w:rsid w:val="00CD5C0F"/>
    <w:rsid w:val="00CE1822"/>
    <w:rsid w:val="00CE46E1"/>
    <w:rsid w:val="00CE4BCB"/>
    <w:rsid w:val="00CE55D0"/>
    <w:rsid w:val="00CF01B0"/>
    <w:rsid w:val="00CF0364"/>
    <w:rsid w:val="00CF1E02"/>
    <w:rsid w:val="00CF2406"/>
    <w:rsid w:val="00CF3090"/>
    <w:rsid w:val="00CF3D26"/>
    <w:rsid w:val="00CF6ACD"/>
    <w:rsid w:val="00D04222"/>
    <w:rsid w:val="00D05653"/>
    <w:rsid w:val="00D06A6E"/>
    <w:rsid w:val="00D10E53"/>
    <w:rsid w:val="00D10FEF"/>
    <w:rsid w:val="00D116B0"/>
    <w:rsid w:val="00D135DF"/>
    <w:rsid w:val="00D16E36"/>
    <w:rsid w:val="00D219CC"/>
    <w:rsid w:val="00D25342"/>
    <w:rsid w:val="00D26898"/>
    <w:rsid w:val="00D276F8"/>
    <w:rsid w:val="00D30EC9"/>
    <w:rsid w:val="00D3201F"/>
    <w:rsid w:val="00D32031"/>
    <w:rsid w:val="00D361DF"/>
    <w:rsid w:val="00D41F14"/>
    <w:rsid w:val="00D4432C"/>
    <w:rsid w:val="00D5239D"/>
    <w:rsid w:val="00D5265A"/>
    <w:rsid w:val="00D529CD"/>
    <w:rsid w:val="00D5702F"/>
    <w:rsid w:val="00D61569"/>
    <w:rsid w:val="00D647A2"/>
    <w:rsid w:val="00D71DD4"/>
    <w:rsid w:val="00D72ACF"/>
    <w:rsid w:val="00D769E2"/>
    <w:rsid w:val="00D83A20"/>
    <w:rsid w:val="00D83CA5"/>
    <w:rsid w:val="00D84218"/>
    <w:rsid w:val="00D86A33"/>
    <w:rsid w:val="00D90A6B"/>
    <w:rsid w:val="00D90FFA"/>
    <w:rsid w:val="00D954A3"/>
    <w:rsid w:val="00D9695B"/>
    <w:rsid w:val="00D9758F"/>
    <w:rsid w:val="00D97FC7"/>
    <w:rsid w:val="00DA3588"/>
    <w:rsid w:val="00DA48B2"/>
    <w:rsid w:val="00DA59D9"/>
    <w:rsid w:val="00DA765A"/>
    <w:rsid w:val="00DB2953"/>
    <w:rsid w:val="00DB4EC5"/>
    <w:rsid w:val="00DB692C"/>
    <w:rsid w:val="00DC22B3"/>
    <w:rsid w:val="00DD2F96"/>
    <w:rsid w:val="00DD33C0"/>
    <w:rsid w:val="00DD68CD"/>
    <w:rsid w:val="00DE5FF6"/>
    <w:rsid w:val="00DE6A9D"/>
    <w:rsid w:val="00DF21B3"/>
    <w:rsid w:val="00DF5F9E"/>
    <w:rsid w:val="00DF64AD"/>
    <w:rsid w:val="00DF7F48"/>
    <w:rsid w:val="00E007C4"/>
    <w:rsid w:val="00E03717"/>
    <w:rsid w:val="00E03998"/>
    <w:rsid w:val="00E045EA"/>
    <w:rsid w:val="00E047A6"/>
    <w:rsid w:val="00E058C1"/>
    <w:rsid w:val="00E06D7C"/>
    <w:rsid w:val="00E10331"/>
    <w:rsid w:val="00E21A72"/>
    <w:rsid w:val="00E22D2A"/>
    <w:rsid w:val="00E2664F"/>
    <w:rsid w:val="00E35797"/>
    <w:rsid w:val="00E35C66"/>
    <w:rsid w:val="00E37497"/>
    <w:rsid w:val="00E37AFC"/>
    <w:rsid w:val="00E41FFD"/>
    <w:rsid w:val="00E443CC"/>
    <w:rsid w:val="00E511F5"/>
    <w:rsid w:val="00E52845"/>
    <w:rsid w:val="00E558E7"/>
    <w:rsid w:val="00E5632A"/>
    <w:rsid w:val="00E61B1D"/>
    <w:rsid w:val="00E63F24"/>
    <w:rsid w:val="00E650F0"/>
    <w:rsid w:val="00E7014B"/>
    <w:rsid w:val="00E73478"/>
    <w:rsid w:val="00E7418C"/>
    <w:rsid w:val="00E804AA"/>
    <w:rsid w:val="00E80D38"/>
    <w:rsid w:val="00E82316"/>
    <w:rsid w:val="00E83396"/>
    <w:rsid w:val="00E862AB"/>
    <w:rsid w:val="00E8707F"/>
    <w:rsid w:val="00E91649"/>
    <w:rsid w:val="00E968D8"/>
    <w:rsid w:val="00EA159B"/>
    <w:rsid w:val="00EA2EB4"/>
    <w:rsid w:val="00EA3CD4"/>
    <w:rsid w:val="00EA5EB1"/>
    <w:rsid w:val="00EA7BA3"/>
    <w:rsid w:val="00EB4A9A"/>
    <w:rsid w:val="00EB65D6"/>
    <w:rsid w:val="00EC0884"/>
    <w:rsid w:val="00EC5080"/>
    <w:rsid w:val="00ED0BA5"/>
    <w:rsid w:val="00ED2586"/>
    <w:rsid w:val="00ED5A78"/>
    <w:rsid w:val="00EE20E3"/>
    <w:rsid w:val="00EE5531"/>
    <w:rsid w:val="00EF0783"/>
    <w:rsid w:val="00EF24E9"/>
    <w:rsid w:val="00EF3FB3"/>
    <w:rsid w:val="00EF40FC"/>
    <w:rsid w:val="00EF5DFF"/>
    <w:rsid w:val="00F0504B"/>
    <w:rsid w:val="00F062FB"/>
    <w:rsid w:val="00F07666"/>
    <w:rsid w:val="00F10F03"/>
    <w:rsid w:val="00F11868"/>
    <w:rsid w:val="00F13854"/>
    <w:rsid w:val="00F17DA8"/>
    <w:rsid w:val="00F20D66"/>
    <w:rsid w:val="00F21F6F"/>
    <w:rsid w:val="00F226D0"/>
    <w:rsid w:val="00F322FA"/>
    <w:rsid w:val="00F41118"/>
    <w:rsid w:val="00F41704"/>
    <w:rsid w:val="00F43273"/>
    <w:rsid w:val="00F445FA"/>
    <w:rsid w:val="00F46C09"/>
    <w:rsid w:val="00F501FE"/>
    <w:rsid w:val="00F52252"/>
    <w:rsid w:val="00F54966"/>
    <w:rsid w:val="00F55986"/>
    <w:rsid w:val="00F571D3"/>
    <w:rsid w:val="00F61EEE"/>
    <w:rsid w:val="00F72880"/>
    <w:rsid w:val="00F73271"/>
    <w:rsid w:val="00F75373"/>
    <w:rsid w:val="00F759AB"/>
    <w:rsid w:val="00F76EC2"/>
    <w:rsid w:val="00F80CC8"/>
    <w:rsid w:val="00F81454"/>
    <w:rsid w:val="00F9068A"/>
    <w:rsid w:val="00FA0518"/>
    <w:rsid w:val="00FA196B"/>
    <w:rsid w:val="00FA58A4"/>
    <w:rsid w:val="00FB315D"/>
    <w:rsid w:val="00FB49A9"/>
    <w:rsid w:val="00FB4BA5"/>
    <w:rsid w:val="00FB50C6"/>
    <w:rsid w:val="00FB6800"/>
    <w:rsid w:val="00FC13DD"/>
    <w:rsid w:val="00FC5DC6"/>
    <w:rsid w:val="00FC77E7"/>
    <w:rsid w:val="00FD06D6"/>
    <w:rsid w:val="00FD0E5D"/>
    <w:rsid w:val="00FD4144"/>
    <w:rsid w:val="00FD4C56"/>
    <w:rsid w:val="00FD4DB3"/>
    <w:rsid w:val="00FD5818"/>
    <w:rsid w:val="00FD58A2"/>
    <w:rsid w:val="00FE084D"/>
    <w:rsid w:val="00FE3B72"/>
    <w:rsid w:val="00FE5D13"/>
    <w:rsid w:val="00FE64BF"/>
    <w:rsid w:val="00FE7A7B"/>
    <w:rsid w:val="00FF525C"/>
    <w:rsid w:val="00FF5A33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D2E54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D2E5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D2E54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6D2E5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D2E5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D2E54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D2E54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6D2E54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6D2E54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D2E54"/>
    <w:pPr>
      <w:jc w:val="center"/>
    </w:pPr>
    <w:rPr>
      <w:b/>
      <w:sz w:val="20"/>
    </w:rPr>
  </w:style>
  <w:style w:type="paragraph" w:styleId="a3">
    <w:name w:val="Body Text"/>
    <w:basedOn w:val="a"/>
    <w:rsid w:val="006D2E54"/>
    <w:pPr>
      <w:spacing w:line="360" w:lineRule="auto"/>
      <w:jc w:val="both"/>
    </w:pPr>
  </w:style>
  <w:style w:type="paragraph" w:styleId="a4">
    <w:name w:val="Body Text Indent"/>
    <w:basedOn w:val="a"/>
    <w:rsid w:val="006D2E54"/>
    <w:pPr>
      <w:ind w:firstLine="360"/>
      <w:jc w:val="both"/>
    </w:pPr>
    <w:rPr>
      <w:bCs/>
    </w:rPr>
  </w:style>
  <w:style w:type="paragraph" w:styleId="22">
    <w:name w:val="Body Text Indent 2"/>
    <w:basedOn w:val="a"/>
    <w:rsid w:val="006D2E54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6D2E54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D2E54"/>
    <w:pPr>
      <w:spacing w:after="120"/>
    </w:pPr>
    <w:rPr>
      <w:sz w:val="16"/>
      <w:szCs w:val="16"/>
    </w:rPr>
  </w:style>
  <w:style w:type="paragraph" w:styleId="a6">
    <w:name w:val="header"/>
    <w:basedOn w:val="a"/>
    <w:rsid w:val="006D2E54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D2E54"/>
    <w:rPr>
      <w:sz w:val="24"/>
      <w:szCs w:val="24"/>
    </w:rPr>
  </w:style>
  <w:style w:type="paragraph" w:styleId="a7">
    <w:name w:val="footer"/>
    <w:basedOn w:val="a"/>
    <w:link w:val="a8"/>
    <w:uiPriority w:val="99"/>
    <w:rsid w:val="006D2E54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6D2E54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3A35C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D3213"/>
    <w:rPr>
      <w:rFonts w:ascii="Arial" w:hAnsi="Arial"/>
      <w:sz w:val="24"/>
    </w:rPr>
  </w:style>
  <w:style w:type="character" w:styleId="af0">
    <w:name w:val="FollowedHyperlink"/>
    <w:basedOn w:val="a0"/>
    <w:rsid w:val="00760B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98EE-E1E6-4BFC-949A-1F92D374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Пользователь3</cp:lastModifiedBy>
  <cp:revision>15</cp:revision>
  <cp:lastPrinted>2019-03-20T09:18:00Z</cp:lastPrinted>
  <dcterms:created xsi:type="dcterms:W3CDTF">2021-06-29T01:12:00Z</dcterms:created>
  <dcterms:modified xsi:type="dcterms:W3CDTF">2021-10-19T05:06:00Z</dcterms:modified>
</cp:coreProperties>
</file>