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72DCD" w:rsidRPr="003020A2" w:rsidTr="00672DCD">
        <w:tc>
          <w:tcPr>
            <w:tcW w:w="9287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7D3B5D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  <w:t xml:space="preserve">         </w:t>
            </w:r>
            <w:r w:rsidRPr="007D3B5D">
              <w:rPr>
                <w:rFonts w:ascii="Times New Roman" w:hAnsi="Times New Roman"/>
                <w:b/>
                <w:bCs/>
                <w:sz w:val="32"/>
                <w:szCs w:val="32"/>
              </w:rPr>
              <w:t>ПРОЕК</w:t>
            </w:r>
            <w:r w:rsidR="00C1279B"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D72BD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Муниципальная</w:t>
            </w:r>
            <w:r w:rsidR="00672DCD" w:rsidRPr="003020A2">
              <w:rPr>
                <w:rFonts w:ascii="Times New Roman" w:hAnsi="Times New Roman"/>
                <w:b/>
                <w:sz w:val="28"/>
                <w:szCs w:val="24"/>
              </w:rPr>
              <w:t xml:space="preserve"> программа </w:t>
            </w:r>
          </w:p>
          <w:p w:rsidR="00672DCD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МО «</w:t>
            </w:r>
            <w:r w:rsidR="005B0F56">
              <w:rPr>
                <w:rFonts w:ascii="Times New Roman" w:hAnsi="Times New Roman"/>
                <w:b/>
                <w:sz w:val="28"/>
                <w:szCs w:val="24"/>
              </w:rPr>
              <w:t>Поселок Айхал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835E90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Мирнинского района</w:t>
            </w:r>
          </w:p>
          <w:p w:rsidR="00835E90" w:rsidRPr="003020A2" w:rsidRDefault="00835E90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Республики Саха (Якутия)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«</w:t>
            </w:r>
            <w:r w:rsidR="00B16249">
              <w:rPr>
                <w:rFonts w:ascii="Times New Roman" w:hAnsi="Times New Roman"/>
                <w:b/>
                <w:sz w:val="28"/>
                <w:szCs w:val="24"/>
              </w:rPr>
              <w:t>Благоустройство</w:t>
            </w:r>
            <w:r w:rsidR="00A96847">
              <w:t xml:space="preserve"> </w:t>
            </w:r>
            <w:r w:rsidR="003935BB" w:rsidRPr="00A96847">
              <w:rPr>
                <w:rFonts w:ascii="Times New Roman" w:hAnsi="Times New Roman"/>
                <w:b/>
                <w:sz w:val="28"/>
                <w:szCs w:val="24"/>
              </w:rPr>
              <w:t>территорий</w:t>
            </w:r>
            <w:r w:rsidR="003935BB">
              <w:rPr>
                <w:rFonts w:ascii="Times New Roman" w:hAnsi="Times New Roman"/>
                <w:b/>
                <w:sz w:val="28"/>
                <w:szCs w:val="24"/>
              </w:rPr>
              <w:t xml:space="preserve"> п</w:t>
            </w:r>
            <w:r w:rsidR="00882BE9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="00901E7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A96847" w:rsidRPr="00A96847">
              <w:rPr>
                <w:rFonts w:ascii="Times New Roman" w:hAnsi="Times New Roman"/>
                <w:b/>
                <w:sz w:val="28"/>
                <w:szCs w:val="24"/>
              </w:rPr>
              <w:t>Айхал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(наименование </w:t>
            </w:r>
            <w:r w:rsidR="00C56D4B" w:rsidRPr="003020A2">
              <w:rPr>
                <w:rFonts w:ascii="Times New Roman" w:eastAsia="TimesNewRomanPSMT" w:hAnsi="Times New Roman"/>
                <w:szCs w:val="28"/>
              </w:rPr>
              <w:t>п</w:t>
            </w:r>
            <w:r w:rsidR="00887375" w:rsidRPr="003020A2">
              <w:rPr>
                <w:rFonts w:ascii="Times New Roman" w:eastAsia="TimesNewRomanPSMT" w:hAnsi="Times New Roman"/>
                <w:szCs w:val="28"/>
              </w:rPr>
              <w:t>рограммы</w:t>
            </w:r>
            <w:r w:rsidRPr="003020A2">
              <w:rPr>
                <w:rFonts w:ascii="Times New Roman" w:hAnsi="Times New Roman"/>
                <w:szCs w:val="24"/>
              </w:rPr>
              <w:t>)</w:t>
            </w: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на 20</w:t>
            </w:r>
            <w:r w:rsidR="00D50DB8">
              <w:rPr>
                <w:rFonts w:ascii="Times New Roman" w:hAnsi="Times New Roman"/>
                <w:b/>
                <w:sz w:val="28"/>
                <w:szCs w:val="24"/>
              </w:rPr>
              <w:t>22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-20</w:t>
            </w:r>
            <w:r w:rsidR="00D50DB8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  <w:r w:rsidRPr="003020A2">
              <w:rPr>
                <w:rFonts w:ascii="Times New Roman" w:hAnsi="Times New Roman"/>
                <w:b/>
                <w:sz w:val="28"/>
                <w:szCs w:val="24"/>
              </w:rPr>
              <w:t>годы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B770B6" w:rsidRPr="003020A2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3020A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3100FD" w:rsidRPr="003020A2" w:rsidRDefault="003100FD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A1D" w:rsidRPr="003020A2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3020A2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C52B6B" w:rsidRPr="003020A2" w:rsidRDefault="002516B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Муниципальная программа «Благоустройство</w:t>
            </w:r>
            <w:r w:rsidR="00A96847">
              <w:rPr>
                <w:rFonts w:ascii="Times New Roman" w:hAnsi="Times New Roman"/>
                <w:i/>
                <w:szCs w:val="24"/>
              </w:rPr>
              <w:t xml:space="preserve"> территорий п</w:t>
            </w:r>
            <w:r w:rsidR="00882BE9">
              <w:rPr>
                <w:rFonts w:ascii="Times New Roman" w:hAnsi="Times New Roman"/>
                <w:i/>
                <w:szCs w:val="24"/>
              </w:rPr>
              <w:t>.</w:t>
            </w:r>
            <w:r w:rsidR="00A96847">
              <w:rPr>
                <w:rFonts w:ascii="Times New Roman" w:hAnsi="Times New Roman"/>
                <w:i/>
                <w:szCs w:val="24"/>
              </w:rPr>
              <w:t xml:space="preserve"> Айхал</w:t>
            </w:r>
            <w:r>
              <w:rPr>
                <w:rFonts w:ascii="Times New Roman" w:hAnsi="Times New Roman"/>
                <w:i/>
                <w:szCs w:val="24"/>
              </w:rPr>
              <w:t>»</w:t>
            </w:r>
          </w:p>
          <w:p w:rsidR="00345469" w:rsidRPr="003020A2" w:rsidRDefault="00345469" w:rsidP="00C52B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3020A2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3020A2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3020A2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2022- 2026</w:t>
            </w: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935BB">
        <w:trPr>
          <w:trHeight w:val="375"/>
        </w:trPr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3020A2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Заместитель </w:t>
            </w:r>
            <w:r w:rsidR="00CF1E9F">
              <w:rPr>
                <w:rFonts w:ascii="Times New Roman" w:hAnsi="Times New Roman"/>
                <w:szCs w:val="24"/>
              </w:rPr>
              <w:t>Глав</w:t>
            </w:r>
            <w:r>
              <w:rPr>
                <w:rFonts w:ascii="Times New Roman" w:hAnsi="Times New Roman"/>
                <w:szCs w:val="24"/>
              </w:rPr>
              <w:t>ы</w:t>
            </w:r>
            <w:r w:rsidR="00CF1E9F">
              <w:rPr>
                <w:rFonts w:ascii="Times New Roman" w:hAnsi="Times New Roman"/>
                <w:szCs w:val="24"/>
              </w:rPr>
              <w:t xml:space="preserve"> </w:t>
            </w:r>
            <w:r w:rsidR="003935BB">
              <w:rPr>
                <w:rFonts w:ascii="Times New Roman" w:hAnsi="Times New Roman"/>
                <w:szCs w:val="24"/>
              </w:rPr>
              <w:t>администрации</w:t>
            </w:r>
            <w:r w:rsidR="00D12F9B">
              <w:rPr>
                <w:rFonts w:ascii="Times New Roman" w:hAnsi="Times New Roman"/>
                <w:szCs w:val="24"/>
              </w:rPr>
              <w:t xml:space="preserve"> по ЖКХ</w:t>
            </w:r>
          </w:p>
          <w:p w:rsidR="00345469" w:rsidRPr="003020A2" w:rsidRDefault="0065199E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rPr>
          <w:trHeight w:val="714"/>
        </w:trPr>
        <w:tc>
          <w:tcPr>
            <w:tcW w:w="567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3020A2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FF4D15" w:rsidRPr="00FF4D15" w:rsidRDefault="00FF4D15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F4D15">
              <w:rPr>
                <w:rFonts w:ascii="Times New Roman" w:hAnsi="Times New Roman"/>
              </w:rPr>
              <w:t>1.</w:t>
            </w:r>
            <w:r w:rsidRPr="00FF4D15">
              <w:rPr>
                <w:rFonts w:ascii="Times New Roman" w:hAnsi="Times New Roman"/>
              </w:rPr>
              <w:tab/>
              <w:t>Специалист по градостроительной деятельности;</w:t>
            </w:r>
          </w:p>
          <w:p w:rsidR="00FF4D15" w:rsidRPr="00FF4D15" w:rsidRDefault="00FF4D15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F4D15">
              <w:rPr>
                <w:rFonts w:ascii="Times New Roman" w:hAnsi="Times New Roman"/>
              </w:rPr>
              <w:t>2.</w:t>
            </w:r>
            <w:r w:rsidRPr="00FF4D15">
              <w:rPr>
                <w:rFonts w:ascii="Times New Roman" w:hAnsi="Times New Roman"/>
              </w:rPr>
              <w:tab/>
              <w:t>Специалист по земельным отношениям;</w:t>
            </w:r>
          </w:p>
          <w:p w:rsidR="00FF4D15" w:rsidRPr="00FF4D15" w:rsidRDefault="00FF4D15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F4D15">
              <w:rPr>
                <w:rFonts w:ascii="Times New Roman" w:hAnsi="Times New Roman"/>
              </w:rPr>
              <w:t>3.</w:t>
            </w:r>
            <w:r w:rsidRPr="00FF4D15">
              <w:rPr>
                <w:rFonts w:ascii="Times New Roman" w:hAnsi="Times New Roman"/>
              </w:rPr>
              <w:tab/>
              <w:t>Специалист по имущественным отношениям;</w:t>
            </w:r>
          </w:p>
          <w:p w:rsidR="00FF4D15" w:rsidRPr="00FF4D15" w:rsidRDefault="00FF4D15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F4D15">
              <w:rPr>
                <w:rFonts w:ascii="Times New Roman" w:hAnsi="Times New Roman"/>
              </w:rPr>
              <w:t>4.</w:t>
            </w:r>
            <w:r w:rsidRPr="00FF4D15">
              <w:rPr>
                <w:rFonts w:ascii="Times New Roman" w:hAnsi="Times New Roman"/>
              </w:rPr>
              <w:tab/>
              <w:t>Специалист</w:t>
            </w:r>
            <w:r w:rsidR="00CF1E9F">
              <w:rPr>
                <w:rFonts w:ascii="Times New Roman" w:hAnsi="Times New Roman"/>
              </w:rPr>
              <w:t xml:space="preserve"> по </w:t>
            </w:r>
            <w:r w:rsidRPr="00FF4D15">
              <w:rPr>
                <w:rFonts w:ascii="Times New Roman" w:hAnsi="Times New Roman"/>
              </w:rPr>
              <w:t>ЖКХ;</w:t>
            </w:r>
          </w:p>
          <w:p w:rsidR="00FF4D15" w:rsidRDefault="00FF4D15" w:rsidP="00CF1E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F4D15">
              <w:rPr>
                <w:rFonts w:ascii="Times New Roman" w:hAnsi="Times New Roman"/>
              </w:rPr>
              <w:t>5.</w:t>
            </w:r>
            <w:r w:rsidRPr="00FF4D15">
              <w:rPr>
                <w:rFonts w:ascii="Times New Roman" w:hAnsi="Times New Roman"/>
              </w:rPr>
              <w:tab/>
              <w:t>Специалист - экономист;</w:t>
            </w:r>
          </w:p>
          <w:p w:rsidR="00D12F9B" w:rsidRPr="00FF4D15" w:rsidRDefault="00CF1E9F" w:rsidP="00D12F9B">
            <w:pPr>
              <w:tabs>
                <w:tab w:val="left" w:pos="73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ab/>
              <w:t>Специалист – юрист;</w:t>
            </w:r>
          </w:p>
          <w:p w:rsidR="00345469" w:rsidRPr="003020A2" w:rsidRDefault="00CF1E9F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FF4D15" w:rsidRPr="00FF4D15">
              <w:rPr>
                <w:rFonts w:ascii="Times New Roman" w:hAnsi="Times New Roman"/>
              </w:rPr>
              <w:t>.</w:t>
            </w:r>
            <w:r w:rsidR="00FF4D15" w:rsidRPr="00FF4D15">
              <w:rPr>
                <w:rFonts w:ascii="Times New Roman" w:hAnsi="Times New Roman"/>
              </w:rPr>
              <w:tab/>
              <w:t>Физические лица (по согласованию) и юридические лица (по согласованию).</w:t>
            </w:r>
            <w:r w:rsidR="00B13115" w:rsidRPr="00FF4D1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D94166" w:rsidRPr="003020A2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24"/>
        <w:gridCol w:w="7899"/>
      </w:tblGrid>
      <w:tr w:rsidR="00B531F3" w:rsidRPr="003020A2" w:rsidTr="00345469"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 xml:space="preserve">Целенаправленная работа по комплексному благоустройству территорий поселка в целях улучшения качества жизни населения поселка: 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1.</w:t>
            </w:r>
            <w:r w:rsidRPr="00E333C4">
              <w:rPr>
                <w:rFonts w:ascii="Times New Roman" w:hAnsi="Times New Roman"/>
                <w:szCs w:val="24"/>
              </w:rPr>
              <w:tab/>
              <w:t>Сохранение и развитие существующего поселкового озеленения.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2.</w:t>
            </w:r>
            <w:r w:rsidRPr="00E333C4">
              <w:rPr>
                <w:rFonts w:ascii="Times New Roman" w:hAnsi="Times New Roman"/>
                <w:szCs w:val="24"/>
              </w:rPr>
              <w:tab/>
              <w:t>Улучшение внешнего облика поселка;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3.</w:t>
            </w:r>
            <w:r w:rsidRPr="00E333C4">
              <w:rPr>
                <w:rFonts w:ascii="Times New Roman" w:hAnsi="Times New Roman"/>
                <w:szCs w:val="24"/>
              </w:rPr>
              <w:tab/>
              <w:t>Сохранение памятников истории и культуры, других памятных мест</w:t>
            </w:r>
            <w:r w:rsidR="00BC2F27">
              <w:rPr>
                <w:rFonts w:ascii="Times New Roman" w:hAnsi="Times New Roman"/>
                <w:szCs w:val="24"/>
              </w:rPr>
              <w:t>;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4.</w:t>
            </w:r>
            <w:r w:rsidRPr="00E333C4">
              <w:rPr>
                <w:rFonts w:ascii="Times New Roman" w:hAnsi="Times New Roman"/>
                <w:szCs w:val="24"/>
              </w:rPr>
              <w:tab/>
              <w:t>Обустройство внутриквартальных территории многоквартирных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жилых домов и мест общего пользования в том числе развитие системы детских игровых и открытых спортивных площадок</w:t>
            </w:r>
            <w:r w:rsidR="00BC2F27">
              <w:rPr>
                <w:rFonts w:ascii="Times New Roman" w:hAnsi="Times New Roman"/>
                <w:szCs w:val="24"/>
              </w:rPr>
              <w:t>;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5.</w:t>
            </w:r>
            <w:r w:rsidRPr="00E333C4">
              <w:rPr>
                <w:rFonts w:ascii="Times New Roman" w:hAnsi="Times New Roman"/>
                <w:szCs w:val="24"/>
              </w:rPr>
              <w:tab/>
              <w:t>Реализация на территории РС(Я) проектов развития общественной инфраструктуры</w:t>
            </w:r>
            <w:r w:rsidR="00BC2F27">
              <w:rPr>
                <w:rFonts w:ascii="Times New Roman" w:hAnsi="Times New Roman"/>
                <w:szCs w:val="24"/>
              </w:rPr>
              <w:t>;</w:t>
            </w:r>
          </w:p>
          <w:p w:rsidR="001B0105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6.</w:t>
            </w:r>
            <w:r w:rsidRPr="00E333C4">
              <w:rPr>
                <w:rFonts w:ascii="Times New Roman" w:hAnsi="Times New Roman"/>
                <w:szCs w:val="24"/>
              </w:rPr>
              <w:tab/>
            </w:r>
            <w:r w:rsidR="007D5EA1">
              <w:rPr>
                <w:rFonts w:ascii="Times New Roman" w:hAnsi="Times New Roman"/>
                <w:szCs w:val="24"/>
              </w:rPr>
              <w:t>Поддержание в чистоте мест общего пользования;</w:t>
            </w:r>
          </w:p>
          <w:p w:rsidR="00E333C4" w:rsidRPr="00E333C4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7.</w:t>
            </w:r>
            <w:r w:rsidRPr="00E333C4">
              <w:rPr>
                <w:rFonts w:ascii="Times New Roman" w:hAnsi="Times New Roman"/>
                <w:szCs w:val="24"/>
              </w:rPr>
              <w:tab/>
              <w:t>Улучшение освещения территорий посёлка</w:t>
            </w:r>
            <w:r w:rsidR="00BC2F27">
              <w:rPr>
                <w:rFonts w:ascii="Times New Roman" w:hAnsi="Times New Roman"/>
                <w:szCs w:val="24"/>
              </w:rPr>
              <w:t>;</w:t>
            </w:r>
          </w:p>
          <w:p w:rsidR="00345469" w:rsidRPr="003020A2" w:rsidRDefault="00E333C4" w:rsidP="00E333C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  <w:r w:rsidRPr="00E333C4">
              <w:rPr>
                <w:rFonts w:ascii="Times New Roman" w:hAnsi="Times New Roman"/>
                <w:szCs w:val="24"/>
              </w:rPr>
              <w:t>8.</w:t>
            </w:r>
            <w:r w:rsidRPr="00E333C4">
              <w:rPr>
                <w:rFonts w:ascii="Times New Roman" w:hAnsi="Times New Roman"/>
                <w:szCs w:val="24"/>
              </w:rPr>
              <w:tab/>
              <w:t xml:space="preserve"> Гарантии погребения безродных, невостребованных и неопознанных умерших.</w:t>
            </w:r>
          </w:p>
          <w:p w:rsidR="00345469" w:rsidRPr="003020A2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3020A2" w:rsidRDefault="00207789"/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67"/>
        <w:gridCol w:w="1551"/>
        <w:gridCol w:w="473"/>
        <w:gridCol w:w="1086"/>
        <w:gridCol w:w="1568"/>
        <w:gridCol w:w="1701"/>
        <w:gridCol w:w="1701"/>
        <w:gridCol w:w="1843"/>
      </w:tblGrid>
      <w:tr w:rsidR="00B531F3" w:rsidRPr="003020A2" w:rsidTr="00CA56E8">
        <w:trPr>
          <w:gridBefore w:val="1"/>
          <w:wBefore w:w="15" w:type="dxa"/>
        </w:trPr>
        <w:tc>
          <w:tcPr>
            <w:tcW w:w="567" w:type="dxa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  <w:gridSpan w:val="2"/>
          </w:tcPr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3020A2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3020A2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  <w:gridSpan w:val="5"/>
          </w:tcPr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1.</w:t>
            </w:r>
            <w:r w:rsidRPr="001075E1">
              <w:rPr>
                <w:sz w:val="24"/>
                <w:szCs w:val="24"/>
              </w:rPr>
              <w:tab/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 w:hanging="6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2.</w:t>
            </w:r>
            <w:r w:rsidRPr="001075E1">
              <w:rPr>
                <w:sz w:val="24"/>
                <w:szCs w:val="24"/>
              </w:rPr>
              <w:tab/>
              <w:t>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контейнеров.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3.</w:t>
            </w:r>
            <w:r w:rsidRPr="001075E1">
              <w:rPr>
                <w:sz w:val="24"/>
                <w:szCs w:val="24"/>
              </w:rPr>
              <w:tab/>
              <w:t>Содержание и обслуживание памятных мест поселка, скверов и площадей, выполнение ремонтно-строительных работ;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4.</w:t>
            </w:r>
            <w:r w:rsidRPr="001075E1">
              <w:rPr>
                <w:sz w:val="24"/>
                <w:szCs w:val="24"/>
              </w:rPr>
              <w:tab/>
            </w:r>
            <w:r w:rsidR="00B1697C">
              <w:rPr>
                <w:sz w:val="24"/>
                <w:szCs w:val="24"/>
              </w:rPr>
              <w:t>Б</w:t>
            </w:r>
            <w:r w:rsidRPr="001075E1">
              <w:rPr>
                <w:sz w:val="24"/>
                <w:szCs w:val="24"/>
              </w:rPr>
              <w:t>лагоустройств</w:t>
            </w:r>
            <w:r w:rsidR="00B1697C">
              <w:rPr>
                <w:sz w:val="24"/>
                <w:szCs w:val="24"/>
              </w:rPr>
              <w:t>о</w:t>
            </w:r>
            <w:r w:rsidRPr="001075E1">
              <w:rPr>
                <w:sz w:val="24"/>
                <w:szCs w:val="24"/>
              </w:rPr>
              <w:t xml:space="preserve"> внутриквартальных территорий и территорий общего пользования индивидуальной застройки: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lastRenderedPageBreak/>
              <w:t>- обустройство современных детских игровых и обучающих спортивных, оздоровительных площадок;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 xml:space="preserve">- обустройство территорий общего пользования парков, </w:t>
            </w:r>
            <w:r w:rsidR="00EA760D">
              <w:rPr>
                <w:sz w:val="24"/>
                <w:szCs w:val="24"/>
              </w:rPr>
              <w:t xml:space="preserve">скверов, </w:t>
            </w:r>
            <w:r w:rsidRPr="001075E1">
              <w:rPr>
                <w:sz w:val="24"/>
                <w:szCs w:val="24"/>
              </w:rPr>
              <w:t>площадей; монументов, памятников</w:t>
            </w:r>
            <w:r w:rsidR="00B95D91">
              <w:rPr>
                <w:sz w:val="24"/>
                <w:szCs w:val="24"/>
              </w:rPr>
              <w:t>, разработка проектно сметной документации</w:t>
            </w:r>
            <w:r w:rsidRPr="001075E1">
              <w:rPr>
                <w:sz w:val="24"/>
                <w:szCs w:val="24"/>
              </w:rPr>
              <w:t>;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5.</w:t>
            </w:r>
            <w:r w:rsidRPr="001075E1">
              <w:rPr>
                <w:sz w:val="24"/>
                <w:szCs w:val="24"/>
              </w:rPr>
              <w:tab/>
              <w:t xml:space="preserve">Выполнение работ по обустройству мест общего пользования </w:t>
            </w:r>
            <w:r w:rsidR="00241106" w:rsidRPr="001075E1">
              <w:rPr>
                <w:sz w:val="24"/>
                <w:szCs w:val="24"/>
              </w:rPr>
              <w:t>по ППМИ</w:t>
            </w:r>
            <w:r w:rsidRPr="001075E1">
              <w:rPr>
                <w:sz w:val="24"/>
                <w:szCs w:val="24"/>
              </w:rPr>
              <w:t xml:space="preserve">. </w:t>
            </w:r>
          </w:p>
          <w:p w:rsidR="001B0105" w:rsidRPr="001B0105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6.</w:t>
            </w:r>
            <w:r w:rsidRPr="001075E1">
              <w:rPr>
                <w:sz w:val="24"/>
                <w:szCs w:val="24"/>
              </w:rPr>
              <w:tab/>
            </w:r>
            <w:r w:rsidR="001B0105" w:rsidRPr="001B0105">
              <w:rPr>
                <w:sz w:val="24"/>
                <w:szCs w:val="24"/>
              </w:rPr>
              <w:t>Прочие мероприятия по благоустройству (</w:t>
            </w:r>
            <w:r w:rsidR="007D5EA1">
              <w:rPr>
                <w:sz w:val="24"/>
                <w:szCs w:val="24"/>
              </w:rPr>
              <w:t xml:space="preserve">вовлечение летних трудовых </w:t>
            </w:r>
            <w:r w:rsidR="005E4E07">
              <w:rPr>
                <w:sz w:val="24"/>
                <w:szCs w:val="24"/>
              </w:rPr>
              <w:t>отрядов в</w:t>
            </w:r>
            <w:r w:rsidR="007D5EA1">
              <w:rPr>
                <w:sz w:val="24"/>
                <w:szCs w:val="24"/>
              </w:rPr>
              <w:t xml:space="preserve"> благоустройстве поселка</w:t>
            </w:r>
            <w:r w:rsidR="001B0105" w:rsidRPr="001B0105">
              <w:rPr>
                <w:sz w:val="24"/>
                <w:szCs w:val="24"/>
              </w:rPr>
              <w:t>)</w:t>
            </w:r>
          </w:p>
          <w:p w:rsidR="001075E1" w:rsidRPr="001075E1" w:rsidRDefault="001075E1" w:rsidP="00EA760D">
            <w:pPr>
              <w:pStyle w:val="ae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7.</w:t>
            </w:r>
            <w:r w:rsidRPr="001075E1">
              <w:rPr>
                <w:sz w:val="24"/>
                <w:szCs w:val="24"/>
              </w:rPr>
              <w:tab/>
              <w:t>Реконструкция и ремонт уличного освещения.</w:t>
            </w:r>
          </w:p>
          <w:p w:rsidR="00345469" w:rsidRPr="001075E1" w:rsidRDefault="001075E1" w:rsidP="00EA760D">
            <w:pPr>
              <w:pStyle w:val="ae"/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24"/>
                <w:szCs w:val="24"/>
              </w:rPr>
            </w:pPr>
            <w:r w:rsidRPr="001075E1">
              <w:rPr>
                <w:sz w:val="24"/>
                <w:szCs w:val="24"/>
              </w:rPr>
              <w:t>8.</w:t>
            </w:r>
            <w:r w:rsidRPr="001075E1">
              <w:rPr>
                <w:sz w:val="24"/>
                <w:szCs w:val="24"/>
              </w:rPr>
              <w:tab/>
            </w:r>
            <w:r w:rsidR="00EA760D">
              <w:rPr>
                <w:sz w:val="24"/>
                <w:szCs w:val="24"/>
              </w:rPr>
              <w:t xml:space="preserve">       </w:t>
            </w:r>
            <w:r w:rsidRPr="001075E1">
              <w:rPr>
                <w:sz w:val="24"/>
                <w:szCs w:val="24"/>
              </w:rPr>
              <w:t>Организация работы по захоронению безродных граждан и содержание мест захоронений.</w:t>
            </w:r>
          </w:p>
          <w:p w:rsidR="00345469" w:rsidRPr="003020A2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</w:p>
        </w:tc>
      </w:tr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133" w:type="dxa"/>
            <w:gridSpan w:val="3"/>
            <w:vMerge w:val="restart"/>
          </w:tcPr>
          <w:p w:rsidR="00CA56E8" w:rsidRPr="007A5E7E" w:rsidRDefault="006C68DC" w:rsidP="00E21D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Финансовое обеспечение</w:t>
            </w:r>
            <w:r w:rsidR="007F4CA2">
              <w:rPr>
                <w:rFonts w:ascii="Times New Roman" w:hAnsi="Times New Roman"/>
                <w:b/>
                <w:szCs w:val="24"/>
              </w:rPr>
              <w:t xml:space="preserve"> программы</w:t>
            </w:r>
            <w:r w:rsidR="00CA56E8" w:rsidRPr="007A5E7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372" w:type="dxa"/>
            <w:gridSpan w:val="6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Расходы</w:t>
            </w:r>
            <w:r w:rsidR="00E21D8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CA56E8" w:rsidRPr="007A5E7E" w:rsidTr="00E21D8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133" w:type="dxa"/>
            <w:gridSpan w:val="3"/>
            <w:vMerge/>
          </w:tcPr>
          <w:p w:rsidR="00CA56E8" w:rsidRPr="007A5E7E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gridSpan w:val="2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Cs w:val="24"/>
              </w:rPr>
              <w:t>22</w:t>
            </w:r>
            <w:r w:rsidRPr="007A5E7E">
              <w:rPr>
                <w:rFonts w:ascii="Times New Roman" w:hAnsi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568" w:type="dxa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7A5E7E">
              <w:rPr>
                <w:rFonts w:ascii="Times New Roman" w:hAnsi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7A5E7E">
              <w:rPr>
                <w:rFonts w:ascii="Times New Roman" w:hAnsi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7A5E7E">
              <w:rPr>
                <w:rFonts w:ascii="Times New Roman" w:hAnsi="Times New Roman"/>
                <w:b/>
                <w:bCs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A56E8" w:rsidRPr="007A5E7E" w:rsidRDefault="00CA56E8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A5E7E">
              <w:rPr>
                <w:rFonts w:ascii="Times New Roman" w:hAnsi="Times New Roman"/>
                <w:b/>
                <w:bCs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7A5E7E">
              <w:rPr>
                <w:rFonts w:ascii="Times New Roman" w:hAnsi="Times New Roman"/>
                <w:b/>
                <w:bCs/>
                <w:szCs w:val="24"/>
              </w:rPr>
              <w:t xml:space="preserve"> год</w:t>
            </w:r>
          </w:p>
        </w:tc>
      </w:tr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133" w:type="dxa"/>
            <w:gridSpan w:val="3"/>
          </w:tcPr>
          <w:p w:rsidR="00CA56E8" w:rsidRPr="007A5E7E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133" w:type="dxa"/>
            <w:gridSpan w:val="3"/>
          </w:tcPr>
          <w:p w:rsidR="00CA56E8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Республиканский бюджет</w:t>
            </w:r>
          </w:p>
        </w:tc>
        <w:tc>
          <w:tcPr>
            <w:tcW w:w="1559" w:type="dxa"/>
            <w:gridSpan w:val="2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</w:p>
        </w:tc>
      </w:tr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133" w:type="dxa"/>
            <w:gridSpan w:val="3"/>
          </w:tcPr>
          <w:p w:rsidR="00CA56E8" w:rsidRPr="007A5E7E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7A5E7E">
              <w:rPr>
                <w:rFonts w:ascii="Times New Roman" w:hAnsi="Times New Roman"/>
                <w:b/>
                <w:szCs w:val="24"/>
              </w:rPr>
              <w:t>юджет МО «Мирнинский район»</w:t>
            </w:r>
          </w:p>
        </w:tc>
        <w:tc>
          <w:tcPr>
            <w:tcW w:w="1559" w:type="dxa"/>
            <w:gridSpan w:val="2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33" w:type="dxa"/>
            <w:gridSpan w:val="3"/>
          </w:tcPr>
          <w:p w:rsidR="00CA56E8" w:rsidRPr="007A5E7E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bookmarkStart w:id="0" w:name="_Hlk85970732"/>
            <w:r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559" w:type="dxa"/>
            <w:gridSpan w:val="2"/>
          </w:tcPr>
          <w:p w:rsidR="00CA56E8" w:rsidRPr="007A5E7E" w:rsidRDefault="003574A4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="0035757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650</w:t>
            </w:r>
            <w:r w:rsidR="0035757B">
              <w:rPr>
                <w:rFonts w:ascii="Times New Roman" w:hAnsi="Times New Roman"/>
                <w:szCs w:val="24"/>
              </w:rPr>
              <w:t xml:space="preserve"> 000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68" w:type="dxa"/>
          </w:tcPr>
          <w:p w:rsidR="00CA56E8" w:rsidRPr="007A5E7E" w:rsidRDefault="00BE39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18 06965</w:t>
            </w:r>
            <w:r w:rsidR="003575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</w:tcPr>
          <w:p w:rsidR="00CA56E8" w:rsidRPr="007A5E7E" w:rsidRDefault="00BE39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35757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991</w:t>
            </w:r>
            <w:r w:rsidR="00EB5CC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EB5CC8">
              <w:rPr>
                <w:rFonts w:ascii="Times New Roman" w:hAnsi="Times New Roman"/>
                <w:szCs w:val="24"/>
              </w:rPr>
              <w:t>2,15</w:t>
            </w:r>
          </w:p>
        </w:tc>
        <w:tc>
          <w:tcPr>
            <w:tcW w:w="1701" w:type="dxa"/>
          </w:tcPr>
          <w:p w:rsidR="00CA56E8" w:rsidRPr="007A5E7E" w:rsidRDefault="00BE39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35757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959</w:t>
            </w:r>
            <w:r w:rsidR="00EB5CC8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75</w:t>
            </w:r>
            <w:r w:rsidR="00EB5CC8">
              <w:rPr>
                <w:rFonts w:ascii="Times New Roman" w:hAnsi="Times New Roman"/>
                <w:szCs w:val="24"/>
              </w:rPr>
              <w:t>3,46</w:t>
            </w:r>
          </w:p>
        </w:tc>
        <w:tc>
          <w:tcPr>
            <w:tcW w:w="1843" w:type="dxa"/>
          </w:tcPr>
          <w:p w:rsidR="00CA56E8" w:rsidRPr="007A5E7E" w:rsidRDefault="00BE39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35757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977</w:t>
            </w:r>
            <w:r w:rsidR="0035757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70</w:t>
            </w:r>
            <w:r w:rsidR="0035757B">
              <w:rPr>
                <w:rFonts w:ascii="Times New Roman" w:hAnsi="Times New Roman"/>
                <w:szCs w:val="24"/>
              </w:rPr>
              <w:t>0,</w:t>
            </w:r>
            <w:r w:rsidR="00E06DE2">
              <w:rPr>
                <w:rFonts w:ascii="Times New Roman" w:hAnsi="Times New Roman"/>
                <w:szCs w:val="24"/>
              </w:rPr>
              <w:t>89</w:t>
            </w:r>
          </w:p>
        </w:tc>
      </w:tr>
      <w:bookmarkEnd w:id="0"/>
      <w:tr w:rsidR="00CA56E8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33" w:type="dxa"/>
            <w:gridSpan w:val="3"/>
          </w:tcPr>
          <w:p w:rsidR="00CA56E8" w:rsidRPr="007A5E7E" w:rsidRDefault="00CA56E8" w:rsidP="006E5B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</w:t>
            </w:r>
            <w:r w:rsidRPr="007A5E7E">
              <w:rPr>
                <w:rFonts w:ascii="Times New Roman" w:hAnsi="Times New Roman"/>
                <w:b/>
                <w:szCs w:val="24"/>
              </w:rPr>
              <w:t xml:space="preserve"> источники</w:t>
            </w:r>
          </w:p>
        </w:tc>
        <w:tc>
          <w:tcPr>
            <w:tcW w:w="1559" w:type="dxa"/>
            <w:gridSpan w:val="2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68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A56E8" w:rsidRPr="007A5E7E" w:rsidRDefault="006A4607" w:rsidP="006E5B6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71EA2" w:rsidRPr="007A5E7E" w:rsidTr="00CA56E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133" w:type="dxa"/>
            <w:gridSpan w:val="3"/>
          </w:tcPr>
          <w:p w:rsidR="00C71EA2" w:rsidRPr="007A5E7E" w:rsidRDefault="00C71EA2" w:rsidP="00C71EA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  <w:gridSpan w:val="2"/>
          </w:tcPr>
          <w:p w:rsidR="00C71EA2" w:rsidRPr="00C71EA2" w:rsidRDefault="003574A4" w:rsidP="00C71EA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28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650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 xml:space="preserve"> 000</w:t>
            </w:r>
            <w:r>
              <w:rPr>
                <w:rFonts w:ascii="Times New Roman" w:hAnsi="Times New Roman"/>
                <w:b/>
                <w:bCs/>
                <w:szCs w:val="24"/>
              </w:rPr>
              <w:t>,00</w:t>
            </w:r>
          </w:p>
        </w:tc>
        <w:tc>
          <w:tcPr>
            <w:tcW w:w="1568" w:type="dxa"/>
          </w:tcPr>
          <w:p w:rsidR="00C71EA2" w:rsidRPr="00C71EA2" w:rsidRDefault="003574A4" w:rsidP="00C71EA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18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069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65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</w:tcPr>
          <w:p w:rsidR="00C71EA2" w:rsidRPr="00C71EA2" w:rsidRDefault="003574A4" w:rsidP="00C71EA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18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991</w:t>
            </w:r>
            <w:r w:rsidR="00EB5CC8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EB5CC8">
              <w:rPr>
                <w:rFonts w:ascii="Times New Roman" w:hAnsi="Times New Roman"/>
                <w:b/>
                <w:bCs/>
                <w:szCs w:val="24"/>
              </w:rPr>
              <w:t>2,15</w:t>
            </w:r>
          </w:p>
        </w:tc>
        <w:tc>
          <w:tcPr>
            <w:tcW w:w="1701" w:type="dxa"/>
          </w:tcPr>
          <w:p w:rsidR="00C71EA2" w:rsidRPr="00C71EA2" w:rsidRDefault="003574A4" w:rsidP="00C71EA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959</w:t>
            </w:r>
            <w:r w:rsidR="00EB5CC8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75</w:t>
            </w:r>
            <w:r w:rsidR="00EB5CC8">
              <w:rPr>
                <w:rFonts w:ascii="Times New Roman" w:hAnsi="Times New Roman"/>
                <w:b/>
                <w:bCs/>
                <w:szCs w:val="24"/>
              </w:rPr>
              <w:t>3,46</w:t>
            </w:r>
          </w:p>
        </w:tc>
        <w:tc>
          <w:tcPr>
            <w:tcW w:w="1843" w:type="dxa"/>
          </w:tcPr>
          <w:p w:rsidR="00C71EA2" w:rsidRPr="00C71EA2" w:rsidRDefault="00BE3907" w:rsidP="00C71EA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977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70</w:t>
            </w:r>
            <w:r w:rsidR="0035757B">
              <w:rPr>
                <w:rFonts w:ascii="Times New Roman" w:hAnsi="Times New Roman"/>
                <w:b/>
                <w:bCs/>
                <w:szCs w:val="24"/>
              </w:rPr>
              <w:t>0,</w:t>
            </w:r>
            <w:r w:rsidR="00E06DE2">
              <w:rPr>
                <w:rFonts w:ascii="Times New Roman" w:hAnsi="Times New Roman"/>
                <w:b/>
                <w:bCs/>
                <w:szCs w:val="24"/>
              </w:rPr>
              <w:t>89</w:t>
            </w:r>
          </w:p>
        </w:tc>
      </w:tr>
    </w:tbl>
    <w:p w:rsidR="00CA56E8" w:rsidRDefault="00CA56E8" w:rsidP="001D5780">
      <w:pPr>
        <w:jc w:val="both"/>
        <w:rPr>
          <w:rFonts w:ascii="Times New Roman" w:hAnsi="Times New Roman"/>
          <w:i/>
          <w:szCs w:val="24"/>
        </w:rPr>
      </w:pPr>
    </w:p>
    <w:p w:rsidR="00257EFA" w:rsidRPr="003020A2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14"/>
        <w:gridCol w:w="7862"/>
      </w:tblGrid>
      <w:tr w:rsidR="00207BB5" w:rsidRPr="00B914BA" w:rsidTr="00860FB8">
        <w:trPr>
          <w:trHeight w:val="4479"/>
        </w:trPr>
        <w:tc>
          <w:tcPr>
            <w:tcW w:w="564" w:type="dxa"/>
          </w:tcPr>
          <w:p w:rsidR="00747839" w:rsidRPr="00B914BA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14" w:type="dxa"/>
          </w:tcPr>
          <w:p w:rsidR="00747839" w:rsidRPr="00D83B96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914BA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DC1733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1.</w:t>
            </w:r>
            <w:r w:rsidRPr="00B914BA">
              <w:rPr>
                <w:rFonts w:ascii="Times New Roman" w:hAnsi="Times New Roman"/>
                <w:szCs w:val="24"/>
              </w:rPr>
              <w:tab/>
            </w:r>
            <w:r w:rsidR="001A2D1D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DC1733">
              <w:rPr>
                <w:rFonts w:ascii="Times New Roman" w:hAnsi="Times New Roman"/>
                <w:szCs w:val="24"/>
              </w:rPr>
              <w:t xml:space="preserve">количества </w:t>
            </w:r>
            <w:r w:rsidR="00DC1733" w:rsidRPr="00B914BA">
              <w:rPr>
                <w:rFonts w:ascii="Times New Roman" w:hAnsi="Times New Roman"/>
                <w:szCs w:val="24"/>
              </w:rPr>
              <w:t>посаженных</w:t>
            </w:r>
            <w:r w:rsidR="001A2D1D">
              <w:rPr>
                <w:rFonts w:ascii="Times New Roman" w:hAnsi="Times New Roman"/>
                <w:szCs w:val="24"/>
              </w:rPr>
              <w:t xml:space="preserve"> деревьев, кустарников</w:t>
            </w:r>
            <w:r w:rsidR="00DC1733">
              <w:rPr>
                <w:rFonts w:ascii="Times New Roman" w:hAnsi="Times New Roman"/>
                <w:szCs w:val="24"/>
              </w:rPr>
              <w:t>.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2.</w:t>
            </w:r>
            <w:r w:rsidRPr="00B914BA">
              <w:rPr>
                <w:rFonts w:ascii="Times New Roman" w:hAnsi="Times New Roman"/>
                <w:szCs w:val="24"/>
              </w:rPr>
              <w:tab/>
            </w:r>
            <w:r w:rsidR="000F26E3">
              <w:rPr>
                <w:rFonts w:ascii="Times New Roman" w:hAnsi="Times New Roman"/>
                <w:szCs w:val="24"/>
              </w:rPr>
              <w:t>У</w:t>
            </w:r>
            <w:r w:rsidRPr="00B914BA">
              <w:rPr>
                <w:rFonts w:ascii="Times New Roman" w:hAnsi="Times New Roman"/>
                <w:szCs w:val="24"/>
              </w:rPr>
              <w:t>меньшение количества брошенных кузовов и самовольно установленных гаражей, контейнеров; уменьшение количества неса</w:t>
            </w:r>
            <w:bookmarkStart w:id="1" w:name="_GoBack"/>
            <w:bookmarkEnd w:id="1"/>
            <w:r w:rsidRPr="00B914BA">
              <w:rPr>
                <w:rFonts w:ascii="Times New Roman" w:hAnsi="Times New Roman"/>
                <w:szCs w:val="24"/>
              </w:rPr>
              <w:t>нкционированных свалок.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3.</w:t>
            </w:r>
            <w:r w:rsidRPr="00B914BA">
              <w:rPr>
                <w:rFonts w:ascii="Times New Roman" w:hAnsi="Times New Roman"/>
                <w:szCs w:val="24"/>
              </w:rPr>
              <w:tab/>
              <w:t>Повышение уровня благоустройства территории поселка посредствам содержания и обслуживания территорий общего пользования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4.</w:t>
            </w:r>
            <w:r w:rsidRPr="00B914BA">
              <w:rPr>
                <w:rFonts w:ascii="Times New Roman" w:hAnsi="Times New Roman"/>
                <w:szCs w:val="24"/>
              </w:rPr>
              <w:tab/>
              <w:t>Улучшение внешнего облика поселка в том числе: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 xml:space="preserve"> - создание праздничной атмосферы в предновогодние дни, новогодние и рождественские праздники.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-</w:t>
            </w:r>
            <w:r w:rsidR="00D83B96">
              <w:rPr>
                <w:rFonts w:ascii="Times New Roman" w:hAnsi="Times New Roman"/>
                <w:szCs w:val="24"/>
              </w:rPr>
              <w:t xml:space="preserve"> </w:t>
            </w:r>
            <w:r w:rsidRPr="00B914BA">
              <w:rPr>
                <w:rFonts w:ascii="Times New Roman" w:hAnsi="Times New Roman"/>
                <w:szCs w:val="24"/>
              </w:rPr>
              <w:t>увеличение количества спортивно-оздоровительных, обучающих площадок, а также расширение существующих детских игровых площадок на территории поселка Айхал.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5.</w:t>
            </w:r>
            <w:r w:rsidRPr="00B914BA">
              <w:rPr>
                <w:rFonts w:ascii="Times New Roman" w:hAnsi="Times New Roman"/>
                <w:szCs w:val="24"/>
              </w:rPr>
              <w:tab/>
              <w:t xml:space="preserve">Повышение уровня благоустроенных общественных мест по участию в программе ПМИ 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6.</w:t>
            </w:r>
            <w:r w:rsidRPr="00B914BA">
              <w:rPr>
                <w:rFonts w:ascii="Times New Roman" w:hAnsi="Times New Roman"/>
                <w:szCs w:val="24"/>
              </w:rPr>
              <w:tab/>
              <w:t xml:space="preserve"> </w:t>
            </w:r>
            <w:r w:rsidR="002607C6">
              <w:rPr>
                <w:rFonts w:ascii="Times New Roman" w:hAnsi="Times New Roman"/>
                <w:szCs w:val="24"/>
              </w:rPr>
              <w:t>Количество задействованных</w:t>
            </w:r>
            <w:r w:rsidR="002101CF">
              <w:rPr>
                <w:rFonts w:ascii="Times New Roman" w:hAnsi="Times New Roman"/>
                <w:szCs w:val="24"/>
              </w:rPr>
              <w:t xml:space="preserve"> </w:t>
            </w:r>
            <w:r w:rsidR="002607C6">
              <w:rPr>
                <w:rFonts w:ascii="Times New Roman" w:hAnsi="Times New Roman"/>
                <w:szCs w:val="24"/>
              </w:rPr>
              <w:t xml:space="preserve">летних </w:t>
            </w:r>
            <w:r w:rsidR="002101CF">
              <w:rPr>
                <w:rFonts w:ascii="Times New Roman" w:hAnsi="Times New Roman"/>
                <w:szCs w:val="24"/>
              </w:rPr>
              <w:t>трудовых отрядов</w:t>
            </w:r>
            <w:r w:rsidR="002607C6">
              <w:rPr>
                <w:rFonts w:ascii="Times New Roman" w:hAnsi="Times New Roman"/>
                <w:szCs w:val="24"/>
              </w:rPr>
              <w:t xml:space="preserve"> на территории</w:t>
            </w:r>
            <w:r w:rsidR="002101CF">
              <w:rPr>
                <w:rFonts w:ascii="Times New Roman" w:hAnsi="Times New Roman"/>
                <w:szCs w:val="24"/>
              </w:rPr>
              <w:t xml:space="preserve"> общего пользования</w:t>
            </w:r>
          </w:p>
          <w:p w:rsidR="005E5DA4" w:rsidRPr="00B914BA" w:rsidRDefault="005E5DA4" w:rsidP="005E5DA4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7.</w:t>
            </w:r>
            <w:r w:rsidRPr="00B914BA">
              <w:rPr>
                <w:rFonts w:ascii="Times New Roman" w:hAnsi="Times New Roman"/>
                <w:szCs w:val="24"/>
              </w:rPr>
              <w:tab/>
              <w:t xml:space="preserve"> Повышение надёжности и эффективности электрических сетей.</w:t>
            </w:r>
          </w:p>
          <w:p w:rsidR="00422628" w:rsidRPr="00B914BA" w:rsidRDefault="005E5DA4" w:rsidP="00BE3907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B914BA">
              <w:rPr>
                <w:rFonts w:ascii="Times New Roman" w:hAnsi="Times New Roman"/>
                <w:szCs w:val="24"/>
              </w:rPr>
              <w:t>8.</w:t>
            </w:r>
            <w:r w:rsidRPr="00B914BA">
              <w:rPr>
                <w:rFonts w:ascii="Times New Roman" w:hAnsi="Times New Roman"/>
                <w:szCs w:val="24"/>
              </w:rPr>
              <w:tab/>
              <w:t xml:space="preserve"> Соблюдение законодательства в области похоронного дела</w:t>
            </w:r>
            <w:r w:rsidR="00D83B9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45469" w:rsidRPr="003020A2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3020A2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3020A2" w:rsidRDefault="002D7389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lastRenderedPageBreak/>
        <w:t>Р</w:t>
      </w:r>
      <w:r w:rsidR="001E3453" w:rsidRPr="003020A2">
        <w:rPr>
          <w:b/>
          <w:sz w:val="28"/>
          <w:szCs w:val="28"/>
        </w:rPr>
        <w:t>АЗДЕЛ</w:t>
      </w:r>
      <w:r w:rsidRPr="003020A2">
        <w:rPr>
          <w:b/>
          <w:sz w:val="28"/>
          <w:szCs w:val="28"/>
        </w:rPr>
        <w:t xml:space="preserve"> 1.</w:t>
      </w:r>
    </w:p>
    <w:p w:rsidR="00AF6700" w:rsidRPr="003020A2" w:rsidRDefault="001243BB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3020A2">
        <w:rPr>
          <w:b/>
          <w:sz w:val="28"/>
          <w:szCs w:val="28"/>
        </w:rPr>
        <w:t>ХАРАКТЕРИСТИКА ТЕКУЩЕГО СОСТОЯНИЯ</w:t>
      </w:r>
    </w:p>
    <w:p w:rsidR="003100FD" w:rsidRPr="003020A2" w:rsidRDefault="003100FD" w:rsidP="002D7389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547F3B" w:rsidRDefault="00AF6700" w:rsidP="00547F3B">
      <w:pPr>
        <w:pStyle w:val="ae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4"/>
          <w:szCs w:val="24"/>
        </w:rPr>
      </w:pPr>
      <w:r w:rsidRPr="003020A2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547F3B" w:rsidRDefault="00547F3B" w:rsidP="00547F3B">
      <w:pPr>
        <w:pStyle w:val="ae"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4"/>
          <w:szCs w:val="24"/>
        </w:rPr>
      </w:pPr>
    </w:p>
    <w:p w:rsidR="00547F3B" w:rsidRPr="00547F3B" w:rsidRDefault="00547F3B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547F3B">
        <w:rPr>
          <w:sz w:val="24"/>
          <w:szCs w:val="24"/>
        </w:rPr>
        <w:t>В последнее время большое внимание уделяется благоустройству территории поселка Айхал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поселка Айхал, как следствие, повышение качества жизни населения и временного пребывания гостей на данной территории.</w:t>
      </w:r>
    </w:p>
    <w:p w:rsidR="00547F3B" w:rsidRPr="00547F3B" w:rsidRDefault="00547F3B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547F3B">
        <w:rPr>
          <w:sz w:val="24"/>
          <w:szCs w:val="24"/>
        </w:rPr>
        <w:t xml:space="preserve">Искусственные посадки зеленых насаждений в виде отдельных скверов и парков существуют не на всей территории. Существующие участки зеленых насаждений общего пользования и растений имеют удовлетворительное состояние, и все же нуждаются в постоянном уходе. Необходимо проводить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547F3B" w:rsidRPr="00547F3B" w:rsidRDefault="00547F3B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 w:rsidRPr="00547F3B">
        <w:rPr>
          <w:sz w:val="24"/>
          <w:szCs w:val="24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поселка Айхал нельзя добиться существенного повышения имеющегося потенциала поселка и эффективного обслуживания экономики и населения поселка, а также обеспечить в полной мере безопасность жизнедеятельности и охрану окружающей среды.</w:t>
      </w:r>
    </w:p>
    <w:p w:rsidR="006A51C4" w:rsidRDefault="00547F3B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</w:pPr>
      <w:r w:rsidRPr="00547F3B">
        <w:rPr>
          <w:sz w:val="24"/>
          <w:szCs w:val="24"/>
        </w:rPr>
        <w:t>Таким образом, потребность в средствах, выделяемых из бюджета поселка на содержание, постоянно растет в связи с тем, что постоянно растет потребность жителей поселка в данных услугах и повышении их качества. Учитывая важность ремонтно-восстановительных работ на объектах поселка, расходы бюджета поселка на указанные цели ежегодно возрастают</w:t>
      </w:r>
      <w:r w:rsidR="00F617AE">
        <w:rPr>
          <w:sz w:val="24"/>
          <w:szCs w:val="24"/>
        </w:rPr>
        <w:t>.</w:t>
      </w:r>
      <w:r w:rsidR="006A51C4" w:rsidRPr="006A51C4">
        <w:t xml:space="preserve"> </w:t>
      </w:r>
    </w:p>
    <w:p w:rsidR="00F617AE" w:rsidRDefault="00D33053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  <w:r w:rsidR="006A51C4">
        <w:rPr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="006A51C4">
        <w:rPr>
          <w:sz w:val="24"/>
          <w:szCs w:val="24"/>
        </w:rPr>
        <w:t>лагоустройств</w:t>
      </w:r>
      <w:r>
        <w:rPr>
          <w:sz w:val="24"/>
          <w:szCs w:val="24"/>
        </w:rPr>
        <w:t>о</w:t>
      </w:r>
      <w:r w:rsidR="006A51C4">
        <w:rPr>
          <w:sz w:val="24"/>
          <w:szCs w:val="24"/>
        </w:rPr>
        <w:t xml:space="preserve"> территорий поселка Айхал</w:t>
      </w:r>
      <w:r>
        <w:rPr>
          <w:sz w:val="24"/>
          <w:szCs w:val="24"/>
        </w:rPr>
        <w:t>»</w:t>
      </w:r>
      <w:r w:rsidR="00F37FA5">
        <w:rPr>
          <w:sz w:val="24"/>
          <w:szCs w:val="24"/>
        </w:rPr>
        <w:t xml:space="preserve"> ежегодно</w:t>
      </w:r>
      <w:r w:rsidR="006A51C4">
        <w:rPr>
          <w:sz w:val="24"/>
          <w:szCs w:val="24"/>
        </w:rPr>
        <w:t xml:space="preserve"> </w:t>
      </w:r>
      <w:r w:rsidR="00FC576F">
        <w:rPr>
          <w:sz w:val="24"/>
          <w:szCs w:val="24"/>
        </w:rPr>
        <w:t>финансируется из следующих источников:</w:t>
      </w:r>
    </w:p>
    <w:p w:rsidR="00770EE6" w:rsidRDefault="00770EE6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bCs/>
          <w:sz w:val="24"/>
          <w:szCs w:val="24"/>
        </w:rPr>
      </w:pPr>
      <w:r w:rsidRPr="00770EE6">
        <w:rPr>
          <w:b/>
          <w:bCs/>
          <w:sz w:val="24"/>
          <w:szCs w:val="24"/>
        </w:rPr>
        <w:tab/>
      </w:r>
      <w:r w:rsidR="00F37FA5" w:rsidRPr="00770EE6">
        <w:rPr>
          <w:b/>
          <w:bCs/>
          <w:sz w:val="24"/>
          <w:szCs w:val="24"/>
        </w:rPr>
        <w:t xml:space="preserve"> </w:t>
      </w:r>
      <w:r w:rsidR="00092BD0" w:rsidRPr="00770EE6">
        <w:rPr>
          <w:b/>
          <w:bCs/>
          <w:sz w:val="24"/>
          <w:szCs w:val="24"/>
        </w:rPr>
        <w:t xml:space="preserve"> </w:t>
      </w:r>
      <w:r w:rsidRPr="00770EE6">
        <w:rPr>
          <w:b/>
          <w:bCs/>
          <w:sz w:val="24"/>
          <w:szCs w:val="24"/>
        </w:rPr>
        <w:t>Н</w:t>
      </w:r>
      <w:r w:rsidR="00E103A6" w:rsidRPr="00770EE6">
        <w:rPr>
          <w:b/>
          <w:bCs/>
          <w:sz w:val="24"/>
          <w:szCs w:val="24"/>
        </w:rPr>
        <w:t>а реализацию мероприятий</w:t>
      </w:r>
      <w:r w:rsidR="0006575C" w:rsidRPr="00770EE6">
        <w:rPr>
          <w:b/>
          <w:bCs/>
          <w:sz w:val="24"/>
          <w:szCs w:val="24"/>
        </w:rPr>
        <w:t xml:space="preserve"> в 2019 году</w:t>
      </w:r>
      <w:r w:rsidR="00E103A6" w:rsidRPr="00770E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 бюджета</w:t>
      </w:r>
      <w:r w:rsidRPr="00770EE6">
        <w:rPr>
          <w:b/>
          <w:bCs/>
          <w:sz w:val="24"/>
          <w:szCs w:val="24"/>
        </w:rPr>
        <w:t>:</w:t>
      </w:r>
    </w:p>
    <w:p w:rsidR="00770EE6" w:rsidRPr="00770EE6" w:rsidRDefault="00770EE6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770EE6">
        <w:rPr>
          <w:sz w:val="24"/>
          <w:szCs w:val="24"/>
        </w:rPr>
        <w:t>МО «Поселок Айхал»</w:t>
      </w:r>
      <w:r>
        <w:rPr>
          <w:sz w:val="24"/>
          <w:szCs w:val="24"/>
        </w:rPr>
        <w:t xml:space="preserve"> -</w:t>
      </w:r>
      <w:r w:rsidR="00A840B4">
        <w:rPr>
          <w:sz w:val="24"/>
          <w:szCs w:val="24"/>
        </w:rPr>
        <w:t>14</w:t>
      </w:r>
      <w:r w:rsidR="00F70C94">
        <w:rPr>
          <w:sz w:val="24"/>
          <w:szCs w:val="24"/>
        </w:rPr>
        <w:t>096,5</w:t>
      </w:r>
      <w:r w:rsidR="00A840B4">
        <w:rPr>
          <w:sz w:val="24"/>
          <w:szCs w:val="24"/>
        </w:rPr>
        <w:t xml:space="preserve"> тысяч рублей;</w:t>
      </w:r>
    </w:p>
    <w:p w:rsidR="0006575C" w:rsidRDefault="0006575C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="00E103A6" w:rsidRPr="0006575C">
        <w:rPr>
          <w:b/>
          <w:bCs/>
          <w:sz w:val="24"/>
          <w:szCs w:val="24"/>
        </w:rPr>
        <w:t xml:space="preserve">а реализацию мероприятий </w:t>
      </w:r>
      <w:r w:rsidR="00F00055" w:rsidRPr="0006575C">
        <w:rPr>
          <w:b/>
          <w:bCs/>
          <w:sz w:val="24"/>
          <w:szCs w:val="24"/>
        </w:rPr>
        <w:t xml:space="preserve">в 2020 году из </w:t>
      </w:r>
      <w:r w:rsidR="0017662D" w:rsidRPr="0006575C">
        <w:rPr>
          <w:b/>
          <w:bCs/>
          <w:sz w:val="24"/>
          <w:szCs w:val="24"/>
        </w:rPr>
        <w:t>бюджет</w:t>
      </w:r>
      <w:r w:rsidR="00F00055" w:rsidRPr="0006575C">
        <w:rPr>
          <w:b/>
          <w:bCs/>
          <w:sz w:val="24"/>
          <w:szCs w:val="24"/>
        </w:rPr>
        <w:t>а</w:t>
      </w:r>
      <w:r w:rsidRPr="0006575C">
        <w:rPr>
          <w:b/>
          <w:bCs/>
          <w:sz w:val="24"/>
          <w:szCs w:val="24"/>
        </w:rPr>
        <w:t>:</w:t>
      </w:r>
    </w:p>
    <w:p w:rsidR="00A840B4" w:rsidRDefault="00A840B4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МО «Поселок Айхал» </w:t>
      </w:r>
      <w:r w:rsidR="00F3120A">
        <w:rPr>
          <w:sz w:val="24"/>
          <w:szCs w:val="24"/>
        </w:rPr>
        <w:t>22172,60</w:t>
      </w:r>
      <w:r>
        <w:rPr>
          <w:sz w:val="24"/>
          <w:szCs w:val="24"/>
        </w:rPr>
        <w:t xml:space="preserve"> тысяч рублей</w:t>
      </w:r>
      <w:r w:rsidR="00E909B6">
        <w:rPr>
          <w:sz w:val="24"/>
          <w:szCs w:val="24"/>
        </w:rPr>
        <w:t>»</w:t>
      </w:r>
    </w:p>
    <w:p w:rsidR="0006575C" w:rsidRDefault="0006575C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62D">
        <w:rPr>
          <w:sz w:val="24"/>
          <w:szCs w:val="24"/>
        </w:rPr>
        <w:t xml:space="preserve"> МО «Мирнинский район»</w:t>
      </w:r>
      <w:r w:rsidR="00AE0D34">
        <w:rPr>
          <w:sz w:val="24"/>
          <w:szCs w:val="24"/>
        </w:rPr>
        <w:t xml:space="preserve"> выделено 1474,8 тысяч рублей</w:t>
      </w:r>
      <w:r>
        <w:rPr>
          <w:sz w:val="24"/>
          <w:szCs w:val="24"/>
        </w:rPr>
        <w:t>;</w:t>
      </w:r>
    </w:p>
    <w:p w:rsidR="00E909B6" w:rsidRDefault="00E909B6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- Бюджет Республики Саха (Якутия) – 2000 тыс. рублей</w:t>
      </w:r>
    </w:p>
    <w:p w:rsidR="00092BD0" w:rsidRDefault="0006575C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17662D">
        <w:rPr>
          <w:sz w:val="24"/>
          <w:szCs w:val="24"/>
        </w:rPr>
        <w:t xml:space="preserve"> внебюджетные источники</w:t>
      </w:r>
      <w:r w:rsidR="00E909B6">
        <w:rPr>
          <w:sz w:val="24"/>
          <w:szCs w:val="24"/>
        </w:rPr>
        <w:t xml:space="preserve"> 60</w:t>
      </w:r>
      <w:r w:rsidR="0017662D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;</w:t>
      </w:r>
    </w:p>
    <w:p w:rsidR="00F3193F" w:rsidRDefault="00F3193F" w:rsidP="000131B7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4844B1" w:rsidRPr="00F3193F">
        <w:rPr>
          <w:b/>
          <w:bCs/>
          <w:sz w:val="24"/>
          <w:szCs w:val="24"/>
        </w:rPr>
        <w:t xml:space="preserve"> </w:t>
      </w:r>
      <w:r w:rsidRPr="00F3193F">
        <w:rPr>
          <w:b/>
          <w:bCs/>
          <w:sz w:val="24"/>
          <w:szCs w:val="24"/>
        </w:rPr>
        <w:t>Н</w:t>
      </w:r>
      <w:r w:rsidR="00A732D7" w:rsidRPr="00F3193F">
        <w:rPr>
          <w:b/>
          <w:bCs/>
          <w:sz w:val="24"/>
          <w:szCs w:val="24"/>
        </w:rPr>
        <w:t>а реализацию</w:t>
      </w:r>
      <w:r w:rsidR="00A424F2" w:rsidRPr="00F3193F">
        <w:rPr>
          <w:b/>
          <w:bCs/>
          <w:sz w:val="24"/>
          <w:szCs w:val="24"/>
        </w:rPr>
        <w:t xml:space="preserve"> мероприятий в 2021г году</w:t>
      </w:r>
      <w:r w:rsidRPr="00F3193F">
        <w:rPr>
          <w:b/>
          <w:bCs/>
          <w:sz w:val="24"/>
          <w:szCs w:val="24"/>
        </w:rPr>
        <w:t xml:space="preserve"> из бюджета: </w:t>
      </w:r>
      <w:r w:rsidR="00A424F2" w:rsidRPr="00F3193F">
        <w:rPr>
          <w:b/>
          <w:bCs/>
          <w:sz w:val="24"/>
          <w:szCs w:val="24"/>
        </w:rPr>
        <w:t xml:space="preserve"> </w:t>
      </w:r>
    </w:p>
    <w:p w:rsidR="00F3193F" w:rsidRDefault="00F3193F" w:rsidP="00F3193F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МО «Поселок Айхал» </w:t>
      </w:r>
      <w:r w:rsidR="00392D9A">
        <w:rPr>
          <w:sz w:val="24"/>
          <w:szCs w:val="24"/>
        </w:rPr>
        <w:t>21781,70</w:t>
      </w:r>
      <w:r w:rsidR="00E847F1">
        <w:rPr>
          <w:sz w:val="24"/>
          <w:szCs w:val="24"/>
        </w:rPr>
        <w:t xml:space="preserve"> </w:t>
      </w:r>
      <w:r>
        <w:rPr>
          <w:sz w:val="24"/>
          <w:szCs w:val="24"/>
        </w:rPr>
        <w:t>тысяч рублей»</w:t>
      </w:r>
    </w:p>
    <w:p w:rsidR="00F3193F" w:rsidRDefault="00F3193F" w:rsidP="00F3193F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МО «Мирнинский район» выделено </w:t>
      </w:r>
      <w:r w:rsidR="00F3120A">
        <w:rPr>
          <w:sz w:val="24"/>
          <w:szCs w:val="24"/>
        </w:rPr>
        <w:t>487,2</w:t>
      </w:r>
      <w:r>
        <w:rPr>
          <w:sz w:val="24"/>
          <w:szCs w:val="24"/>
        </w:rPr>
        <w:t xml:space="preserve"> тысяч рублей;</w:t>
      </w:r>
    </w:p>
    <w:p w:rsidR="00F3193F" w:rsidRDefault="00F3193F" w:rsidP="00F3193F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Бюджет Республики Саха (Якутия) – </w:t>
      </w:r>
      <w:r w:rsidR="00E847F1">
        <w:rPr>
          <w:sz w:val="24"/>
          <w:szCs w:val="24"/>
        </w:rPr>
        <w:t>1500</w:t>
      </w:r>
      <w:r>
        <w:rPr>
          <w:sz w:val="24"/>
          <w:szCs w:val="24"/>
        </w:rPr>
        <w:t xml:space="preserve"> тыс. рублей</w:t>
      </w:r>
    </w:p>
    <w:p w:rsidR="00F3193F" w:rsidRDefault="00F3193F" w:rsidP="00F3193F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FFD">
        <w:rPr>
          <w:sz w:val="24"/>
          <w:szCs w:val="24"/>
        </w:rPr>
        <w:t>В</w:t>
      </w:r>
      <w:r>
        <w:rPr>
          <w:sz w:val="24"/>
          <w:szCs w:val="24"/>
        </w:rPr>
        <w:t xml:space="preserve">небюджетные источники </w:t>
      </w:r>
      <w:r w:rsidR="00E847F1">
        <w:rPr>
          <w:sz w:val="24"/>
          <w:szCs w:val="24"/>
        </w:rPr>
        <w:t>30</w:t>
      </w:r>
      <w:r>
        <w:rPr>
          <w:sz w:val="24"/>
          <w:szCs w:val="24"/>
        </w:rPr>
        <w:t xml:space="preserve"> тысяч рублей;</w:t>
      </w:r>
    </w:p>
    <w:p w:rsidR="00F3120A" w:rsidRDefault="00392D9A" w:rsidP="00F3193F">
      <w:pPr>
        <w:pStyle w:val="ae"/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Бюджет </w:t>
      </w:r>
      <w:r w:rsidR="00692FFD">
        <w:rPr>
          <w:sz w:val="24"/>
          <w:szCs w:val="24"/>
        </w:rPr>
        <w:t>ООО АК</w:t>
      </w:r>
      <w:r>
        <w:rPr>
          <w:sz w:val="24"/>
          <w:szCs w:val="24"/>
        </w:rPr>
        <w:t xml:space="preserve"> «АЛРОСА» </w:t>
      </w:r>
      <w:r w:rsidR="00F3120A">
        <w:rPr>
          <w:sz w:val="24"/>
          <w:szCs w:val="24"/>
        </w:rPr>
        <w:t>5</w:t>
      </w:r>
      <w:r>
        <w:rPr>
          <w:sz w:val="24"/>
          <w:szCs w:val="24"/>
        </w:rPr>
        <w:t>367,40 тысяч рублей.</w:t>
      </w:r>
    </w:p>
    <w:p w:rsidR="003100FD" w:rsidRPr="003020A2" w:rsidRDefault="003100FD" w:rsidP="00AF6700">
      <w:pPr>
        <w:pStyle w:val="ae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604CC0" w:rsidRDefault="00604CC0" w:rsidP="00604CC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Cs w:val="24"/>
        </w:rPr>
      </w:pPr>
      <w:r w:rsidRPr="00604CC0">
        <w:rPr>
          <w:rFonts w:ascii="Times New Roman" w:hAnsi="Times New Roman"/>
          <w:b/>
          <w:szCs w:val="24"/>
        </w:rPr>
        <w:t>1.1. Характеристика</w:t>
      </w:r>
      <w:r w:rsidR="00407354" w:rsidRPr="00604CC0">
        <w:rPr>
          <w:rFonts w:ascii="Times New Roman" w:hAnsi="Times New Roman"/>
          <w:b/>
          <w:szCs w:val="24"/>
        </w:rPr>
        <w:t xml:space="preserve"> имеющейся проблемы</w:t>
      </w:r>
    </w:p>
    <w:p w:rsidR="00604CC0" w:rsidRPr="00604CC0" w:rsidRDefault="00604CC0" w:rsidP="00604CC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Cs w:val="24"/>
        </w:rPr>
      </w:pPr>
    </w:p>
    <w:p w:rsidR="00604CC0" w:rsidRPr="00547F3B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604CC0">
        <w:rPr>
          <w:rFonts w:ascii="Times New Roman" w:hAnsi="Times New Roman"/>
          <w:iCs/>
          <w:szCs w:val="24"/>
        </w:rPr>
        <w:t xml:space="preserve"> </w:t>
      </w:r>
      <w:r w:rsidRPr="00547F3B">
        <w:rPr>
          <w:rFonts w:ascii="Times New Roman" w:hAnsi="Times New Roman"/>
          <w:iCs/>
          <w:szCs w:val="24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:rsidR="00604CC0" w:rsidRPr="00547F3B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547F3B">
        <w:rPr>
          <w:rFonts w:ascii="Times New Roman" w:hAnsi="Times New Roman"/>
          <w:iCs/>
          <w:szCs w:val="24"/>
        </w:rPr>
        <w:t>­</w:t>
      </w:r>
      <w:r w:rsidRPr="00547F3B">
        <w:rPr>
          <w:rFonts w:ascii="Times New Roman" w:hAnsi="Times New Roman"/>
          <w:iCs/>
          <w:szCs w:val="24"/>
        </w:rPr>
        <w:tab/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04CC0" w:rsidRPr="00547F3B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547F3B">
        <w:rPr>
          <w:rFonts w:ascii="Times New Roman" w:hAnsi="Times New Roman"/>
          <w:iCs/>
          <w:szCs w:val="24"/>
        </w:rPr>
        <w:t>­</w:t>
      </w:r>
      <w:r w:rsidRPr="00547F3B">
        <w:rPr>
          <w:rFonts w:ascii="Times New Roman" w:hAnsi="Times New Roman"/>
          <w:iCs/>
          <w:szCs w:val="24"/>
        </w:rPr>
        <w:tab/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:rsidR="00604CC0" w:rsidRPr="00547F3B" w:rsidRDefault="000131B7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604CC0" w:rsidRPr="00547F3B">
        <w:rPr>
          <w:rFonts w:ascii="Times New Roman" w:hAnsi="Times New Roman"/>
          <w:iCs/>
          <w:szCs w:val="24"/>
        </w:rPr>
        <w:t>Помимо общих проблем, имеются также специфические, влияющие на уровень благоустройства на территории поселка Айхал:</w:t>
      </w:r>
    </w:p>
    <w:p w:rsidR="00604CC0" w:rsidRPr="00547F3B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547F3B">
        <w:rPr>
          <w:rFonts w:ascii="Times New Roman" w:hAnsi="Times New Roman"/>
          <w:iCs/>
          <w:szCs w:val="24"/>
        </w:rPr>
        <w:t>­</w:t>
      </w:r>
      <w:r w:rsidRPr="00547F3B">
        <w:rPr>
          <w:rFonts w:ascii="Times New Roman" w:hAnsi="Times New Roman"/>
          <w:iCs/>
          <w:szCs w:val="24"/>
        </w:rPr>
        <w:tab/>
        <w:t>Необходимость обеспечения повышенных требований к уровню экологии, эстетическому и архитектурному облику поселка.</w:t>
      </w:r>
    </w:p>
    <w:p w:rsidR="00604CC0" w:rsidRPr="00547F3B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547F3B">
        <w:rPr>
          <w:rFonts w:ascii="Times New Roman" w:hAnsi="Times New Roman"/>
          <w:iCs/>
          <w:szCs w:val="24"/>
        </w:rPr>
        <w:t>­</w:t>
      </w:r>
      <w:r w:rsidRPr="00547F3B">
        <w:rPr>
          <w:rFonts w:ascii="Times New Roman" w:hAnsi="Times New Roman"/>
          <w:iCs/>
          <w:szCs w:val="24"/>
        </w:rPr>
        <w:tab/>
        <w:t xml:space="preserve">Содействие развитию культурно-спортивной сферы на территории поселка, строительство дополнительных спортивно-игровых и обучающих площадок, в связи с тем, что в этой отрасли поселка на сегодня наблюдается определенный дефицит. </w:t>
      </w:r>
    </w:p>
    <w:p w:rsidR="00604CC0" w:rsidRPr="00547F3B" w:rsidRDefault="000131B7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604CC0" w:rsidRPr="00547F3B">
        <w:rPr>
          <w:rFonts w:ascii="Times New Roman" w:hAnsi="Times New Roman"/>
          <w:iCs/>
          <w:szCs w:val="24"/>
        </w:rPr>
        <w:t>Таким образом, уровень благоустройства поселка,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поселка.</w:t>
      </w:r>
    </w:p>
    <w:p w:rsidR="00604CC0" w:rsidRPr="00547F3B" w:rsidRDefault="000131B7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="00604CC0" w:rsidRPr="00547F3B">
        <w:rPr>
          <w:rFonts w:ascii="Times New Roman" w:hAnsi="Times New Roman"/>
          <w:iCs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поселке.</w:t>
      </w:r>
    </w:p>
    <w:p w:rsidR="001243BB" w:rsidRPr="003020A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3020A2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B81D82" w:rsidRDefault="001243BB" w:rsidP="001243BB">
      <w:pPr>
        <w:pStyle w:val="ae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B81D82">
        <w:rPr>
          <w:b/>
          <w:sz w:val="24"/>
          <w:szCs w:val="24"/>
        </w:rPr>
        <w:lastRenderedPageBreak/>
        <w:t>РАЗДЕЛ 2.</w:t>
      </w:r>
    </w:p>
    <w:p w:rsidR="001243BB" w:rsidRPr="00B81D82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B81D82">
        <w:rPr>
          <w:rFonts w:ascii="Times New Roman" w:hAnsi="Times New Roman"/>
          <w:b/>
          <w:szCs w:val="24"/>
        </w:rPr>
        <w:t>МЕХАНИЗМ РЕАЛИЗАЦИИ ПРОГРАММЫ</w:t>
      </w:r>
    </w:p>
    <w:p w:rsidR="003100FD" w:rsidRPr="00DB6A91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B81D82" w:rsidRPr="00DB6A91" w:rsidRDefault="00DB6A91" w:rsidP="00DB6A91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outlineLvl w:val="0"/>
        <w:rPr>
          <w:rFonts w:ascii="Times New Roman" w:hAnsi="Times New Roman"/>
          <w:b/>
          <w:szCs w:val="24"/>
        </w:rPr>
      </w:pPr>
      <w:r w:rsidRPr="00DB6A91">
        <w:rPr>
          <w:rFonts w:ascii="Times New Roman" w:hAnsi="Times New Roman"/>
          <w:b/>
          <w:szCs w:val="24"/>
        </w:rPr>
        <w:t>2.1.</w:t>
      </w:r>
      <w:r w:rsidR="00746FAA">
        <w:rPr>
          <w:rFonts w:ascii="Times New Roman" w:hAnsi="Times New Roman"/>
          <w:b/>
          <w:szCs w:val="24"/>
        </w:rPr>
        <w:t xml:space="preserve"> </w:t>
      </w:r>
      <w:r w:rsidR="001243BB" w:rsidRPr="00DB6A91">
        <w:rPr>
          <w:rFonts w:ascii="Times New Roman" w:hAnsi="Times New Roman"/>
          <w:b/>
          <w:szCs w:val="24"/>
        </w:rPr>
        <w:t>Цели и задачи программы</w:t>
      </w:r>
    </w:p>
    <w:p w:rsidR="00B81D82" w:rsidRPr="00B81D82" w:rsidRDefault="00B81D82" w:rsidP="00B81D82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4"/>
          <w:szCs w:val="24"/>
        </w:rPr>
      </w:pPr>
    </w:p>
    <w:p w:rsidR="00B81D82" w:rsidRPr="00B81D82" w:rsidRDefault="00B81D82" w:rsidP="00B81D82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B81D82">
        <w:rPr>
          <w:rFonts w:ascii="Times New Roman" w:hAnsi="Times New Roman"/>
          <w:szCs w:val="24"/>
        </w:rPr>
        <w:t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поселка, с учетом их функционального назначения, повышения художественной выразительности.</w:t>
      </w:r>
    </w:p>
    <w:p w:rsidR="00B81D82" w:rsidRPr="00B81D82" w:rsidRDefault="00B81D82" w:rsidP="00B81D82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B81D82">
        <w:rPr>
          <w:rFonts w:ascii="Times New Roman" w:hAnsi="Times New Roman"/>
          <w:szCs w:val="24"/>
        </w:rPr>
        <w:t>Комплексное благоустройство территории поселка,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поселка.</w:t>
      </w:r>
    </w:p>
    <w:p w:rsidR="00B81D82" w:rsidRPr="00B81D82" w:rsidRDefault="00B81D82" w:rsidP="00B81D82">
      <w:pPr>
        <w:spacing w:line="36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B81D82">
        <w:rPr>
          <w:rFonts w:ascii="Times New Roman" w:hAnsi="Times New Roman"/>
          <w:szCs w:val="24"/>
        </w:rPr>
        <w:t xml:space="preserve">Программа благоустройства поселка Айхал на </w:t>
      </w:r>
      <w:r w:rsidRPr="00B81D82">
        <w:rPr>
          <w:rFonts w:ascii="Times New Roman" w:hAnsi="Times New Roman"/>
          <w:color w:val="000000"/>
          <w:szCs w:val="24"/>
        </w:rPr>
        <w:t>период 20</w:t>
      </w:r>
      <w:r w:rsidR="006A69E2">
        <w:rPr>
          <w:rFonts w:ascii="Times New Roman" w:hAnsi="Times New Roman"/>
          <w:color w:val="000000"/>
          <w:szCs w:val="24"/>
        </w:rPr>
        <w:t>22</w:t>
      </w:r>
      <w:r w:rsidRPr="00B81D82">
        <w:rPr>
          <w:rFonts w:ascii="Times New Roman" w:hAnsi="Times New Roman"/>
          <w:color w:val="000000"/>
          <w:szCs w:val="24"/>
        </w:rPr>
        <w:t xml:space="preserve"> - 202</w:t>
      </w:r>
      <w:r w:rsidR="006A69E2">
        <w:rPr>
          <w:rFonts w:ascii="Times New Roman" w:hAnsi="Times New Roman"/>
          <w:color w:val="000000"/>
          <w:szCs w:val="24"/>
        </w:rPr>
        <w:t>6</w:t>
      </w:r>
      <w:r w:rsidRPr="00B81D82">
        <w:rPr>
          <w:rFonts w:ascii="Times New Roman" w:hAnsi="Times New Roman"/>
          <w:color w:val="000000"/>
          <w:szCs w:val="24"/>
        </w:rPr>
        <w:t xml:space="preserve"> годы и отражает в себе основные направления благоустройства до 202</w:t>
      </w:r>
      <w:r w:rsidR="006A69E2">
        <w:rPr>
          <w:rFonts w:ascii="Times New Roman" w:hAnsi="Times New Roman"/>
          <w:color w:val="000000"/>
          <w:szCs w:val="24"/>
        </w:rPr>
        <w:t>6</w:t>
      </w:r>
      <w:r w:rsidRPr="00B81D82">
        <w:rPr>
          <w:rFonts w:ascii="Times New Roman" w:hAnsi="Times New Roman"/>
          <w:color w:val="000000"/>
          <w:szCs w:val="24"/>
        </w:rPr>
        <w:t xml:space="preserve"> года.</w:t>
      </w:r>
    </w:p>
    <w:p w:rsidR="00B81D82" w:rsidRPr="00B81D82" w:rsidRDefault="00B81D82" w:rsidP="00B81D82">
      <w:pPr>
        <w:spacing w:line="360" w:lineRule="auto"/>
        <w:ind w:firstLine="567"/>
        <w:jc w:val="both"/>
        <w:rPr>
          <w:rFonts w:ascii="Times New Roman" w:hAnsi="Times New Roman"/>
          <w:b/>
          <w:i/>
          <w:szCs w:val="24"/>
        </w:rPr>
      </w:pPr>
      <w:r w:rsidRPr="00B81D82">
        <w:rPr>
          <w:rFonts w:ascii="Times New Roman" w:hAnsi="Times New Roman"/>
          <w:b/>
          <w:i/>
          <w:szCs w:val="24"/>
        </w:rPr>
        <w:tab/>
        <w:t xml:space="preserve">Основные цели программы: 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1.</w:t>
      </w:r>
      <w:r w:rsidRPr="00B81D82">
        <w:rPr>
          <w:rFonts w:ascii="Times New Roman" w:hAnsi="Times New Roman"/>
          <w:bCs/>
          <w:iCs/>
          <w:szCs w:val="24"/>
        </w:rPr>
        <w:tab/>
        <w:t>Сохранение и развитие существующего поселкового озеленения</w:t>
      </w:r>
      <w:r w:rsidR="00672744">
        <w:rPr>
          <w:rFonts w:ascii="Times New Roman" w:hAnsi="Times New Roman"/>
          <w:bCs/>
          <w:iCs/>
          <w:szCs w:val="24"/>
        </w:rPr>
        <w:t>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2.</w:t>
      </w:r>
      <w:r w:rsidRPr="00B81D82">
        <w:rPr>
          <w:rFonts w:ascii="Times New Roman" w:hAnsi="Times New Roman"/>
          <w:bCs/>
          <w:iCs/>
          <w:szCs w:val="24"/>
        </w:rPr>
        <w:tab/>
        <w:t>Улучшение внешнего облика поселка;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3.</w:t>
      </w:r>
      <w:r w:rsidRPr="00B81D82">
        <w:rPr>
          <w:rFonts w:ascii="Times New Roman" w:hAnsi="Times New Roman"/>
          <w:bCs/>
          <w:iCs/>
          <w:szCs w:val="24"/>
        </w:rPr>
        <w:tab/>
        <w:t>Сохранение памятников истории и культуры, других памятных мест</w:t>
      </w:r>
      <w:r w:rsidR="00672744">
        <w:rPr>
          <w:rFonts w:ascii="Times New Roman" w:hAnsi="Times New Roman"/>
          <w:bCs/>
          <w:iCs/>
          <w:szCs w:val="24"/>
        </w:rPr>
        <w:t>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4.</w:t>
      </w:r>
      <w:r w:rsidRPr="00B81D82">
        <w:rPr>
          <w:rFonts w:ascii="Times New Roman" w:hAnsi="Times New Roman"/>
          <w:bCs/>
          <w:iCs/>
          <w:szCs w:val="24"/>
        </w:rPr>
        <w:tab/>
        <w:t>Обустройство внутриквартальных территории многоквартирных</w:t>
      </w:r>
      <w:r w:rsidR="00672744">
        <w:rPr>
          <w:rFonts w:ascii="Times New Roman" w:hAnsi="Times New Roman"/>
          <w:bCs/>
          <w:iCs/>
          <w:szCs w:val="24"/>
        </w:rPr>
        <w:t xml:space="preserve"> </w:t>
      </w:r>
      <w:r w:rsidRPr="00B81D82">
        <w:rPr>
          <w:rFonts w:ascii="Times New Roman" w:hAnsi="Times New Roman"/>
          <w:bCs/>
          <w:iCs/>
          <w:szCs w:val="24"/>
        </w:rPr>
        <w:t>жилых домов и мест общего пользования в том числе развитие системы детских игровых и открытых спортивных площадок</w:t>
      </w:r>
      <w:r w:rsidR="00672744">
        <w:rPr>
          <w:rFonts w:ascii="Times New Roman" w:hAnsi="Times New Roman"/>
          <w:bCs/>
          <w:iCs/>
          <w:szCs w:val="24"/>
        </w:rPr>
        <w:t>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5.</w:t>
      </w:r>
      <w:r w:rsidRPr="00B81D82">
        <w:rPr>
          <w:rFonts w:ascii="Times New Roman" w:hAnsi="Times New Roman"/>
          <w:bCs/>
          <w:iCs/>
          <w:szCs w:val="24"/>
        </w:rPr>
        <w:tab/>
        <w:t>Реализация на территории РС(Я) проектов развития общественной инфраструктуры</w:t>
      </w:r>
      <w:r w:rsidR="00672744">
        <w:rPr>
          <w:rFonts w:ascii="Times New Roman" w:hAnsi="Times New Roman"/>
          <w:bCs/>
          <w:iCs/>
          <w:szCs w:val="24"/>
        </w:rPr>
        <w:t>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6.</w:t>
      </w:r>
      <w:r w:rsidRPr="00B81D82">
        <w:rPr>
          <w:rFonts w:ascii="Times New Roman" w:hAnsi="Times New Roman"/>
          <w:bCs/>
          <w:iCs/>
          <w:szCs w:val="24"/>
        </w:rPr>
        <w:tab/>
        <w:t xml:space="preserve"> Вовлечение</w:t>
      </w:r>
      <w:r w:rsidR="002607C6">
        <w:rPr>
          <w:rFonts w:ascii="Times New Roman" w:hAnsi="Times New Roman"/>
          <w:bCs/>
          <w:iCs/>
          <w:szCs w:val="24"/>
        </w:rPr>
        <w:t xml:space="preserve"> </w:t>
      </w:r>
      <w:r w:rsidR="00241106">
        <w:rPr>
          <w:rFonts w:ascii="Times New Roman" w:hAnsi="Times New Roman"/>
          <w:bCs/>
          <w:iCs/>
          <w:szCs w:val="24"/>
        </w:rPr>
        <w:t xml:space="preserve">летних </w:t>
      </w:r>
      <w:r w:rsidR="00241106" w:rsidRPr="00B81D82">
        <w:rPr>
          <w:rFonts w:ascii="Times New Roman" w:hAnsi="Times New Roman"/>
          <w:bCs/>
          <w:iCs/>
          <w:szCs w:val="24"/>
        </w:rPr>
        <w:t>трудовых</w:t>
      </w:r>
      <w:r w:rsidR="002607C6">
        <w:rPr>
          <w:rFonts w:ascii="Times New Roman" w:hAnsi="Times New Roman"/>
          <w:bCs/>
          <w:iCs/>
          <w:szCs w:val="24"/>
        </w:rPr>
        <w:t xml:space="preserve"> отрядов в благоустройстве мест общего пользования;</w:t>
      </w:r>
    </w:p>
    <w:p w:rsidR="00B81D82" w:rsidRP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bCs/>
          <w:iCs/>
          <w:szCs w:val="24"/>
        </w:rPr>
      </w:pPr>
      <w:r w:rsidRPr="00B81D82">
        <w:rPr>
          <w:rFonts w:ascii="Times New Roman" w:hAnsi="Times New Roman"/>
          <w:bCs/>
          <w:iCs/>
          <w:szCs w:val="24"/>
        </w:rPr>
        <w:t>7.</w:t>
      </w:r>
      <w:r w:rsidRPr="00B81D82">
        <w:rPr>
          <w:rFonts w:ascii="Times New Roman" w:hAnsi="Times New Roman"/>
          <w:bCs/>
          <w:iCs/>
          <w:szCs w:val="24"/>
        </w:rPr>
        <w:tab/>
        <w:t>Улучшение освещения</w:t>
      </w:r>
      <w:r w:rsidR="008676EA">
        <w:rPr>
          <w:rFonts w:ascii="Times New Roman" w:hAnsi="Times New Roman"/>
          <w:bCs/>
          <w:iCs/>
          <w:szCs w:val="24"/>
        </w:rPr>
        <w:t xml:space="preserve"> </w:t>
      </w:r>
      <w:r w:rsidR="008676EA" w:rsidRPr="00B81D82">
        <w:rPr>
          <w:rFonts w:ascii="Times New Roman" w:hAnsi="Times New Roman"/>
          <w:bCs/>
          <w:iCs/>
          <w:szCs w:val="24"/>
        </w:rPr>
        <w:t>территорий посёлка</w:t>
      </w:r>
      <w:r w:rsidR="00672744">
        <w:rPr>
          <w:rFonts w:ascii="Times New Roman" w:hAnsi="Times New Roman"/>
          <w:bCs/>
          <w:iCs/>
          <w:szCs w:val="24"/>
        </w:rPr>
        <w:t>;</w:t>
      </w:r>
    </w:p>
    <w:p w:rsidR="00B81D82" w:rsidRDefault="00B81D82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B81D82">
        <w:rPr>
          <w:rFonts w:ascii="Times New Roman" w:hAnsi="Times New Roman"/>
          <w:bCs/>
          <w:iCs/>
          <w:szCs w:val="24"/>
        </w:rPr>
        <w:t>8.</w:t>
      </w:r>
      <w:r w:rsidRPr="00B81D82">
        <w:rPr>
          <w:rFonts w:ascii="Times New Roman" w:hAnsi="Times New Roman"/>
          <w:bCs/>
          <w:iCs/>
          <w:szCs w:val="24"/>
        </w:rPr>
        <w:tab/>
        <w:t xml:space="preserve"> Гарантии погребения безродных, невостребованных и неопознанных умерших</w:t>
      </w:r>
      <w:r w:rsidR="00672744">
        <w:rPr>
          <w:rFonts w:ascii="Times New Roman" w:hAnsi="Times New Roman"/>
          <w:color w:val="333333"/>
          <w:szCs w:val="24"/>
          <w:shd w:val="clear" w:color="auto" w:fill="FFFFFF"/>
        </w:rPr>
        <w:t>;</w:t>
      </w:r>
    </w:p>
    <w:p w:rsidR="00433AB3" w:rsidRDefault="00433AB3" w:rsidP="00B81D82">
      <w:pPr>
        <w:tabs>
          <w:tab w:val="left" w:pos="567"/>
        </w:tabs>
        <w:spacing w:line="360" w:lineRule="auto"/>
        <w:ind w:left="567" w:right="127"/>
        <w:jc w:val="both"/>
        <w:rPr>
          <w:rFonts w:ascii="Times New Roman" w:hAnsi="Times New Roman"/>
          <w:color w:val="333333"/>
          <w:szCs w:val="24"/>
          <w:shd w:val="clear" w:color="auto" w:fill="FFFFFF"/>
        </w:rPr>
      </w:pPr>
    </w:p>
    <w:p w:rsidR="00433AB3" w:rsidRDefault="00433AB3" w:rsidP="00433AB3">
      <w:pPr>
        <w:tabs>
          <w:tab w:val="left" w:pos="396"/>
        </w:tabs>
        <w:spacing w:line="360" w:lineRule="auto"/>
        <w:ind w:left="360" w:right="127"/>
        <w:jc w:val="both"/>
        <w:rPr>
          <w:rFonts w:ascii="Times New Roman" w:hAnsi="Times New Roman"/>
          <w:b/>
          <w:i/>
          <w:szCs w:val="24"/>
        </w:rPr>
      </w:pPr>
      <w:r w:rsidRPr="00B81D82">
        <w:rPr>
          <w:rFonts w:ascii="Times New Roman" w:hAnsi="Times New Roman"/>
          <w:b/>
          <w:i/>
          <w:szCs w:val="24"/>
        </w:rPr>
        <w:t>При достижении указанных целей Программы должны быть решены следующие основные задачи:</w:t>
      </w:r>
    </w:p>
    <w:p w:rsidR="00433AB3" w:rsidRPr="0027233E" w:rsidRDefault="0027233E" w:rsidP="0027233E">
      <w:pPr>
        <w:pStyle w:val="af1"/>
        <w:spacing w:line="360" w:lineRule="auto"/>
        <w:ind w:left="567" w:firstLine="0"/>
        <w:rPr>
          <w:b w:val="0"/>
          <w:bCs/>
        </w:rPr>
      </w:pPr>
      <w:r w:rsidRPr="00B81D82">
        <w:rPr>
          <w:b w:val="0"/>
          <w:bCs/>
        </w:rPr>
        <w:tab/>
      </w:r>
      <w:r w:rsidR="00433AB3" w:rsidRPr="00C46409">
        <w:rPr>
          <w:i/>
          <w:iCs/>
        </w:rPr>
        <w:t xml:space="preserve"> 1.</w:t>
      </w:r>
      <w:r w:rsidR="00433AB3" w:rsidRPr="00C46409">
        <w:t xml:space="preserve"> </w:t>
      </w:r>
      <w:r w:rsidR="00433AB3" w:rsidRPr="00C46409">
        <w:rPr>
          <w:i/>
          <w:iCs/>
        </w:rPr>
        <w:t>Повышение уровня озеленения и эстетичности улиц и дворов, расположенных на территории поселка Айхал.</w:t>
      </w:r>
    </w:p>
    <w:p w:rsidR="00433AB3" w:rsidRPr="00C46409" w:rsidRDefault="00433AB3" w:rsidP="00433AB3">
      <w:pPr>
        <w:tabs>
          <w:tab w:val="left" w:pos="709"/>
        </w:tabs>
        <w:spacing w:line="360" w:lineRule="auto"/>
        <w:ind w:left="142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bCs/>
          <w:szCs w:val="24"/>
        </w:rPr>
        <w:tab/>
        <w:t>Организация благоустройства и озеленения территории поселка, использования, охраны, защиты зеленых зон, расположенных в границах поселка</w:t>
      </w:r>
      <w:r w:rsidRPr="00C46409">
        <w:rPr>
          <w:rFonts w:ascii="Times New Roman" w:hAnsi="Times New Roman"/>
          <w:szCs w:val="24"/>
        </w:rPr>
        <w:t>.</w:t>
      </w:r>
    </w:p>
    <w:p w:rsidR="00433AB3" w:rsidRPr="00C46409" w:rsidRDefault="00433AB3" w:rsidP="00433AB3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 xml:space="preserve">Ежегодно из средств поселкового бюджета выделяются средства на выполнение работ по цветочному оформлению поселка, посадки деревьев и кустарников. За время действия </w:t>
      </w:r>
      <w:r w:rsidRPr="00C46409">
        <w:rPr>
          <w:rFonts w:ascii="Times New Roman" w:hAnsi="Times New Roman"/>
          <w:szCs w:val="24"/>
        </w:rPr>
        <w:lastRenderedPageBreak/>
        <w:t>предыдущей программы была произведена посадка 5</w:t>
      </w:r>
      <w:r>
        <w:rPr>
          <w:rFonts w:ascii="Times New Roman" w:hAnsi="Times New Roman"/>
          <w:szCs w:val="24"/>
        </w:rPr>
        <w:t>500</w:t>
      </w:r>
      <w:r w:rsidRPr="00C46409">
        <w:rPr>
          <w:rFonts w:ascii="Times New Roman" w:hAnsi="Times New Roman"/>
          <w:szCs w:val="24"/>
        </w:rPr>
        <w:t xml:space="preserve"> саженцев. Увеличение зеленых насаждений на территории поселка крайне необходимо, принимая во внимание тот факт, что поселок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того, корневая система является стабилизатором грунтов, которые в условиях вечной мерзлоты крайне неустойчивы. </w:t>
      </w:r>
    </w:p>
    <w:p w:rsidR="00433AB3" w:rsidRPr="00C46409" w:rsidRDefault="00433AB3" w:rsidP="00433AB3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К сожалению, принимая во внимание погодно-климатические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поселка, с обязательным условием добавления растительного грунта.</w:t>
      </w:r>
    </w:p>
    <w:p w:rsidR="00433AB3" w:rsidRPr="009E08CD" w:rsidRDefault="00433AB3" w:rsidP="00433AB3">
      <w:pPr>
        <w:spacing w:line="360" w:lineRule="auto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433AB3" w:rsidRPr="009E08CD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center"/>
        <w:rPr>
          <w:rFonts w:ascii="Times New Roman" w:hAnsi="Times New Roman"/>
          <w:b/>
          <w:bCs/>
          <w:szCs w:val="24"/>
        </w:rPr>
      </w:pPr>
      <w:r w:rsidRPr="009E08CD">
        <w:rPr>
          <w:rFonts w:ascii="Times New Roman" w:hAnsi="Times New Roman"/>
          <w:b/>
          <w:bCs/>
          <w:i/>
          <w:szCs w:val="24"/>
        </w:rPr>
        <w:t>2. Соблюдение санитарных норм и правил по содержанию территорий общего пользования; уменьшение количества брошенных кузовов и самовольно установленных гаражей, контейнеров; уменьшение количества несанкционированных свалок</w:t>
      </w:r>
      <w:r w:rsidRPr="009E08CD">
        <w:rPr>
          <w:rFonts w:ascii="Times New Roman" w:hAnsi="Times New Roman"/>
          <w:b/>
          <w:bCs/>
          <w:szCs w:val="24"/>
        </w:rPr>
        <w:t>.</w:t>
      </w:r>
    </w:p>
    <w:p w:rsidR="00433AB3" w:rsidRPr="00C46409" w:rsidRDefault="00433AB3" w:rsidP="00433AB3">
      <w:pPr>
        <w:tabs>
          <w:tab w:val="left" w:pos="269"/>
          <w:tab w:val="left" w:pos="311"/>
        </w:tabs>
        <w:ind w:left="360" w:right="127"/>
        <w:jc w:val="center"/>
        <w:rPr>
          <w:rFonts w:ascii="Times New Roman" w:hAnsi="Times New Roman"/>
          <w:szCs w:val="24"/>
        </w:rPr>
      </w:pPr>
    </w:p>
    <w:p w:rsidR="00433AB3" w:rsidRPr="00C46409" w:rsidRDefault="00433AB3" w:rsidP="00433A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 xml:space="preserve">Так как основная причина – захламление территорий путем несанкционированной выгрузки бытовых и строительных отходов организациями, предприятиями и жителями поселка, предусматриваются мероприятия по вывозу несанкционированных свалок твердых бытовых отходов, </w:t>
      </w:r>
      <w:r w:rsidRPr="00C46409">
        <w:rPr>
          <w:rFonts w:ascii="Times New Roman" w:hAnsi="Times New Roman"/>
          <w:bCs/>
          <w:iCs/>
          <w:szCs w:val="24"/>
        </w:rPr>
        <w:t xml:space="preserve">самовольно установленных гаражей, брошенных и разукомплектованных кузовов автомобилей, контейнеров. 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На территории поселка находится большое количество брошенных кузовов и самовольно установленных гаражей, контейнеров. На протяжении нескольких десятилетий территория поселка захламлялась, что в конечном итоге привело к необходимости кардинального решения в этом направлении. В течение предыдущей программы вывезено с территории поселка более ста брошенных разукомплектованных кузовов автомашин. Ситуация обязывает продолжать работу, что в свою очередь позволит существенно освободить внутриквартальные территории.</w:t>
      </w:r>
    </w:p>
    <w:p w:rsidR="00433AB3" w:rsidRPr="009E08CD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433AB3" w:rsidRPr="009E08CD" w:rsidRDefault="00433AB3" w:rsidP="00433AB3">
      <w:pPr>
        <w:tabs>
          <w:tab w:val="left" w:pos="284"/>
        </w:tabs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9E08CD">
        <w:rPr>
          <w:rFonts w:ascii="Times New Roman" w:hAnsi="Times New Roman"/>
          <w:b/>
          <w:i/>
          <w:szCs w:val="24"/>
        </w:rPr>
        <w:t>3.</w:t>
      </w:r>
      <w:r w:rsidRPr="009E08CD">
        <w:rPr>
          <w:rFonts w:ascii="Times New Roman" w:hAnsi="Times New Roman"/>
          <w:b/>
          <w:szCs w:val="24"/>
        </w:rPr>
        <w:t xml:space="preserve"> </w:t>
      </w:r>
      <w:r w:rsidRPr="009E08CD">
        <w:rPr>
          <w:rFonts w:ascii="Times New Roman" w:hAnsi="Times New Roman"/>
          <w:b/>
          <w:i/>
          <w:szCs w:val="24"/>
        </w:rPr>
        <w:tab/>
        <w:t>Повышение уровня благоустройства территории поселка посредствам содержания и обслуживания территорий общего пользования</w:t>
      </w:r>
    </w:p>
    <w:p w:rsidR="00433AB3" w:rsidRPr="009E08CD" w:rsidRDefault="00433AB3" w:rsidP="00433AB3">
      <w:pPr>
        <w:tabs>
          <w:tab w:val="left" w:pos="284"/>
        </w:tabs>
        <w:spacing w:line="36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C46409">
        <w:rPr>
          <w:rFonts w:ascii="Times New Roman" w:hAnsi="Times New Roman"/>
          <w:bCs/>
          <w:szCs w:val="24"/>
        </w:rPr>
        <w:t xml:space="preserve">В целях поддержания благоустройства памятных мест поселка, ежегодно проводятся мероприятия по содержанию и обслуживанию территорий, а также работы по содержанию и </w:t>
      </w:r>
      <w:r w:rsidRPr="00C46409">
        <w:rPr>
          <w:rFonts w:ascii="Times New Roman" w:hAnsi="Times New Roman"/>
          <w:bCs/>
          <w:szCs w:val="24"/>
        </w:rPr>
        <w:lastRenderedPageBreak/>
        <w:t>обслуживанию фонтана. В рамках программы возникает необходимость выполнения ремонтных работ на территориях общего пользования.</w:t>
      </w:r>
    </w:p>
    <w:p w:rsidR="00433AB3" w:rsidRPr="009E08CD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433AB3" w:rsidRPr="009E08CD" w:rsidRDefault="00433AB3" w:rsidP="00433AB3">
      <w:pPr>
        <w:tabs>
          <w:tab w:val="left" w:pos="284"/>
        </w:tabs>
        <w:spacing w:line="360" w:lineRule="auto"/>
        <w:ind w:firstLine="567"/>
        <w:jc w:val="center"/>
        <w:rPr>
          <w:rFonts w:ascii="Times New Roman" w:hAnsi="Times New Roman"/>
          <w:b/>
          <w:i/>
          <w:szCs w:val="24"/>
        </w:rPr>
      </w:pPr>
      <w:r w:rsidRPr="009E08CD">
        <w:rPr>
          <w:rFonts w:ascii="Times New Roman" w:hAnsi="Times New Roman"/>
          <w:b/>
          <w:i/>
          <w:szCs w:val="24"/>
        </w:rPr>
        <w:t>4.Улучшение внешнего облика поселка в том числе:</w:t>
      </w:r>
    </w:p>
    <w:p w:rsidR="00433AB3" w:rsidRPr="008C49C4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iCs/>
          <w:szCs w:val="24"/>
        </w:rPr>
      </w:pPr>
      <w:r w:rsidRPr="008C49C4">
        <w:rPr>
          <w:rFonts w:ascii="Times New Roman" w:hAnsi="Times New Roman"/>
          <w:bCs/>
          <w:iCs/>
          <w:szCs w:val="24"/>
        </w:rPr>
        <w:t xml:space="preserve"> - создание праздничной атмосферы в предновогодние дни, новогодние и рождественские праздники.</w:t>
      </w:r>
    </w:p>
    <w:p w:rsidR="00433AB3" w:rsidRPr="008C49C4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iCs/>
          <w:szCs w:val="24"/>
        </w:rPr>
      </w:pPr>
      <w:r w:rsidRPr="008C49C4">
        <w:rPr>
          <w:rFonts w:ascii="Times New Roman" w:hAnsi="Times New Roman"/>
          <w:bCs/>
          <w:iCs/>
          <w:szCs w:val="24"/>
        </w:rPr>
        <w:t>- ремонта, изготовления и установки газонных ограждений;</w:t>
      </w:r>
    </w:p>
    <w:p w:rsidR="00433AB3" w:rsidRPr="008C49C4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iCs/>
          <w:szCs w:val="24"/>
        </w:rPr>
      </w:pPr>
      <w:r w:rsidRPr="008C49C4">
        <w:rPr>
          <w:rFonts w:ascii="Times New Roman" w:hAnsi="Times New Roman"/>
          <w:bCs/>
          <w:iCs/>
          <w:szCs w:val="24"/>
        </w:rPr>
        <w:t>- увеличение количества спортивно-оздоровительных, обучающих площадок, а также расширение существующих детских игровых площадок на территории поселка Айхал.</w:t>
      </w:r>
    </w:p>
    <w:p w:rsidR="00433AB3" w:rsidRPr="008C49C4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8C49C4">
        <w:rPr>
          <w:rFonts w:ascii="Times New Roman" w:hAnsi="Times New Roman"/>
          <w:b/>
          <w:bCs/>
          <w:szCs w:val="24"/>
        </w:rPr>
        <w:t>В программе запланированы мероприятия по: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- обустройству детских игровых и спортивных площадок;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- обустройству территорий общего пользования к праздничным мероприятиям;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- ремонту, изготовлению и установки газонных ограждений;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- водоотведению с придомовых территорий и общественных мест;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>- закупу материалов для проведения работ по покраске объектов, расположенных на территориях общего пользования, санитарной очистке, озеленению;</w:t>
      </w:r>
    </w:p>
    <w:p w:rsidR="00433AB3" w:rsidRPr="00C46409" w:rsidRDefault="00433AB3" w:rsidP="00433AB3">
      <w:pPr>
        <w:tabs>
          <w:tab w:val="left" w:pos="269"/>
          <w:tab w:val="left" w:pos="311"/>
        </w:tabs>
        <w:spacing w:line="360" w:lineRule="auto"/>
        <w:ind w:left="360"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 xml:space="preserve">- </w:t>
      </w:r>
      <w:r w:rsidRPr="00C46409">
        <w:rPr>
          <w:rFonts w:ascii="Times New Roman" w:hAnsi="Times New Roman"/>
          <w:bCs/>
          <w:szCs w:val="24"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szCs w:val="24"/>
        </w:rPr>
        <w:t xml:space="preserve">Эти мероприятия направлены не только на повышение уровня благоустройства, но и архитектурно – эстетическое воспитание граждан и гостей поселка. </w:t>
      </w:r>
    </w:p>
    <w:p w:rsidR="00433AB3" w:rsidRPr="00C46409" w:rsidRDefault="00433AB3" w:rsidP="00433AB3">
      <w:pPr>
        <w:tabs>
          <w:tab w:val="left" w:pos="709"/>
        </w:tabs>
        <w:spacing w:line="360" w:lineRule="auto"/>
        <w:ind w:left="142"/>
        <w:jc w:val="both"/>
        <w:rPr>
          <w:rFonts w:ascii="Times New Roman" w:hAnsi="Times New Roman"/>
          <w:bCs/>
          <w:i/>
          <w:szCs w:val="24"/>
        </w:rPr>
      </w:pPr>
      <w:r w:rsidRPr="00C46409">
        <w:rPr>
          <w:rFonts w:ascii="Times New Roman" w:hAnsi="Times New Roman"/>
          <w:bCs/>
          <w:i/>
          <w:szCs w:val="24"/>
        </w:rPr>
        <w:tab/>
      </w:r>
      <w:r w:rsidRPr="00C46409">
        <w:rPr>
          <w:rFonts w:ascii="Times New Roman" w:hAnsi="Times New Roman"/>
          <w:szCs w:val="24"/>
        </w:rPr>
        <w:t xml:space="preserve"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стандартов. 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C46409">
        <w:rPr>
          <w:rFonts w:ascii="Times New Roman" w:hAnsi="Times New Roman"/>
          <w:bCs/>
          <w:szCs w:val="24"/>
        </w:rPr>
        <w:t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поселка детских спортивных площадок.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C46409">
        <w:rPr>
          <w:rFonts w:ascii="Times New Roman" w:hAnsi="Times New Roman"/>
          <w:bCs/>
          <w:szCs w:val="24"/>
        </w:rPr>
        <w:t xml:space="preserve">Что позволяет на сегодня судить о насыщенности поселком детскими игровыми площадками.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негодность. 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Cs w:val="24"/>
        </w:rPr>
      </w:pPr>
      <w:r w:rsidRPr="00C46409">
        <w:rPr>
          <w:rFonts w:ascii="Times New Roman" w:hAnsi="Times New Roman"/>
          <w:bCs/>
          <w:szCs w:val="24"/>
        </w:rPr>
        <w:lastRenderedPageBreak/>
        <w:t xml:space="preserve">Кроме того, в поселке на сегодня ощущается нехватка спортивных площадок, оснащенных спортивными тренажерами, в рамках программы необходимо будет выполнить строительство дополнительных мест для спортивно-массового отдыха. </w:t>
      </w:r>
    </w:p>
    <w:p w:rsidR="00433AB3" w:rsidRPr="00C46409" w:rsidRDefault="00433AB3" w:rsidP="00433AB3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433AB3" w:rsidRPr="008C49C4" w:rsidRDefault="00433AB3" w:rsidP="00433AB3">
      <w:pPr>
        <w:tabs>
          <w:tab w:val="left" w:pos="269"/>
          <w:tab w:val="left" w:pos="459"/>
        </w:tabs>
        <w:ind w:left="720" w:right="127"/>
        <w:contextualSpacing/>
        <w:jc w:val="center"/>
        <w:rPr>
          <w:rFonts w:ascii="Times New Roman" w:hAnsi="Times New Roman"/>
          <w:b/>
          <w:i/>
          <w:szCs w:val="24"/>
        </w:rPr>
      </w:pPr>
      <w:r w:rsidRPr="008C49C4">
        <w:rPr>
          <w:rFonts w:ascii="Times New Roman" w:hAnsi="Times New Roman"/>
          <w:b/>
          <w:i/>
          <w:szCs w:val="24"/>
        </w:rPr>
        <w:t>5. Повышение уровня благоустроенных общественных мест по участию в программе ПМИ</w:t>
      </w:r>
    </w:p>
    <w:p w:rsidR="00433AB3" w:rsidRPr="008C49C4" w:rsidRDefault="00433AB3" w:rsidP="00433AB3">
      <w:pPr>
        <w:tabs>
          <w:tab w:val="left" w:pos="269"/>
          <w:tab w:val="left" w:pos="459"/>
        </w:tabs>
        <w:ind w:left="720" w:right="127"/>
        <w:contextualSpacing/>
        <w:jc w:val="center"/>
        <w:rPr>
          <w:rFonts w:ascii="Times New Roman" w:hAnsi="Times New Roman"/>
          <w:b/>
          <w:i/>
          <w:szCs w:val="24"/>
        </w:rPr>
      </w:pPr>
    </w:p>
    <w:p w:rsidR="00433AB3" w:rsidRPr="00C46409" w:rsidRDefault="00433AB3" w:rsidP="00433AB3">
      <w:pPr>
        <w:tabs>
          <w:tab w:val="left" w:pos="133"/>
          <w:tab w:val="left" w:pos="459"/>
        </w:tabs>
        <w:spacing w:line="360" w:lineRule="auto"/>
        <w:ind w:firstLine="567"/>
        <w:jc w:val="both"/>
        <w:rPr>
          <w:rFonts w:ascii="Times New Roman" w:hAnsi="Times New Roman"/>
          <w:bCs/>
          <w:iCs/>
          <w:szCs w:val="24"/>
        </w:rPr>
      </w:pPr>
      <w:r w:rsidRPr="00C46409">
        <w:rPr>
          <w:rFonts w:ascii="Times New Roman" w:hAnsi="Times New Roman"/>
          <w:bCs/>
          <w:iCs/>
          <w:szCs w:val="24"/>
        </w:rPr>
        <w:t>Для развития общественной инфраструктуры, поддержки местных инициатив, благоустройства мест общего пользования из Республики Саха Якутия предоставляется субсидия на софинансирование проектов. Участвуют в конкурсах граждане, организации.</w:t>
      </w:r>
    </w:p>
    <w:p w:rsidR="00433AB3" w:rsidRPr="008C49C4" w:rsidRDefault="00433AB3" w:rsidP="00433AB3">
      <w:pPr>
        <w:tabs>
          <w:tab w:val="left" w:pos="133"/>
          <w:tab w:val="left" w:pos="459"/>
        </w:tabs>
        <w:spacing w:line="360" w:lineRule="auto"/>
        <w:ind w:firstLine="567"/>
        <w:jc w:val="both"/>
        <w:rPr>
          <w:rFonts w:ascii="Times New Roman" w:hAnsi="Times New Roman"/>
          <w:b/>
          <w:iCs/>
          <w:szCs w:val="24"/>
        </w:rPr>
      </w:pPr>
    </w:p>
    <w:p w:rsidR="008F2CA8" w:rsidRPr="008F2CA8" w:rsidRDefault="00433AB3" w:rsidP="008F2CA8">
      <w:pPr>
        <w:pStyle w:val="ae"/>
        <w:tabs>
          <w:tab w:val="left" w:pos="-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i/>
          <w:sz w:val="24"/>
          <w:szCs w:val="24"/>
        </w:rPr>
      </w:pPr>
      <w:r w:rsidRPr="008F2CA8">
        <w:rPr>
          <w:b/>
          <w:i/>
          <w:szCs w:val="24"/>
        </w:rPr>
        <w:t xml:space="preserve">6. </w:t>
      </w:r>
      <w:r w:rsidR="008F2CA8" w:rsidRPr="008F2CA8">
        <w:rPr>
          <w:b/>
          <w:i/>
          <w:sz w:val="24"/>
          <w:szCs w:val="24"/>
        </w:rPr>
        <w:t>Прочие мероприятия по благоустройству (вовлечение летних трудовых отрядов в благоустройстве поселка)</w:t>
      </w:r>
    </w:p>
    <w:p w:rsidR="00433AB3" w:rsidRPr="00C46409" w:rsidRDefault="00433AB3" w:rsidP="00433AB3">
      <w:pPr>
        <w:tabs>
          <w:tab w:val="left" w:pos="142"/>
          <w:tab w:val="left" w:pos="459"/>
        </w:tabs>
        <w:spacing w:line="360" w:lineRule="auto"/>
        <w:ind w:firstLine="567"/>
        <w:jc w:val="center"/>
        <w:rPr>
          <w:rFonts w:ascii="Times New Roman" w:hAnsi="Times New Roman"/>
          <w:bCs/>
          <w:i/>
          <w:szCs w:val="24"/>
        </w:rPr>
      </w:pPr>
    </w:p>
    <w:p w:rsidR="00433AB3" w:rsidRPr="00C46409" w:rsidRDefault="00433AB3" w:rsidP="00433AB3">
      <w:pPr>
        <w:tabs>
          <w:tab w:val="left" w:pos="142"/>
          <w:tab w:val="left" w:pos="459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bCs/>
          <w:iCs/>
          <w:szCs w:val="24"/>
        </w:rPr>
        <w:t>Данное мероприятие запланировано для</w:t>
      </w:r>
      <w:r w:rsidRPr="00C46409">
        <w:rPr>
          <w:rFonts w:ascii="Times New Roman" w:hAnsi="Times New Roman"/>
          <w:szCs w:val="24"/>
        </w:rPr>
        <w:t xml:space="preserve"> </w:t>
      </w:r>
      <w:r w:rsidR="00BB6631">
        <w:rPr>
          <w:rFonts w:ascii="Times New Roman" w:hAnsi="Times New Roman"/>
          <w:szCs w:val="24"/>
        </w:rPr>
        <w:t>вовлечения летних трудовых отрядов для благоустройства поселка</w:t>
      </w:r>
      <w:r w:rsidR="008F2CA8">
        <w:rPr>
          <w:rFonts w:ascii="Times New Roman" w:hAnsi="Times New Roman"/>
          <w:szCs w:val="24"/>
        </w:rPr>
        <w:t>. Организация работ, предоставление СИЗ</w:t>
      </w:r>
      <w:r w:rsidR="004F0B3F">
        <w:rPr>
          <w:rFonts w:ascii="Times New Roman" w:hAnsi="Times New Roman"/>
          <w:szCs w:val="24"/>
        </w:rPr>
        <w:t xml:space="preserve"> для выполнения работ по благоустройству.</w:t>
      </w:r>
    </w:p>
    <w:p w:rsidR="00433AB3" w:rsidRPr="00C46409" w:rsidRDefault="00433AB3" w:rsidP="00433AB3">
      <w:pPr>
        <w:tabs>
          <w:tab w:val="left" w:pos="142"/>
          <w:tab w:val="left" w:pos="459"/>
        </w:tabs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433AB3" w:rsidRPr="008C49C4" w:rsidRDefault="00433AB3" w:rsidP="00433AB3">
      <w:pPr>
        <w:tabs>
          <w:tab w:val="left" w:pos="142"/>
        </w:tabs>
        <w:spacing w:line="360" w:lineRule="auto"/>
        <w:ind w:right="127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8C49C4">
        <w:rPr>
          <w:rFonts w:ascii="Times New Roman" w:hAnsi="Times New Roman"/>
          <w:b/>
          <w:bCs/>
          <w:i/>
          <w:iCs/>
          <w:szCs w:val="24"/>
        </w:rPr>
        <w:t>7. Повышение надёжности и эффективности электрических сетей.</w:t>
      </w:r>
    </w:p>
    <w:p w:rsidR="00433AB3" w:rsidRPr="00C46409" w:rsidRDefault="00433AB3" w:rsidP="00433AB3">
      <w:pPr>
        <w:tabs>
          <w:tab w:val="left" w:pos="142"/>
        </w:tabs>
        <w:spacing w:line="360" w:lineRule="auto"/>
        <w:ind w:right="12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C46409">
        <w:rPr>
          <w:rFonts w:ascii="Times New Roman" w:hAnsi="Times New Roman"/>
          <w:szCs w:val="24"/>
        </w:rPr>
        <w:tab/>
      </w:r>
      <w:r w:rsidRPr="00C46409">
        <w:rPr>
          <w:rFonts w:ascii="Times New Roman" w:hAnsi="Times New Roman"/>
          <w:szCs w:val="24"/>
        </w:rPr>
        <w:tab/>
      </w:r>
      <w:r w:rsidRPr="00C46409">
        <w:rPr>
          <w:rFonts w:ascii="Times New Roman" w:hAnsi="Times New Roman"/>
          <w:color w:val="000000"/>
          <w:szCs w:val="24"/>
          <w:shd w:val="clear" w:color="auto" w:fill="FFFFFF"/>
        </w:rPr>
        <w:t xml:space="preserve">Главный аргумент в борьбе за достаточное по количеству и качеству освещение улиц – это безопасность. Уверенность и комфорт граждан и гостей поселка дополняются повышением безопасности на проезжих частях дорог. </w:t>
      </w:r>
    </w:p>
    <w:p w:rsidR="00433AB3" w:rsidRPr="00C46409" w:rsidRDefault="00433AB3" w:rsidP="00433AB3">
      <w:pPr>
        <w:tabs>
          <w:tab w:val="left" w:pos="142"/>
        </w:tabs>
        <w:spacing w:line="360" w:lineRule="auto"/>
        <w:ind w:right="127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C46409">
        <w:rPr>
          <w:rFonts w:ascii="Times New Roman" w:hAnsi="Times New Roman"/>
          <w:color w:val="000000"/>
          <w:szCs w:val="24"/>
          <w:shd w:val="clear" w:color="auto" w:fill="FFFFFF"/>
        </w:rPr>
        <w:tab/>
      </w:r>
      <w:r w:rsidRPr="00C46409">
        <w:rPr>
          <w:rFonts w:ascii="Times New Roman" w:hAnsi="Times New Roman"/>
          <w:color w:val="000000"/>
          <w:szCs w:val="24"/>
        </w:rPr>
        <w:t xml:space="preserve"> Вопрос экономии электроэнергии важен для бюджета поселения, поэтому производится замена ламп и светильников на светодиодные. </w:t>
      </w:r>
      <w:r w:rsidRPr="00C46409">
        <w:rPr>
          <w:rFonts w:ascii="Times New Roman" w:hAnsi="Times New Roman"/>
          <w:color w:val="000000"/>
          <w:szCs w:val="24"/>
          <w:shd w:val="clear" w:color="auto" w:fill="FFFFFF"/>
        </w:rPr>
        <w:t>Уличные светильники используются для освещения дорог, дворов, тротуаров, общественных мест, автостоянок. Уличные светильники также используют для освещения фасадов зданий, для рекламного освещения. Основное назначение уличных светильников – обеспечение безопасности перемещения пешеходов, велосипедистов и транспорта.</w:t>
      </w:r>
      <w:r w:rsidRPr="00C46409">
        <w:rPr>
          <w:rFonts w:ascii="Times New Roman" w:hAnsi="Times New Roman"/>
          <w:szCs w:val="24"/>
        </w:rPr>
        <w:t xml:space="preserve"> Модернизация парковых и опор уличного освещения приводит к энергоэффективности и снижению затрат на количество потребленной электроэнергии.</w:t>
      </w:r>
    </w:p>
    <w:p w:rsidR="00433AB3" w:rsidRPr="00C46409" w:rsidRDefault="00433AB3" w:rsidP="00433AB3">
      <w:pPr>
        <w:tabs>
          <w:tab w:val="left" w:pos="142"/>
        </w:tabs>
        <w:spacing w:line="360" w:lineRule="auto"/>
        <w:ind w:right="127"/>
        <w:jc w:val="both"/>
        <w:rPr>
          <w:rFonts w:ascii="Times New Roman" w:hAnsi="Times New Roman"/>
          <w:szCs w:val="24"/>
        </w:rPr>
      </w:pPr>
    </w:p>
    <w:p w:rsidR="00433AB3" w:rsidRPr="008C49C4" w:rsidRDefault="00433AB3" w:rsidP="00433AB3">
      <w:pPr>
        <w:tabs>
          <w:tab w:val="left" w:pos="142"/>
        </w:tabs>
        <w:spacing w:line="360" w:lineRule="auto"/>
        <w:ind w:right="127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8C49C4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8. </w:t>
      </w:r>
      <w:bookmarkStart w:id="2" w:name="_Hlk64704895"/>
      <w:r w:rsidRPr="008C49C4">
        <w:rPr>
          <w:rFonts w:ascii="Times New Roman" w:hAnsi="Times New Roman"/>
          <w:b/>
          <w:bCs/>
          <w:i/>
          <w:iCs/>
          <w:color w:val="000000"/>
          <w:szCs w:val="24"/>
        </w:rPr>
        <w:t>Соблюдение законодательства в области похоронного дела</w:t>
      </w:r>
    </w:p>
    <w:p w:rsidR="00433AB3" w:rsidRPr="00C46409" w:rsidRDefault="00433AB3" w:rsidP="00433AB3">
      <w:pPr>
        <w:tabs>
          <w:tab w:val="left" w:pos="142"/>
        </w:tabs>
        <w:spacing w:line="360" w:lineRule="auto"/>
        <w:ind w:right="127"/>
        <w:jc w:val="center"/>
        <w:rPr>
          <w:rFonts w:ascii="Times New Roman" w:hAnsi="Times New Roman"/>
          <w:color w:val="000000"/>
          <w:szCs w:val="24"/>
        </w:rPr>
      </w:pPr>
    </w:p>
    <w:bookmarkEnd w:id="2"/>
    <w:p w:rsidR="00433AB3" w:rsidRPr="00C46409" w:rsidRDefault="00433AB3" w:rsidP="00433AB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Cs w:val="24"/>
        </w:rPr>
      </w:pPr>
      <w:r w:rsidRPr="00C46409">
        <w:rPr>
          <w:rFonts w:ascii="Times New Roman" w:hAnsi="Times New Roman"/>
          <w:color w:val="000000"/>
          <w:szCs w:val="24"/>
        </w:rPr>
        <w:t xml:space="preserve">Погребение умершего и оказание услуг по погребению осуществляются специализированными службами по вопросам похоронного дела. Гарантии осуществления погребения умершего в соответствии с настоящим Федеральным законом «О погребении и </w:t>
      </w:r>
      <w:r w:rsidRPr="00C46409">
        <w:rPr>
          <w:rFonts w:ascii="Times New Roman" w:hAnsi="Times New Roman"/>
          <w:color w:val="000000"/>
          <w:szCs w:val="24"/>
        </w:rPr>
        <w:lastRenderedPageBreak/>
        <w:t xml:space="preserve">похоронном деле» от 12.01.1996 </w:t>
      </w:r>
      <w:r w:rsidRPr="00C46409">
        <w:rPr>
          <w:rFonts w:ascii="Times New Roman" w:hAnsi="Times New Roman"/>
          <w:color w:val="000000"/>
          <w:szCs w:val="24"/>
          <w:lang w:val="en-US"/>
        </w:rPr>
        <w:t>N</w:t>
      </w:r>
      <w:r w:rsidRPr="00C46409">
        <w:rPr>
          <w:rFonts w:ascii="Times New Roman" w:hAnsi="Times New Roman"/>
          <w:color w:val="000000"/>
          <w:szCs w:val="24"/>
        </w:rPr>
        <w:t>8-ФЗ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46409">
        <w:rPr>
          <w:rFonts w:ascii="Times New Roman" w:hAnsi="Times New Roman"/>
          <w:color w:val="000000"/>
          <w:szCs w:val="24"/>
        </w:rPr>
        <w:t>(в редакции</w:t>
      </w:r>
      <w:r>
        <w:rPr>
          <w:rFonts w:ascii="Times New Roman" w:hAnsi="Times New Roman"/>
          <w:color w:val="000000"/>
          <w:szCs w:val="24"/>
        </w:rPr>
        <w:t xml:space="preserve"> от 30.04.2021года.</w:t>
      </w:r>
      <w:r w:rsidRPr="00C46409">
        <w:rPr>
          <w:rFonts w:ascii="Times New Roman" w:hAnsi="Times New Roman"/>
          <w:color w:val="000000"/>
          <w:szCs w:val="24"/>
        </w:rPr>
        <w:t>).</w:t>
      </w:r>
      <w:r w:rsidRPr="00C46409">
        <w:rPr>
          <w:rFonts w:ascii="Times New Roman" w:hAnsi="Times New Roman"/>
          <w:szCs w:val="24"/>
        </w:rPr>
        <w:t xml:space="preserve"> </w:t>
      </w:r>
      <w:r w:rsidRPr="00CC29D1">
        <w:rPr>
          <w:rFonts w:ascii="Times New Roman" w:hAnsi="Times New Roman"/>
          <w:szCs w:val="24"/>
        </w:rPr>
        <w:t>Статья 12. 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</w:p>
    <w:p w:rsidR="00433AB3" w:rsidRPr="00C46409" w:rsidRDefault="00433AB3" w:rsidP="00433AB3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6D686C">
        <w:rPr>
          <w:rFonts w:ascii="Times New Roman" w:hAnsi="Times New Roman"/>
          <w:color w:val="000000"/>
          <w:szCs w:val="24"/>
        </w:rPr>
        <w:t>Полномочия органов местного самоуправления и органов государственной власти субъекта Российской Федерации в области погребения и похоронного дела, установленные настоящим Федеральным законом,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433AB3" w:rsidRPr="00C46409" w:rsidRDefault="00433AB3" w:rsidP="00433AB3">
      <w:pPr>
        <w:tabs>
          <w:tab w:val="left" w:pos="284"/>
          <w:tab w:val="left" w:pos="567"/>
        </w:tabs>
        <w:spacing w:line="276" w:lineRule="auto"/>
        <w:ind w:left="720"/>
        <w:jc w:val="both"/>
        <w:outlineLvl w:val="0"/>
        <w:rPr>
          <w:rFonts w:ascii="Times New Roman" w:hAnsi="Times New Roman"/>
          <w:szCs w:val="24"/>
        </w:rPr>
      </w:pPr>
      <w:bookmarkStart w:id="3" w:name="dst19"/>
      <w:bookmarkStart w:id="4" w:name="dst100156"/>
      <w:bookmarkEnd w:id="3"/>
      <w:bookmarkEnd w:id="4"/>
    </w:p>
    <w:p w:rsidR="00746FAA" w:rsidRPr="008C49C4" w:rsidRDefault="00433AB3" w:rsidP="008C49C4">
      <w:pPr>
        <w:pStyle w:val="ae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  <w:r w:rsidRPr="00C46409">
        <w:rPr>
          <w:sz w:val="24"/>
          <w:szCs w:val="24"/>
        </w:rPr>
        <w:br w:type="page"/>
      </w:r>
    </w:p>
    <w:p w:rsidR="00DB6A91" w:rsidRPr="0034525D" w:rsidRDefault="00DB6A91" w:rsidP="0034525D">
      <w:pPr>
        <w:tabs>
          <w:tab w:val="left" w:pos="1134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34525D">
        <w:rPr>
          <w:rFonts w:ascii="Times New Roman" w:hAnsi="Times New Roman"/>
          <w:b/>
          <w:sz w:val="28"/>
          <w:szCs w:val="28"/>
        </w:rPr>
        <w:lastRenderedPageBreak/>
        <w:t>2.1.</w:t>
      </w:r>
      <w:r w:rsidR="00746FAA" w:rsidRPr="0034525D">
        <w:rPr>
          <w:rFonts w:ascii="Times New Roman" w:hAnsi="Times New Roman"/>
          <w:b/>
          <w:sz w:val="28"/>
          <w:szCs w:val="28"/>
        </w:rPr>
        <w:t xml:space="preserve"> </w:t>
      </w:r>
      <w:r w:rsidRPr="0034525D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296900" w:rsidRDefault="00296900" w:rsidP="008F519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D3590F" w:rsidRPr="00D3590F" w:rsidRDefault="00296900" w:rsidP="00D3590F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C1203">
        <w:rPr>
          <w:rFonts w:ascii="Times New Roman" w:hAnsi="Times New Roman"/>
          <w:szCs w:val="24"/>
        </w:rPr>
        <w:t xml:space="preserve">Программа «Благоустройство территорий п. Айхал на 2022-2026гг» разработана </w:t>
      </w:r>
      <w:r w:rsidR="00D3590F">
        <w:rPr>
          <w:rFonts w:ascii="Times New Roman" w:hAnsi="Times New Roman"/>
          <w:szCs w:val="24"/>
        </w:rPr>
        <w:t xml:space="preserve">в соответствии </w:t>
      </w:r>
      <w:r w:rsidR="00303231">
        <w:rPr>
          <w:rFonts w:ascii="Times New Roman" w:hAnsi="Times New Roman"/>
          <w:szCs w:val="24"/>
        </w:rPr>
        <w:t xml:space="preserve">с </w:t>
      </w:r>
      <w:r w:rsidR="00303231" w:rsidRPr="00D3590F">
        <w:rPr>
          <w:rFonts w:ascii="Times New Roman" w:hAnsi="Times New Roman"/>
          <w:szCs w:val="24"/>
        </w:rPr>
        <w:t>действующим</w:t>
      </w:r>
      <w:r w:rsidR="00D3590F" w:rsidRPr="00D3590F">
        <w:rPr>
          <w:rFonts w:ascii="Times New Roman" w:hAnsi="Times New Roman"/>
          <w:szCs w:val="24"/>
        </w:rPr>
        <w:t xml:space="preserve"> законодательством и следующими нормативными правовыми актами:</w:t>
      </w:r>
    </w:p>
    <w:p w:rsidR="00D3590F" w:rsidRPr="00D3590F" w:rsidRDefault="00D3590F" w:rsidP="00D3590F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 w:rsidRPr="00D3590F">
        <w:rPr>
          <w:rFonts w:ascii="Times New Roman" w:hAnsi="Times New Roman"/>
          <w:szCs w:val="24"/>
        </w:rPr>
        <w:t>1.</w:t>
      </w:r>
      <w:r w:rsidRPr="00D3590F">
        <w:rPr>
          <w:rFonts w:ascii="Times New Roman" w:hAnsi="Times New Roman"/>
          <w:szCs w:val="24"/>
        </w:rPr>
        <w:tab/>
        <w:t>Федеральный закон от 6 октября 2003 года N 131 "Об общих принципах организации местного самоуправления в Российской Федерации";</w:t>
      </w:r>
    </w:p>
    <w:p w:rsidR="00FE5F57" w:rsidRPr="00FE5F57" w:rsidRDefault="00D3590F" w:rsidP="00303231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 w:rsidRPr="00D3590F">
        <w:rPr>
          <w:rFonts w:ascii="Times New Roman" w:hAnsi="Times New Roman"/>
          <w:szCs w:val="24"/>
        </w:rPr>
        <w:t>2.</w:t>
      </w:r>
      <w:r w:rsidRPr="00D3590F">
        <w:rPr>
          <w:rFonts w:ascii="Times New Roman" w:hAnsi="Times New Roman"/>
          <w:szCs w:val="24"/>
        </w:rPr>
        <w:tab/>
      </w:r>
      <w:r w:rsidR="00303231">
        <w:rPr>
          <w:rFonts w:ascii="Times New Roman" w:hAnsi="Times New Roman"/>
          <w:szCs w:val="24"/>
        </w:rPr>
        <w:t>Федеральный закон от 28.06.2014 №172-ФЗ «О стратегическом планировании в Российской Федерации»</w:t>
      </w:r>
      <w:r w:rsidR="00D57E87">
        <w:rPr>
          <w:rFonts w:ascii="Times New Roman" w:hAnsi="Times New Roman"/>
          <w:szCs w:val="24"/>
        </w:rPr>
        <w:t>;</w:t>
      </w:r>
    </w:p>
    <w:p w:rsidR="00D3590F" w:rsidRPr="00D3590F" w:rsidRDefault="00D3590F" w:rsidP="00D3590F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 w:rsidRPr="00D3590F">
        <w:rPr>
          <w:rFonts w:ascii="Times New Roman" w:hAnsi="Times New Roman"/>
          <w:szCs w:val="24"/>
        </w:rPr>
        <w:t>3.</w:t>
      </w:r>
      <w:r w:rsidRPr="00D3590F">
        <w:rPr>
          <w:rFonts w:ascii="Times New Roman" w:hAnsi="Times New Roman"/>
          <w:szCs w:val="24"/>
        </w:rPr>
        <w:tab/>
      </w:r>
      <w:r w:rsidR="007B63E4">
        <w:rPr>
          <w:rFonts w:ascii="Times New Roman" w:hAnsi="Times New Roman"/>
          <w:szCs w:val="24"/>
        </w:rPr>
        <w:t>Положение о разработке, реализации и оценке эффективности муниципальных программ МО «Просёлок Айхал» Мирнинского района Республики Саха (Я</w:t>
      </w:r>
      <w:r w:rsidR="00D57E87">
        <w:rPr>
          <w:rFonts w:ascii="Times New Roman" w:hAnsi="Times New Roman"/>
          <w:szCs w:val="24"/>
        </w:rPr>
        <w:t>кутия) от 18.10.2021года №414;</w:t>
      </w:r>
    </w:p>
    <w:p w:rsidR="00296900" w:rsidRPr="00296900" w:rsidRDefault="00D57E87" w:rsidP="00D3590F">
      <w:pPr>
        <w:tabs>
          <w:tab w:val="left" w:pos="284"/>
          <w:tab w:val="left" w:pos="426"/>
        </w:tabs>
        <w:spacing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96900" w:rsidRPr="00296900">
        <w:rPr>
          <w:rFonts w:ascii="Times New Roman" w:hAnsi="Times New Roman"/>
          <w:szCs w:val="24"/>
        </w:rPr>
        <w:t>Механизм реализации программы «</w:t>
      </w:r>
      <w:r w:rsidR="00325F67" w:rsidRPr="00296900">
        <w:rPr>
          <w:rFonts w:ascii="Times New Roman" w:hAnsi="Times New Roman"/>
          <w:szCs w:val="24"/>
        </w:rPr>
        <w:t>Благоустройство</w:t>
      </w:r>
      <w:r w:rsidR="00882BE9">
        <w:rPr>
          <w:rFonts w:ascii="Times New Roman" w:hAnsi="Times New Roman"/>
          <w:szCs w:val="24"/>
        </w:rPr>
        <w:t xml:space="preserve"> территорий п. Айхал</w:t>
      </w:r>
      <w:r w:rsidR="00325F67">
        <w:rPr>
          <w:rFonts w:ascii="Times New Roman" w:hAnsi="Times New Roman"/>
          <w:szCs w:val="24"/>
        </w:rPr>
        <w:t xml:space="preserve">» </w:t>
      </w:r>
      <w:r w:rsidR="00325F67" w:rsidRPr="00296900">
        <w:rPr>
          <w:rFonts w:ascii="Times New Roman" w:hAnsi="Times New Roman"/>
          <w:szCs w:val="24"/>
        </w:rPr>
        <w:t>на</w:t>
      </w:r>
      <w:r w:rsidR="00296900" w:rsidRPr="00296900">
        <w:rPr>
          <w:rFonts w:ascii="Times New Roman" w:hAnsi="Times New Roman"/>
          <w:szCs w:val="24"/>
        </w:rPr>
        <w:t xml:space="preserve"> 20</w:t>
      </w:r>
      <w:r w:rsidR="0071772D">
        <w:rPr>
          <w:rFonts w:ascii="Times New Roman" w:hAnsi="Times New Roman"/>
          <w:szCs w:val="24"/>
        </w:rPr>
        <w:t>22</w:t>
      </w:r>
      <w:r w:rsidR="00296900" w:rsidRPr="00296900">
        <w:rPr>
          <w:rFonts w:ascii="Times New Roman" w:hAnsi="Times New Roman"/>
          <w:szCs w:val="24"/>
        </w:rPr>
        <w:t>-202</w:t>
      </w:r>
      <w:r w:rsidR="0071772D">
        <w:rPr>
          <w:rFonts w:ascii="Times New Roman" w:hAnsi="Times New Roman"/>
          <w:szCs w:val="24"/>
        </w:rPr>
        <w:t>6</w:t>
      </w:r>
      <w:r w:rsidR="00296900" w:rsidRPr="00296900">
        <w:rPr>
          <w:rFonts w:ascii="Times New Roman" w:hAnsi="Times New Roman"/>
          <w:szCs w:val="24"/>
        </w:rPr>
        <w:t xml:space="preserve"> гг.»,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:rsidR="00296900" w:rsidRPr="00560C13" w:rsidRDefault="0071772D" w:rsidP="008F519B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b/>
          <w:bCs/>
        </w:rPr>
      </w:pPr>
      <w:r w:rsidRPr="00560C13">
        <w:rPr>
          <w:b/>
          <w:bCs/>
        </w:rPr>
        <w:tab/>
      </w:r>
      <w:r w:rsidR="00296900" w:rsidRPr="00560C13">
        <w:rPr>
          <w:rFonts w:ascii="Times New Roman" w:hAnsi="Times New Roman"/>
          <w:b/>
          <w:bCs/>
        </w:rPr>
        <w:t>Механизм реализации Программы включает в себя:</w:t>
      </w:r>
    </w:p>
    <w:p w:rsidR="00296900" w:rsidRPr="0071772D" w:rsidRDefault="00296900" w:rsidP="008F519B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hAnsi="Times New Roman"/>
        </w:rPr>
      </w:pPr>
      <w:r w:rsidRPr="0071772D">
        <w:rPr>
          <w:rFonts w:ascii="Times New Roman" w:hAnsi="Times New Roman"/>
        </w:rPr>
        <w:t xml:space="preserve">организационные мероприятия, обеспечивающие планирование, </w:t>
      </w:r>
      <w:r w:rsidR="008F519B" w:rsidRPr="0071772D">
        <w:rPr>
          <w:rFonts w:ascii="Times New Roman" w:hAnsi="Times New Roman"/>
        </w:rPr>
        <w:t xml:space="preserve">реализацию, </w:t>
      </w:r>
      <w:r w:rsidR="008F519B">
        <w:rPr>
          <w:rFonts w:ascii="Times New Roman" w:hAnsi="Times New Roman"/>
        </w:rPr>
        <w:t>корректировку</w:t>
      </w:r>
      <w:r w:rsidRPr="0071772D">
        <w:rPr>
          <w:rFonts w:ascii="Times New Roman" w:hAnsi="Times New Roman"/>
        </w:rPr>
        <w:t xml:space="preserve"> и контроль исполнения предусмотренных Программой мероприятий;</w:t>
      </w:r>
    </w:p>
    <w:p w:rsidR="00296900" w:rsidRPr="0071772D" w:rsidRDefault="00296900" w:rsidP="008F519B">
      <w:pPr>
        <w:numPr>
          <w:ilvl w:val="0"/>
          <w:numId w:val="22"/>
        </w:numPr>
        <w:tabs>
          <w:tab w:val="left" w:pos="426"/>
        </w:tabs>
        <w:spacing w:line="360" w:lineRule="auto"/>
        <w:ind w:left="0" w:firstLine="426"/>
        <w:jc w:val="both"/>
        <w:rPr>
          <w:rFonts w:ascii="Times New Roman" w:hAnsi="Times New Roman"/>
        </w:rPr>
      </w:pPr>
      <w:r w:rsidRPr="0071772D">
        <w:rPr>
          <w:rFonts w:ascii="Times New Roman" w:hAnsi="Times New Roman"/>
        </w:rPr>
        <w:t>методические и информационные мероприятия.</w:t>
      </w:r>
    </w:p>
    <w:p w:rsidR="00296900" w:rsidRPr="0071772D" w:rsidRDefault="00296900" w:rsidP="008F519B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71772D">
        <w:rPr>
          <w:rFonts w:ascii="Times New Roman" w:hAnsi="Times New Roman"/>
        </w:rPr>
        <w:t>Контроль за ходом реализации Программы и целевым использованием средств осуществляется Администрацией МО «Поселок Айхал».</w:t>
      </w:r>
      <w:r w:rsidRPr="0071772D">
        <w:rPr>
          <w:rFonts w:ascii="Times New Roman" w:eastAsia="Calibri" w:hAnsi="Times New Roman"/>
          <w:lang w:eastAsia="en-US"/>
        </w:rPr>
        <w:t xml:space="preserve"> С целью контроля за реализацией муниципальной программы Координатор по итогам полугодия, до</w:t>
      </w:r>
      <w:r w:rsidR="005A04E3">
        <w:rPr>
          <w:rFonts w:ascii="Times New Roman" w:eastAsia="Calibri" w:hAnsi="Times New Roman"/>
          <w:lang w:eastAsia="en-US"/>
        </w:rPr>
        <w:t xml:space="preserve"> 18</w:t>
      </w:r>
      <w:r w:rsidRPr="0071772D">
        <w:rPr>
          <w:rFonts w:ascii="Times New Roman" w:eastAsia="Calibri" w:hAnsi="Times New Roman"/>
          <w:lang w:eastAsia="en-US"/>
        </w:rPr>
        <w:t xml:space="preserve"> числа месяца, следующего за отчетным полугодием, направляет главному специалисту-экономисту оперативный отчет</w:t>
      </w:r>
      <w:r w:rsidR="00A253F5">
        <w:rPr>
          <w:rFonts w:ascii="Times New Roman" w:eastAsia="Calibri" w:hAnsi="Times New Roman"/>
          <w:lang w:eastAsia="en-US"/>
        </w:rPr>
        <w:t>.</w:t>
      </w:r>
    </w:p>
    <w:p w:rsidR="004C3CB3" w:rsidRPr="00AD4ACF" w:rsidRDefault="00AD4ACF" w:rsidP="00AD4ACF">
      <w:p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AD4ACF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В рамках установленных полномочий в процессе реализации Программы допускается финансирование следующих мероприятий на объектах муниципальной собственности МО «</w:t>
      </w:r>
      <w:r w:rsidR="004C3CB3" w:rsidRPr="00325F67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Поселок Айхал</w:t>
      </w:r>
      <w:r w:rsidRPr="00AD4ACF">
        <w:rPr>
          <w:rFonts w:ascii="Times New Roman" w:eastAsiaTheme="minorHAnsi" w:hAnsi="Times New Roman"/>
          <w:color w:val="000000" w:themeColor="text1"/>
          <w:szCs w:val="24"/>
          <w:lang w:eastAsia="en-US"/>
        </w:rPr>
        <w:t>»</w:t>
      </w:r>
      <w:r w:rsidR="004C3CB3" w:rsidRPr="00325F67">
        <w:rPr>
          <w:rFonts w:ascii="Times New Roman" w:eastAsiaTheme="minorHAnsi" w:hAnsi="Times New Roman"/>
          <w:color w:val="000000" w:themeColor="text1"/>
          <w:szCs w:val="24"/>
          <w:lang w:eastAsia="en-US"/>
        </w:rPr>
        <w:t>:</w:t>
      </w:r>
    </w:p>
    <w:p w:rsidR="00AD4ACF" w:rsidRPr="00AD4ACF" w:rsidRDefault="00AD4ACF" w:rsidP="00AD4ACF">
      <w:pPr>
        <w:numPr>
          <w:ilvl w:val="0"/>
          <w:numId w:val="26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AD4ACF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выполнение проектно-изыскательских работ, работ по разработке проектно-сметной документации, отдельных видов изыскательских работ, разработка эскизных проектов и паспортов цветового решения, прохождение государственной и независимой экспертизы;</w:t>
      </w:r>
    </w:p>
    <w:p w:rsidR="00AD4ACF" w:rsidRPr="00AD4ACF" w:rsidRDefault="00AD4ACF" w:rsidP="00AD4ACF">
      <w:pPr>
        <w:numPr>
          <w:ilvl w:val="0"/>
          <w:numId w:val="26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szCs w:val="24"/>
          <w:lang w:eastAsia="en-US"/>
        </w:rPr>
      </w:pPr>
      <w:r w:rsidRPr="00AD4ACF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выполнение комплекса ремонтно-строительных и строительно-монтажных работ, работ по реставрации, реконструкции и модернизации;</w:t>
      </w:r>
    </w:p>
    <w:p w:rsidR="00AD4ACF" w:rsidRPr="00AD4ACF" w:rsidRDefault="00AD4ACF" w:rsidP="00AD4ACF">
      <w:pPr>
        <w:numPr>
          <w:ilvl w:val="0"/>
          <w:numId w:val="26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szCs w:val="24"/>
          <w:lang w:eastAsia="en-US"/>
        </w:rPr>
      </w:pPr>
      <w:r w:rsidRPr="00AD4ACF">
        <w:rPr>
          <w:rFonts w:ascii="Times New Roman" w:eastAsiaTheme="minorHAnsi" w:hAnsi="Times New Roman"/>
          <w:szCs w:val="24"/>
          <w:lang w:eastAsia="en-US"/>
        </w:rPr>
        <w:t xml:space="preserve">бетонирование, асфальтирование, мощение </w:t>
      </w:r>
      <w:r w:rsidRPr="00AD4ACF">
        <w:rPr>
          <w:rFonts w:ascii="Times New Roman" w:eastAsiaTheme="minorHAnsi" w:hAnsi="Times New Roman"/>
          <w:szCs w:val="24"/>
          <w:shd w:val="clear" w:color="auto" w:fill="FFFFFF"/>
          <w:lang w:eastAsia="en-US"/>
        </w:rPr>
        <w:t>при устройстве покрытий территорий жилой и общественной застройки</w:t>
      </w:r>
      <w:r w:rsidRPr="00AD4ACF">
        <w:rPr>
          <w:rFonts w:ascii="Times New Roman" w:eastAsiaTheme="minorHAnsi" w:hAnsi="Times New Roman"/>
          <w:szCs w:val="24"/>
          <w:lang w:eastAsia="en-US"/>
        </w:rPr>
        <w:t xml:space="preserve">, </w:t>
      </w:r>
      <w:r w:rsidRPr="00AD4ACF">
        <w:rPr>
          <w:rFonts w:ascii="Times New Roman" w:eastAsiaTheme="minorHAnsi" w:hAnsi="Times New Roman"/>
          <w:szCs w:val="24"/>
          <w:shd w:val="clear" w:color="auto" w:fill="FFFFFF"/>
          <w:lang w:eastAsia="en-US"/>
        </w:rPr>
        <w:t>свободных от транспорта общего пользования</w:t>
      </w:r>
      <w:r w:rsidRPr="00AD4ACF">
        <w:rPr>
          <w:rFonts w:ascii="Times New Roman" w:eastAsiaTheme="minorHAnsi" w:hAnsi="Times New Roman"/>
          <w:szCs w:val="24"/>
          <w:lang w:eastAsia="en-US"/>
        </w:rPr>
        <w:t>;</w:t>
      </w:r>
    </w:p>
    <w:p w:rsidR="00812F61" w:rsidRDefault="00AD4ACF" w:rsidP="00812F61">
      <w:pPr>
        <w:numPr>
          <w:ilvl w:val="0"/>
          <w:numId w:val="26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AD4ACF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приобретение, изготовление, поставка и установка объектов, оборудования, техники, малых архитектурных форм как объектов ландшафтной архитектуры, расходных материалов и оказание иных услуг;</w:t>
      </w:r>
    </w:p>
    <w:p w:rsidR="00B120A5" w:rsidRPr="00812F61" w:rsidRDefault="00AD4ACF" w:rsidP="00812F61">
      <w:pPr>
        <w:numPr>
          <w:ilvl w:val="0"/>
          <w:numId w:val="26"/>
        </w:numPr>
        <w:tabs>
          <w:tab w:val="left" w:pos="993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textAlignment w:val="baseline"/>
        <w:outlineLvl w:val="0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812F6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иных мероприятий, соответствующих целям и задачам Программы.</w:t>
      </w:r>
    </w:p>
    <w:p w:rsidR="00BB3FD1" w:rsidRPr="003020A2" w:rsidRDefault="00BB3FD1" w:rsidP="001234C1">
      <w:pPr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b/>
          <w:sz w:val="28"/>
          <w:szCs w:val="28"/>
        </w:rPr>
      </w:pPr>
    </w:p>
    <w:p w:rsidR="000565AF" w:rsidRPr="003020A2" w:rsidRDefault="000565AF" w:rsidP="003020A2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8"/>
          <w:szCs w:val="24"/>
        </w:rPr>
        <w:sectPr w:rsidR="000565AF" w:rsidRPr="003020A2" w:rsidSect="00BB3FD1">
          <w:pgSz w:w="11906" w:h="16838"/>
          <w:pgMar w:top="1134" w:right="566" w:bottom="568" w:left="1560" w:header="720" w:footer="720" w:gutter="0"/>
          <w:cols w:space="708"/>
          <w:titlePg/>
          <w:docGrid w:linePitch="360"/>
        </w:sectPr>
      </w:pPr>
    </w:p>
    <w:p w:rsidR="00CD248E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lastRenderedPageBreak/>
        <w:t>РАЗДЕЛ 3</w:t>
      </w:r>
      <w:r w:rsidR="00CD248E" w:rsidRPr="003020A2">
        <w:rPr>
          <w:b/>
          <w:sz w:val="28"/>
          <w:szCs w:val="24"/>
        </w:rPr>
        <w:t>.</w:t>
      </w:r>
    </w:p>
    <w:p w:rsidR="000565AF" w:rsidRPr="003020A2" w:rsidRDefault="003134A5" w:rsidP="000565AF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3020A2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6D05FC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D05FC">
        <w:rPr>
          <w:rFonts w:ascii="Times New Roman" w:hAnsi="Times New Roman"/>
          <w:b/>
          <w:sz w:val="28"/>
          <w:szCs w:val="28"/>
          <w:u w:val="single"/>
        </w:rPr>
        <w:t>«</w:t>
      </w:r>
      <w:r w:rsidR="006D05FC" w:rsidRPr="006D05FC">
        <w:rPr>
          <w:rFonts w:ascii="Times New Roman" w:hAnsi="Times New Roman"/>
          <w:b/>
          <w:sz w:val="28"/>
          <w:szCs w:val="28"/>
          <w:u w:val="single"/>
        </w:rPr>
        <w:t>Благоустройство территорий п. Айхал</w:t>
      </w:r>
      <w:r w:rsidRPr="006D05F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565AF" w:rsidRDefault="000565AF" w:rsidP="005B7D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EB5CC8" w:rsidRDefault="00665570" w:rsidP="005B7D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"D:\\МП БЛАГОУСТРОЙСТВО  2019-2021 годы\\1,,МП БЛАГОУСТРОЙСТВО ВСЕ ГОДА\\! 2022-2026 МП БЛАГОУСТРОЙСТВО НОВАЯ\\МП БЛАГОУСТРОЙСТВО 2022-2026.xlsx" "МЕРОПРИЯТИЯ 2022-2026!R2C2:R57C9" \a \f 4 \h </w:instrText>
      </w:r>
      <w:r w:rsidR="00EB5CC8">
        <w:fldChar w:fldCharType="separate"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1118"/>
        <w:gridCol w:w="3636"/>
        <w:gridCol w:w="1831"/>
        <w:gridCol w:w="1479"/>
        <w:gridCol w:w="1479"/>
        <w:gridCol w:w="1479"/>
        <w:gridCol w:w="1479"/>
        <w:gridCol w:w="1539"/>
      </w:tblGrid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Объем финансирования по годам (</w:t>
            </w:r>
            <w:proofErr w:type="spellStart"/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руб</w:t>
            </w:r>
            <w:proofErr w:type="spellEnd"/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2022 год планового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2023год планового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2024 год планового периода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2025 год планового периода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2026 год планового периода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315 300,00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331 380,30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348 280,70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315 300,00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331 380,30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348 280,70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 xml:space="preserve"> 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683 150,00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717 990,65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754 608,17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793 093,19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683 150,00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717 990,65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754 608,17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793 093,19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 xml:space="preserve"> 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5 780 500,00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6 075 305,50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6 385 146,08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6 710 788,53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5 780 500,00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6 075 305,50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6 385 146,08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6 710 788,53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Мероприятия по благоустройству внутриквартальных территорий и территорий общего пользования индивидуальной застройки:</w:t>
            </w:r>
            <w:r w:rsidRPr="00EB5CC8">
              <w:rPr>
                <w:rFonts w:ascii="Times New Roman" w:hAnsi="Times New Roman"/>
                <w:color w:val="000000"/>
                <w:sz w:val="20"/>
              </w:rPr>
              <w:br/>
              <w:t>- обустройство современных детских игровых и обучающих спортивных, оздоровительных площадок;</w:t>
            </w:r>
            <w:r w:rsidRPr="00EB5CC8">
              <w:rPr>
                <w:rFonts w:ascii="Times New Roman" w:hAnsi="Times New Roman"/>
                <w:color w:val="000000"/>
                <w:sz w:val="20"/>
              </w:rPr>
              <w:br/>
              <w:t xml:space="preserve">- обустройство территорий общего пользования парков, площадей; монументов, памятников 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4 729 500,00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4 970 704,50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5 224 210,43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15 500 000,00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4 729 500,00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4 970 704,50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5 224 210,43</w:t>
            </w:r>
          </w:p>
        </w:tc>
      </w:tr>
      <w:tr w:rsidR="00EB5CC8" w:rsidRPr="00EB5CC8" w:rsidTr="00EB5CC8">
        <w:trPr>
          <w:divId w:val="1162044399"/>
          <w:trHeight w:val="456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 xml:space="preserve">Выполнение работ по обустройству мест общего пользования </w:t>
            </w:r>
            <w:proofErr w:type="gramStart"/>
            <w:r w:rsidRPr="00EB5CC8">
              <w:rPr>
                <w:rFonts w:ascii="Times New Roman" w:hAnsi="Times New Roman"/>
                <w:color w:val="000000"/>
                <w:sz w:val="20"/>
              </w:rPr>
              <w:t>по  ППМИ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525 500,00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552 300,50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580 467,83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525 500,00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552 300,50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580 467,83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 xml:space="preserve">Прочие мероприятия по </w:t>
            </w:r>
            <w:proofErr w:type="gramStart"/>
            <w:r w:rsidRPr="00EB5CC8">
              <w:rPr>
                <w:rFonts w:ascii="Times New Roman" w:hAnsi="Times New Roman"/>
                <w:color w:val="000000"/>
                <w:sz w:val="20"/>
              </w:rPr>
              <w:t>благоустройству  (</w:t>
            </w:r>
            <w:proofErr w:type="gramEnd"/>
            <w:r w:rsidRPr="00EB5CC8">
              <w:rPr>
                <w:rFonts w:ascii="Times New Roman" w:hAnsi="Times New Roman"/>
                <w:color w:val="000000"/>
                <w:sz w:val="20"/>
              </w:rPr>
              <w:t>строительные материалы)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735 700,00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773 220,70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812 654,96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854 100,36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735 700,00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773 220,70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812 654,96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854 100,36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Реконструкция и ремонт уличного освещения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4 729 500,00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4 970 704,50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5 224 210,43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5 490 645,16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4 729 500,00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4 970 704,50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5 224 210,43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5 490 645,16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Организация работы по захоронению безродных граждан и содержание мест захоронений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840 800,00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883 680,80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928 748,52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976 114,70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840 800,00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883 680,80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928 748,52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976 114,70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28 650 000,00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18 069 650,00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18 991 202,15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19 959 753,46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20 977 700,89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«Поселок Айхал»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28 650 000,00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18 069 650,00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18 991 202,15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19 959 753,46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20 977 700,89</w:t>
            </w:r>
          </w:p>
        </w:tc>
      </w:tr>
      <w:tr w:rsidR="00EB5CC8" w:rsidRPr="00EB5CC8" w:rsidTr="00EB5CC8">
        <w:trPr>
          <w:divId w:val="1162044399"/>
          <w:trHeight w:val="528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5CC8" w:rsidRPr="00EB5CC8" w:rsidRDefault="00EB5CC8" w:rsidP="00EB5C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5CC8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</w:tbl>
    <w:p w:rsidR="00665570" w:rsidRPr="005B7DF6" w:rsidRDefault="00665570" w:rsidP="005B7D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fldChar w:fldCharType="end"/>
      </w:r>
    </w:p>
    <w:p w:rsidR="002D33B7" w:rsidRDefault="002D33B7" w:rsidP="006D70D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>
        <w:fldChar w:fldCharType="begin"/>
      </w:r>
      <w:r>
        <w:instrText xml:space="preserve"> LINK Excel.Sheet.12 "C:\\Users\\PavlovaS\\Desktop\\МП БЛАГОУСТРОЙСВО 2022-2026.xlsx" "МЕРОПРИЯТИЯ 2022-2026!R2C2:R57C9" \a \f 4 \h </w:instrText>
      </w:r>
      <w:r>
        <w:fldChar w:fldCharType="separate"/>
      </w:r>
    </w:p>
    <w:p w:rsidR="00794A98" w:rsidRPr="003020A2" w:rsidRDefault="002D33B7" w:rsidP="006D70DB">
      <w:pPr>
        <w:pStyle w:val="ae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end"/>
      </w:r>
    </w:p>
    <w:p w:rsidR="00DF334E" w:rsidRPr="003020A2" w:rsidRDefault="00DF334E" w:rsidP="003020A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48144C" w:rsidRPr="003020A2" w:rsidRDefault="0048144C" w:rsidP="00DF334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  <w:sectPr w:rsidR="0048144C" w:rsidRPr="003020A2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163DD2" w:rsidRPr="003020A2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3020A2">
        <w:rPr>
          <w:rFonts w:ascii="Times New Roman" w:hAnsi="Times New Roman"/>
          <w:b/>
          <w:sz w:val="28"/>
          <w:szCs w:val="28"/>
        </w:rPr>
        <w:t>4</w:t>
      </w:r>
      <w:r w:rsidRPr="003020A2">
        <w:rPr>
          <w:rFonts w:ascii="Times New Roman" w:hAnsi="Times New Roman"/>
          <w:b/>
          <w:sz w:val="28"/>
          <w:szCs w:val="28"/>
        </w:rPr>
        <w:t>.</w:t>
      </w:r>
    </w:p>
    <w:p w:rsidR="00BF7FFE" w:rsidRPr="003020A2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20A2">
        <w:rPr>
          <w:rFonts w:ascii="Times New Roman" w:hAnsi="Times New Roman"/>
          <w:b/>
          <w:sz w:val="28"/>
          <w:szCs w:val="28"/>
        </w:rPr>
        <w:t xml:space="preserve">Перечень целевых </w:t>
      </w:r>
      <w:r w:rsidR="00B35670" w:rsidRPr="003020A2">
        <w:rPr>
          <w:rFonts w:ascii="Times New Roman" w:hAnsi="Times New Roman"/>
          <w:b/>
          <w:sz w:val="28"/>
          <w:szCs w:val="28"/>
        </w:rPr>
        <w:t>индикаторов</w:t>
      </w:r>
      <w:r w:rsidRPr="003020A2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DD2112" w:rsidRPr="00130A5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130A53">
        <w:rPr>
          <w:rFonts w:ascii="Times New Roman" w:hAnsi="Times New Roman"/>
          <w:b/>
          <w:sz w:val="28"/>
          <w:szCs w:val="28"/>
          <w:u w:val="single"/>
        </w:rPr>
        <w:t>«</w:t>
      </w:r>
      <w:r w:rsidR="00130A53" w:rsidRPr="00130A53">
        <w:rPr>
          <w:rFonts w:ascii="Times New Roman" w:hAnsi="Times New Roman"/>
          <w:b/>
          <w:sz w:val="28"/>
          <w:szCs w:val="28"/>
          <w:u w:val="single"/>
        </w:rPr>
        <w:t>Благоустройство территорий п. Айхал</w:t>
      </w:r>
      <w:r w:rsidRPr="00130A5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91910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3020A2">
        <w:rPr>
          <w:rFonts w:ascii="Times New Roman" w:hAnsi="Times New Roman"/>
          <w:i/>
          <w:sz w:val="18"/>
          <w:szCs w:val="18"/>
        </w:rPr>
        <w:t>(наименование программы)</w:t>
      </w: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fldChar w:fldCharType="begin"/>
      </w:r>
      <w:r>
        <w:instrText xml:space="preserve"> LINK Excel.Sheet.12 "C:\\Users\\PavlovaS\\Desktop\\МП БЛАГОУСТРОЙСВО 2022-2026.xlsx" "ИНДИКАТОРЫ 2022-2026!R1C1:R30C9" \a \f 4 \h  \* MERGEFORMAT </w:instrText>
      </w:r>
      <w:r>
        <w:fldChar w:fldCharType="separate"/>
      </w:r>
    </w:p>
    <w:tbl>
      <w:tblPr>
        <w:tblW w:w="14631" w:type="dxa"/>
        <w:tblLayout w:type="fixed"/>
        <w:tblLook w:val="04A0" w:firstRow="1" w:lastRow="0" w:firstColumn="1" w:lastColumn="0" w:noHBand="0" w:noVBand="1"/>
      </w:tblPr>
      <w:tblGrid>
        <w:gridCol w:w="560"/>
        <w:gridCol w:w="4538"/>
        <w:gridCol w:w="1368"/>
        <w:gridCol w:w="1609"/>
        <w:gridCol w:w="1379"/>
        <w:gridCol w:w="1346"/>
        <w:gridCol w:w="1346"/>
        <w:gridCol w:w="1136"/>
        <w:gridCol w:w="1349"/>
      </w:tblGrid>
      <w:tr w:rsidR="00B91910" w:rsidRPr="00B91910" w:rsidTr="00B91910">
        <w:trPr>
          <w:trHeight w:val="69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45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индикатора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Единица      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Базовое значение индикатора</w:t>
            </w:r>
          </w:p>
        </w:tc>
        <w:tc>
          <w:tcPr>
            <w:tcW w:w="65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Планируемое значение индикатора по годам реализации (нарастающим итогом)</w:t>
            </w:r>
          </w:p>
        </w:tc>
      </w:tr>
      <w:tr w:rsidR="00B91910" w:rsidRPr="00B91910" w:rsidTr="00B91910">
        <w:trPr>
          <w:trHeight w:val="94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2022 год планового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2023 год планового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2024 год планового периода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2025год планового периода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2025год планового периода</w:t>
            </w:r>
          </w:p>
        </w:tc>
      </w:tr>
      <w:tr w:rsidR="00B91910" w:rsidRPr="00B91910" w:rsidTr="00B91910">
        <w:trPr>
          <w:trHeight w:val="63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 xml:space="preserve">Количество цветочной рассады (для оформления    газонов, клумб)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2500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2500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5000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7500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10000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12500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вывезенных бесхозных автомобильных кузовов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обезвреженных ртутьсодержащих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отходов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2500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ликвидированных несанкционированных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свалок ТКО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м3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750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Объем вывезенных ТКО после проведения субботников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м3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1000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Объем ликвидированных несанкционированных свалок металлолома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т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Площадь обслуживания памятных мест поселка, скверов, площадей и детских игровых площадок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м2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12185,11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12185,11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24370,22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36555,33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48740,44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60925,55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Площадь обслуживания непридомовых территорий (трапы, лестницы)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м2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4356,31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4356,31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8712,62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13068,93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17425,24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21781,55</w:t>
            </w:r>
          </w:p>
        </w:tc>
      </w:tr>
      <w:tr w:rsidR="00B91910" w:rsidRPr="00B91910" w:rsidTr="00B91910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мероприятий по праздничному оформлению территорий в том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числе: 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Монтаж /демонтаж новогодних конструкций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</w:tr>
      <w:tr w:rsidR="00B91910" w:rsidRPr="00B91910" w:rsidTr="00B91910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трибуны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</w:tr>
      <w:tr w:rsidR="00B91910" w:rsidRPr="00B91910" w:rsidTr="00B91910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флагов растяжек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туалетной кабинки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</w:tr>
      <w:tr w:rsidR="00B91910" w:rsidRPr="00B91910" w:rsidTr="00B91910">
        <w:trPr>
          <w:trHeight w:val="111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контейнерных площадок ТКО (Энтузиастов д6, Советская д.11, Советская д.9, Стрельникова д.1а, Корнилова д.2, Амакинская д.4, Попугаевой д.13)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количества благоустроенных детских игровых площадок в том числе: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B91910" w:rsidRPr="00B91910" w:rsidTr="00B91910">
        <w:trPr>
          <w:trHeight w:val="111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Комплексное благоустройство по ул. Таежная д.22, Стрельникова д.1а, Амакинская д.4, Молодежная д.5; ул. Юбилейная д.13, Советская д.13, ул. Энтузиастов д.1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 xml:space="preserve">объектов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139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Установка информационных табличек (Советская д.9, Юбилейная д.14, Кадзова д.2, Энтузиастов д.4, Энтузиастов д.3,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Фонтанная, Алмазная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10, Амакинская 4-6, Молодежная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5, Алмазная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4а, Юбилейная д.2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Демонтаж ДИК, МАФ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Смена травмобезопасного покрытия около аптеки Авице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м2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72,2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Смена ограждения на спортивной площадке Алмазная 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B91910" w:rsidRPr="00B91910" w:rsidTr="00B91910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разработанных схем электроснабжения, разработка программы энергосбережения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 xml:space="preserve">Единица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обустроенных объектов по ППМИ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поставленных материалов (краска, расходные СИЗ, строительные материалы)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 xml:space="preserve">Единица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750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оплаченных услуг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по уличному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освещению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Квт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17240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17240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34480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51720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68960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86200</w:t>
            </w:r>
          </w:p>
        </w:tc>
      </w:tr>
      <w:tr w:rsidR="00B91910" w:rsidRPr="00B91910" w:rsidTr="00B91910">
        <w:trPr>
          <w:trHeight w:val="5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линий уличного освещения для обслуживания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32,8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41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</w:t>
            </w:r>
            <w:r w:rsidR="00241106"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количества светодиодных</w:t>
            </w: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светильников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10" w:rsidRPr="00B91910" w:rsidRDefault="00241106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Гарантии на погребение безродных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Единица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 w:rsidR="00B91910" w:rsidRPr="00B91910" w:rsidTr="00B91910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910" w:rsidRPr="00B91910" w:rsidRDefault="00B91910" w:rsidP="00B919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объектов по содержанию кладбища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9191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910" w:rsidRPr="00B91910" w:rsidRDefault="00B91910" w:rsidP="00B919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1910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</w:tr>
    </w:tbl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fldChar w:fldCharType="end"/>
      </w: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B91910" w:rsidRDefault="00B91910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</w:p>
    <w:p w:rsidR="00486D6B" w:rsidRPr="003020A2" w:rsidRDefault="00486D6B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86D6B" w:rsidRPr="003020A2" w:rsidSect="003020A2">
          <w:pgSz w:w="16838" w:h="11906" w:orient="landscape"/>
          <w:pgMar w:top="993" w:right="1134" w:bottom="709" w:left="1134" w:header="720" w:footer="0" w:gutter="0"/>
          <w:cols w:space="708"/>
          <w:titlePg/>
          <w:docGrid w:linePitch="360"/>
        </w:sectPr>
      </w:pPr>
    </w:p>
    <w:p w:rsidR="00DA5818" w:rsidRDefault="00FE506D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20A2">
        <w:rPr>
          <w:rFonts w:ascii="Times New Roman" w:hAnsi="Times New Roman"/>
          <w:b/>
          <w:color w:val="000000"/>
          <w:sz w:val="28"/>
          <w:szCs w:val="28"/>
        </w:rPr>
        <w:lastRenderedPageBreak/>
        <w:t>И</w:t>
      </w:r>
      <w:r w:rsidR="00E0683E" w:rsidRPr="003020A2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 w:rsidR="001D578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20A2">
        <w:rPr>
          <w:rFonts w:ascii="Times New Roman" w:hAnsi="Times New Roman"/>
          <w:b/>
          <w:color w:val="000000"/>
          <w:sz w:val="28"/>
          <w:szCs w:val="28"/>
        </w:rPr>
        <w:t xml:space="preserve">значений </w:t>
      </w:r>
      <w:r w:rsidR="00DA5818" w:rsidRPr="003020A2">
        <w:rPr>
          <w:rFonts w:ascii="Times New Roman" w:hAnsi="Times New Roman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2A2504" w:rsidRPr="003020A2" w:rsidRDefault="002A2504" w:rsidP="00DA5818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0683E" w:rsidRPr="003020A2" w:rsidRDefault="00E0683E" w:rsidP="00DA5818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81" w:type="dxa"/>
        <w:tblInd w:w="113" w:type="dxa"/>
        <w:tblLook w:val="04A0" w:firstRow="1" w:lastRow="0" w:firstColumn="1" w:lastColumn="0" w:noHBand="0" w:noVBand="1"/>
      </w:tblPr>
      <w:tblGrid>
        <w:gridCol w:w="699"/>
        <w:gridCol w:w="5810"/>
        <w:gridCol w:w="1292"/>
        <w:gridCol w:w="1315"/>
        <w:gridCol w:w="1686"/>
        <w:gridCol w:w="2053"/>
        <w:gridCol w:w="2026"/>
      </w:tblGrid>
      <w:tr w:rsidR="00192743" w:rsidRPr="0023429C" w:rsidTr="00192743">
        <w:trPr>
          <w:trHeight w:val="71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№№ п/п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Наименование целевого индикатора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Расчет показателя целевого индикатора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23429C" w:rsidRPr="0023429C" w:rsidTr="00192743">
        <w:trPr>
          <w:trHeight w:val="117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формула расчета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источник исходных данных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метод сбора исходных данных</w:t>
            </w:r>
          </w:p>
        </w:tc>
      </w:tr>
      <w:tr w:rsidR="0023429C" w:rsidRPr="0023429C" w:rsidTr="00192743">
        <w:trPr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7</w:t>
            </w:r>
          </w:p>
        </w:tc>
      </w:tr>
      <w:tr w:rsidR="0023429C" w:rsidRPr="0023429C" w:rsidTr="00192743">
        <w:trPr>
          <w:trHeight w:val="3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Количество цветочной рассады (</w:t>
            </w:r>
            <w:r w:rsidR="007D3B5D" w:rsidRPr="0023429C">
              <w:rPr>
                <w:rFonts w:ascii="Times New Roman" w:hAnsi="Times New Roman"/>
                <w:color w:val="000000"/>
                <w:szCs w:val="24"/>
              </w:rPr>
              <w:t>для оформления</w:t>
            </w:r>
            <w:r w:rsidRPr="0023429C">
              <w:rPr>
                <w:rFonts w:ascii="Times New Roman" w:hAnsi="Times New Roman"/>
                <w:color w:val="000000"/>
                <w:szCs w:val="24"/>
              </w:rPr>
              <w:t xml:space="preserve">    газонов, клумб)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41106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коммерческие предложения</w:t>
            </w:r>
          </w:p>
        </w:tc>
      </w:tr>
      <w:tr w:rsidR="0023429C" w:rsidRPr="0023429C" w:rsidTr="00192743">
        <w:trPr>
          <w:trHeight w:val="3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вывезенных бесхозных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автомобильных кузовов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41106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фото фиксация до/после</w:t>
            </w:r>
          </w:p>
        </w:tc>
      </w:tr>
      <w:tr w:rsidR="0023429C" w:rsidRPr="0023429C" w:rsidTr="00192743">
        <w:trPr>
          <w:trHeight w:val="3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обезвреженных ртутьсодержащих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отходов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41106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отчетность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фото фиксация до/после</w:t>
            </w:r>
          </w:p>
        </w:tc>
      </w:tr>
      <w:tr w:rsidR="0023429C" w:rsidRPr="0023429C" w:rsidTr="00192743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ликвидированных несанкционированных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свалок ТКО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фото фиксация до/после</w:t>
            </w:r>
          </w:p>
        </w:tc>
      </w:tr>
      <w:tr w:rsidR="0023429C" w:rsidRPr="0023429C" w:rsidTr="00192743">
        <w:trPr>
          <w:trHeight w:val="3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Объем вывезенных ТКО после проведения субботников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фото фиксация до/после</w:t>
            </w:r>
          </w:p>
        </w:tc>
      </w:tr>
      <w:tr w:rsidR="0023429C" w:rsidRPr="0023429C" w:rsidTr="00192743">
        <w:trPr>
          <w:trHeight w:val="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Объем ликвидированных несанкционированных свалок металлолома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фото фиксация до/после</w:t>
            </w:r>
          </w:p>
        </w:tc>
      </w:tr>
      <w:tr w:rsidR="0023429C" w:rsidRPr="0023429C" w:rsidTr="00192743">
        <w:trPr>
          <w:trHeight w:val="56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Площадь обслуживания памятных мест поселка, скверов, площадей и детских игровых площадок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</w:tr>
      <w:tr w:rsidR="0023429C" w:rsidRPr="0023429C" w:rsidTr="00192743">
        <w:trPr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Площадь обслуживания непридомовых территорий (трапы, лестницы)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3429C" w:rsidRPr="0023429C" w:rsidTr="00192743">
        <w:trPr>
          <w:trHeight w:val="5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мероприятий по праздничному оформлению территорий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коммерческие предложения</w:t>
            </w:r>
          </w:p>
        </w:tc>
      </w:tr>
      <w:tr w:rsidR="0023429C" w:rsidRPr="0023429C" w:rsidTr="00192743">
        <w:trPr>
          <w:trHeight w:val="4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 контейнерных площадок ТКО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3429C" w:rsidRPr="0023429C" w:rsidTr="00192743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количества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благоустроенных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детских игровых площадок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соцопрос</w:t>
            </w:r>
          </w:p>
        </w:tc>
      </w:tr>
      <w:tr w:rsidR="0023429C" w:rsidRPr="0023429C" w:rsidTr="00192743">
        <w:trPr>
          <w:trHeight w:val="7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разработанных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схем электроснабжения, разработка программы энергосбережения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коммерческие предложения</w:t>
            </w:r>
          </w:p>
        </w:tc>
      </w:tr>
      <w:tr w:rsidR="0023429C" w:rsidRPr="0023429C" w:rsidTr="00192743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обустроенных объектов по ППМИ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объект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соцопрос</w:t>
            </w:r>
          </w:p>
        </w:tc>
      </w:tr>
      <w:tr w:rsidR="0023429C" w:rsidRPr="0023429C" w:rsidTr="00192743">
        <w:trPr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поставленных материалов (краска, расходные СИЗ, строительные материалы)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единиц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коммерческие предложения</w:t>
            </w:r>
          </w:p>
        </w:tc>
      </w:tr>
      <w:tr w:rsidR="0023429C" w:rsidRPr="0023429C" w:rsidTr="00192743">
        <w:trPr>
          <w:trHeight w:val="5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оплаченных услуг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по уличному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освещению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Квт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показание приборов учета</w:t>
            </w:r>
          </w:p>
        </w:tc>
      </w:tr>
      <w:tr w:rsidR="0023429C" w:rsidRPr="0023429C" w:rsidTr="00192743">
        <w:trPr>
          <w:trHeight w:val="4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Протяженность линий уличного освещения для обслуживания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23429C" w:rsidRPr="0023429C" w:rsidTr="00192743">
        <w:trPr>
          <w:trHeight w:val="8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Увеличение </w:t>
            </w:r>
            <w:r w:rsidR="007D3B5D"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количества светодиодных</w:t>
            </w: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светильников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41106" w:rsidP="0023429C">
            <w:pPr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шт.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коммерческие предложения</w:t>
            </w:r>
          </w:p>
        </w:tc>
      </w:tr>
      <w:tr w:rsidR="0023429C" w:rsidRPr="0023429C" w:rsidTr="00192743">
        <w:trPr>
          <w:trHeight w:val="41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Гарантии на погребение безродных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 xml:space="preserve"> Федеральным законом «О погребении и похоронном деле» от 12.01.1996 N8-ФЗ (в редакции от 30.04.2021года.). Статья 12. Гарантии погребения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23429C" w:rsidRPr="0023429C" w:rsidTr="00192743">
        <w:trPr>
          <w:trHeight w:val="2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29C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объектов по содержанию кладбища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объект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C" w:rsidRPr="0023429C" w:rsidRDefault="0023429C" w:rsidP="0023429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3429C">
              <w:rPr>
                <w:rFonts w:ascii="Times New Roman" w:hAnsi="Times New Roman"/>
                <w:color w:val="000000"/>
                <w:szCs w:val="24"/>
              </w:rPr>
              <w:t>техническое задание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C" w:rsidRPr="0023429C" w:rsidRDefault="0023429C" w:rsidP="0023429C">
            <w:pPr>
              <w:rPr>
                <w:rFonts w:ascii="Times New Roman" w:hAnsi="Times New Roman"/>
                <w:color w:val="000000"/>
                <w:sz w:val="20"/>
              </w:rPr>
            </w:pPr>
            <w:r w:rsidRPr="0023429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E0683E" w:rsidRPr="003020A2" w:rsidRDefault="00E0683E" w:rsidP="00DA581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683E" w:rsidRPr="003020A2" w:rsidSect="002A2504">
      <w:pgSz w:w="16838" w:h="11906" w:orient="landscape"/>
      <w:pgMar w:top="709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BD" w:rsidRDefault="00F66BBD">
      <w:r>
        <w:separator/>
      </w:r>
    </w:p>
  </w:endnote>
  <w:endnote w:type="continuationSeparator" w:id="0">
    <w:p w:rsidR="00F66BBD" w:rsidRDefault="00F6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788582"/>
      <w:docPartObj>
        <w:docPartGallery w:val="Page Numbers (Bottom of Page)"/>
        <w:docPartUnique/>
      </w:docPartObj>
    </w:sdtPr>
    <w:sdtContent>
      <w:p w:rsidR="006C68DC" w:rsidRDefault="006C68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C68DC" w:rsidRDefault="006C68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38695"/>
      <w:docPartObj>
        <w:docPartGallery w:val="Page Numbers (Bottom of Page)"/>
        <w:docPartUnique/>
      </w:docPartObj>
    </w:sdtPr>
    <w:sdtContent>
      <w:p w:rsidR="006C68DC" w:rsidRDefault="006C68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C68DC" w:rsidRDefault="006C6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BD" w:rsidRDefault="00F66BBD">
      <w:r>
        <w:separator/>
      </w:r>
    </w:p>
  </w:footnote>
  <w:footnote w:type="continuationSeparator" w:id="0">
    <w:p w:rsidR="00F66BBD" w:rsidRDefault="00F6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 w15:restartNumberingAfterBreak="0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8"/>
  </w:num>
  <w:num w:numId="14">
    <w:abstractNumId w:val="22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9"/>
  </w:num>
  <w:num w:numId="25">
    <w:abstractNumId w:val="7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033"/>
    <w:rsid w:val="000117B7"/>
    <w:rsid w:val="000131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6575C"/>
    <w:rsid w:val="00066DB9"/>
    <w:rsid w:val="0007019E"/>
    <w:rsid w:val="00077FD1"/>
    <w:rsid w:val="00081539"/>
    <w:rsid w:val="000815F2"/>
    <w:rsid w:val="00082167"/>
    <w:rsid w:val="00083540"/>
    <w:rsid w:val="00084D7C"/>
    <w:rsid w:val="00086EAE"/>
    <w:rsid w:val="00092BD0"/>
    <w:rsid w:val="000942E4"/>
    <w:rsid w:val="000944FF"/>
    <w:rsid w:val="0009677E"/>
    <w:rsid w:val="000A5C28"/>
    <w:rsid w:val="000A729F"/>
    <w:rsid w:val="000A7A48"/>
    <w:rsid w:val="000B608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26E3"/>
    <w:rsid w:val="000F7F6D"/>
    <w:rsid w:val="001014C3"/>
    <w:rsid w:val="001075E1"/>
    <w:rsid w:val="00121777"/>
    <w:rsid w:val="001234C1"/>
    <w:rsid w:val="001243BB"/>
    <w:rsid w:val="00125003"/>
    <w:rsid w:val="00130A53"/>
    <w:rsid w:val="00132E2E"/>
    <w:rsid w:val="001338C4"/>
    <w:rsid w:val="00144973"/>
    <w:rsid w:val="00144FAB"/>
    <w:rsid w:val="00146F1F"/>
    <w:rsid w:val="00151B40"/>
    <w:rsid w:val="001542CA"/>
    <w:rsid w:val="00154EBC"/>
    <w:rsid w:val="001560A6"/>
    <w:rsid w:val="00163DD2"/>
    <w:rsid w:val="0017662D"/>
    <w:rsid w:val="00180D96"/>
    <w:rsid w:val="0018533D"/>
    <w:rsid w:val="00186D46"/>
    <w:rsid w:val="00192743"/>
    <w:rsid w:val="00193EDF"/>
    <w:rsid w:val="00194128"/>
    <w:rsid w:val="001A2D1D"/>
    <w:rsid w:val="001B0105"/>
    <w:rsid w:val="001B1F82"/>
    <w:rsid w:val="001B4E74"/>
    <w:rsid w:val="001B4F2E"/>
    <w:rsid w:val="001C34AC"/>
    <w:rsid w:val="001C6379"/>
    <w:rsid w:val="001D258C"/>
    <w:rsid w:val="001D5780"/>
    <w:rsid w:val="001E1D72"/>
    <w:rsid w:val="001E3453"/>
    <w:rsid w:val="001E674F"/>
    <w:rsid w:val="001F147F"/>
    <w:rsid w:val="001F3902"/>
    <w:rsid w:val="001F4C70"/>
    <w:rsid w:val="00207789"/>
    <w:rsid w:val="00207BB5"/>
    <w:rsid w:val="002101CF"/>
    <w:rsid w:val="00210CFE"/>
    <w:rsid w:val="00212F52"/>
    <w:rsid w:val="00213D7C"/>
    <w:rsid w:val="00215EBD"/>
    <w:rsid w:val="00222813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F90"/>
    <w:rsid w:val="00257615"/>
    <w:rsid w:val="00257EFA"/>
    <w:rsid w:val="002607C6"/>
    <w:rsid w:val="002620EA"/>
    <w:rsid w:val="00265431"/>
    <w:rsid w:val="002660E2"/>
    <w:rsid w:val="00270ED1"/>
    <w:rsid w:val="00272211"/>
    <w:rsid w:val="0027233E"/>
    <w:rsid w:val="002737D4"/>
    <w:rsid w:val="0028181C"/>
    <w:rsid w:val="00281F8B"/>
    <w:rsid w:val="00282D96"/>
    <w:rsid w:val="00283201"/>
    <w:rsid w:val="002833AD"/>
    <w:rsid w:val="002854F4"/>
    <w:rsid w:val="002930ED"/>
    <w:rsid w:val="00296900"/>
    <w:rsid w:val="002A2504"/>
    <w:rsid w:val="002A5532"/>
    <w:rsid w:val="002B1B6A"/>
    <w:rsid w:val="002B541E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F331C"/>
    <w:rsid w:val="002F7560"/>
    <w:rsid w:val="003020A2"/>
    <w:rsid w:val="00303231"/>
    <w:rsid w:val="003100FD"/>
    <w:rsid w:val="003118A7"/>
    <w:rsid w:val="003134A5"/>
    <w:rsid w:val="00325F67"/>
    <w:rsid w:val="00326896"/>
    <w:rsid w:val="003317DC"/>
    <w:rsid w:val="00334445"/>
    <w:rsid w:val="00335976"/>
    <w:rsid w:val="00343FEE"/>
    <w:rsid w:val="00344A60"/>
    <w:rsid w:val="0034525D"/>
    <w:rsid w:val="00345469"/>
    <w:rsid w:val="00345A26"/>
    <w:rsid w:val="003574A4"/>
    <w:rsid w:val="0035757B"/>
    <w:rsid w:val="00357BED"/>
    <w:rsid w:val="0036794D"/>
    <w:rsid w:val="00370054"/>
    <w:rsid w:val="0037534A"/>
    <w:rsid w:val="003813C1"/>
    <w:rsid w:val="00382DE0"/>
    <w:rsid w:val="00392D9A"/>
    <w:rsid w:val="003935BB"/>
    <w:rsid w:val="003A1FAB"/>
    <w:rsid w:val="003A78AE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333D"/>
    <w:rsid w:val="00405297"/>
    <w:rsid w:val="00407354"/>
    <w:rsid w:val="004163C9"/>
    <w:rsid w:val="00422628"/>
    <w:rsid w:val="00430D3B"/>
    <w:rsid w:val="00433AB3"/>
    <w:rsid w:val="00442FD4"/>
    <w:rsid w:val="0044424D"/>
    <w:rsid w:val="00456AD1"/>
    <w:rsid w:val="00462B1E"/>
    <w:rsid w:val="0046440C"/>
    <w:rsid w:val="004665A9"/>
    <w:rsid w:val="00467062"/>
    <w:rsid w:val="0048144C"/>
    <w:rsid w:val="004844B1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1203"/>
    <w:rsid w:val="004C3CB3"/>
    <w:rsid w:val="004C3D58"/>
    <w:rsid w:val="004C62EB"/>
    <w:rsid w:val="004C7C24"/>
    <w:rsid w:val="004D08EE"/>
    <w:rsid w:val="004D1233"/>
    <w:rsid w:val="004D28CC"/>
    <w:rsid w:val="004D35B7"/>
    <w:rsid w:val="004D3765"/>
    <w:rsid w:val="004E2C7C"/>
    <w:rsid w:val="004E3750"/>
    <w:rsid w:val="004E7809"/>
    <w:rsid w:val="004F0B3F"/>
    <w:rsid w:val="004F1B67"/>
    <w:rsid w:val="004F3460"/>
    <w:rsid w:val="00503899"/>
    <w:rsid w:val="00515324"/>
    <w:rsid w:val="00521D65"/>
    <w:rsid w:val="00522406"/>
    <w:rsid w:val="0052487A"/>
    <w:rsid w:val="00532557"/>
    <w:rsid w:val="0053390C"/>
    <w:rsid w:val="00543809"/>
    <w:rsid w:val="0054404F"/>
    <w:rsid w:val="00547384"/>
    <w:rsid w:val="00547F3B"/>
    <w:rsid w:val="005545F8"/>
    <w:rsid w:val="00554A63"/>
    <w:rsid w:val="00554E69"/>
    <w:rsid w:val="0055594B"/>
    <w:rsid w:val="00556C8C"/>
    <w:rsid w:val="00560C13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04E3"/>
    <w:rsid w:val="005A46A9"/>
    <w:rsid w:val="005B021A"/>
    <w:rsid w:val="005B0549"/>
    <w:rsid w:val="005B0F56"/>
    <w:rsid w:val="005B1EB7"/>
    <w:rsid w:val="005B307B"/>
    <w:rsid w:val="005B41B5"/>
    <w:rsid w:val="005B4E16"/>
    <w:rsid w:val="005B7DF6"/>
    <w:rsid w:val="005C3B41"/>
    <w:rsid w:val="005C5A95"/>
    <w:rsid w:val="005C67D9"/>
    <w:rsid w:val="005D0197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4CC0"/>
    <w:rsid w:val="00607407"/>
    <w:rsid w:val="00607CA7"/>
    <w:rsid w:val="006365AA"/>
    <w:rsid w:val="006379EC"/>
    <w:rsid w:val="0064014B"/>
    <w:rsid w:val="00640454"/>
    <w:rsid w:val="00651206"/>
    <w:rsid w:val="0065199E"/>
    <w:rsid w:val="006520E6"/>
    <w:rsid w:val="00662300"/>
    <w:rsid w:val="00663385"/>
    <w:rsid w:val="00665570"/>
    <w:rsid w:val="00665A88"/>
    <w:rsid w:val="00667B17"/>
    <w:rsid w:val="00672744"/>
    <w:rsid w:val="00672DCD"/>
    <w:rsid w:val="0068435B"/>
    <w:rsid w:val="00684D27"/>
    <w:rsid w:val="00687433"/>
    <w:rsid w:val="0069140B"/>
    <w:rsid w:val="00692FFD"/>
    <w:rsid w:val="00696519"/>
    <w:rsid w:val="006A1EE4"/>
    <w:rsid w:val="006A3B35"/>
    <w:rsid w:val="006A4607"/>
    <w:rsid w:val="006A51C4"/>
    <w:rsid w:val="006A69E2"/>
    <w:rsid w:val="006C033A"/>
    <w:rsid w:val="006C68DC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24AE0"/>
    <w:rsid w:val="00725340"/>
    <w:rsid w:val="007255F7"/>
    <w:rsid w:val="0072724C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FDD"/>
    <w:rsid w:val="00770A11"/>
    <w:rsid w:val="00770EE6"/>
    <w:rsid w:val="00771DED"/>
    <w:rsid w:val="00772624"/>
    <w:rsid w:val="007736D4"/>
    <w:rsid w:val="00781B50"/>
    <w:rsid w:val="00786804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B02EA"/>
    <w:rsid w:val="007B35AA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D32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63B9"/>
    <w:rsid w:val="00806A38"/>
    <w:rsid w:val="00806AB4"/>
    <w:rsid w:val="00807087"/>
    <w:rsid w:val="008122E2"/>
    <w:rsid w:val="00812F61"/>
    <w:rsid w:val="00814EDB"/>
    <w:rsid w:val="00816A9F"/>
    <w:rsid w:val="0082297D"/>
    <w:rsid w:val="008344AD"/>
    <w:rsid w:val="00834E17"/>
    <w:rsid w:val="00835216"/>
    <w:rsid w:val="00835E90"/>
    <w:rsid w:val="008403B6"/>
    <w:rsid w:val="00843C66"/>
    <w:rsid w:val="00845F90"/>
    <w:rsid w:val="00860FB8"/>
    <w:rsid w:val="008676EA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C49C4"/>
    <w:rsid w:val="008D1776"/>
    <w:rsid w:val="008D4B30"/>
    <w:rsid w:val="008D6FE1"/>
    <w:rsid w:val="008E6DBE"/>
    <w:rsid w:val="008F2CA8"/>
    <w:rsid w:val="008F519B"/>
    <w:rsid w:val="0090116C"/>
    <w:rsid w:val="00901E7C"/>
    <w:rsid w:val="009038D9"/>
    <w:rsid w:val="00911256"/>
    <w:rsid w:val="009121B9"/>
    <w:rsid w:val="009222C3"/>
    <w:rsid w:val="00931727"/>
    <w:rsid w:val="0093542D"/>
    <w:rsid w:val="00947774"/>
    <w:rsid w:val="00961A70"/>
    <w:rsid w:val="009632C3"/>
    <w:rsid w:val="00972384"/>
    <w:rsid w:val="00977484"/>
    <w:rsid w:val="00986267"/>
    <w:rsid w:val="009874F7"/>
    <w:rsid w:val="009A1031"/>
    <w:rsid w:val="009A2DBB"/>
    <w:rsid w:val="009B2F5B"/>
    <w:rsid w:val="009C0B06"/>
    <w:rsid w:val="009D32F0"/>
    <w:rsid w:val="009E08CD"/>
    <w:rsid w:val="009F475E"/>
    <w:rsid w:val="009F6A37"/>
    <w:rsid w:val="009F6C7D"/>
    <w:rsid w:val="00A00434"/>
    <w:rsid w:val="00A038BA"/>
    <w:rsid w:val="00A0737F"/>
    <w:rsid w:val="00A105E2"/>
    <w:rsid w:val="00A253F5"/>
    <w:rsid w:val="00A263EC"/>
    <w:rsid w:val="00A32CD0"/>
    <w:rsid w:val="00A424F2"/>
    <w:rsid w:val="00A42F92"/>
    <w:rsid w:val="00A457BF"/>
    <w:rsid w:val="00A47E9C"/>
    <w:rsid w:val="00A502E0"/>
    <w:rsid w:val="00A54D0F"/>
    <w:rsid w:val="00A559A3"/>
    <w:rsid w:val="00A732D7"/>
    <w:rsid w:val="00A83426"/>
    <w:rsid w:val="00A840B4"/>
    <w:rsid w:val="00A84850"/>
    <w:rsid w:val="00A85A57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120A5"/>
    <w:rsid w:val="00B13115"/>
    <w:rsid w:val="00B16249"/>
    <w:rsid w:val="00B1649E"/>
    <w:rsid w:val="00B1697C"/>
    <w:rsid w:val="00B20547"/>
    <w:rsid w:val="00B2283C"/>
    <w:rsid w:val="00B304DA"/>
    <w:rsid w:val="00B324A2"/>
    <w:rsid w:val="00B32ED2"/>
    <w:rsid w:val="00B35670"/>
    <w:rsid w:val="00B41F95"/>
    <w:rsid w:val="00B45A18"/>
    <w:rsid w:val="00B47918"/>
    <w:rsid w:val="00B531F3"/>
    <w:rsid w:val="00B534AF"/>
    <w:rsid w:val="00B5635A"/>
    <w:rsid w:val="00B606DF"/>
    <w:rsid w:val="00B674CF"/>
    <w:rsid w:val="00B71451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6C28"/>
    <w:rsid w:val="00BB0F87"/>
    <w:rsid w:val="00BB3FD1"/>
    <w:rsid w:val="00BB6631"/>
    <w:rsid w:val="00BB6AA2"/>
    <w:rsid w:val="00BB7337"/>
    <w:rsid w:val="00BC2956"/>
    <w:rsid w:val="00BC2F27"/>
    <w:rsid w:val="00BC7B7A"/>
    <w:rsid w:val="00BD04EB"/>
    <w:rsid w:val="00BD0A85"/>
    <w:rsid w:val="00BE2955"/>
    <w:rsid w:val="00BE3907"/>
    <w:rsid w:val="00BF2F8E"/>
    <w:rsid w:val="00BF36EE"/>
    <w:rsid w:val="00BF66D0"/>
    <w:rsid w:val="00BF7FFE"/>
    <w:rsid w:val="00C01DB1"/>
    <w:rsid w:val="00C029F8"/>
    <w:rsid w:val="00C11259"/>
    <w:rsid w:val="00C1205E"/>
    <w:rsid w:val="00C1279B"/>
    <w:rsid w:val="00C138E3"/>
    <w:rsid w:val="00C17C26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411B4"/>
    <w:rsid w:val="00C424F3"/>
    <w:rsid w:val="00C46409"/>
    <w:rsid w:val="00C47FEB"/>
    <w:rsid w:val="00C51C67"/>
    <w:rsid w:val="00C52B6B"/>
    <w:rsid w:val="00C5389E"/>
    <w:rsid w:val="00C55D40"/>
    <w:rsid w:val="00C56D4B"/>
    <w:rsid w:val="00C71EA2"/>
    <w:rsid w:val="00C76D73"/>
    <w:rsid w:val="00C824AC"/>
    <w:rsid w:val="00C83DA5"/>
    <w:rsid w:val="00C86D0C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9F"/>
    <w:rsid w:val="00CF2406"/>
    <w:rsid w:val="00CF3090"/>
    <w:rsid w:val="00D07F8A"/>
    <w:rsid w:val="00D10E53"/>
    <w:rsid w:val="00D12F9B"/>
    <w:rsid w:val="00D135DF"/>
    <w:rsid w:val="00D218B3"/>
    <w:rsid w:val="00D219CC"/>
    <w:rsid w:val="00D25342"/>
    <w:rsid w:val="00D33053"/>
    <w:rsid w:val="00D3590F"/>
    <w:rsid w:val="00D41F14"/>
    <w:rsid w:val="00D50DB8"/>
    <w:rsid w:val="00D529CD"/>
    <w:rsid w:val="00D5619B"/>
    <w:rsid w:val="00D57E87"/>
    <w:rsid w:val="00D647A2"/>
    <w:rsid w:val="00D72BD6"/>
    <w:rsid w:val="00D75738"/>
    <w:rsid w:val="00D83B96"/>
    <w:rsid w:val="00D86A33"/>
    <w:rsid w:val="00D90A6B"/>
    <w:rsid w:val="00D94166"/>
    <w:rsid w:val="00D9695B"/>
    <w:rsid w:val="00DA1760"/>
    <w:rsid w:val="00DA3588"/>
    <w:rsid w:val="00DA4AA8"/>
    <w:rsid w:val="00DA5818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5F45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47F1"/>
    <w:rsid w:val="00E8707F"/>
    <w:rsid w:val="00E909B6"/>
    <w:rsid w:val="00E92107"/>
    <w:rsid w:val="00E95BAB"/>
    <w:rsid w:val="00E968D8"/>
    <w:rsid w:val="00E976B6"/>
    <w:rsid w:val="00EA159B"/>
    <w:rsid w:val="00EA2A8F"/>
    <w:rsid w:val="00EA3CD4"/>
    <w:rsid w:val="00EA760D"/>
    <w:rsid w:val="00EB5CC8"/>
    <w:rsid w:val="00EC0884"/>
    <w:rsid w:val="00EC5080"/>
    <w:rsid w:val="00ED2586"/>
    <w:rsid w:val="00EF0F68"/>
    <w:rsid w:val="00EF24E9"/>
    <w:rsid w:val="00EF5DFF"/>
    <w:rsid w:val="00EF7615"/>
    <w:rsid w:val="00F00055"/>
    <w:rsid w:val="00F06993"/>
    <w:rsid w:val="00F07666"/>
    <w:rsid w:val="00F07E4B"/>
    <w:rsid w:val="00F20D66"/>
    <w:rsid w:val="00F3120A"/>
    <w:rsid w:val="00F3193F"/>
    <w:rsid w:val="00F330D0"/>
    <w:rsid w:val="00F33AD1"/>
    <w:rsid w:val="00F37FA5"/>
    <w:rsid w:val="00F414F6"/>
    <w:rsid w:val="00F43B91"/>
    <w:rsid w:val="00F445FA"/>
    <w:rsid w:val="00F50F03"/>
    <w:rsid w:val="00F54966"/>
    <w:rsid w:val="00F617AE"/>
    <w:rsid w:val="00F61EEE"/>
    <w:rsid w:val="00F6200D"/>
    <w:rsid w:val="00F66BBD"/>
    <w:rsid w:val="00F70C94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C1F61"/>
    <w:rsid w:val="00FC576F"/>
    <w:rsid w:val="00FC760E"/>
    <w:rsid w:val="00FD24ED"/>
    <w:rsid w:val="00FD3466"/>
    <w:rsid w:val="00FD4144"/>
    <w:rsid w:val="00FD5818"/>
    <w:rsid w:val="00FD5C6E"/>
    <w:rsid w:val="00FE1C00"/>
    <w:rsid w:val="00FE1C01"/>
    <w:rsid w:val="00FE506D"/>
    <w:rsid w:val="00FE5F57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AC2B9"/>
  <w15:docId w15:val="{3A8F23BF-7767-455B-8607-82275305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7">
    <w:name w:val="footer"/>
    <w:basedOn w:val="a"/>
    <w:link w:val="a8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0">
    <w:name w:val="endnote reference"/>
    <w:basedOn w:val="a0"/>
    <w:rsid w:val="00C52B6B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020A2"/>
    <w:rPr>
      <w:rFonts w:ascii="Arial" w:hAnsi="Arial"/>
      <w:sz w:val="24"/>
    </w:rPr>
  </w:style>
  <w:style w:type="paragraph" w:customStyle="1" w:styleId="af1">
    <w:name w:val="Заголовок А"/>
    <w:link w:val="af2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2">
    <w:name w:val="Заголовок А Знак"/>
    <w:link w:val="af1"/>
    <w:rsid w:val="00B81D82"/>
    <w:rPr>
      <w:b/>
      <w:sz w:val="24"/>
      <w:szCs w:val="24"/>
    </w:rPr>
  </w:style>
  <w:style w:type="paragraph" w:styleId="af3">
    <w:name w:val="No Spacing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PavlovaS</cp:lastModifiedBy>
  <cp:revision>5</cp:revision>
  <cp:lastPrinted>2021-10-27T02:47:00Z</cp:lastPrinted>
  <dcterms:created xsi:type="dcterms:W3CDTF">2021-10-24T03:26:00Z</dcterms:created>
  <dcterms:modified xsi:type="dcterms:W3CDTF">2021-10-27T02:48:00Z</dcterms:modified>
</cp:coreProperties>
</file>