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F85B85" w14:textId="77777777" w:rsidR="00D316F6" w:rsidRPr="0092444D" w:rsidRDefault="00D316F6" w:rsidP="008251C1">
      <w:pPr>
        <w:ind w:left="142"/>
      </w:pPr>
      <w:bookmarkStart w:id="0" w:name="_Hlk32482290"/>
      <w:bookmarkEnd w:id="0"/>
    </w:p>
    <w:p w14:paraId="4D20089C" w14:textId="365D82AD" w:rsidR="00F7599C" w:rsidRPr="00D316F6" w:rsidRDefault="00D316F6" w:rsidP="008251C1">
      <w:pPr>
        <w:ind w:left="142"/>
        <w:rPr>
          <w:sz w:val="28"/>
          <w:szCs w:val="28"/>
        </w:rPr>
      </w:pPr>
      <w:r w:rsidRPr="0064561C">
        <w:rPr>
          <w:sz w:val="28"/>
          <w:szCs w:val="28"/>
          <w:u w:val="single"/>
        </w:rPr>
        <w:t>№</w:t>
      </w:r>
      <w:r>
        <w:rPr>
          <w:sz w:val="28"/>
          <w:szCs w:val="28"/>
          <w:u w:val="single"/>
        </w:rPr>
        <w:t xml:space="preserve"> </w:t>
      </w:r>
      <w:r w:rsidR="00C5049D">
        <w:rPr>
          <w:sz w:val="28"/>
          <w:szCs w:val="28"/>
          <w:u w:val="single"/>
        </w:rPr>
        <w:t>0</w:t>
      </w:r>
      <w:r w:rsidR="000E5589">
        <w:rPr>
          <w:sz w:val="28"/>
          <w:szCs w:val="28"/>
          <w:u w:val="single"/>
        </w:rPr>
        <w:t>8</w:t>
      </w:r>
      <w:r w:rsidR="002229ED">
        <w:rPr>
          <w:sz w:val="28"/>
          <w:szCs w:val="28"/>
          <w:u w:val="single"/>
        </w:rPr>
        <w:t xml:space="preserve"> </w:t>
      </w:r>
      <w:r w:rsidRPr="0064561C">
        <w:rPr>
          <w:sz w:val="28"/>
          <w:szCs w:val="28"/>
          <w:u w:val="single"/>
        </w:rPr>
        <w:t xml:space="preserve">от </w:t>
      </w:r>
      <w:r w:rsidR="000E5589">
        <w:rPr>
          <w:sz w:val="28"/>
          <w:szCs w:val="28"/>
          <w:u w:val="single"/>
        </w:rPr>
        <w:t xml:space="preserve">02 августа </w:t>
      </w:r>
      <w:r w:rsidRPr="00CE08CA">
        <w:rPr>
          <w:sz w:val="28"/>
          <w:szCs w:val="28"/>
          <w:u w:val="single"/>
        </w:rPr>
        <w:t>20</w:t>
      </w:r>
      <w:r w:rsidR="00952E99">
        <w:rPr>
          <w:sz w:val="28"/>
          <w:szCs w:val="28"/>
          <w:u w:val="single"/>
        </w:rPr>
        <w:t>2</w:t>
      </w:r>
      <w:r w:rsidR="006C6BB1">
        <w:rPr>
          <w:sz w:val="28"/>
          <w:szCs w:val="28"/>
          <w:u w:val="single"/>
        </w:rPr>
        <w:t>1</w:t>
      </w:r>
      <w:r w:rsidRPr="00CE08CA">
        <w:rPr>
          <w:sz w:val="28"/>
          <w:szCs w:val="28"/>
          <w:u w:val="single"/>
        </w:rPr>
        <w:t xml:space="preserve"> года</w:t>
      </w:r>
      <w:r>
        <w:rPr>
          <w:sz w:val="28"/>
          <w:szCs w:val="28"/>
        </w:rPr>
        <w:t xml:space="preserve">             </w:t>
      </w:r>
      <w:r w:rsidR="00A24C6C">
        <w:rPr>
          <w:sz w:val="28"/>
          <w:szCs w:val="28"/>
        </w:rPr>
        <w:t xml:space="preserve">      </w:t>
      </w:r>
      <w:r w:rsidRPr="0064561C">
        <w:rPr>
          <w:sz w:val="28"/>
          <w:szCs w:val="28"/>
        </w:rPr>
        <w:t xml:space="preserve"> </w:t>
      </w:r>
      <w:r>
        <w:rPr>
          <w:sz w:val="28"/>
          <w:szCs w:val="28"/>
        </w:rPr>
        <w:t>п</w:t>
      </w:r>
      <w:r w:rsidRPr="0064561C">
        <w:rPr>
          <w:sz w:val="28"/>
          <w:szCs w:val="28"/>
        </w:rPr>
        <w:t xml:space="preserve">. </w:t>
      </w:r>
      <w:r>
        <w:rPr>
          <w:sz w:val="28"/>
          <w:szCs w:val="28"/>
        </w:rPr>
        <w:t>Айхал</w:t>
      </w:r>
      <w:r w:rsidRPr="0064561C">
        <w:rPr>
          <w:sz w:val="28"/>
          <w:szCs w:val="28"/>
        </w:rPr>
        <w:t xml:space="preserve">         </w:t>
      </w:r>
      <w:r>
        <w:rPr>
          <w:sz w:val="28"/>
          <w:szCs w:val="28"/>
        </w:rPr>
        <w:t xml:space="preserve">      </w:t>
      </w:r>
      <w:r w:rsidRPr="0064561C">
        <w:rPr>
          <w:sz w:val="28"/>
          <w:szCs w:val="28"/>
        </w:rPr>
        <w:t xml:space="preserve">  </w:t>
      </w:r>
      <w:r w:rsidR="00A24C6C">
        <w:rPr>
          <w:sz w:val="28"/>
          <w:szCs w:val="28"/>
        </w:rPr>
        <w:t xml:space="preserve">      </w:t>
      </w:r>
      <w:r w:rsidRPr="0064561C">
        <w:rPr>
          <w:sz w:val="28"/>
          <w:szCs w:val="28"/>
        </w:rPr>
        <w:t>«Бесплатно»</w:t>
      </w:r>
    </w:p>
    <w:p w14:paraId="60F71FE3" w14:textId="77777777" w:rsidR="00F7599C" w:rsidRDefault="00F7599C" w:rsidP="008251C1">
      <w:pPr>
        <w:pStyle w:val="a8"/>
        <w:kinsoku w:val="0"/>
        <w:overflowPunct w:val="0"/>
        <w:ind w:left="142"/>
        <w:rPr>
          <w:sz w:val="20"/>
          <w:szCs w:val="20"/>
        </w:rPr>
      </w:pPr>
    </w:p>
    <w:p w14:paraId="70DE35CD" w14:textId="748E999C" w:rsidR="00D316F6" w:rsidRPr="00D316F6" w:rsidRDefault="0092444D" w:rsidP="008251C1">
      <w:pPr>
        <w:pStyle w:val="a8"/>
        <w:kinsoku w:val="0"/>
        <w:overflowPunct w:val="0"/>
        <w:ind w:left="142"/>
        <w:rPr>
          <w:sz w:val="20"/>
          <w:szCs w:val="20"/>
        </w:rPr>
      </w:pPr>
      <w:r>
        <w:rPr>
          <w:noProof/>
          <w:spacing w:val="-1"/>
        </w:rPr>
        <w:drawing>
          <wp:inline distT="0" distB="0" distL="0" distR="0" wp14:anchorId="34814ACC" wp14:editId="5F1F4315">
            <wp:extent cx="5981700" cy="1409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1700" cy="1409700"/>
                    </a:xfrm>
                    <a:prstGeom prst="rect">
                      <a:avLst/>
                    </a:prstGeom>
                    <a:noFill/>
                    <a:ln>
                      <a:noFill/>
                    </a:ln>
                  </pic:spPr>
                </pic:pic>
              </a:graphicData>
            </a:graphic>
          </wp:inline>
        </w:drawing>
      </w:r>
    </w:p>
    <w:p w14:paraId="7FAB2844" w14:textId="77777777" w:rsidR="004847B8" w:rsidRDefault="004847B8" w:rsidP="008251C1">
      <w:pPr>
        <w:ind w:left="142" w:right="535"/>
        <w:rPr>
          <w:b/>
          <w:sz w:val="28"/>
          <w:szCs w:val="28"/>
        </w:rPr>
      </w:pPr>
    </w:p>
    <w:p w14:paraId="59CD10E3" w14:textId="6590A3C6" w:rsidR="004847B8" w:rsidRPr="00D316F6" w:rsidRDefault="004847B8" w:rsidP="008251C1">
      <w:pPr>
        <w:tabs>
          <w:tab w:val="left" w:pos="3915"/>
        </w:tabs>
        <w:ind w:left="142" w:right="535"/>
        <w:jc w:val="both"/>
        <w:rPr>
          <w:b/>
          <w:sz w:val="32"/>
          <w:szCs w:val="32"/>
        </w:rPr>
      </w:pPr>
      <w:r w:rsidRPr="00D316F6">
        <w:rPr>
          <w:b/>
          <w:sz w:val="28"/>
          <w:szCs w:val="28"/>
        </w:rPr>
        <w:t xml:space="preserve">Информационный </w:t>
      </w:r>
      <w:r w:rsidR="00D316F6" w:rsidRPr="00D316F6">
        <w:rPr>
          <w:b/>
          <w:sz w:val="28"/>
          <w:szCs w:val="28"/>
        </w:rPr>
        <w:t>бюллетень Администрации Муниципального Образования «Поселок Айхал» Мирнинского района Республики Саха (Якутия)</w:t>
      </w:r>
      <w:r w:rsidR="00D316F6">
        <w:rPr>
          <w:b/>
          <w:sz w:val="28"/>
          <w:szCs w:val="28"/>
        </w:rPr>
        <w:t>.</w:t>
      </w:r>
    </w:p>
    <w:p w14:paraId="2B0DB547" w14:textId="199E362A" w:rsidR="004847B8" w:rsidRPr="00D316F6" w:rsidRDefault="004847B8" w:rsidP="008251C1">
      <w:pPr>
        <w:ind w:left="142"/>
        <w:jc w:val="both"/>
        <w:rPr>
          <w:b/>
          <w:sz w:val="28"/>
          <w:szCs w:val="28"/>
        </w:rPr>
      </w:pPr>
      <w:r w:rsidRPr="00D316F6">
        <w:rPr>
          <w:b/>
          <w:sz w:val="28"/>
          <w:szCs w:val="28"/>
        </w:rPr>
        <w:t>Издание официальных документов</w:t>
      </w:r>
      <w:r w:rsidR="00D316F6">
        <w:rPr>
          <w:b/>
          <w:sz w:val="28"/>
          <w:szCs w:val="28"/>
        </w:rPr>
        <w:t>.</w:t>
      </w:r>
    </w:p>
    <w:p w14:paraId="627AEE3E" w14:textId="625FA779" w:rsidR="004847B8" w:rsidRDefault="004847B8" w:rsidP="008251C1">
      <w:pPr>
        <w:ind w:left="142"/>
        <w:rPr>
          <w:b/>
          <w:sz w:val="28"/>
          <w:szCs w:val="28"/>
        </w:rPr>
      </w:pPr>
    </w:p>
    <w:p w14:paraId="0AA8B795" w14:textId="77777777" w:rsidR="00D316F6" w:rsidRDefault="00D316F6" w:rsidP="008251C1">
      <w:pPr>
        <w:ind w:left="142"/>
        <w:jc w:val="both"/>
        <w:rPr>
          <w:b/>
          <w:sz w:val="28"/>
          <w:szCs w:val="28"/>
        </w:rPr>
      </w:pPr>
    </w:p>
    <w:p w14:paraId="7C313A08" w14:textId="3F05DCD0" w:rsidR="00D316F6" w:rsidRDefault="00D316F6" w:rsidP="008251C1">
      <w:pPr>
        <w:ind w:left="142"/>
        <w:jc w:val="both"/>
        <w:rPr>
          <w:b/>
          <w:sz w:val="28"/>
          <w:szCs w:val="28"/>
        </w:rPr>
      </w:pPr>
      <w:r>
        <w:rPr>
          <w:b/>
          <w:sz w:val="28"/>
          <w:szCs w:val="28"/>
        </w:rPr>
        <w:t xml:space="preserve">Учредитель: </w:t>
      </w:r>
      <w:r w:rsidRPr="00B24AFF">
        <w:rPr>
          <w:sz w:val="28"/>
          <w:szCs w:val="28"/>
        </w:rPr>
        <w:t>Администрация Муниципального Образования «Поселок Айхал».</w:t>
      </w:r>
    </w:p>
    <w:p w14:paraId="4C142FCC" w14:textId="30508263" w:rsidR="004847B8" w:rsidRDefault="004847B8" w:rsidP="008251C1">
      <w:pPr>
        <w:ind w:left="142"/>
        <w:jc w:val="both"/>
        <w:rPr>
          <w:b/>
          <w:sz w:val="28"/>
          <w:szCs w:val="28"/>
        </w:rPr>
      </w:pPr>
      <w:r>
        <w:rPr>
          <w:b/>
          <w:sz w:val="28"/>
          <w:szCs w:val="28"/>
        </w:rPr>
        <w:t xml:space="preserve">Издатель: </w:t>
      </w:r>
      <w:r w:rsidR="00B24AFF" w:rsidRPr="00B24AFF">
        <w:rPr>
          <w:sz w:val="28"/>
          <w:szCs w:val="28"/>
        </w:rPr>
        <w:t>Администрация Муниципального Образования «Поселок Айхал».</w:t>
      </w:r>
    </w:p>
    <w:p w14:paraId="3D7A7881" w14:textId="77777777" w:rsidR="004847B8" w:rsidRDefault="004847B8" w:rsidP="008251C1">
      <w:pPr>
        <w:ind w:left="142"/>
        <w:jc w:val="both"/>
        <w:rPr>
          <w:b/>
          <w:sz w:val="28"/>
          <w:szCs w:val="28"/>
        </w:rPr>
      </w:pPr>
    </w:p>
    <w:p w14:paraId="27659CE9" w14:textId="31FDB3D4" w:rsidR="004847B8" w:rsidRDefault="00B24AFF" w:rsidP="008251C1">
      <w:pPr>
        <w:ind w:left="142"/>
        <w:jc w:val="both"/>
        <w:rPr>
          <w:b/>
          <w:sz w:val="28"/>
          <w:szCs w:val="28"/>
        </w:rPr>
      </w:pPr>
      <w:r w:rsidRPr="00B24AFF">
        <w:rPr>
          <w:b/>
          <w:sz w:val="28"/>
          <w:szCs w:val="28"/>
        </w:rPr>
        <w:t>678190 Республика Саха (Якутия) Мирнинский район,</w:t>
      </w:r>
      <w:r>
        <w:rPr>
          <w:b/>
          <w:sz w:val="28"/>
          <w:szCs w:val="28"/>
        </w:rPr>
        <w:t xml:space="preserve"> </w:t>
      </w:r>
      <w:r w:rsidRPr="00B24AFF">
        <w:rPr>
          <w:b/>
          <w:sz w:val="28"/>
          <w:szCs w:val="28"/>
        </w:rPr>
        <w:t>пос. Айхал ул. Юбилейная д.7 "а".</w:t>
      </w:r>
    </w:p>
    <w:p w14:paraId="6CE88D6D" w14:textId="77777777" w:rsidR="00B24AFF" w:rsidRDefault="00B24AFF" w:rsidP="008251C1">
      <w:pPr>
        <w:ind w:left="142"/>
        <w:jc w:val="both"/>
        <w:rPr>
          <w:b/>
          <w:sz w:val="28"/>
          <w:szCs w:val="28"/>
        </w:rPr>
      </w:pPr>
    </w:p>
    <w:p w14:paraId="359E88E8" w14:textId="4BABA387" w:rsidR="00B24AFF" w:rsidRDefault="004847B8" w:rsidP="008251C1">
      <w:pPr>
        <w:ind w:left="142"/>
        <w:jc w:val="both"/>
        <w:rPr>
          <w:b/>
          <w:sz w:val="28"/>
          <w:szCs w:val="28"/>
        </w:rPr>
      </w:pPr>
      <w:r>
        <w:rPr>
          <w:b/>
          <w:sz w:val="28"/>
          <w:szCs w:val="28"/>
        </w:rPr>
        <w:t>Редактор:</w:t>
      </w:r>
      <w:r w:rsidR="00E112EB">
        <w:rPr>
          <w:b/>
          <w:sz w:val="28"/>
          <w:szCs w:val="28"/>
        </w:rPr>
        <w:t xml:space="preserve"> </w:t>
      </w:r>
      <w:r w:rsidR="00E112EB">
        <w:rPr>
          <w:sz w:val="28"/>
          <w:szCs w:val="28"/>
        </w:rPr>
        <w:t>Е.Н. Масленникова</w:t>
      </w:r>
      <w:r w:rsidR="00E23896">
        <w:rPr>
          <w:sz w:val="28"/>
          <w:szCs w:val="28"/>
        </w:rPr>
        <w:t xml:space="preserve">                                             </w:t>
      </w:r>
      <w:r w:rsidR="0077078D">
        <w:rPr>
          <w:sz w:val="28"/>
          <w:szCs w:val="28"/>
        </w:rPr>
        <w:t xml:space="preserve">                   </w:t>
      </w:r>
      <w:r w:rsidR="00C5049D">
        <w:rPr>
          <w:sz w:val="28"/>
          <w:szCs w:val="28"/>
        </w:rPr>
        <w:t xml:space="preserve"> </w:t>
      </w:r>
      <w:r w:rsidRPr="00B24AFF">
        <w:rPr>
          <w:sz w:val="28"/>
          <w:szCs w:val="28"/>
        </w:rPr>
        <w:t xml:space="preserve">тираж </w:t>
      </w:r>
      <w:r w:rsidR="00B24AFF" w:rsidRPr="00B24AFF">
        <w:rPr>
          <w:sz w:val="28"/>
          <w:szCs w:val="28"/>
        </w:rPr>
        <w:t>5</w:t>
      </w:r>
      <w:r w:rsidRPr="00B24AFF">
        <w:rPr>
          <w:sz w:val="28"/>
          <w:szCs w:val="28"/>
        </w:rPr>
        <w:t xml:space="preserve"> экз.</w:t>
      </w:r>
      <w:r w:rsidR="00B24AFF">
        <w:rPr>
          <w:b/>
          <w:sz w:val="28"/>
          <w:szCs w:val="28"/>
        </w:rPr>
        <w:t xml:space="preserve"> </w:t>
      </w:r>
    </w:p>
    <w:p w14:paraId="66D335C1" w14:textId="7795ED17" w:rsidR="004847B8" w:rsidRPr="00B24AFF" w:rsidRDefault="00C5049D" w:rsidP="0017552C">
      <w:pPr>
        <w:ind w:left="142" w:right="425"/>
        <w:jc w:val="right"/>
        <w:rPr>
          <w:b/>
          <w:sz w:val="28"/>
          <w:szCs w:val="28"/>
        </w:rPr>
      </w:pPr>
      <w:r>
        <w:rPr>
          <w:i/>
        </w:rPr>
        <w:t xml:space="preserve">     </w:t>
      </w:r>
      <w:r w:rsidR="006C6BB1">
        <w:rPr>
          <w:i/>
        </w:rPr>
        <w:t xml:space="preserve">             </w:t>
      </w:r>
      <w:r>
        <w:rPr>
          <w:i/>
        </w:rPr>
        <w:t xml:space="preserve"> </w:t>
      </w:r>
      <w:r w:rsidR="004847B8" w:rsidRPr="00B24AFF">
        <w:rPr>
          <w:i/>
        </w:rPr>
        <w:t>(менее 1000 шт.)</w:t>
      </w:r>
    </w:p>
    <w:p w14:paraId="4FC2247A" w14:textId="77777777" w:rsidR="004847B8" w:rsidRDefault="004847B8" w:rsidP="00A631DD">
      <w:pPr>
        <w:ind w:left="1418"/>
        <w:rPr>
          <w:b/>
        </w:rPr>
      </w:pPr>
    </w:p>
    <w:p w14:paraId="65FE2BBE" w14:textId="77777777" w:rsidR="004847B8" w:rsidRDefault="004847B8" w:rsidP="00A631DD">
      <w:pPr>
        <w:ind w:left="1418"/>
        <w:jc w:val="center"/>
        <w:rPr>
          <w:b/>
          <w:sz w:val="18"/>
          <w:szCs w:val="18"/>
        </w:rPr>
      </w:pPr>
    </w:p>
    <w:p w14:paraId="62E1068A" w14:textId="77777777" w:rsidR="004847B8" w:rsidRDefault="004847B8" w:rsidP="00A631DD">
      <w:pPr>
        <w:ind w:left="1418"/>
        <w:rPr>
          <w:rStyle w:val="FontStyle17"/>
          <w:sz w:val="24"/>
        </w:rPr>
      </w:pPr>
    </w:p>
    <w:p w14:paraId="6DC4D943" w14:textId="690D7426" w:rsidR="004847B8" w:rsidRDefault="004847B8" w:rsidP="00A631DD">
      <w:pPr>
        <w:ind w:left="1418"/>
        <w:rPr>
          <w:b/>
        </w:rPr>
      </w:pPr>
    </w:p>
    <w:p w14:paraId="442DD5EF" w14:textId="2D74FC87" w:rsidR="00E23896" w:rsidRDefault="00E23896" w:rsidP="00A631DD">
      <w:pPr>
        <w:ind w:left="1418"/>
        <w:rPr>
          <w:b/>
        </w:rPr>
      </w:pPr>
    </w:p>
    <w:p w14:paraId="7C08A48D" w14:textId="729DA96F" w:rsidR="00E23896" w:rsidRDefault="00E23896" w:rsidP="00A631DD">
      <w:pPr>
        <w:ind w:left="1418"/>
        <w:rPr>
          <w:b/>
        </w:rPr>
      </w:pPr>
    </w:p>
    <w:p w14:paraId="2579FD0A" w14:textId="53ED29E5" w:rsidR="00E23896" w:rsidRDefault="00E23896" w:rsidP="00A631DD">
      <w:pPr>
        <w:ind w:left="1418"/>
        <w:rPr>
          <w:b/>
        </w:rPr>
      </w:pPr>
    </w:p>
    <w:p w14:paraId="25F3B977" w14:textId="6CDD8A06" w:rsidR="004847B8" w:rsidRDefault="004847B8" w:rsidP="00A631DD">
      <w:pPr>
        <w:pStyle w:val="a8"/>
        <w:kinsoku w:val="0"/>
        <w:overflowPunct w:val="0"/>
        <w:ind w:left="0"/>
        <w:rPr>
          <w:b/>
          <w:bCs/>
          <w:sz w:val="44"/>
          <w:szCs w:val="44"/>
        </w:rPr>
      </w:pPr>
    </w:p>
    <w:p w14:paraId="0A04F162" w14:textId="77777777" w:rsidR="00792C91" w:rsidRDefault="00792C91" w:rsidP="00A631DD">
      <w:pPr>
        <w:pStyle w:val="a8"/>
        <w:kinsoku w:val="0"/>
        <w:overflowPunct w:val="0"/>
        <w:ind w:left="1418"/>
        <w:rPr>
          <w:b/>
          <w:bCs/>
          <w:sz w:val="44"/>
          <w:szCs w:val="44"/>
        </w:rPr>
      </w:pPr>
    </w:p>
    <w:p w14:paraId="32AB9C78" w14:textId="3B1F0E06" w:rsidR="00B24AFF" w:rsidRDefault="00B24AFF" w:rsidP="00A631DD">
      <w:pPr>
        <w:pStyle w:val="a8"/>
        <w:kinsoku w:val="0"/>
        <w:overflowPunct w:val="0"/>
        <w:ind w:left="1418"/>
        <w:jc w:val="center"/>
        <w:rPr>
          <w:b/>
          <w:bCs/>
          <w:sz w:val="44"/>
          <w:szCs w:val="44"/>
        </w:rPr>
      </w:pPr>
    </w:p>
    <w:p w14:paraId="3169DFE9" w14:textId="74DDA7BC" w:rsidR="00A631DD" w:rsidRDefault="00A631DD" w:rsidP="00A631DD">
      <w:pPr>
        <w:pStyle w:val="a8"/>
        <w:kinsoku w:val="0"/>
        <w:overflowPunct w:val="0"/>
        <w:ind w:left="1418"/>
        <w:jc w:val="center"/>
        <w:rPr>
          <w:b/>
          <w:bCs/>
          <w:sz w:val="44"/>
          <w:szCs w:val="44"/>
        </w:rPr>
      </w:pPr>
    </w:p>
    <w:p w14:paraId="7678D420" w14:textId="146EC125" w:rsidR="00CA3840" w:rsidRDefault="00CA3840" w:rsidP="00A631DD">
      <w:pPr>
        <w:pStyle w:val="a8"/>
        <w:kinsoku w:val="0"/>
        <w:overflowPunct w:val="0"/>
        <w:ind w:left="1418"/>
        <w:jc w:val="center"/>
        <w:rPr>
          <w:b/>
          <w:bCs/>
          <w:sz w:val="44"/>
          <w:szCs w:val="44"/>
        </w:rPr>
      </w:pPr>
    </w:p>
    <w:p w14:paraId="01E4A1D3" w14:textId="0061A174" w:rsidR="00846B08" w:rsidRDefault="00846B08" w:rsidP="00846B08">
      <w:pPr>
        <w:pStyle w:val="a8"/>
        <w:kinsoku w:val="0"/>
        <w:overflowPunct w:val="0"/>
        <w:ind w:left="0"/>
        <w:rPr>
          <w:b/>
          <w:bCs/>
          <w:sz w:val="44"/>
          <w:szCs w:val="44"/>
        </w:rPr>
      </w:pPr>
    </w:p>
    <w:p w14:paraId="3C7BA19A" w14:textId="0DBC1ABE" w:rsidR="00682BC8" w:rsidRDefault="00682BC8" w:rsidP="00846B08">
      <w:pPr>
        <w:pStyle w:val="a8"/>
        <w:kinsoku w:val="0"/>
        <w:overflowPunct w:val="0"/>
        <w:ind w:left="0"/>
        <w:rPr>
          <w:b/>
          <w:bCs/>
          <w:sz w:val="44"/>
          <w:szCs w:val="44"/>
        </w:rPr>
      </w:pPr>
    </w:p>
    <w:p w14:paraId="27A89CB3" w14:textId="1E5A3552" w:rsidR="00C5049D" w:rsidRDefault="00C5049D" w:rsidP="00C5049D"/>
    <w:p w14:paraId="05BC3B1F" w14:textId="2134CDCF" w:rsidR="00A774DA" w:rsidRDefault="00A774DA" w:rsidP="00C5049D"/>
    <w:p w14:paraId="01C844DC" w14:textId="7B066A69" w:rsidR="00A774DA" w:rsidRDefault="00A774DA" w:rsidP="00C5049D"/>
    <w:p w14:paraId="402D2AB8" w14:textId="77777777" w:rsidR="00A774DA" w:rsidRDefault="00A774DA" w:rsidP="00C5049D"/>
    <w:p w14:paraId="3A19427E" w14:textId="77777777" w:rsidR="006C6BB1" w:rsidRPr="006E4CFC" w:rsidRDefault="006C6BB1" w:rsidP="00C5049D"/>
    <w:p w14:paraId="540A3F48" w14:textId="77777777" w:rsidR="004847B8" w:rsidRDefault="004847B8" w:rsidP="008251C1">
      <w:pPr>
        <w:pStyle w:val="32"/>
        <w:kinsoku w:val="0"/>
        <w:overflowPunct w:val="0"/>
        <w:spacing w:before="178"/>
        <w:ind w:left="142" w:firstLine="142"/>
        <w:jc w:val="center"/>
        <w:rPr>
          <w:spacing w:val="-1"/>
        </w:rPr>
      </w:pPr>
      <w:r>
        <w:rPr>
          <w:spacing w:val="-1"/>
        </w:rPr>
        <w:t>СОДЕРЖАНИЕ</w:t>
      </w:r>
    </w:p>
    <w:p w14:paraId="282A96CF" w14:textId="77777777" w:rsidR="004847B8" w:rsidRDefault="004847B8" w:rsidP="008251C1">
      <w:pPr>
        <w:pStyle w:val="a8"/>
        <w:kinsoku w:val="0"/>
        <w:overflowPunct w:val="0"/>
        <w:spacing w:before="10"/>
        <w:ind w:left="142" w:firstLine="142"/>
        <w:rPr>
          <w:sz w:val="44"/>
          <w:szCs w:val="44"/>
        </w:rPr>
      </w:pPr>
    </w:p>
    <w:p w14:paraId="5C2D1504" w14:textId="1FF10FFF" w:rsidR="004847B8" w:rsidRDefault="004847B8" w:rsidP="00E112EB">
      <w:pPr>
        <w:pStyle w:val="a8"/>
        <w:kinsoku w:val="0"/>
        <w:overflowPunct w:val="0"/>
        <w:spacing w:line="363" w:lineRule="exact"/>
        <w:rPr>
          <w:spacing w:val="-1"/>
          <w:sz w:val="32"/>
          <w:szCs w:val="32"/>
        </w:rPr>
      </w:pPr>
    </w:p>
    <w:p w14:paraId="488C315D" w14:textId="77777777" w:rsidR="004847B8" w:rsidRDefault="004847B8" w:rsidP="008251C1">
      <w:pPr>
        <w:pStyle w:val="a8"/>
        <w:kinsoku w:val="0"/>
        <w:overflowPunct w:val="0"/>
        <w:ind w:left="142" w:firstLine="142"/>
        <w:rPr>
          <w:sz w:val="32"/>
          <w:szCs w:val="32"/>
        </w:rPr>
      </w:pPr>
    </w:p>
    <w:p w14:paraId="454EA0BD" w14:textId="2C323C48" w:rsidR="004847B8" w:rsidRDefault="004847B8" w:rsidP="008251C1">
      <w:pPr>
        <w:pStyle w:val="a8"/>
        <w:kinsoku w:val="0"/>
        <w:overflowPunct w:val="0"/>
        <w:ind w:left="142" w:firstLine="142"/>
        <w:rPr>
          <w:spacing w:val="-1"/>
          <w:sz w:val="32"/>
          <w:szCs w:val="32"/>
        </w:rPr>
      </w:pPr>
      <w:bookmarkStart w:id="1" w:name="_Hlk75850213"/>
      <w:bookmarkStart w:id="2" w:name="_Hlk40263229"/>
      <w:bookmarkStart w:id="3" w:name="_Hlk43106106"/>
      <w:r>
        <w:rPr>
          <w:b/>
          <w:bCs/>
          <w:spacing w:val="-1"/>
          <w:sz w:val="32"/>
          <w:szCs w:val="32"/>
        </w:rPr>
        <w:t>Раздел</w:t>
      </w:r>
      <w:r>
        <w:rPr>
          <w:b/>
          <w:bCs/>
          <w:sz w:val="32"/>
          <w:szCs w:val="32"/>
        </w:rPr>
        <w:t xml:space="preserve"> </w:t>
      </w:r>
      <w:r w:rsidR="00E112EB">
        <w:rPr>
          <w:b/>
          <w:bCs/>
          <w:spacing w:val="-1"/>
          <w:sz w:val="32"/>
          <w:szCs w:val="32"/>
        </w:rPr>
        <w:t>первый</w:t>
      </w:r>
      <w:r>
        <w:rPr>
          <w:spacing w:val="-1"/>
          <w:sz w:val="32"/>
          <w:szCs w:val="32"/>
        </w:rPr>
        <w:t>.</w:t>
      </w:r>
    </w:p>
    <w:bookmarkEnd w:id="1"/>
    <w:p w14:paraId="1E3F4F67" w14:textId="3398911B" w:rsidR="007C1E4D" w:rsidRPr="007C1E4D" w:rsidRDefault="007C1E4D" w:rsidP="008251C1">
      <w:pPr>
        <w:pStyle w:val="a8"/>
        <w:kinsoku w:val="0"/>
        <w:overflowPunct w:val="0"/>
        <w:ind w:left="142" w:firstLine="142"/>
        <w:rPr>
          <w:spacing w:val="-1"/>
          <w:sz w:val="32"/>
          <w:szCs w:val="32"/>
        </w:rPr>
      </w:pPr>
      <w:r w:rsidRPr="007C1E4D">
        <w:rPr>
          <w:spacing w:val="-1"/>
          <w:sz w:val="32"/>
          <w:szCs w:val="32"/>
        </w:rPr>
        <w:t>Решения ПСД</w:t>
      </w:r>
    </w:p>
    <w:p w14:paraId="69F308E4" w14:textId="77777777" w:rsidR="007C1E4D" w:rsidRDefault="007C1E4D" w:rsidP="008251C1">
      <w:pPr>
        <w:pStyle w:val="a8"/>
        <w:kinsoku w:val="0"/>
        <w:overflowPunct w:val="0"/>
        <w:ind w:left="142" w:firstLine="142"/>
        <w:rPr>
          <w:spacing w:val="-1"/>
          <w:sz w:val="32"/>
          <w:szCs w:val="32"/>
        </w:rPr>
      </w:pPr>
      <w:bookmarkStart w:id="4" w:name="_Hlk43106128"/>
    </w:p>
    <w:p w14:paraId="0FAAF2D3" w14:textId="0D83DEE1" w:rsidR="007C1E4D" w:rsidRDefault="007C1E4D" w:rsidP="008251C1">
      <w:pPr>
        <w:pStyle w:val="a8"/>
        <w:kinsoku w:val="0"/>
        <w:overflowPunct w:val="0"/>
        <w:ind w:left="142" w:firstLine="142"/>
        <w:rPr>
          <w:spacing w:val="-1"/>
          <w:sz w:val="32"/>
          <w:szCs w:val="32"/>
        </w:rPr>
      </w:pPr>
      <w:r w:rsidRPr="007C1E4D">
        <w:rPr>
          <w:spacing w:val="-1"/>
          <w:sz w:val="32"/>
          <w:szCs w:val="32"/>
        </w:rPr>
        <w:t>Раздел второй.</w:t>
      </w:r>
    </w:p>
    <w:p w14:paraId="74795856" w14:textId="2BA90ED6" w:rsidR="004847B8" w:rsidRDefault="004847B8" w:rsidP="008251C1">
      <w:pPr>
        <w:pStyle w:val="a8"/>
        <w:kinsoku w:val="0"/>
        <w:overflowPunct w:val="0"/>
        <w:ind w:left="142" w:firstLine="142"/>
        <w:rPr>
          <w:spacing w:val="-1"/>
          <w:sz w:val="32"/>
          <w:szCs w:val="32"/>
        </w:rPr>
      </w:pPr>
      <w:r>
        <w:rPr>
          <w:spacing w:val="-1"/>
          <w:sz w:val="32"/>
          <w:szCs w:val="32"/>
        </w:rPr>
        <w:t>Постановления,</w:t>
      </w:r>
      <w:r>
        <w:rPr>
          <w:sz w:val="32"/>
          <w:szCs w:val="32"/>
        </w:rPr>
        <w:t xml:space="preserve"> </w:t>
      </w:r>
      <w:r>
        <w:rPr>
          <w:spacing w:val="-1"/>
          <w:sz w:val="32"/>
          <w:szCs w:val="32"/>
        </w:rPr>
        <w:t>распоряжения</w:t>
      </w:r>
      <w:r>
        <w:rPr>
          <w:sz w:val="32"/>
          <w:szCs w:val="32"/>
        </w:rPr>
        <w:t xml:space="preserve"> главы</w:t>
      </w:r>
      <w:r>
        <w:rPr>
          <w:spacing w:val="-3"/>
          <w:sz w:val="32"/>
          <w:szCs w:val="32"/>
        </w:rPr>
        <w:t xml:space="preserve"> </w:t>
      </w:r>
      <w:r>
        <w:rPr>
          <w:spacing w:val="-1"/>
          <w:sz w:val="32"/>
          <w:szCs w:val="32"/>
        </w:rPr>
        <w:t>поселения</w:t>
      </w:r>
      <w:bookmarkEnd w:id="2"/>
      <w:r>
        <w:rPr>
          <w:spacing w:val="-1"/>
          <w:sz w:val="32"/>
          <w:szCs w:val="32"/>
        </w:rPr>
        <w:t>.</w:t>
      </w:r>
    </w:p>
    <w:bookmarkEnd w:id="3"/>
    <w:bookmarkEnd w:id="4"/>
    <w:p w14:paraId="6E3EC7BC" w14:textId="77777777" w:rsidR="004847B8" w:rsidRDefault="004847B8" w:rsidP="008251C1">
      <w:pPr>
        <w:pStyle w:val="a8"/>
        <w:kinsoku w:val="0"/>
        <w:overflowPunct w:val="0"/>
        <w:spacing w:before="8"/>
        <w:ind w:left="142" w:firstLine="142"/>
        <w:rPr>
          <w:sz w:val="32"/>
          <w:szCs w:val="32"/>
        </w:rPr>
      </w:pPr>
    </w:p>
    <w:p w14:paraId="79817818" w14:textId="1EE2948C" w:rsidR="004847B8" w:rsidRDefault="004847B8" w:rsidP="008251C1">
      <w:pPr>
        <w:pStyle w:val="a8"/>
        <w:kinsoku w:val="0"/>
        <w:overflowPunct w:val="0"/>
        <w:spacing w:line="364" w:lineRule="exact"/>
        <w:ind w:left="142" w:firstLine="142"/>
        <w:rPr>
          <w:sz w:val="32"/>
          <w:szCs w:val="32"/>
        </w:rPr>
      </w:pPr>
      <w:r>
        <w:rPr>
          <w:b/>
          <w:bCs/>
          <w:spacing w:val="-1"/>
          <w:sz w:val="32"/>
          <w:szCs w:val="32"/>
        </w:rPr>
        <w:t>Раздел</w:t>
      </w:r>
      <w:r w:rsidR="00E112EB">
        <w:rPr>
          <w:b/>
          <w:bCs/>
          <w:sz w:val="32"/>
          <w:szCs w:val="32"/>
        </w:rPr>
        <w:t xml:space="preserve"> </w:t>
      </w:r>
      <w:r w:rsidR="007C1E4D">
        <w:rPr>
          <w:b/>
          <w:bCs/>
          <w:sz w:val="32"/>
          <w:szCs w:val="32"/>
        </w:rPr>
        <w:t>третий</w:t>
      </w:r>
      <w:r>
        <w:rPr>
          <w:b/>
          <w:bCs/>
          <w:sz w:val="32"/>
          <w:szCs w:val="32"/>
        </w:rPr>
        <w:t>.</w:t>
      </w:r>
    </w:p>
    <w:p w14:paraId="76E93A36" w14:textId="7F605183" w:rsidR="004847B8" w:rsidRDefault="004847B8" w:rsidP="008251C1">
      <w:pPr>
        <w:pStyle w:val="a8"/>
        <w:kinsoku w:val="0"/>
        <w:overflowPunct w:val="0"/>
        <w:spacing w:line="364" w:lineRule="exact"/>
        <w:ind w:left="142" w:firstLine="142"/>
        <w:rPr>
          <w:spacing w:val="-1"/>
          <w:sz w:val="32"/>
          <w:szCs w:val="32"/>
        </w:rPr>
      </w:pPr>
      <w:r>
        <w:rPr>
          <w:spacing w:val="-1"/>
          <w:sz w:val="32"/>
          <w:szCs w:val="32"/>
        </w:rPr>
        <w:t>Другая</w:t>
      </w:r>
      <w:r>
        <w:rPr>
          <w:sz w:val="32"/>
          <w:szCs w:val="32"/>
        </w:rPr>
        <w:t xml:space="preserve"> </w:t>
      </w:r>
      <w:r>
        <w:rPr>
          <w:spacing w:val="-1"/>
          <w:sz w:val="32"/>
          <w:szCs w:val="32"/>
        </w:rPr>
        <w:t>официальная</w:t>
      </w:r>
      <w:r>
        <w:rPr>
          <w:spacing w:val="80"/>
          <w:sz w:val="32"/>
          <w:szCs w:val="32"/>
        </w:rPr>
        <w:t xml:space="preserve"> </w:t>
      </w:r>
      <w:r>
        <w:rPr>
          <w:spacing w:val="-1"/>
          <w:sz w:val="32"/>
          <w:szCs w:val="32"/>
        </w:rPr>
        <w:t>информация.</w:t>
      </w:r>
    </w:p>
    <w:p w14:paraId="2D2404E7" w14:textId="59DCE490" w:rsidR="00A631DD" w:rsidRDefault="00A631DD" w:rsidP="008251C1">
      <w:pPr>
        <w:pStyle w:val="a8"/>
        <w:kinsoku w:val="0"/>
        <w:overflowPunct w:val="0"/>
        <w:spacing w:line="364" w:lineRule="exact"/>
        <w:ind w:left="142" w:firstLine="142"/>
        <w:rPr>
          <w:spacing w:val="-1"/>
          <w:sz w:val="32"/>
          <w:szCs w:val="32"/>
        </w:rPr>
      </w:pPr>
    </w:p>
    <w:p w14:paraId="0A394F91" w14:textId="53AE2CB1" w:rsidR="00A631DD" w:rsidRDefault="00A631DD" w:rsidP="00A631DD">
      <w:pPr>
        <w:pStyle w:val="a8"/>
        <w:kinsoku w:val="0"/>
        <w:overflowPunct w:val="0"/>
        <w:spacing w:line="364" w:lineRule="exact"/>
        <w:ind w:left="1418"/>
        <w:rPr>
          <w:spacing w:val="-1"/>
          <w:sz w:val="32"/>
          <w:szCs w:val="32"/>
        </w:rPr>
      </w:pPr>
    </w:p>
    <w:p w14:paraId="5BF552EC" w14:textId="6D7B12A8" w:rsidR="00A631DD" w:rsidRDefault="00A631DD" w:rsidP="00A631DD">
      <w:pPr>
        <w:pStyle w:val="a8"/>
        <w:kinsoku w:val="0"/>
        <w:overflowPunct w:val="0"/>
        <w:spacing w:line="364" w:lineRule="exact"/>
        <w:ind w:left="1418"/>
        <w:rPr>
          <w:spacing w:val="-1"/>
          <w:sz w:val="32"/>
          <w:szCs w:val="32"/>
        </w:rPr>
      </w:pPr>
    </w:p>
    <w:p w14:paraId="25879897" w14:textId="5DF59F83" w:rsidR="00A631DD" w:rsidRDefault="00A631DD" w:rsidP="00A631DD">
      <w:pPr>
        <w:pStyle w:val="a8"/>
        <w:kinsoku w:val="0"/>
        <w:overflowPunct w:val="0"/>
        <w:spacing w:line="364" w:lineRule="exact"/>
        <w:ind w:left="1418"/>
        <w:rPr>
          <w:spacing w:val="-1"/>
          <w:sz w:val="32"/>
          <w:szCs w:val="32"/>
        </w:rPr>
      </w:pPr>
    </w:p>
    <w:p w14:paraId="32F54972" w14:textId="070F60A0" w:rsidR="00A631DD" w:rsidRDefault="00A631DD" w:rsidP="00A631DD">
      <w:pPr>
        <w:pStyle w:val="a8"/>
        <w:kinsoku w:val="0"/>
        <w:overflowPunct w:val="0"/>
        <w:spacing w:line="364" w:lineRule="exact"/>
        <w:ind w:left="1418"/>
        <w:rPr>
          <w:spacing w:val="-1"/>
          <w:sz w:val="32"/>
          <w:szCs w:val="32"/>
        </w:rPr>
      </w:pPr>
    </w:p>
    <w:p w14:paraId="73FA952A" w14:textId="6F39718D" w:rsidR="00A631DD" w:rsidRDefault="00A631DD" w:rsidP="00A631DD">
      <w:pPr>
        <w:pStyle w:val="a8"/>
        <w:kinsoku w:val="0"/>
        <w:overflowPunct w:val="0"/>
        <w:spacing w:line="364" w:lineRule="exact"/>
        <w:ind w:left="1418"/>
        <w:rPr>
          <w:spacing w:val="-1"/>
          <w:sz w:val="32"/>
          <w:szCs w:val="32"/>
        </w:rPr>
      </w:pPr>
    </w:p>
    <w:p w14:paraId="09C633D3" w14:textId="13BED409" w:rsidR="00A631DD" w:rsidRDefault="00A631DD" w:rsidP="00A631DD">
      <w:pPr>
        <w:pStyle w:val="a8"/>
        <w:kinsoku w:val="0"/>
        <w:overflowPunct w:val="0"/>
        <w:spacing w:line="364" w:lineRule="exact"/>
        <w:ind w:left="1418"/>
        <w:rPr>
          <w:spacing w:val="-1"/>
          <w:sz w:val="32"/>
          <w:szCs w:val="32"/>
        </w:rPr>
      </w:pPr>
    </w:p>
    <w:p w14:paraId="1AD92175" w14:textId="16E54439" w:rsidR="00A631DD" w:rsidRDefault="00A631DD" w:rsidP="00A631DD">
      <w:pPr>
        <w:pStyle w:val="a8"/>
        <w:kinsoku w:val="0"/>
        <w:overflowPunct w:val="0"/>
        <w:spacing w:line="364" w:lineRule="exact"/>
        <w:ind w:left="1418"/>
        <w:rPr>
          <w:spacing w:val="-1"/>
          <w:sz w:val="32"/>
          <w:szCs w:val="32"/>
        </w:rPr>
      </w:pPr>
    </w:p>
    <w:p w14:paraId="7476F374" w14:textId="1266A48D" w:rsidR="00A631DD" w:rsidRDefault="00A631DD" w:rsidP="00A631DD">
      <w:pPr>
        <w:pStyle w:val="a8"/>
        <w:kinsoku w:val="0"/>
        <w:overflowPunct w:val="0"/>
        <w:spacing w:line="364" w:lineRule="exact"/>
        <w:ind w:left="1418"/>
        <w:rPr>
          <w:spacing w:val="-1"/>
          <w:sz w:val="32"/>
          <w:szCs w:val="32"/>
        </w:rPr>
      </w:pPr>
    </w:p>
    <w:p w14:paraId="06C36EFF" w14:textId="1285E1D7" w:rsidR="00A631DD" w:rsidRDefault="00A631DD" w:rsidP="00A631DD">
      <w:pPr>
        <w:pStyle w:val="a8"/>
        <w:kinsoku w:val="0"/>
        <w:overflowPunct w:val="0"/>
        <w:spacing w:line="364" w:lineRule="exact"/>
        <w:ind w:left="1418"/>
        <w:rPr>
          <w:spacing w:val="-1"/>
          <w:sz w:val="32"/>
          <w:szCs w:val="32"/>
        </w:rPr>
      </w:pPr>
    </w:p>
    <w:p w14:paraId="3535A73C" w14:textId="665D7020" w:rsidR="00A631DD" w:rsidRDefault="00A631DD" w:rsidP="00A631DD">
      <w:pPr>
        <w:pStyle w:val="a8"/>
        <w:kinsoku w:val="0"/>
        <w:overflowPunct w:val="0"/>
        <w:spacing w:line="364" w:lineRule="exact"/>
        <w:ind w:left="1418"/>
        <w:rPr>
          <w:spacing w:val="-1"/>
          <w:sz w:val="32"/>
          <w:szCs w:val="32"/>
        </w:rPr>
      </w:pPr>
    </w:p>
    <w:p w14:paraId="29A378D5" w14:textId="7F5F4ADB" w:rsidR="00A631DD" w:rsidRDefault="00A631DD" w:rsidP="00A631DD">
      <w:pPr>
        <w:pStyle w:val="a8"/>
        <w:kinsoku w:val="0"/>
        <w:overflowPunct w:val="0"/>
        <w:spacing w:line="364" w:lineRule="exact"/>
        <w:ind w:left="1418"/>
        <w:rPr>
          <w:spacing w:val="-1"/>
          <w:sz w:val="32"/>
          <w:szCs w:val="32"/>
        </w:rPr>
      </w:pPr>
    </w:p>
    <w:p w14:paraId="05C7BEB4" w14:textId="5AEBBEB4" w:rsidR="00A631DD" w:rsidRDefault="00A631DD" w:rsidP="00A631DD">
      <w:pPr>
        <w:pStyle w:val="a8"/>
        <w:kinsoku w:val="0"/>
        <w:overflowPunct w:val="0"/>
        <w:spacing w:line="364" w:lineRule="exact"/>
        <w:ind w:left="1418"/>
        <w:rPr>
          <w:spacing w:val="-1"/>
          <w:sz w:val="32"/>
          <w:szCs w:val="32"/>
        </w:rPr>
      </w:pPr>
    </w:p>
    <w:p w14:paraId="20FFEBE4" w14:textId="15093DE8" w:rsidR="00A631DD" w:rsidRDefault="00A631DD" w:rsidP="00A631DD">
      <w:pPr>
        <w:pStyle w:val="a8"/>
        <w:kinsoku w:val="0"/>
        <w:overflowPunct w:val="0"/>
        <w:spacing w:line="364" w:lineRule="exact"/>
        <w:ind w:left="1418"/>
        <w:rPr>
          <w:spacing w:val="-1"/>
          <w:sz w:val="32"/>
          <w:szCs w:val="32"/>
        </w:rPr>
      </w:pPr>
    </w:p>
    <w:p w14:paraId="1E98A9FA" w14:textId="383C205E" w:rsidR="00A631DD" w:rsidRDefault="00A631DD" w:rsidP="00A631DD">
      <w:pPr>
        <w:pStyle w:val="a8"/>
        <w:kinsoku w:val="0"/>
        <w:overflowPunct w:val="0"/>
        <w:spacing w:line="364" w:lineRule="exact"/>
        <w:ind w:left="1418"/>
        <w:rPr>
          <w:spacing w:val="-1"/>
          <w:sz w:val="32"/>
          <w:szCs w:val="32"/>
        </w:rPr>
      </w:pPr>
    </w:p>
    <w:p w14:paraId="75B284E5" w14:textId="44961546" w:rsidR="002D57EA" w:rsidRDefault="002D57EA" w:rsidP="00A631DD">
      <w:pPr>
        <w:pStyle w:val="a8"/>
        <w:kinsoku w:val="0"/>
        <w:overflowPunct w:val="0"/>
        <w:spacing w:line="364" w:lineRule="exact"/>
        <w:ind w:left="1418"/>
        <w:rPr>
          <w:spacing w:val="-1"/>
          <w:sz w:val="32"/>
          <w:szCs w:val="32"/>
        </w:rPr>
      </w:pPr>
    </w:p>
    <w:p w14:paraId="4CBAF86B" w14:textId="3BD9007B" w:rsidR="002D57EA" w:rsidRDefault="002D57EA" w:rsidP="00A631DD">
      <w:pPr>
        <w:pStyle w:val="a8"/>
        <w:kinsoku w:val="0"/>
        <w:overflowPunct w:val="0"/>
        <w:spacing w:line="364" w:lineRule="exact"/>
        <w:ind w:left="1418"/>
        <w:rPr>
          <w:spacing w:val="-1"/>
          <w:sz w:val="32"/>
          <w:szCs w:val="32"/>
        </w:rPr>
      </w:pPr>
    </w:p>
    <w:p w14:paraId="0EF43FD6" w14:textId="4B419D5A" w:rsidR="002D57EA" w:rsidRDefault="002D57EA" w:rsidP="00A631DD">
      <w:pPr>
        <w:pStyle w:val="a8"/>
        <w:kinsoku w:val="0"/>
        <w:overflowPunct w:val="0"/>
        <w:spacing w:line="364" w:lineRule="exact"/>
        <w:ind w:left="1418"/>
        <w:rPr>
          <w:spacing w:val="-1"/>
          <w:sz w:val="32"/>
          <w:szCs w:val="32"/>
        </w:rPr>
      </w:pPr>
    </w:p>
    <w:p w14:paraId="4CD1EB6B" w14:textId="1B988811" w:rsidR="002D57EA" w:rsidRDefault="002D57EA" w:rsidP="00A631DD">
      <w:pPr>
        <w:pStyle w:val="a8"/>
        <w:kinsoku w:val="0"/>
        <w:overflowPunct w:val="0"/>
        <w:spacing w:line="364" w:lineRule="exact"/>
        <w:ind w:left="1418"/>
        <w:rPr>
          <w:spacing w:val="-1"/>
          <w:sz w:val="32"/>
          <w:szCs w:val="32"/>
        </w:rPr>
      </w:pPr>
    </w:p>
    <w:p w14:paraId="45A8B7FC" w14:textId="74A72725" w:rsidR="008251C1" w:rsidRDefault="008251C1" w:rsidP="00A631DD">
      <w:pPr>
        <w:pStyle w:val="a8"/>
        <w:kinsoku w:val="0"/>
        <w:overflowPunct w:val="0"/>
        <w:spacing w:line="364" w:lineRule="exact"/>
        <w:ind w:left="1418"/>
        <w:rPr>
          <w:spacing w:val="-1"/>
          <w:sz w:val="32"/>
          <w:szCs w:val="32"/>
        </w:rPr>
      </w:pPr>
    </w:p>
    <w:p w14:paraId="4B95A629" w14:textId="47144624" w:rsidR="008251C1" w:rsidRDefault="008251C1" w:rsidP="00A631DD">
      <w:pPr>
        <w:pStyle w:val="a8"/>
        <w:kinsoku w:val="0"/>
        <w:overflowPunct w:val="0"/>
        <w:spacing w:line="364" w:lineRule="exact"/>
        <w:ind w:left="1418"/>
        <w:rPr>
          <w:spacing w:val="-1"/>
          <w:sz w:val="32"/>
          <w:szCs w:val="32"/>
        </w:rPr>
      </w:pPr>
    </w:p>
    <w:p w14:paraId="6FD3A559" w14:textId="1E627CA8" w:rsidR="008251C1" w:rsidRDefault="008251C1" w:rsidP="00A631DD">
      <w:pPr>
        <w:pStyle w:val="a8"/>
        <w:kinsoku w:val="0"/>
        <w:overflowPunct w:val="0"/>
        <w:spacing w:line="364" w:lineRule="exact"/>
        <w:ind w:left="1418"/>
        <w:rPr>
          <w:spacing w:val="-1"/>
          <w:sz w:val="32"/>
          <w:szCs w:val="32"/>
        </w:rPr>
      </w:pPr>
    </w:p>
    <w:p w14:paraId="435509F4" w14:textId="77777777" w:rsidR="006C6BB1" w:rsidRDefault="006C6BB1" w:rsidP="00A631DD">
      <w:pPr>
        <w:pStyle w:val="a8"/>
        <w:kinsoku w:val="0"/>
        <w:overflowPunct w:val="0"/>
        <w:spacing w:line="364" w:lineRule="exact"/>
        <w:ind w:left="1418"/>
        <w:rPr>
          <w:spacing w:val="-1"/>
          <w:sz w:val="32"/>
          <w:szCs w:val="32"/>
        </w:rPr>
      </w:pPr>
    </w:p>
    <w:p w14:paraId="268501C1" w14:textId="53F3F93D" w:rsidR="006C6BB1" w:rsidRDefault="006C6BB1" w:rsidP="002D65CF">
      <w:pPr>
        <w:pStyle w:val="a8"/>
        <w:kinsoku w:val="0"/>
        <w:overflowPunct w:val="0"/>
        <w:ind w:left="0"/>
        <w:rPr>
          <w:spacing w:val="-1"/>
          <w:sz w:val="32"/>
          <w:szCs w:val="32"/>
        </w:rPr>
      </w:pPr>
    </w:p>
    <w:p w14:paraId="63C38B17" w14:textId="54E23796" w:rsidR="002D65CF" w:rsidRDefault="002F1F95" w:rsidP="002F1F95">
      <w:pPr>
        <w:pStyle w:val="a8"/>
        <w:kinsoku w:val="0"/>
        <w:overflowPunct w:val="0"/>
        <w:ind w:left="0"/>
        <w:jc w:val="right"/>
        <w:rPr>
          <w:spacing w:val="-1"/>
          <w:sz w:val="32"/>
          <w:szCs w:val="32"/>
        </w:rPr>
      </w:pPr>
      <w:r w:rsidRPr="002F1F95">
        <w:rPr>
          <w:spacing w:val="-1"/>
          <w:sz w:val="32"/>
          <w:szCs w:val="32"/>
        </w:rPr>
        <w:t>Раздел первый.</w:t>
      </w:r>
    </w:p>
    <w:p w14:paraId="057B522F" w14:textId="24A40359" w:rsidR="002F1F95" w:rsidRDefault="002F1F95" w:rsidP="002F1F95">
      <w:pPr>
        <w:pStyle w:val="a8"/>
        <w:kinsoku w:val="0"/>
        <w:overflowPunct w:val="0"/>
        <w:ind w:left="0"/>
        <w:jc w:val="right"/>
        <w:rPr>
          <w:spacing w:val="-1"/>
          <w:sz w:val="32"/>
          <w:szCs w:val="32"/>
        </w:rPr>
      </w:pPr>
    </w:p>
    <w:p w14:paraId="2A43ADBF" w14:textId="10820166" w:rsidR="008078E6" w:rsidRDefault="008078E6" w:rsidP="008078E6">
      <w:pPr>
        <w:pStyle w:val="ConsPlusNonformat"/>
        <w:jc w:val="right"/>
        <w:rPr>
          <w:rFonts w:ascii="Times New Roman" w:hAnsi="Times New Roman" w:cs="Times New Roman"/>
          <w:sz w:val="24"/>
          <w:szCs w:val="24"/>
        </w:rPr>
      </w:pPr>
      <w:r>
        <w:rPr>
          <w:rFonts w:ascii="Times New Roman" w:hAnsi="Times New Roman" w:cs="Times New Roman"/>
          <w:sz w:val="24"/>
          <w:szCs w:val="24"/>
        </w:rPr>
        <w:t>_________________</w:t>
      </w:r>
    </w:p>
    <w:p w14:paraId="5A75ED18" w14:textId="70F6757B" w:rsidR="007A3DDE" w:rsidRDefault="008078E6" w:rsidP="000E5589">
      <w:pPr>
        <w:pStyle w:val="ConsPlusNonformat"/>
        <w:jc w:val="right"/>
        <w:rPr>
          <w:bCs/>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ABEDDA8" w14:textId="5A66F311" w:rsidR="007A3DDE" w:rsidRDefault="007A3DDE" w:rsidP="00A952F8">
      <w:pPr>
        <w:widowControl/>
        <w:autoSpaceDE/>
        <w:autoSpaceDN/>
        <w:adjustRightInd/>
        <w:jc w:val="both"/>
        <w:rPr>
          <w:rFonts w:eastAsia="Times New Roman"/>
          <w:b/>
          <w:bCs/>
          <w:sz w:val="28"/>
          <w:szCs w:val="28"/>
        </w:rPr>
      </w:pPr>
    </w:p>
    <w:p w14:paraId="3A87AE5D" w14:textId="77777777" w:rsidR="00A3795C" w:rsidRDefault="00A3795C" w:rsidP="00A952F8">
      <w:pPr>
        <w:widowControl/>
        <w:autoSpaceDE/>
        <w:autoSpaceDN/>
        <w:adjustRightInd/>
        <w:jc w:val="both"/>
        <w:rPr>
          <w:rFonts w:eastAsia="Times New Roman"/>
          <w:b/>
          <w:bCs/>
          <w:sz w:val="28"/>
          <w:szCs w:val="28"/>
        </w:rPr>
      </w:pPr>
    </w:p>
    <w:p w14:paraId="08D6E12A" w14:textId="3688AEFF" w:rsidR="00362491" w:rsidRDefault="00362491" w:rsidP="00A952F8">
      <w:pPr>
        <w:widowControl/>
        <w:autoSpaceDE/>
        <w:autoSpaceDN/>
        <w:adjustRightInd/>
        <w:jc w:val="both"/>
        <w:rPr>
          <w:rFonts w:eastAsia="Times New Roman"/>
          <w:b/>
          <w:bCs/>
          <w:sz w:val="28"/>
          <w:szCs w:val="28"/>
        </w:rPr>
      </w:pPr>
    </w:p>
    <w:p w14:paraId="7B5936E4"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289BC101"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7A481B8D"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3B55E86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69C1C51B" w14:textId="77777777" w:rsidR="00A3795C" w:rsidRPr="00A3795C" w:rsidRDefault="00A3795C" w:rsidP="00A3795C">
      <w:pPr>
        <w:widowControl/>
        <w:autoSpaceDE/>
        <w:autoSpaceDN/>
        <w:adjustRightInd/>
        <w:jc w:val="center"/>
        <w:rPr>
          <w:rFonts w:eastAsia="Times New Roman"/>
          <w:sz w:val="20"/>
          <w:szCs w:val="20"/>
        </w:rPr>
      </w:pPr>
    </w:p>
    <w:p w14:paraId="49B38928"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07A19009" w14:textId="77777777" w:rsidR="00A3795C" w:rsidRPr="00A3795C" w:rsidRDefault="00A3795C" w:rsidP="00A3795C">
      <w:pPr>
        <w:widowControl/>
        <w:autoSpaceDE/>
        <w:autoSpaceDN/>
        <w:adjustRightInd/>
        <w:rPr>
          <w:rFonts w:eastAsia="Times New Roman"/>
          <w:sz w:val="20"/>
          <w:szCs w:val="20"/>
        </w:rPr>
      </w:pPr>
    </w:p>
    <w:p w14:paraId="5C1F6E34"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3CD39EED" w14:textId="77777777" w:rsidR="00A3795C" w:rsidRPr="00A3795C" w:rsidRDefault="00A3795C" w:rsidP="00A3795C">
      <w:pPr>
        <w:widowControl/>
        <w:autoSpaceDE/>
        <w:autoSpaceDN/>
        <w:adjustRightInd/>
        <w:jc w:val="center"/>
        <w:rPr>
          <w:rFonts w:eastAsia="Times New Roman"/>
          <w:sz w:val="20"/>
          <w:szCs w:val="20"/>
        </w:rPr>
      </w:pPr>
    </w:p>
    <w:p w14:paraId="1D84C25E"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09214294" w14:textId="77777777" w:rsidR="00A3795C" w:rsidRPr="00A3795C" w:rsidRDefault="00A3795C" w:rsidP="00A3795C">
      <w:pPr>
        <w:widowControl/>
        <w:autoSpaceDE/>
        <w:autoSpaceDN/>
        <w:adjustRightInd/>
        <w:jc w:val="center"/>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0F5C2AE4" w14:textId="77777777" w:rsidTr="00EE08BA">
        <w:tc>
          <w:tcPr>
            <w:tcW w:w="4932" w:type="dxa"/>
          </w:tcPr>
          <w:p w14:paraId="5C03E49B"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4922" w:type="dxa"/>
          </w:tcPr>
          <w:p w14:paraId="1C65FB08"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sz w:val="20"/>
                <w:szCs w:val="20"/>
                <w:lang w:val="en-US"/>
              </w:rPr>
              <w:t>IV</w:t>
            </w:r>
            <w:r w:rsidRPr="00A3795C">
              <w:rPr>
                <w:rFonts w:eastAsia="Times New Roman"/>
                <w:sz w:val="20"/>
                <w:szCs w:val="20"/>
              </w:rPr>
              <w:t>-№ 64-1</w:t>
            </w:r>
          </w:p>
        </w:tc>
      </w:tr>
    </w:tbl>
    <w:p w14:paraId="5DE61D28" w14:textId="77777777" w:rsidR="00A3795C" w:rsidRPr="00A3795C" w:rsidRDefault="00A3795C" w:rsidP="00A3795C">
      <w:pPr>
        <w:widowControl/>
        <w:autoSpaceDE/>
        <w:autoSpaceDN/>
        <w:adjustRightInd/>
        <w:jc w:val="center"/>
        <w:rPr>
          <w:rFonts w:eastAsia="Times New Roman"/>
          <w:bCs/>
          <w:sz w:val="20"/>
          <w:szCs w:val="20"/>
        </w:rPr>
      </w:pPr>
    </w:p>
    <w:p w14:paraId="5FF96770"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 xml:space="preserve">О повестке </w:t>
      </w:r>
      <w:r w:rsidRPr="00A3795C">
        <w:rPr>
          <w:rFonts w:eastAsia="Times New Roman"/>
          <w:bCs/>
          <w:sz w:val="20"/>
          <w:szCs w:val="20"/>
          <w:lang w:val="en-US"/>
        </w:rPr>
        <w:t>LXIV</w:t>
      </w:r>
      <w:r w:rsidRPr="00A3795C">
        <w:rPr>
          <w:rFonts w:eastAsia="Times New Roman"/>
          <w:bCs/>
          <w:sz w:val="20"/>
          <w:szCs w:val="20"/>
        </w:rPr>
        <w:t xml:space="preserve"> сессии поселкового Совета депутатов </w:t>
      </w:r>
      <w:r w:rsidRPr="00A3795C">
        <w:rPr>
          <w:rFonts w:eastAsia="Times New Roman"/>
          <w:bCs/>
          <w:sz w:val="20"/>
          <w:szCs w:val="20"/>
          <w:lang w:val="en-US"/>
        </w:rPr>
        <w:t>IV</w:t>
      </w:r>
      <w:r w:rsidRPr="00A3795C">
        <w:rPr>
          <w:rFonts w:eastAsia="Times New Roman"/>
          <w:bCs/>
          <w:sz w:val="20"/>
          <w:szCs w:val="20"/>
        </w:rPr>
        <w:t xml:space="preserve"> созыва</w:t>
      </w:r>
    </w:p>
    <w:p w14:paraId="7E0220B4" w14:textId="77777777" w:rsidR="00A3795C" w:rsidRPr="00A3795C" w:rsidRDefault="00A3795C" w:rsidP="00A3795C">
      <w:pPr>
        <w:widowControl/>
        <w:autoSpaceDE/>
        <w:autoSpaceDN/>
        <w:adjustRightInd/>
        <w:ind w:firstLine="567"/>
        <w:jc w:val="both"/>
        <w:rPr>
          <w:rFonts w:eastAsia="Times New Roman"/>
          <w:sz w:val="20"/>
          <w:szCs w:val="20"/>
        </w:rPr>
      </w:pPr>
    </w:p>
    <w:p w14:paraId="32ADA49C" w14:textId="77777777" w:rsidR="00A3795C" w:rsidRPr="00A3795C" w:rsidRDefault="00A3795C" w:rsidP="00A3795C">
      <w:pPr>
        <w:widowControl/>
        <w:autoSpaceDE/>
        <w:autoSpaceDN/>
        <w:adjustRightInd/>
        <w:ind w:firstLine="567"/>
        <w:jc w:val="both"/>
        <w:rPr>
          <w:rFonts w:eastAsia="Times New Roman"/>
          <w:b/>
          <w:bCs/>
          <w:sz w:val="20"/>
          <w:szCs w:val="20"/>
        </w:rPr>
      </w:pPr>
      <w:r w:rsidRPr="00A3795C">
        <w:rPr>
          <w:rFonts w:eastAsia="Times New Roman"/>
          <w:sz w:val="20"/>
          <w:szCs w:val="20"/>
        </w:rPr>
        <w:t xml:space="preserve">Заслушав и обсудив информацию Заместителя председателя поселкового Совета депутатов </w:t>
      </w:r>
      <w:r w:rsidRPr="00A3795C">
        <w:rPr>
          <w:rFonts w:eastAsia="Times New Roman"/>
          <w:sz w:val="20"/>
          <w:szCs w:val="20"/>
          <w:lang w:val="en-US"/>
        </w:rPr>
        <w:t>IV</w:t>
      </w:r>
      <w:r w:rsidRPr="00A3795C">
        <w:rPr>
          <w:rFonts w:eastAsia="Times New Roman"/>
          <w:sz w:val="20"/>
          <w:szCs w:val="20"/>
        </w:rPr>
        <w:t xml:space="preserve"> созыва А.М. Бочарова, на основании обращения поселковой администрации от 05 июля 2021 г. № 1772, № 1773 и 13 июля 2021 г. № 1839 о включении вопросов в повестку сессии и об исключении вопросов из повестки сессии, решений расширенной комиссии поселкового Совета депутатов от 08 июля 2021 года </w:t>
      </w:r>
      <w:r w:rsidRPr="00A3795C">
        <w:rPr>
          <w:rFonts w:eastAsia="Times New Roman"/>
          <w:bCs/>
          <w:sz w:val="20"/>
          <w:szCs w:val="20"/>
          <w:lang w:val="en-US"/>
        </w:rPr>
        <w:t>IV</w:t>
      </w:r>
      <w:r w:rsidRPr="00A3795C">
        <w:rPr>
          <w:rFonts w:eastAsia="Times New Roman"/>
          <w:bCs/>
          <w:sz w:val="20"/>
          <w:szCs w:val="20"/>
        </w:rPr>
        <w:t xml:space="preserve">-№ 10-3, </w:t>
      </w:r>
      <w:r w:rsidRPr="00A3795C">
        <w:rPr>
          <w:rFonts w:eastAsia="Times New Roman"/>
          <w:bCs/>
          <w:sz w:val="20"/>
          <w:szCs w:val="20"/>
          <w:lang w:val="en-US"/>
        </w:rPr>
        <w:t>IV</w:t>
      </w:r>
      <w:r w:rsidRPr="00A3795C">
        <w:rPr>
          <w:rFonts w:eastAsia="Times New Roman"/>
          <w:bCs/>
          <w:sz w:val="20"/>
          <w:szCs w:val="20"/>
        </w:rPr>
        <w:t xml:space="preserve">-№ 10-5, </w:t>
      </w:r>
      <w:r w:rsidRPr="00A3795C">
        <w:rPr>
          <w:rFonts w:eastAsia="Times New Roman"/>
          <w:bCs/>
          <w:sz w:val="20"/>
          <w:szCs w:val="20"/>
          <w:lang w:val="en-US"/>
        </w:rPr>
        <w:t>IV</w:t>
      </w:r>
      <w:r w:rsidRPr="00A3795C">
        <w:rPr>
          <w:rFonts w:eastAsia="Times New Roman"/>
          <w:bCs/>
          <w:sz w:val="20"/>
          <w:szCs w:val="20"/>
        </w:rPr>
        <w:t xml:space="preserve">-№ 10-7, </w:t>
      </w:r>
      <w:r w:rsidRPr="00A3795C">
        <w:rPr>
          <w:rFonts w:eastAsia="Times New Roman"/>
          <w:bCs/>
          <w:sz w:val="20"/>
          <w:szCs w:val="20"/>
          <w:lang w:val="en-US"/>
        </w:rPr>
        <w:t>IV</w:t>
      </w:r>
      <w:r w:rsidRPr="00A3795C">
        <w:rPr>
          <w:rFonts w:eastAsia="Times New Roman"/>
          <w:bCs/>
          <w:sz w:val="20"/>
          <w:szCs w:val="20"/>
        </w:rPr>
        <w:t xml:space="preserve">-№ 10-8, </w:t>
      </w:r>
      <w:r w:rsidRPr="00A3795C">
        <w:rPr>
          <w:rFonts w:eastAsia="Times New Roman"/>
          <w:bCs/>
          <w:sz w:val="20"/>
          <w:szCs w:val="20"/>
          <w:lang w:val="en-US"/>
        </w:rPr>
        <w:t>IV</w:t>
      </w:r>
      <w:r w:rsidRPr="00A3795C">
        <w:rPr>
          <w:rFonts w:eastAsia="Times New Roman"/>
          <w:bCs/>
          <w:sz w:val="20"/>
          <w:szCs w:val="20"/>
        </w:rPr>
        <w:t>-№ 10-9,</w:t>
      </w:r>
      <w:r w:rsidRPr="00A3795C">
        <w:rPr>
          <w:rFonts w:eastAsia="Times New Roman"/>
          <w:sz w:val="20"/>
          <w:szCs w:val="20"/>
        </w:rPr>
        <w:t xml:space="preserve"> руководствуясь Регламентом поселкового Совета депутатов, утвержденного решением поселкового Совета депутатов от 18.12.2007 № 2-5 (с последующими изменениями и дополнениями),</w:t>
      </w:r>
      <w:r w:rsidRPr="00A3795C">
        <w:rPr>
          <w:rFonts w:eastAsia="Times New Roman"/>
          <w:b/>
          <w:sz w:val="20"/>
          <w:szCs w:val="20"/>
        </w:rPr>
        <w:t xml:space="preserve"> </w:t>
      </w:r>
      <w:r w:rsidRPr="00A3795C">
        <w:rPr>
          <w:rFonts w:eastAsia="Times New Roman"/>
          <w:b/>
          <w:bCs/>
          <w:sz w:val="20"/>
          <w:szCs w:val="20"/>
        </w:rPr>
        <w:t>поселковый Совет депутатов решил:</w:t>
      </w:r>
    </w:p>
    <w:p w14:paraId="4A90BB07" w14:textId="77777777" w:rsidR="00A3795C" w:rsidRPr="00A3795C" w:rsidRDefault="00A3795C" w:rsidP="00A3795C">
      <w:pPr>
        <w:widowControl/>
        <w:autoSpaceDE/>
        <w:autoSpaceDN/>
        <w:adjustRightInd/>
        <w:ind w:firstLine="567"/>
        <w:jc w:val="both"/>
        <w:rPr>
          <w:rFonts w:eastAsia="Times New Roman"/>
          <w:sz w:val="20"/>
          <w:szCs w:val="20"/>
        </w:rPr>
      </w:pPr>
    </w:p>
    <w:p w14:paraId="2D63EAE3" w14:textId="77777777" w:rsidR="00A3795C" w:rsidRPr="00A3795C" w:rsidRDefault="00A3795C" w:rsidP="00F73176">
      <w:pPr>
        <w:widowControl/>
        <w:numPr>
          <w:ilvl w:val="0"/>
          <w:numId w:val="7"/>
        </w:numPr>
        <w:autoSpaceDE/>
        <w:autoSpaceDN/>
        <w:adjustRightInd/>
        <w:ind w:left="0" w:firstLine="567"/>
        <w:jc w:val="both"/>
        <w:rPr>
          <w:rFonts w:eastAsia="Times New Roman"/>
          <w:sz w:val="20"/>
          <w:szCs w:val="20"/>
        </w:rPr>
      </w:pPr>
      <w:r w:rsidRPr="00A3795C">
        <w:rPr>
          <w:rFonts w:eastAsia="Times New Roman"/>
          <w:sz w:val="20"/>
          <w:szCs w:val="20"/>
        </w:rPr>
        <w:t xml:space="preserve">Включить в повестку </w:t>
      </w:r>
      <w:r w:rsidRPr="00A3795C">
        <w:rPr>
          <w:rFonts w:eastAsia="Times New Roman"/>
          <w:sz w:val="20"/>
          <w:szCs w:val="20"/>
          <w:lang w:val="en-US"/>
        </w:rPr>
        <w:t>LXIV</w:t>
      </w:r>
      <w:r w:rsidRPr="00A3795C">
        <w:rPr>
          <w:rFonts w:eastAsia="Times New Roman"/>
          <w:sz w:val="20"/>
          <w:szCs w:val="20"/>
        </w:rPr>
        <w:t xml:space="preserve"> сессии поселкового Совета депутатов </w:t>
      </w:r>
      <w:r w:rsidRPr="00A3795C">
        <w:rPr>
          <w:rFonts w:eastAsia="Times New Roman"/>
          <w:sz w:val="20"/>
          <w:szCs w:val="20"/>
          <w:lang w:val="en-US"/>
        </w:rPr>
        <w:t>IV</w:t>
      </w:r>
      <w:r w:rsidRPr="00A3795C">
        <w:rPr>
          <w:rFonts w:eastAsia="Times New Roman"/>
          <w:sz w:val="20"/>
          <w:szCs w:val="20"/>
        </w:rPr>
        <w:t xml:space="preserve"> созыва следующие вопросы:</w:t>
      </w:r>
    </w:p>
    <w:p w14:paraId="6D36DD28" w14:textId="77777777" w:rsidR="00A3795C" w:rsidRPr="00A3795C" w:rsidRDefault="00A3795C" w:rsidP="00A3795C">
      <w:pPr>
        <w:widowControl/>
        <w:ind w:firstLine="567"/>
        <w:jc w:val="both"/>
        <w:rPr>
          <w:rFonts w:eastAsia="Times New Roman"/>
          <w:bCs/>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r>
      <w:r w:rsidRPr="00A3795C">
        <w:rPr>
          <w:rFonts w:eastAsia="Times New Roman"/>
          <w:bCs/>
          <w:sz w:val="20"/>
          <w:szCs w:val="20"/>
        </w:rPr>
        <w:t xml:space="preserve">О внесении изменений и дополнений в Положение о денежном вознаграждении лиц, замещающих выборные муниципальные должности, денежном содержании муниципальных служащих и о дополнительных доплатах за особые условия муниципальной службы в Администрации муниципального образования «Поселок Айхал» </w:t>
      </w:r>
    </w:p>
    <w:p w14:paraId="6CCF2770" w14:textId="77777777" w:rsidR="00A3795C" w:rsidRPr="00A3795C" w:rsidRDefault="00A3795C" w:rsidP="00A3795C">
      <w:pPr>
        <w:widowControl/>
        <w:autoSpaceDE/>
        <w:autoSpaceDN/>
        <w:adjustRightInd/>
        <w:ind w:firstLine="567"/>
        <w:jc w:val="both"/>
        <w:rPr>
          <w:rFonts w:eastAsia="Times New Roman"/>
          <w:bCs/>
          <w:sz w:val="20"/>
          <w:szCs w:val="20"/>
        </w:rPr>
      </w:pPr>
      <w:r w:rsidRPr="00A3795C">
        <w:rPr>
          <w:rFonts w:eastAsia="Times New Roman"/>
          <w:b/>
          <w:noProof/>
          <w:sz w:val="20"/>
          <w:szCs w:val="20"/>
        </w:rPr>
        <w:t>-</w:t>
      </w:r>
      <w:r w:rsidRPr="00A3795C">
        <w:rPr>
          <w:rFonts w:eastAsia="Times New Roman"/>
          <w:b/>
          <w:noProof/>
          <w:sz w:val="20"/>
          <w:szCs w:val="20"/>
        </w:rPr>
        <w:tab/>
      </w:r>
      <w:r w:rsidRPr="00A3795C">
        <w:rPr>
          <w:rFonts w:eastAsia="Times New Roman"/>
          <w:b/>
          <w:noProof/>
          <w:sz w:val="20"/>
          <w:szCs w:val="20"/>
        </w:rPr>
        <w:tab/>
      </w:r>
      <w:r w:rsidRPr="00A3795C">
        <w:rPr>
          <w:rFonts w:eastAsia="Times New Roman"/>
          <w:bCs/>
          <w:sz w:val="20"/>
          <w:szCs w:val="20"/>
        </w:rPr>
        <w:t xml:space="preserve">О внесении изменений и дополнений в Положение о денежном содержании работников, исполняющих обязанности по техническому обеспечению деятельности Администрации МО «Поселок Айхал» Мирнинского района Республики Саха (Якутия) </w:t>
      </w:r>
    </w:p>
    <w:p w14:paraId="6228E0B5"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t>Об утверждении Порядка формирования резерва управленческих кадров в Администрации муниципального образования «Поселок Айхал» Мирнинского района Республики Саха (Якутия)</w:t>
      </w:r>
    </w:p>
    <w:p w14:paraId="554164AE" w14:textId="77777777" w:rsidR="00A3795C" w:rsidRPr="00A3795C" w:rsidRDefault="00A3795C" w:rsidP="00A3795C">
      <w:pPr>
        <w:widowControl/>
        <w:autoSpaceDE/>
        <w:autoSpaceDN/>
        <w:adjustRightInd/>
        <w:ind w:firstLine="567"/>
        <w:jc w:val="both"/>
        <w:rPr>
          <w:rFonts w:eastAsia="Times New Roman"/>
          <w:bCs/>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t xml:space="preserve">О внесении изменений и дополнений </w:t>
      </w:r>
      <w:r w:rsidRPr="00A3795C">
        <w:rPr>
          <w:rFonts w:eastAsia="Times New Roman"/>
          <w:bCs/>
          <w:sz w:val="20"/>
          <w:szCs w:val="20"/>
        </w:rPr>
        <w:t>в Положение о муниципальной службе в муниципальном образовании «Поселок Айхал» Мирнинского района Республики Саха (Якутия)</w:t>
      </w:r>
      <w:r w:rsidRPr="00A3795C">
        <w:rPr>
          <w:rFonts w:eastAsia="Times New Roman"/>
          <w:sz w:val="20"/>
          <w:szCs w:val="20"/>
        </w:rPr>
        <w:t xml:space="preserve">, утвержденное решением поселкового Совета депутатов от 18.10.2007 № 26-11, в редакции решений от 28.01.2016 III-№ 46-10, от 30.03.2016 III-№ 48-10, от 24.01.2017 III-№ 57-10, от 23.05.2017 III-№ 61-4, от 05.09.2017 III-№ 63-6, </w:t>
      </w:r>
      <w:r w:rsidRPr="00A3795C">
        <w:rPr>
          <w:rFonts w:eastAsia="Times New Roman"/>
          <w:bCs/>
          <w:sz w:val="20"/>
          <w:szCs w:val="20"/>
        </w:rPr>
        <w:t xml:space="preserve">от 06.05.2020 </w:t>
      </w:r>
      <w:r w:rsidRPr="00A3795C">
        <w:rPr>
          <w:rFonts w:eastAsia="Times New Roman"/>
          <w:bCs/>
          <w:sz w:val="20"/>
          <w:szCs w:val="20"/>
          <w:lang w:val="en-US"/>
        </w:rPr>
        <w:t>IV</w:t>
      </w:r>
      <w:r w:rsidRPr="00A3795C">
        <w:rPr>
          <w:rFonts w:eastAsia="Times New Roman"/>
          <w:bCs/>
          <w:sz w:val="20"/>
          <w:szCs w:val="20"/>
        </w:rPr>
        <w:t>-№ 44-2,</w:t>
      </w:r>
      <w:r w:rsidRPr="00A3795C">
        <w:rPr>
          <w:rFonts w:eastAsia="Times New Roman"/>
          <w:color w:val="FF0000"/>
          <w:sz w:val="20"/>
          <w:szCs w:val="20"/>
        </w:rPr>
        <w:t xml:space="preserve"> </w:t>
      </w:r>
      <w:r w:rsidRPr="00A3795C">
        <w:rPr>
          <w:rFonts w:eastAsia="Times New Roman"/>
          <w:bCs/>
          <w:sz w:val="20"/>
          <w:szCs w:val="20"/>
        </w:rPr>
        <w:t xml:space="preserve">от 17.08.2020 </w:t>
      </w:r>
      <w:r w:rsidRPr="00A3795C">
        <w:rPr>
          <w:rFonts w:eastAsia="Times New Roman"/>
          <w:bCs/>
          <w:sz w:val="20"/>
          <w:szCs w:val="20"/>
          <w:lang w:val="en-US"/>
        </w:rPr>
        <w:t>IV</w:t>
      </w:r>
      <w:r w:rsidRPr="00A3795C">
        <w:rPr>
          <w:rFonts w:eastAsia="Times New Roman"/>
          <w:bCs/>
          <w:sz w:val="20"/>
          <w:szCs w:val="20"/>
        </w:rPr>
        <w:t>-№ 49-8;</w:t>
      </w:r>
    </w:p>
    <w:p w14:paraId="48C05AC0" w14:textId="77777777" w:rsidR="00A3795C" w:rsidRPr="00A3795C" w:rsidRDefault="00A3795C" w:rsidP="00A3795C">
      <w:pPr>
        <w:widowControl/>
        <w:autoSpaceDE/>
        <w:autoSpaceDN/>
        <w:adjustRightInd/>
        <w:ind w:firstLine="567"/>
        <w:jc w:val="both"/>
        <w:rPr>
          <w:rFonts w:eastAsia="Times New Roman"/>
          <w:bCs/>
          <w:sz w:val="20"/>
          <w:szCs w:val="20"/>
        </w:rPr>
      </w:pPr>
      <w:r w:rsidRPr="00A3795C">
        <w:rPr>
          <w:rFonts w:eastAsia="Times New Roman"/>
          <w:bCs/>
          <w:sz w:val="20"/>
          <w:szCs w:val="20"/>
        </w:rPr>
        <w:t>-</w:t>
      </w:r>
      <w:r w:rsidRPr="00A3795C">
        <w:rPr>
          <w:rFonts w:eastAsia="Times New Roman"/>
          <w:bCs/>
          <w:sz w:val="20"/>
          <w:szCs w:val="20"/>
        </w:rPr>
        <w:tab/>
      </w:r>
      <w:r w:rsidRPr="00A3795C">
        <w:rPr>
          <w:rFonts w:eastAsia="Times New Roman"/>
          <w:bCs/>
          <w:sz w:val="20"/>
          <w:szCs w:val="20"/>
        </w:rPr>
        <w:tab/>
        <w:t>О признании утратившим силу Положения о порядке приобретения и распределения (предоставления) жилья работникам бюджетной сферы, утвержденное решением Айхальского поселкового Совета № 31-8 от 25.02.2010г., в редакции решения сессии Айхальского поселкового Совета № 33-8 от 31.03.2010г.</w:t>
      </w:r>
    </w:p>
    <w:p w14:paraId="1666550A" w14:textId="77777777" w:rsidR="00A3795C" w:rsidRPr="00A3795C" w:rsidRDefault="00A3795C" w:rsidP="00A3795C">
      <w:pPr>
        <w:widowControl/>
        <w:autoSpaceDE/>
        <w:autoSpaceDN/>
        <w:adjustRightInd/>
        <w:ind w:firstLine="567"/>
        <w:jc w:val="both"/>
        <w:rPr>
          <w:rFonts w:eastAsia="Times New Roman"/>
          <w:bCs/>
          <w:sz w:val="20"/>
          <w:szCs w:val="20"/>
        </w:rPr>
      </w:pPr>
      <w:r w:rsidRPr="00A3795C">
        <w:rPr>
          <w:rFonts w:eastAsia="Times New Roman"/>
          <w:bCs/>
          <w:sz w:val="20"/>
          <w:szCs w:val="20"/>
        </w:rPr>
        <w:t>-</w:t>
      </w:r>
      <w:r w:rsidRPr="00A3795C">
        <w:rPr>
          <w:rFonts w:eastAsia="Times New Roman"/>
          <w:bCs/>
          <w:sz w:val="20"/>
          <w:szCs w:val="20"/>
        </w:rPr>
        <w:tab/>
      </w:r>
      <w:r w:rsidRPr="00A3795C">
        <w:rPr>
          <w:rFonts w:eastAsia="Times New Roman"/>
          <w:bCs/>
          <w:sz w:val="20"/>
          <w:szCs w:val="20"/>
        </w:rPr>
        <w:tab/>
        <w:t>О консервации объекта «Ледник-штольня» расположенный по адресу ул.Промышленная п.Айхал.</w:t>
      </w:r>
    </w:p>
    <w:p w14:paraId="6ED91993" w14:textId="77777777" w:rsidR="00A3795C" w:rsidRPr="00A3795C" w:rsidRDefault="00A3795C" w:rsidP="00A3795C">
      <w:pPr>
        <w:widowControl/>
        <w:autoSpaceDE/>
        <w:autoSpaceDN/>
        <w:adjustRightInd/>
        <w:ind w:firstLine="567"/>
        <w:jc w:val="both"/>
        <w:rPr>
          <w:rFonts w:eastAsia="Times New Roman"/>
          <w:bCs/>
          <w:sz w:val="20"/>
          <w:szCs w:val="20"/>
        </w:rPr>
      </w:pPr>
      <w:r w:rsidRPr="00A3795C">
        <w:rPr>
          <w:rFonts w:eastAsia="Times New Roman"/>
          <w:bCs/>
          <w:sz w:val="20"/>
          <w:szCs w:val="20"/>
        </w:rPr>
        <w:t>-</w:t>
      </w:r>
      <w:r w:rsidRPr="00A3795C">
        <w:rPr>
          <w:rFonts w:eastAsia="Times New Roman"/>
          <w:bCs/>
          <w:sz w:val="20"/>
          <w:szCs w:val="20"/>
        </w:rPr>
        <w:tab/>
      </w:r>
      <w:r w:rsidRPr="00A3795C">
        <w:rPr>
          <w:rFonts w:eastAsia="Times New Roman"/>
          <w:bCs/>
          <w:sz w:val="20"/>
          <w:szCs w:val="20"/>
        </w:rPr>
        <w:tab/>
        <w:t>О внесении изменений в структуру Администрации муниципального образования «Поселок Айхал» Мирнинского района Республики Саха (Якутия), утвержденную решением поселкового Совета депутатов от 16.12.2011 № 51-6 (с последующими изменениями и дополнениями)</w:t>
      </w:r>
    </w:p>
    <w:p w14:paraId="19B71E68" w14:textId="77777777" w:rsidR="00A3795C" w:rsidRPr="00A3795C" w:rsidRDefault="00A3795C" w:rsidP="00A3795C">
      <w:pPr>
        <w:widowControl/>
        <w:autoSpaceDE/>
        <w:autoSpaceDN/>
        <w:adjustRightInd/>
        <w:ind w:firstLine="567"/>
        <w:jc w:val="both"/>
        <w:rPr>
          <w:rFonts w:eastAsia="Times New Roman"/>
          <w:bCs/>
          <w:color w:val="FF0000"/>
          <w:sz w:val="20"/>
          <w:szCs w:val="20"/>
        </w:rPr>
      </w:pPr>
      <w:r w:rsidRPr="00A3795C">
        <w:rPr>
          <w:rFonts w:eastAsia="Times New Roman"/>
          <w:bCs/>
          <w:sz w:val="20"/>
          <w:szCs w:val="20"/>
        </w:rPr>
        <w:t>-</w:t>
      </w:r>
      <w:r w:rsidRPr="00A3795C">
        <w:rPr>
          <w:rFonts w:eastAsia="Times New Roman"/>
          <w:bCs/>
          <w:sz w:val="20"/>
          <w:szCs w:val="20"/>
        </w:rPr>
        <w:tab/>
      </w:r>
      <w:r w:rsidRPr="00A3795C">
        <w:rPr>
          <w:rFonts w:eastAsia="Times New Roman"/>
          <w:bCs/>
          <w:sz w:val="20"/>
          <w:szCs w:val="20"/>
        </w:rPr>
        <w:tab/>
        <w:t>О внесении изменений в Перечень муниципальных должностей и должностей муниципальной службы Администрации муниципального образования «Поселок Айхал» Мирнинского района Республики Саха (Якутия), утвержденный решением поселкового Совета депутатов от 28.12.2010 №41-7» (с последующими изменениями и дополнениями)</w:t>
      </w:r>
    </w:p>
    <w:p w14:paraId="211634F4" w14:textId="77777777" w:rsidR="00A3795C" w:rsidRPr="00A3795C" w:rsidRDefault="00A3795C" w:rsidP="00F73176">
      <w:pPr>
        <w:widowControl/>
        <w:numPr>
          <w:ilvl w:val="0"/>
          <w:numId w:val="7"/>
        </w:numPr>
        <w:autoSpaceDE/>
        <w:autoSpaceDN/>
        <w:adjustRightInd/>
        <w:ind w:left="0" w:firstLine="567"/>
        <w:jc w:val="both"/>
        <w:rPr>
          <w:rFonts w:eastAsia="Times New Roman"/>
          <w:sz w:val="20"/>
          <w:szCs w:val="20"/>
        </w:rPr>
      </w:pPr>
      <w:r w:rsidRPr="00A3795C">
        <w:rPr>
          <w:rFonts w:eastAsia="Times New Roman"/>
          <w:sz w:val="20"/>
          <w:szCs w:val="20"/>
        </w:rPr>
        <w:t xml:space="preserve">Исключить из повестки повестку </w:t>
      </w:r>
      <w:r w:rsidRPr="00A3795C">
        <w:rPr>
          <w:rFonts w:eastAsia="Times New Roman"/>
          <w:sz w:val="20"/>
          <w:szCs w:val="20"/>
          <w:lang w:val="en-US"/>
        </w:rPr>
        <w:t>LXIV</w:t>
      </w:r>
      <w:r w:rsidRPr="00A3795C">
        <w:rPr>
          <w:rFonts w:eastAsia="Times New Roman"/>
          <w:sz w:val="20"/>
          <w:szCs w:val="20"/>
        </w:rPr>
        <w:t xml:space="preserve"> сессии поселкового Совета депутатов </w:t>
      </w:r>
      <w:r w:rsidRPr="00A3795C">
        <w:rPr>
          <w:rFonts w:eastAsia="Times New Roman"/>
          <w:sz w:val="20"/>
          <w:szCs w:val="20"/>
          <w:lang w:val="en-US"/>
        </w:rPr>
        <w:t>IV</w:t>
      </w:r>
      <w:r w:rsidRPr="00A3795C">
        <w:rPr>
          <w:rFonts w:eastAsia="Times New Roman"/>
          <w:sz w:val="20"/>
          <w:szCs w:val="20"/>
        </w:rPr>
        <w:t xml:space="preserve"> созыва следующие вопросы:</w:t>
      </w:r>
    </w:p>
    <w:p w14:paraId="6BFA3ED1" w14:textId="77777777" w:rsidR="00A3795C" w:rsidRPr="00A3795C" w:rsidRDefault="00A3795C" w:rsidP="00A3795C">
      <w:pPr>
        <w:ind w:firstLine="567"/>
        <w:jc w:val="both"/>
        <w:rPr>
          <w:rFonts w:eastAsia="Times New Roman"/>
          <w:noProof/>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r>
      <w:r w:rsidRPr="00A3795C">
        <w:rPr>
          <w:rFonts w:eastAsia="Times New Roman"/>
          <w:noProof/>
          <w:sz w:val="20"/>
          <w:szCs w:val="20"/>
        </w:rPr>
        <w:t xml:space="preserve">Об исполнении бюджета </w:t>
      </w:r>
      <w:r w:rsidRPr="00A3795C">
        <w:rPr>
          <w:rFonts w:eastAsia="Times New Roman"/>
          <w:sz w:val="20"/>
          <w:szCs w:val="20"/>
        </w:rPr>
        <w:t xml:space="preserve">муниципального образования «Посёлок Айхал» Мирнинского района Республики Саха (Якутия) </w:t>
      </w:r>
      <w:r w:rsidRPr="00A3795C">
        <w:rPr>
          <w:rFonts w:eastAsia="Times New Roman"/>
          <w:noProof/>
          <w:sz w:val="20"/>
          <w:szCs w:val="20"/>
        </w:rPr>
        <w:t>за 6 месяцев 2020 года</w:t>
      </w:r>
    </w:p>
    <w:p w14:paraId="7A48D162" w14:textId="77777777" w:rsidR="00A3795C" w:rsidRPr="00A3795C" w:rsidRDefault="00A3795C" w:rsidP="00A3795C">
      <w:pPr>
        <w:widowControl/>
        <w:ind w:firstLine="567"/>
        <w:jc w:val="both"/>
        <w:rPr>
          <w:rFonts w:eastAsia="Times New Roman"/>
          <w:color w:val="FF0000"/>
          <w:sz w:val="20"/>
          <w:szCs w:val="20"/>
        </w:rPr>
      </w:pPr>
      <w:r w:rsidRPr="00A3795C">
        <w:rPr>
          <w:rFonts w:eastAsia="Times New Roman"/>
          <w:sz w:val="20"/>
          <w:szCs w:val="20"/>
        </w:rPr>
        <w:lastRenderedPageBreak/>
        <w:t>-</w:t>
      </w:r>
      <w:r w:rsidRPr="00A3795C">
        <w:rPr>
          <w:rFonts w:eastAsia="Times New Roman"/>
          <w:sz w:val="20"/>
          <w:szCs w:val="20"/>
        </w:rPr>
        <w:tab/>
      </w:r>
      <w:r w:rsidRPr="00A3795C">
        <w:rPr>
          <w:rFonts w:eastAsia="Times New Roman"/>
          <w:sz w:val="20"/>
          <w:szCs w:val="20"/>
        </w:rPr>
        <w:tab/>
        <w:t>О внесении изменений и дополнений в Положение о порядке приобретения и распределения (предоставления) жилья работникам бюджетной сферы</w:t>
      </w:r>
      <w:r w:rsidRPr="00A3795C">
        <w:rPr>
          <w:rFonts w:eastAsia="Times New Roman"/>
          <w:color w:val="FF0000"/>
          <w:sz w:val="20"/>
          <w:szCs w:val="20"/>
        </w:rPr>
        <w:t xml:space="preserve"> </w:t>
      </w:r>
    </w:p>
    <w:p w14:paraId="56958760" w14:textId="77777777" w:rsidR="00A3795C" w:rsidRPr="00A3795C" w:rsidRDefault="00A3795C" w:rsidP="00A3795C">
      <w:pPr>
        <w:widowControl/>
        <w:ind w:firstLine="567"/>
        <w:jc w:val="both"/>
        <w:rPr>
          <w:rFonts w:eastAsia="Times New Roman"/>
          <w:sz w:val="20"/>
          <w:szCs w:val="20"/>
        </w:rPr>
      </w:pPr>
      <w:r w:rsidRPr="00A3795C">
        <w:rPr>
          <w:rFonts w:eastAsia="Times New Roman"/>
          <w:color w:val="FF0000"/>
          <w:sz w:val="20"/>
          <w:szCs w:val="20"/>
        </w:rPr>
        <w:t>-</w:t>
      </w:r>
      <w:r w:rsidRPr="00A3795C">
        <w:rPr>
          <w:rFonts w:eastAsia="Times New Roman"/>
          <w:color w:val="FF0000"/>
          <w:sz w:val="20"/>
          <w:szCs w:val="20"/>
        </w:rPr>
        <w:tab/>
      </w:r>
      <w:r w:rsidRPr="00A3795C">
        <w:rPr>
          <w:rFonts w:eastAsia="Times New Roman"/>
          <w:color w:val="FF0000"/>
          <w:sz w:val="20"/>
          <w:szCs w:val="20"/>
        </w:rPr>
        <w:tab/>
      </w:r>
      <w:r w:rsidRPr="00A3795C">
        <w:rPr>
          <w:rFonts w:eastAsia="Times New Roman"/>
          <w:sz w:val="20"/>
          <w:szCs w:val="20"/>
        </w:rPr>
        <w:t>Об утверждении Порядка предоставления иных межбюджетных трансфертов из бюджета муниципального образования «Посёлок Айхал» Мирнинского района Республики Саха (Якутия);</w:t>
      </w:r>
    </w:p>
    <w:p w14:paraId="41774192" w14:textId="77777777" w:rsidR="00A3795C" w:rsidRPr="00A3795C" w:rsidRDefault="00A3795C" w:rsidP="00A3795C">
      <w:pPr>
        <w:widowControl/>
        <w:ind w:firstLine="567"/>
        <w:jc w:val="both"/>
        <w:rPr>
          <w:rFonts w:eastAsia="Times New Roman"/>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t>Положение об особенностях отчуждения недвижимого имущества, находящегося в муниципальной собственности и арендуемого субъектами малого и среднего предпринимательства в муниципальном образовании «Поселок Айхал» Мирнинского района Республики Саха (Якутия);</w:t>
      </w:r>
    </w:p>
    <w:p w14:paraId="171B53C3" w14:textId="77777777" w:rsidR="00A3795C" w:rsidRPr="00A3795C" w:rsidRDefault="00A3795C" w:rsidP="00A3795C">
      <w:pPr>
        <w:widowControl/>
        <w:ind w:firstLine="567"/>
        <w:jc w:val="both"/>
        <w:rPr>
          <w:rFonts w:eastAsia="Times New Roman"/>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t>О внесении изменений и дополнений в Положение об учете и приобретении права муниципальной собственности на бесхозяйное имущество, расположенное на территории муниципального образования «Посёлок Айхал» Мирнинского района Республики Саха (Якутия);</w:t>
      </w:r>
    </w:p>
    <w:p w14:paraId="0E690B87" w14:textId="77777777" w:rsidR="00A3795C" w:rsidRPr="00A3795C" w:rsidRDefault="00A3795C" w:rsidP="00A3795C">
      <w:pPr>
        <w:widowControl/>
        <w:ind w:firstLine="567"/>
        <w:jc w:val="both"/>
        <w:rPr>
          <w:rFonts w:eastAsia="Times New Roman"/>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t>О внесении изменений и дополнений в Правила благоустройства и санитарного содержания территории муниципального образования «Поселок Айхал» Мирнинского района Республики Саха (Якутия);</w:t>
      </w:r>
    </w:p>
    <w:p w14:paraId="6EEBE98C" w14:textId="77777777" w:rsidR="00A3795C" w:rsidRPr="00A3795C" w:rsidRDefault="00A3795C" w:rsidP="00A3795C">
      <w:pPr>
        <w:widowControl/>
        <w:ind w:firstLine="567"/>
        <w:jc w:val="both"/>
        <w:rPr>
          <w:rFonts w:eastAsia="Times New Roman"/>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t>О внесении изменений и дополнений порядке содержания и эксплуатации инженерных коммуникаций и сооружений на территории муниципального образования «Посёлок Айхал» Мирнинского района Республики Саха (Якутия);</w:t>
      </w:r>
    </w:p>
    <w:p w14:paraId="6B6B7FD7" w14:textId="77777777" w:rsidR="00A3795C" w:rsidRPr="00A3795C" w:rsidRDefault="00A3795C" w:rsidP="00A3795C">
      <w:pPr>
        <w:widowControl/>
        <w:ind w:firstLine="567"/>
        <w:jc w:val="both"/>
        <w:rPr>
          <w:rFonts w:eastAsia="Times New Roman"/>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t>О внесении изменений и дополнений в порядок содержания и эксплуатации устройств уличного освещения на территории муниципального образования «Посёлок Айхал» Мирнинского района Республики Саха (Якутия);</w:t>
      </w:r>
    </w:p>
    <w:p w14:paraId="16144F2C" w14:textId="77777777" w:rsidR="00A3795C" w:rsidRPr="00A3795C" w:rsidRDefault="00A3795C" w:rsidP="00A3795C">
      <w:pPr>
        <w:widowControl/>
        <w:ind w:firstLine="567"/>
        <w:jc w:val="both"/>
        <w:rPr>
          <w:rFonts w:eastAsia="Times New Roman"/>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t>О внесении изменений и дополнений в Положение о технической эксплуатации и ремонте установок наружного освещения на территории муниципального образования «Посёлок Айхал» Мирнинского района Республики Саха (Якутия)</w:t>
      </w:r>
    </w:p>
    <w:p w14:paraId="242E0C66" w14:textId="77777777" w:rsidR="00A3795C" w:rsidRPr="00A3795C" w:rsidRDefault="00A3795C" w:rsidP="00A3795C">
      <w:pPr>
        <w:widowControl/>
        <w:tabs>
          <w:tab w:val="left" w:pos="0"/>
        </w:tabs>
        <w:ind w:firstLine="567"/>
        <w:jc w:val="both"/>
        <w:rPr>
          <w:rFonts w:eastAsia="Times New Roman"/>
          <w:sz w:val="20"/>
          <w:szCs w:val="20"/>
        </w:rPr>
      </w:pPr>
      <w:r w:rsidRPr="00A3795C">
        <w:rPr>
          <w:rFonts w:eastAsia="Times New Roman"/>
          <w:sz w:val="20"/>
          <w:szCs w:val="20"/>
        </w:rPr>
        <w:t>-</w:t>
      </w:r>
      <w:r w:rsidRPr="00A3795C">
        <w:rPr>
          <w:rFonts w:eastAsia="Times New Roman"/>
          <w:sz w:val="20"/>
          <w:szCs w:val="20"/>
        </w:rPr>
        <w:tab/>
      </w:r>
      <w:r w:rsidRPr="00A3795C">
        <w:rPr>
          <w:rFonts w:eastAsia="Times New Roman"/>
          <w:sz w:val="20"/>
          <w:szCs w:val="20"/>
        </w:rPr>
        <w:tab/>
        <w:t>О внесении изменений и дополнений Положение о порядке присвоения адресов и установки указателей с названиями улиц и номерами домов на территории муниципального образования «Поселок Айхал» Мирнинского района Республики Саха (Якутия).</w:t>
      </w:r>
    </w:p>
    <w:p w14:paraId="159E6E7D" w14:textId="77777777" w:rsidR="00A3795C" w:rsidRPr="00A3795C" w:rsidRDefault="00A3795C" w:rsidP="00A3795C">
      <w:pPr>
        <w:widowControl/>
        <w:tabs>
          <w:tab w:val="left" w:pos="0"/>
        </w:tabs>
        <w:autoSpaceDE/>
        <w:autoSpaceDN/>
        <w:adjustRightInd/>
        <w:ind w:firstLine="567"/>
        <w:jc w:val="both"/>
        <w:rPr>
          <w:rFonts w:eastAsia="Times New Roman"/>
          <w:sz w:val="20"/>
          <w:szCs w:val="20"/>
        </w:rPr>
      </w:pPr>
      <w:r w:rsidRPr="00A3795C">
        <w:rPr>
          <w:rFonts w:eastAsia="Times New Roman"/>
          <w:sz w:val="20"/>
          <w:szCs w:val="20"/>
        </w:rPr>
        <w:t>3.</w:t>
      </w:r>
      <w:r w:rsidRPr="00A3795C">
        <w:rPr>
          <w:rFonts w:eastAsia="Times New Roman"/>
          <w:sz w:val="20"/>
          <w:szCs w:val="20"/>
        </w:rPr>
        <w:tab/>
        <w:t xml:space="preserve">Утвердить повестку </w:t>
      </w:r>
      <w:r w:rsidRPr="00A3795C">
        <w:rPr>
          <w:rFonts w:eastAsia="Times New Roman"/>
          <w:sz w:val="20"/>
          <w:szCs w:val="20"/>
          <w:lang w:val="en-US"/>
        </w:rPr>
        <w:t>LXIV</w:t>
      </w:r>
      <w:r w:rsidRPr="00A3795C">
        <w:rPr>
          <w:rFonts w:eastAsia="Times New Roman"/>
          <w:sz w:val="20"/>
          <w:szCs w:val="20"/>
        </w:rPr>
        <w:t xml:space="preserve"> сессии поселкового Совета депутатов </w:t>
      </w:r>
      <w:r w:rsidRPr="00A3795C">
        <w:rPr>
          <w:rFonts w:eastAsia="Times New Roman"/>
          <w:sz w:val="20"/>
          <w:szCs w:val="20"/>
          <w:lang w:val="en-US"/>
        </w:rPr>
        <w:t>IV</w:t>
      </w:r>
      <w:r w:rsidRPr="00A3795C">
        <w:rPr>
          <w:rFonts w:eastAsia="Times New Roman"/>
          <w:sz w:val="20"/>
          <w:szCs w:val="20"/>
        </w:rPr>
        <w:t xml:space="preserve"> созыва согласно приложению.</w:t>
      </w:r>
    </w:p>
    <w:p w14:paraId="7A01652F" w14:textId="77777777" w:rsidR="00A3795C" w:rsidRPr="00A3795C" w:rsidRDefault="00A3795C" w:rsidP="00A3795C">
      <w:pPr>
        <w:widowControl/>
        <w:tabs>
          <w:tab w:val="left" w:pos="0"/>
        </w:tabs>
        <w:autoSpaceDE/>
        <w:autoSpaceDN/>
        <w:adjustRightInd/>
        <w:ind w:firstLine="567"/>
        <w:jc w:val="both"/>
        <w:rPr>
          <w:rFonts w:eastAsia="Times New Roman"/>
          <w:sz w:val="20"/>
          <w:szCs w:val="20"/>
          <w:lang w:eastAsia="zh-CN"/>
        </w:rPr>
      </w:pPr>
      <w:r w:rsidRPr="00A3795C">
        <w:rPr>
          <w:rFonts w:eastAsia="Times New Roman"/>
          <w:sz w:val="20"/>
          <w:szCs w:val="20"/>
          <w:lang w:eastAsia="zh-CN"/>
        </w:rPr>
        <w:t>4.</w:t>
      </w:r>
      <w:r w:rsidRPr="00A3795C">
        <w:rPr>
          <w:rFonts w:eastAsia="Times New Roman"/>
          <w:sz w:val="20"/>
          <w:szCs w:val="20"/>
          <w:lang w:eastAsia="zh-CN"/>
        </w:rPr>
        <w:tab/>
        <w:t xml:space="preserve">Комиссии по мандатам, Регламенту и депутатской этике во время проведения очередной </w:t>
      </w:r>
      <w:r w:rsidRPr="00A3795C">
        <w:rPr>
          <w:rFonts w:eastAsia="Times New Roman"/>
          <w:sz w:val="20"/>
          <w:szCs w:val="20"/>
          <w:lang w:val="en-US" w:eastAsia="zh-CN"/>
        </w:rPr>
        <w:t>LXIV</w:t>
      </w:r>
      <w:r w:rsidRPr="00A3795C">
        <w:rPr>
          <w:rFonts w:eastAsia="Times New Roman"/>
          <w:sz w:val="20"/>
          <w:szCs w:val="20"/>
          <w:lang w:eastAsia="zh-CN"/>
        </w:rPr>
        <w:t xml:space="preserve"> сессии поселкового Совета депутатов осуществлять контроль за соблюдением Регламента поселкового Совета депутатов.</w:t>
      </w:r>
    </w:p>
    <w:p w14:paraId="2293A99F" w14:textId="77777777" w:rsidR="00A3795C" w:rsidRPr="00A3795C" w:rsidRDefault="00A3795C" w:rsidP="00A3795C">
      <w:pPr>
        <w:widowControl/>
        <w:tabs>
          <w:tab w:val="left" w:pos="0"/>
        </w:tabs>
        <w:autoSpaceDE/>
        <w:autoSpaceDN/>
        <w:adjustRightInd/>
        <w:ind w:firstLine="567"/>
        <w:jc w:val="both"/>
        <w:rPr>
          <w:rFonts w:eastAsia="Times New Roman"/>
          <w:sz w:val="20"/>
          <w:szCs w:val="20"/>
          <w:lang w:eastAsia="zh-CN"/>
        </w:rPr>
      </w:pPr>
      <w:r w:rsidRPr="00A3795C">
        <w:rPr>
          <w:rFonts w:eastAsia="Times New Roman"/>
          <w:sz w:val="20"/>
          <w:szCs w:val="20"/>
          <w:lang w:eastAsia="zh-CN"/>
        </w:rPr>
        <w:t>5.</w:t>
      </w:r>
      <w:r w:rsidRPr="00A3795C">
        <w:rPr>
          <w:rFonts w:eastAsia="Times New Roman"/>
          <w:sz w:val="20"/>
          <w:szCs w:val="20"/>
          <w:lang w:eastAsia="zh-CN"/>
        </w:rPr>
        <w:tab/>
        <w:t xml:space="preserve">Настоящее решение вступает в силу даты принятия. </w:t>
      </w:r>
    </w:p>
    <w:p w14:paraId="15DF01D2" w14:textId="77777777" w:rsidR="00A3795C" w:rsidRPr="00A3795C" w:rsidRDefault="00A3795C" w:rsidP="00A3795C">
      <w:pPr>
        <w:widowControl/>
        <w:tabs>
          <w:tab w:val="left" w:pos="0"/>
        </w:tabs>
        <w:autoSpaceDE/>
        <w:autoSpaceDN/>
        <w:adjustRightInd/>
        <w:ind w:firstLine="567"/>
        <w:jc w:val="both"/>
        <w:rPr>
          <w:rFonts w:eastAsia="Times New Roman"/>
          <w:sz w:val="20"/>
          <w:szCs w:val="20"/>
          <w:lang w:val="x-none" w:eastAsia="x-none"/>
        </w:rPr>
      </w:pPr>
      <w:r w:rsidRPr="00A3795C">
        <w:rPr>
          <w:rFonts w:eastAsia="Times New Roman"/>
          <w:sz w:val="20"/>
          <w:szCs w:val="20"/>
          <w:lang w:eastAsia="x-none"/>
        </w:rPr>
        <w:t>6.</w:t>
      </w:r>
      <w:r w:rsidRPr="00A3795C">
        <w:rPr>
          <w:rFonts w:eastAsia="Times New Roman"/>
          <w:sz w:val="20"/>
          <w:szCs w:val="20"/>
          <w:lang w:eastAsia="x-none"/>
        </w:rPr>
        <w:tab/>
      </w:r>
      <w:r w:rsidRPr="00A3795C">
        <w:rPr>
          <w:rFonts w:eastAsia="Times New Roman"/>
          <w:sz w:val="20"/>
          <w:szCs w:val="20"/>
          <w:lang w:val="x-none" w:eastAsia="x-none"/>
        </w:rPr>
        <w:t>Контроль исполнения настоящего решения возложить на Председателя поселкового Совета депутатов.</w:t>
      </w:r>
    </w:p>
    <w:p w14:paraId="27558C97" w14:textId="77777777" w:rsidR="00A3795C" w:rsidRPr="00A3795C" w:rsidRDefault="00A3795C" w:rsidP="00A3795C">
      <w:pPr>
        <w:widowControl/>
        <w:tabs>
          <w:tab w:val="left" w:pos="0"/>
        </w:tabs>
        <w:autoSpaceDE/>
        <w:autoSpaceDN/>
        <w:adjustRightInd/>
        <w:jc w:val="both"/>
        <w:rPr>
          <w:rFonts w:eastAsia="Times New Roman"/>
          <w:sz w:val="20"/>
          <w:szCs w:val="20"/>
          <w:lang w:val="x-none"/>
        </w:rPr>
      </w:pPr>
    </w:p>
    <w:tbl>
      <w:tblPr>
        <w:tblW w:w="5000" w:type="pct"/>
        <w:tblLook w:val="04A0" w:firstRow="1" w:lastRow="0" w:firstColumn="1" w:lastColumn="0" w:noHBand="0" w:noVBand="1"/>
      </w:tblPr>
      <w:tblGrid>
        <w:gridCol w:w="4678"/>
        <w:gridCol w:w="4678"/>
      </w:tblGrid>
      <w:tr w:rsidR="00A3795C" w:rsidRPr="00A3795C" w14:paraId="53BABA88" w14:textId="77777777" w:rsidTr="00EE08BA">
        <w:tc>
          <w:tcPr>
            <w:tcW w:w="2500" w:type="pct"/>
          </w:tcPr>
          <w:p w14:paraId="17FF3248"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3438BB30" w14:textId="77777777" w:rsidR="00A3795C" w:rsidRPr="00A3795C" w:rsidRDefault="00A3795C" w:rsidP="00A3795C">
            <w:pPr>
              <w:widowControl/>
              <w:autoSpaceDE/>
              <w:autoSpaceDN/>
              <w:adjustRightInd/>
              <w:rPr>
                <w:rFonts w:eastAsia="Times New Roman"/>
                <w:b/>
                <w:bCs/>
                <w:sz w:val="20"/>
                <w:szCs w:val="20"/>
              </w:rPr>
            </w:pPr>
            <w:r w:rsidRPr="00A3795C">
              <w:rPr>
                <w:rFonts w:eastAsia="Times New Roman"/>
                <w:b/>
                <w:sz w:val="20"/>
                <w:szCs w:val="20"/>
              </w:rPr>
              <w:t>поселкового Совета депутатов</w:t>
            </w:r>
          </w:p>
        </w:tc>
        <w:tc>
          <w:tcPr>
            <w:tcW w:w="2500" w:type="pct"/>
            <w:vAlign w:val="bottom"/>
          </w:tcPr>
          <w:p w14:paraId="7F7201C4" w14:textId="77777777" w:rsidR="00A3795C" w:rsidRPr="00A3795C" w:rsidRDefault="00A3795C" w:rsidP="00A3795C">
            <w:pPr>
              <w:widowControl/>
              <w:autoSpaceDE/>
              <w:autoSpaceDN/>
              <w:adjustRightInd/>
              <w:jc w:val="right"/>
              <w:rPr>
                <w:rFonts w:eastAsia="Times New Roman"/>
                <w:b/>
                <w:bCs/>
                <w:sz w:val="20"/>
                <w:szCs w:val="20"/>
              </w:rPr>
            </w:pPr>
            <w:r w:rsidRPr="00A3795C">
              <w:rPr>
                <w:rFonts w:eastAsia="Times New Roman"/>
                <w:b/>
                <w:sz w:val="20"/>
                <w:szCs w:val="20"/>
              </w:rPr>
              <w:t>А.М. Бочаров</w:t>
            </w:r>
          </w:p>
        </w:tc>
      </w:tr>
    </w:tbl>
    <w:p w14:paraId="3D92D6D6" w14:textId="77777777" w:rsidR="00A3795C" w:rsidRPr="00A3795C" w:rsidRDefault="00A3795C" w:rsidP="00A3795C">
      <w:pPr>
        <w:widowControl/>
        <w:autoSpaceDE/>
        <w:autoSpaceDN/>
        <w:adjustRightInd/>
        <w:jc w:val="right"/>
        <w:rPr>
          <w:rFonts w:eastAsia="Times New Roman"/>
          <w:sz w:val="20"/>
          <w:szCs w:val="20"/>
        </w:rPr>
      </w:pPr>
    </w:p>
    <w:p w14:paraId="4548AB01" w14:textId="77777777" w:rsidR="00A3795C" w:rsidRPr="00A3795C" w:rsidRDefault="00A3795C" w:rsidP="00A3795C">
      <w:pPr>
        <w:widowControl/>
        <w:autoSpaceDE/>
        <w:autoSpaceDN/>
        <w:adjustRightInd/>
        <w:jc w:val="right"/>
        <w:rPr>
          <w:rFonts w:eastAsia="Times New Roman"/>
          <w:sz w:val="20"/>
          <w:szCs w:val="20"/>
        </w:rPr>
      </w:pPr>
      <w:r w:rsidRPr="00A3795C">
        <w:rPr>
          <w:rFonts w:eastAsia="Times New Roman"/>
          <w:sz w:val="20"/>
          <w:szCs w:val="20"/>
        </w:rPr>
        <w:t>Приложение</w:t>
      </w:r>
    </w:p>
    <w:p w14:paraId="0FD52859" w14:textId="77777777" w:rsidR="00A3795C" w:rsidRPr="00A3795C" w:rsidRDefault="00A3795C" w:rsidP="00A3795C">
      <w:pPr>
        <w:widowControl/>
        <w:autoSpaceDE/>
        <w:autoSpaceDN/>
        <w:adjustRightInd/>
        <w:jc w:val="right"/>
        <w:rPr>
          <w:rFonts w:eastAsia="Times New Roman"/>
          <w:sz w:val="20"/>
          <w:szCs w:val="20"/>
        </w:rPr>
      </w:pPr>
      <w:r w:rsidRPr="00A3795C">
        <w:rPr>
          <w:rFonts w:eastAsia="Times New Roman"/>
          <w:sz w:val="20"/>
          <w:szCs w:val="20"/>
        </w:rPr>
        <w:t>Утверждена</w:t>
      </w:r>
    </w:p>
    <w:p w14:paraId="7F798FC8" w14:textId="77777777" w:rsidR="00A3795C" w:rsidRPr="00A3795C" w:rsidRDefault="00A3795C" w:rsidP="00A3795C">
      <w:pPr>
        <w:widowControl/>
        <w:autoSpaceDE/>
        <w:autoSpaceDN/>
        <w:adjustRightInd/>
        <w:jc w:val="right"/>
        <w:rPr>
          <w:rFonts w:eastAsia="Times New Roman"/>
          <w:sz w:val="20"/>
          <w:szCs w:val="20"/>
        </w:rPr>
      </w:pPr>
      <w:r w:rsidRPr="00A3795C">
        <w:rPr>
          <w:rFonts w:eastAsia="Times New Roman"/>
          <w:sz w:val="20"/>
          <w:szCs w:val="20"/>
        </w:rPr>
        <w:t>решением поселкового Совета депутатов</w:t>
      </w:r>
    </w:p>
    <w:p w14:paraId="758DE75C" w14:textId="77777777" w:rsidR="00A3795C" w:rsidRPr="00A3795C" w:rsidRDefault="00A3795C" w:rsidP="00A3795C">
      <w:pPr>
        <w:widowControl/>
        <w:autoSpaceDE/>
        <w:autoSpaceDN/>
        <w:adjustRightInd/>
        <w:jc w:val="right"/>
        <w:rPr>
          <w:rFonts w:eastAsia="Times New Roman"/>
          <w:sz w:val="20"/>
          <w:szCs w:val="20"/>
        </w:rPr>
      </w:pPr>
      <w:r w:rsidRPr="00A3795C">
        <w:rPr>
          <w:rFonts w:eastAsia="Times New Roman"/>
          <w:sz w:val="20"/>
          <w:szCs w:val="20"/>
        </w:rPr>
        <w:t xml:space="preserve">от 14 июля 2021 года </w:t>
      </w:r>
      <w:r w:rsidRPr="00A3795C">
        <w:rPr>
          <w:rFonts w:eastAsia="Times New Roman"/>
          <w:sz w:val="20"/>
          <w:szCs w:val="20"/>
          <w:lang w:val="en-US"/>
        </w:rPr>
        <w:t>IV</w:t>
      </w:r>
      <w:r w:rsidRPr="00A3795C">
        <w:rPr>
          <w:rFonts w:eastAsia="Times New Roman"/>
          <w:sz w:val="20"/>
          <w:szCs w:val="20"/>
        </w:rPr>
        <w:t>-№ 64-1</w:t>
      </w:r>
    </w:p>
    <w:p w14:paraId="5FF1B06D" w14:textId="77777777" w:rsidR="00A3795C" w:rsidRPr="00A3795C" w:rsidRDefault="00A3795C" w:rsidP="00A3795C">
      <w:pPr>
        <w:widowControl/>
        <w:autoSpaceDE/>
        <w:autoSpaceDN/>
        <w:adjustRightInd/>
        <w:jc w:val="right"/>
        <w:rPr>
          <w:rFonts w:eastAsia="Times New Roman"/>
          <w:b/>
          <w:sz w:val="20"/>
          <w:szCs w:val="20"/>
        </w:rPr>
      </w:pPr>
    </w:p>
    <w:p w14:paraId="560A371D" w14:textId="77777777" w:rsidR="00A3795C" w:rsidRPr="00A3795C" w:rsidRDefault="00A3795C" w:rsidP="00A3795C">
      <w:pPr>
        <w:widowControl/>
        <w:autoSpaceDE/>
        <w:autoSpaceDN/>
        <w:adjustRightInd/>
        <w:jc w:val="center"/>
        <w:outlineLvl w:val="0"/>
        <w:rPr>
          <w:rFonts w:eastAsia="Times New Roman"/>
          <w:b/>
          <w:sz w:val="20"/>
          <w:szCs w:val="20"/>
          <w:u w:val="single"/>
        </w:rPr>
      </w:pPr>
      <w:r w:rsidRPr="00A3795C">
        <w:rPr>
          <w:rFonts w:eastAsia="Times New Roman"/>
          <w:b/>
          <w:sz w:val="20"/>
          <w:szCs w:val="20"/>
          <w:u w:val="single"/>
        </w:rPr>
        <w:t>ПОВЕСТКА ДНЯ:</w:t>
      </w:r>
    </w:p>
    <w:p w14:paraId="60F1347E" w14:textId="77777777" w:rsidR="00A3795C" w:rsidRPr="00A3795C" w:rsidRDefault="00A3795C" w:rsidP="00A3795C">
      <w:pPr>
        <w:widowControl/>
        <w:autoSpaceDE/>
        <w:autoSpaceDN/>
        <w:adjustRightInd/>
        <w:jc w:val="both"/>
        <w:rPr>
          <w:rFonts w:eastAsia="Times New Roman"/>
          <w:sz w:val="20"/>
          <w:szCs w:val="20"/>
        </w:rPr>
      </w:pPr>
    </w:p>
    <w:p w14:paraId="2077A143"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sz w:val="20"/>
          <w:szCs w:val="20"/>
        </w:rPr>
        <w:t>Время и место проведения:</w:t>
      </w:r>
    </w:p>
    <w:p w14:paraId="287258DD" w14:textId="77777777" w:rsidR="00A3795C" w:rsidRPr="00A3795C" w:rsidRDefault="00A3795C" w:rsidP="00A3795C">
      <w:pPr>
        <w:widowControl/>
        <w:tabs>
          <w:tab w:val="left" w:pos="709"/>
        </w:tabs>
        <w:autoSpaceDE/>
        <w:autoSpaceDN/>
        <w:adjustRightInd/>
        <w:jc w:val="both"/>
        <w:rPr>
          <w:rFonts w:eastAsia="Times New Roman"/>
          <w:sz w:val="20"/>
          <w:szCs w:val="20"/>
        </w:rPr>
      </w:pPr>
      <w:r w:rsidRPr="00A3795C">
        <w:rPr>
          <w:rFonts w:eastAsia="Times New Roman"/>
          <w:sz w:val="20"/>
          <w:szCs w:val="20"/>
        </w:rPr>
        <w:t>14 июля 2021 года, 11 часов 00 минут, зал заседаний Администрации поселка</w:t>
      </w:r>
    </w:p>
    <w:p w14:paraId="45C7E1BD" w14:textId="77777777" w:rsidR="00A3795C" w:rsidRPr="00A3795C" w:rsidRDefault="00A3795C" w:rsidP="00A3795C">
      <w:pPr>
        <w:widowControl/>
        <w:autoSpaceDE/>
        <w:autoSpaceDN/>
        <w:adjustRightInd/>
        <w:jc w:val="both"/>
        <w:rPr>
          <w:rFonts w:eastAsia="Times New Roman"/>
          <w:sz w:val="20"/>
          <w:szCs w:val="20"/>
        </w:rPr>
      </w:pPr>
    </w:p>
    <w:p w14:paraId="202BE621" w14:textId="77777777" w:rsidR="00A3795C" w:rsidRPr="00A3795C" w:rsidRDefault="00A3795C" w:rsidP="00F73176">
      <w:pPr>
        <w:widowControl/>
        <w:numPr>
          <w:ilvl w:val="0"/>
          <w:numId w:val="4"/>
        </w:numPr>
        <w:autoSpaceDE/>
        <w:autoSpaceDN/>
        <w:adjustRightInd/>
        <w:ind w:left="0" w:firstLine="0"/>
        <w:jc w:val="both"/>
        <w:rPr>
          <w:rFonts w:eastAsia="Times New Roman"/>
          <w:sz w:val="20"/>
          <w:szCs w:val="20"/>
        </w:rPr>
      </w:pPr>
      <w:r w:rsidRPr="00A3795C">
        <w:rPr>
          <w:rFonts w:eastAsia="Times New Roman"/>
          <w:sz w:val="20"/>
          <w:szCs w:val="20"/>
        </w:rPr>
        <w:t xml:space="preserve">О повестке </w:t>
      </w:r>
      <w:r w:rsidRPr="00A3795C">
        <w:rPr>
          <w:rFonts w:eastAsia="Times New Roman"/>
          <w:sz w:val="20"/>
          <w:szCs w:val="20"/>
          <w:lang w:val="en-US"/>
        </w:rPr>
        <w:t>LXIV</w:t>
      </w:r>
      <w:r w:rsidRPr="00A3795C">
        <w:rPr>
          <w:rFonts w:eastAsia="Times New Roman"/>
          <w:sz w:val="20"/>
          <w:szCs w:val="20"/>
        </w:rPr>
        <w:t xml:space="preserve"> сессии поселкового Совета депутатов </w:t>
      </w:r>
      <w:r w:rsidRPr="00A3795C">
        <w:rPr>
          <w:rFonts w:eastAsia="Times New Roman"/>
          <w:sz w:val="20"/>
          <w:szCs w:val="20"/>
          <w:lang w:val="en-US"/>
        </w:rPr>
        <w:t>IV</w:t>
      </w:r>
      <w:r w:rsidRPr="00A3795C">
        <w:rPr>
          <w:rFonts w:eastAsia="Times New Roman"/>
          <w:sz w:val="20"/>
          <w:szCs w:val="20"/>
        </w:rPr>
        <w:t xml:space="preserve"> созыва</w:t>
      </w:r>
    </w:p>
    <w:p w14:paraId="4F284AFE" w14:textId="77777777" w:rsidR="00A3795C" w:rsidRPr="00A3795C" w:rsidRDefault="00A3795C" w:rsidP="00A3795C">
      <w:pPr>
        <w:widowControl/>
        <w:autoSpaceDE/>
        <w:autoSpaceDN/>
        <w:adjustRightInd/>
        <w:jc w:val="both"/>
        <w:rPr>
          <w:rFonts w:eastAsia="Times New Roman"/>
          <w:b/>
          <w:iCs/>
          <w:sz w:val="20"/>
          <w:szCs w:val="20"/>
        </w:rPr>
      </w:pPr>
      <w:r w:rsidRPr="00A3795C">
        <w:rPr>
          <w:rFonts w:eastAsia="Times New Roman"/>
          <w:b/>
          <w:iCs/>
          <w:sz w:val="20"/>
          <w:szCs w:val="20"/>
        </w:rPr>
        <w:t>А.М. Бочаров</w:t>
      </w:r>
    </w:p>
    <w:p w14:paraId="57D1C54B" w14:textId="77777777" w:rsidR="00A3795C" w:rsidRPr="00A3795C" w:rsidRDefault="00A3795C" w:rsidP="00A3795C">
      <w:pPr>
        <w:widowControl/>
        <w:autoSpaceDE/>
        <w:autoSpaceDN/>
        <w:adjustRightInd/>
        <w:jc w:val="both"/>
        <w:rPr>
          <w:rFonts w:eastAsia="Times New Roman"/>
          <w:sz w:val="20"/>
          <w:szCs w:val="20"/>
        </w:rPr>
      </w:pPr>
    </w:p>
    <w:p w14:paraId="258AB1FA" w14:textId="77777777" w:rsidR="00A3795C" w:rsidRPr="00A3795C" w:rsidRDefault="00A3795C" w:rsidP="00F73176">
      <w:pPr>
        <w:widowControl/>
        <w:numPr>
          <w:ilvl w:val="0"/>
          <w:numId w:val="8"/>
        </w:numPr>
        <w:autoSpaceDE/>
        <w:autoSpaceDN/>
        <w:adjustRightInd/>
        <w:ind w:left="0" w:firstLine="0"/>
        <w:jc w:val="both"/>
        <w:rPr>
          <w:rFonts w:eastAsia="Times New Roman"/>
          <w:iCs/>
          <w:sz w:val="20"/>
          <w:szCs w:val="20"/>
        </w:rPr>
      </w:pPr>
      <w:r w:rsidRPr="00A3795C">
        <w:rPr>
          <w:rFonts w:eastAsia="Times New Roman"/>
          <w:iCs/>
          <w:sz w:val="20"/>
          <w:szCs w:val="20"/>
        </w:rPr>
        <w:t>Об утверждении протокола Комиссии по мандатам, Регламенту и депутатской этике и признании полномочий депутата поселкового Совета депутатов IV созыва</w:t>
      </w:r>
    </w:p>
    <w:p w14:paraId="54DA9498" w14:textId="77777777" w:rsidR="00A3795C" w:rsidRPr="00A3795C" w:rsidRDefault="00A3795C" w:rsidP="00A3795C">
      <w:pPr>
        <w:widowControl/>
        <w:autoSpaceDE/>
        <w:autoSpaceDN/>
        <w:adjustRightInd/>
        <w:jc w:val="both"/>
        <w:rPr>
          <w:rFonts w:eastAsia="Times New Roman"/>
          <w:b/>
          <w:iCs/>
          <w:sz w:val="20"/>
          <w:szCs w:val="20"/>
        </w:rPr>
      </w:pPr>
      <w:r w:rsidRPr="00A3795C">
        <w:rPr>
          <w:rFonts w:eastAsia="Times New Roman"/>
          <w:b/>
          <w:iCs/>
          <w:sz w:val="20"/>
          <w:szCs w:val="20"/>
        </w:rPr>
        <w:t>А.М. Бочаров</w:t>
      </w:r>
    </w:p>
    <w:p w14:paraId="60835DB7" w14:textId="77777777" w:rsidR="00A3795C" w:rsidRPr="00A3795C" w:rsidRDefault="00A3795C" w:rsidP="00A3795C">
      <w:pPr>
        <w:widowControl/>
        <w:autoSpaceDE/>
        <w:autoSpaceDN/>
        <w:adjustRightInd/>
        <w:jc w:val="both"/>
        <w:rPr>
          <w:rFonts w:eastAsia="Times New Roman"/>
          <w:iCs/>
          <w:sz w:val="20"/>
          <w:szCs w:val="20"/>
        </w:rPr>
      </w:pPr>
    </w:p>
    <w:p w14:paraId="2AAF0ECC" w14:textId="77777777" w:rsidR="00A3795C" w:rsidRPr="00A3795C" w:rsidRDefault="00A3795C" w:rsidP="00F73176">
      <w:pPr>
        <w:widowControl/>
        <w:numPr>
          <w:ilvl w:val="0"/>
          <w:numId w:val="8"/>
        </w:numPr>
        <w:autoSpaceDE/>
        <w:autoSpaceDN/>
        <w:adjustRightInd/>
        <w:ind w:left="0" w:firstLine="0"/>
        <w:jc w:val="both"/>
        <w:rPr>
          <w:rFonts w:eastAsia="Times New Roman"/>
          <w:iCs/>
          <w:sz w:val="20"/>
          <w:szCs w:val="20"/>
        </w:rPr>
      </w:pPr>
      <w:r w:rsidRPr="00A3795C">
        <w:rPr>
          <w:rFonts w:eastAsia="Times New Roman"/>
          <w:iCs/>
          <w:sz w:val="20"/>
          <w:szCs w:val="20"/>
        </w:rPr>
        <w:t xml:space="preserve">О подтверждении полномочий депутатов поселкового Совета депутатов </w:t>
      </w:r>
      <w:r w:rsidRPr="00A3795C">
        <w:rPr>
          <w:rFonts w:eastAsia="Times New Roman"/>
          <w:iCs/>
          <w:sz w:val="20"/>
          <w:szCs w:val="20"/>
          <w:lang w:val="en-US"/>
        </w:rPr>
        <w:t>IV</w:t>
      </w:r>
      <w:r w:rsidRPr="00A3795C">
        <w:rPr>
          <w:rFonts w:eastAsia="Times New Roman"/>
          <w:iCs/>
          <w:sz w:val="20"/>
          <w:szCs w:val="20"/>
        </w:rPr>
        <w:t xml:space="preserve"> созыва</w:t>
      </w:r>
    </w:p>
    <w:p w14:paraId="18D76F5E" w14:textId="77777777" w:rsidR="00A3795C" w:rsidRPr="00A3795C" w:rsidRDefault="00A3795C" w:rsidP="00A3795C">
      <w:pPr>
        <w:widowControl/>
        <w:autoSpaceDE/>
        <w:autoSpaceDN/>
        <w:adjustRightInd/>
        <w:jc w:val="both"/>
        <w:rPr>
          <w:rFonts w:eastAsia="Times New Roman"/>
          <w:b/>
          <w:iCs/>
          <w:sz w:val="20"/>
          <w:szCs w:val="20"/>
        </w:rPr>
      </w:pPr>
      <w:r w:rsidRPr="00A3795C">
        <w:rPr>
          <w:rFonts w:eastAsia="Times New Roman"/>
          <w:b/>
          <w:iCs/>
          <w:sz w:val="20"/>
          <w:szCs w:val="20"/>
        </w:rPr>
        <w:t>А.М. Бочаров</w:t>
      </w:r>
      <w:r w:rsidRPr="00A3795C">
        <w:rPr>
          <w:rFonts w:eastAsia="Times New Roman"/>
          <w:b/>
          <w:iCs/>
          <w:sz w:val="20"/>
          <w:szCs w:val="20"/>
        </w:rPr>
        <w:tab/>
      </w:r>
      <w:r w:rsidRPr="00A3795C">
        <w:rPr>
          <w:rFonts w:eastAsia="Times New Roman"/>
          <w:b/>
          <w:iCs/>
          <w:sz w:val="20"/>
          <w:szCs w:val="20"/>
        </w:rPr>
        <w:tab/>
      </w:r>
      <w:r w:rsidRPr="00A3795C">
        <w:rPr>
          <w:rFonts w:eastAsia="Times New Roman"/>
          <w:b/>
          <w:iCs/>
          <w:sz w:val="20"/>
          <w:szCs w:val="20"/>
        </w:rPr>
        <w:tab/>
      </w:r>
      <w:r w:rsidRPr="00A3795C">
        <w:rPr>
          <w:rFonts w:eastAsia="Times New Roman"/>
          <w:b/>
          <w:iCs/>
          <w:sz w:val="20"/>
          <w:szCs w:val="20"/>
        </w:rPr>
        <w:tab/>
      </w:r>
      <w:r w:rsidRPr="00A3795C">
        <w:rPr>
          <w:rFonts w:eastAsia="Times New Roman"/>
          <w:b/>
          <w:iCs/>
          <w:sz w:val="20"/>
          <w:szCs w:val="20"/>
        </w:rPr>
        <w:tab/>
      </w:r>
      <w:r w:rsidRPr="00A3795C">
        <w:rPr>
          <w:rFonts w:eastAsia="Times New Roman"/>
          <w:b/>
          <w:iCs/>
          <w:sz w:val="20"/>
          <w:szCs w:val="20"/>
        </w:rPr>
        <w:tab/>
        <w:t>Е.Ю. Пашина</w:t>
      </w:r>
    </w:p>
    <w:p w14:paraId="1BD83906" w14:textId="77777777" w:rsidR="00A3795C" w:rsidRPr="00A3795C" w:rsidRDefault="00A3795C" w:rsidP="00A3795C">
      <w:pPr>
        <w:widowControl/>
        <w:autoSpaceDE/>
        <w:autoSpaceDN/>
        <w:adjustRightInd/>
        <w:jc w:val="both"/>
        <w:rPr>
          <w:rFonts w:eastAsia="Times New Roman"/>
          <w:sz w:val="20"/>
          <w:szCs w:val="20"/>
        </w:rPr>
      </w:pPr>
    </w:p>
    <w:p w14:paraId="511066C8" w14:textId="77777777" w:rsidR="00A3795C" w:rsidRPr="00A3795C" w:rsidRDefault="00A3795C" w:rsidP="00F73176">
      <w:pPr>
        <w:widowControl/>
        <w:numPr>
          <w:ilvl w:val="0"/>
          <w:numId w:val="8"/>
        </w:numPr>
        <w:autoSpaceDE/>
        <w:autoSpaceDN/>
        <w:adjustRightInd/>
        <w:ind w:left="0" w:firstLine="0"/>
        <w:jc w:val="both"/>
        <w:rPr>
          <w:rFonts w:eastAsia="Times New Roman"/>
          <w:iCs/>
          <w:sz w:val="20"/>
          <w:szCs w:val="20"/>
        </w:rPr>
      </w:pPr>
      <w:r w:rsidRPr="00A3795C">
        <w:rPr>
          <w:rFonts w:eastAsia="Times New Roman"/>
          <w:bCs/>
          <w:sz w:val="20"/>
          <w:szCs w:val="20"/>
        </w:rPr>
        <w:t xml:space="preserve">О внесении изменений в состав постоянных комиссий поселкового Совета депутатов </w:t>
      </w:r>
      <w:r w:rsidRPr="00A3795C">
        <w:rPr>
          <w:rFonts w:eastAsia="Times New Roman"/>
          <w:bCs/>
          <w:sz w:val="20"/>
          <w:szCs w:val="20"/>
          <w:lang w:val="en-US"/>
        </w:rPr>
        <w:t>IV</w:t>
      </w:r>
      <w:r w:rsidRPr="00A3795C">
        <w:rPr>
          <w:rFonts w:eastAsia="Times New Roman"/>
          <w:bCs/>
          <w:sz w:val="20"/>
          <w:szCs w:val="20"/>
        </w:rPr>
        <w:t xml:space="preserve"> созыва, утвержденных решением поселкового Совета депутатов от 29 сентября 2017 года </w:t>
      </w:r>
      <w:r w:rsidRPr="00A3795C">
        <w:rPr>
          <w:rFonts w:eastAsia="Times New Roman"/>
          <w:bCs/>
          <w:sz w:val="20"/>
          <w:szCs w:val="20"/>
          <w:lang w:val="en-US"/>
        </w:rPr>
        <w:t>IV</w:t>
      </w:r>
      <w:r w:rsidRPr="00A3795C">
        <w:rPr>
          <w:rFonts w:eastAsia="Times New Roman"/>
          <w:bCs/>
          <w:sz w:val="20"/>
          <w:szCs w:val="20"/>
        </w:rPr>
        <w:t>-№ 1-13 (с последующими изменениями и дополнениями)</w:t>
      </w:r>
    </w:p>
    <w:p w14:paraId="7D43EB0F" w14:textId="77777777" w:rsidR="00A3795C" w:rsidRPr="00A3795C" w:rsidRDefault="00A3795C" w:rsidP="00A3795C">
      <w:pPr>
        <w:widowControl/>
        <w:autoSpaceDE/>
        <w:autoSpaceDN/>
        <w:adjustRightInd/>
        <w:jc w:val="both"/>
        <w:rPr>
          <w:rFonts w:eastAsia="Times New Roman"/>
          <w:b/>
          <w:iCs/>
          <w:sz w:val="20"/>
          <w:szCs w:val="20"/>
        </w:rPr>
      </w:pPr>
      <w:r w:rsidRPr="00A3795C">
        <w:rPr>
          <w:rFonts w:eastAsia="Times New Roman"/>
          <w:b/>
          <w:noProof/>
          <w:sz w:val="20"/>
          <w:szCs w:val="20"/>
        </w:rPr>
        <w:t>А.М. Бочаров</w:t>
      </w:r>
      <w:r w:rsidRPr="00A3795C">
        <w:rPr>
          <w:rFonts w:eastAsia="Times New Roman"/>
          <w:b/>
          <w:iCs/>
          <w:sz w:val="20"/>
          <w:szCs w:val="20"/>
        </w:rPr>
        <w:t xml:space="preserve"> </w:t>
      </w:r>
    </w:p>
    <w:p w14:paraId="319D8793" w14:textId="77777777" w:rsidR="00A3795C" w:rsidRPr="00A3795C" w:rsidRDefault="00A3795C" w:rsidP="00A3795C">
      <w:pPr>
        <w:widowControl/>
        <w:autoSpaceDE/>
        <w:autoSpaceDN/>
        <w:adjustRightInd/>
        <w:jc w:val="both"/>
        <w:rPr>
          <w:rFonts w:eastAsia="Times New Roman"/>
          <w:b/>
          <w:iCs/>
          <w:sz w:val="20"/>
          <w:szCs w:val="20"/>
        </w:rPr>
      </w:pPr>
      <w:r w:rsidRPr="00A3795C">
        <w:rPr>
          <w:rFonts w:eastAsia="Times New Roman"/>
          <w:b/>
          <w:iCs/>
          <w:sz w:val="20"/>
          <w:szCs w:val="20"/>
        </w:rPr>
        <w:t>Депутатский корпус</w:t>
      </w:r>
    </w:p>
    <w:p w14:paraId="0366E640" w14:textId="77777777" w:rsidR="00A3795C" w:rsidRPr="00A3795C" w:rsidRDefault="00A3795C" w:rsidP="00A3795C">
      <w:pPr>
        <w:widowControl/>
        <w:autoSpaceDE/>
        <w:autoSpaceDN/>
        <w:adjustRightInd/>
        <w:jc w:val="both"/>
        <w:rPr>
          <w:rFonts w:eastAsia="Times New Roman"/>
          <w:noProof/>
          <w:sz w:val="20"/>
          <w:szCs w:val="20"/>
        </w:rPr>
      </w:pPr>
    </w:p>
    <w:p w14:paraId="1D9BE28B" w14:textId="77777777" w:rsidR="00A3795C" w:rsidRPr="00A3795C" w:rsidRDefault="00A3795C" w:rsidP="00F73176">
      <w:pPr>
        <w:widowControl/>
        <w:numPr>
          <w:ilvl w:val="0"/>
          <w:numId w:val="8"/>
        </w:numPr>
        <w:autoSpaceDE/>
        <w:autoSpaceDN/>
        <w:adjustRightInd/>
        <w:ind w:left="0" w:firstLine="0"/>
        <w:jc w:val="both"/>
        <w:rPr>
          <w:rFonts w:eastAsia="Times New Roman"/>
          <w:noProof/>
          <w:sz w:val="20"/>
          <w:szCs w:val="20"/>
        </w:rPr>
      </w:pPr>
      <w:r w:rsidRPr="00A3795C">
        <w:rPr>
          <w:rFonts w:eastAsia="Times New Roman"/>
          <w:noProof/>
          <w:sz w:val="20"/>
          <w:szCs w:val="20"/>
        </w:rPr>
        <w:t xml:space="preserve">Об уточнении бюджета </w:t>
      </w:r>
      <w:r w:rsidRPr="00A3795C">
        <w:rPr>
          <w:rFonts w:eastAsia="Times New Roman"/>
          <w:sz w:val="20"/>
          <w:szCs w:val="20"/>
        </w:rPr>
        <w:t xml:space="preserve">муниципального образования «Поселок Айхал» Мирнинского района Республики Саха (Якутия)» </w:t>
      </w:r>
      <w:r w:rsidRPr="00A3795C">
        <w:rPr>
          <w:rFonts w:eastAsia="Times New Roman"/>
          <w:noProof/>
          <w:sz w:val="20"/>
          <w:szCs w:val="20"/>
        </w:rPr>
        <w:t>2021 года и плановый период 2022 и 2023 годов</w:t>
      </w:r>
    </w:p>
    <w:p w14:paraId="004EB84E" w14:textId="77777777" w:rsidR="00A3795C" w:rsidRPr="00A3795C" w:rsidRDefault="00A3795C" w:rsidP="00A3795C">
      <w:pPr>
        <w:widowControl/>
        <w:autoSpaceDE/>
        <w:autoSpaceDN/>
        <w:adjustRightInd/>
        <w:jc w:val="both"/>
        <w:rPr>
          <w:rFonts w:eastAsia="Times New Roman"/>
          <w:b/>
          <w:noProof/>
          <w:sz w:val="20"/>
          <w:szCs w:val="20"/>
        </w:rPr>
      </w:pPr>
      <w:r w:rsidRPr="00A3795C">
        <w:rPr>
          <w:rFonts w:eastAsia="Times New Roman"/>
          <w:b/>
          <w:noProof/>
          <w:sz w:val="20"/>
          <w:szCs w:val="20"/>
        </w:rPr>
        <w:lastRenderedPageBreak/>
        <w:t>А.М. Бочаров</w:t>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t>Г.Ш. Петровская</w:t>
      </w:r>
    </w:p>
    <w:p w14:paraId="67013896" w14:textId="77777777" w:rsidR="00A3795C" w:rsidRPr="00A3795C" w:rsidRDefault="00A3795C" w:rsidP="00A3795C">
      <w:pPr>
        <w:widowControl/>
        <w:autoSpaceDE/>
        <w:autoSpaceDN/>
        <w:adjustRightInd/>
        <w:jc w:val="both"/>
        <w:rPr>
          <w:rFonts w:eastAsia="Times New Roman"/>
          <w:b/>
          <w:noProof/>
          <w:sz w:val="20"/>
          <w:szCs w:val="20"/>
        </w:rPr>
      </w:pP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t>М.Е. Павлова</w:t>
      </w:r>
    </w:p>
    <w:p w14:paraId="34E4D1CC" w14:textId="77777777" w:rsidR="00A3795C" w:rsidRPr="00A3795C" w:rsidRDefault="00A3795C" w:rsidP="00A3795C">
      <w:pPr>
        <w:widowControl/>
        <w:autoSpaceDE/>
        <w:autoSpaceDN/>
        <w:adjustRightInd/>
        <w:jc w:val="both"/>
        <w:rPr>
          <w:rFonts w:eastAsia="Times New Roman"/>
          <w:bCs/>
          <w:sz w:val="20"/>
          <w:szCs w:val="20"/>
        </w:rPr>
      </w:pPr>
    </w:p>
    <w:p w14:paraId="49515846" w14:textId="77777777" w:rsidR="00A3795C" w:rsidRPr="00A3795C" w:rsidRDefault="00A3795C" w:rsidP="00F73176">
      <w:pPr>
        <w:widowControl/>
        <w:numPr>
          <w:ilvl w:val="0"/>
          <w:numId w:val="9"/>
        </w:numPr>
        <w:autoSpaceDE/>
        <w:autoSpaceDN/>
        <w:adjustRightInd/>
        <w:ind w:firstLine="0"/>
        <w:jc w:val="both"/>
        <w:rPr>
          <w:rFonts w:eastAsia="Times New Roman"/>
          <w:bCs/>
          <w:sz w:val="20"/>
          <w:szCs w:val="20"/>
        </w:rPr>
      </w:pPr>
      <w:r w:rsidRPr="00A3795C">
        <w:rPr>
          <w:rFonts w:eastAsia="Times New Roman"/>
          <w:bCs/>
          <w:sz w:val="20"/>
          <w:szCs w:val="20"/>
        </w:rPr>
        <w:t xml:space="preserve">О внесении изменений и дополнений в Положение о денежном вознаграждении лиц, замещающих выборные муниципальные должности, денежном содержании муниципальных служащих и о дополнительных доплатах за особые условия муниципальной службы в Администрации муниципального образования «Поселок Айхал» </w:t>
      </w:r>
    </w:p>
    <w:p w14:paraId="50B4551D" w14:textId="77777777" w:rsidR="00A3795C" w:rsidRPr="00A3795C" w:rsidRDefault="00A3795C" w:rsidP="00A3795C">
      <w:pPr>
        <w:widowControl/>
        <w:autoSpaceDE/>
        <w:autoSpaceDN/>
        <w:adjustRightInd/>
        <w:jc w:val="both"/>
        <w:rPr>
          <w:rFonts w:eastAsia="Times New Roman"/>
          <w:b/>
          <w:noProof/>
          <w:sz w:val="20"/>
          <w:szCs w:val="20"/>
        </w:rPr>
      </w:pPr>
      <w:r w:rsidRPr="00A3795C">
        <w:rPr>
          <w:rFonts w:eastAsia="Times New Roman"/>
          <w:b/>
          <w:noProof/>
          <w:sz w:val="20"/>
          <w:szCs w:val="20"/>
        </w:rPr>
        <w:t>А.М. Бочаров</w:t>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t>Г.Ш. Петровская</w:t>
      </w:r>
    </w:p>
    <w:p w14:paraId="313211A7" w14:textId="77777777" w:rsidR="00A3795C" w:rsidRPr="00A3795C" w:rsidRDefault="00A3795C" w:rsidP="00A3795C">
      <w:pPr>
        <w:widowControl/>
        <w:autoSpaceDE/>
        <w:autoSpaceDN/>
        <w:adjustRightInd/>
        <w:jc w:val="both"/>
        <w:rPr>
          <w:rFonts w:eastAsia="Times New Roman"/>
          <w:b/>
          <w:noProof/>
          <w:sz w:val="20"/>
          <w:szCs w:val="20"/>
        </w:rPr>
      </w:pP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t>М.Е. Павлова</w:t>
      </w:r>
    </w:p>
    <w:p w14:paraId="68DBFE85" w14:textId="77777777" w:rsidR="00A3795C" w:rsidRPr="00A3795C" w:rsidRDefault="00A3795C" w:rsidP="00A3795C">
      <w:pPr>
        <w:widowControl/>
        <w:autoSpaceDE/>
        <w:autoSpaceDN/>
        <w:adjustRightInd/>
        <w:jc w:val="both"/>
        <w:rPr>
          <w:rFonts w:eastAsia="Times New Roman"/>
          <w:b/>
          <w:noProof/>
          <w:sz w:val="20"/>
          <w:szCs w:val="20"/>
        </w:rPr>
      </w:pPr>
    </w:p>
    <w:p w14:paraId="5AC01FC3" w14:textId="77777777" w:rsidR="00A3795C" w:rsidRPr="00A3795C" w:rsidRDefault="00A3795C" w:rsidP="00F73176">
      <w:pPr>
        <w:widowControl/>
        <w:numPr>
          <w:ilvl w:val="0"/>
          <w:numId w:val="9"/>
        </w:numPr>
        <w:autoSpaceDE/>
        <w:autoSpaceDN/>
        <w:adjustRightInd/>
        <w:ind w:firstLine="0"/>
        <w:jc w:val="both"/>
        <w:rPr>
          <w:rFonts w:eastAsia="Times New Roman"/>
          <w:bCs/>
          <w:sz w:val="20"/>
          <w:szCs w:val="20"/>
        </w:rPr>
      </w:pPr>
      <w:r w:rsidRPr="00A3795C">
        <w:rPr>
          <w:rFonts w:eastAsia="Times New Roman"/>
          <w:bCs/>
          <w:sz w:val="20"/>
          <w:szCs w:val="20"/>
        </w:rPr>
        <w:t xml:space="preserve">О внесении изменений и дополнений в Положение о денежном содержании работников, исполняющих обязанности по техническому обеспечению деятельности Администрации МО «Поселок Айхал» Мирнинского района Республики Саха (Якутия) </w:t>
      </w:r>
    </w:p>
    <w:p w14:paraId="178F67D0" w14:textId="77777777" w:rsidR="00A3795C" w:rsidRPr="00A3795C" w:rsidRDefault="00A3795C" w:rsidP="00A3795C">
      <w:pPr>
        <w:widowControl/>
        <w:autoSpaceDE/>
        <w:autoSpaceDN/>
        <w:adjustRightInd/>
        <w:jc w:val="both"/>
        <w:rPr>
          <w:rFonts w:eastAsia="Times New Roman"/>
          <w:b/>
          <w:noProof/>
          <w:sz w:val="20"/>
          <w:szCs w:val="20"/>
        </w:rPr>
      </w:pPr>
      <w:r w:rsidRPr="00A3795C">
        <w:rPr>
          <w:rFonts w:eastAsia="Times New Roman"/>
          <w:b/>
          <w:noProof/>
          <w:sz w:val="20"/>
          <w:szCs w:val="20"/>
        </w:rPr>
        <w:t>А.М. Бочаров</w:t>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t>Г.Ш. Петровская</w:t>
      </w:r>
    </w:p>
    <w:p w14:paraId="738E6695" w14:textId="77777777" w:rsidR="00A3795C" w:rsidRPr="00A3795C" w:rsidRDefault="00A3795C" w:rsidP="00A3795C">
      <w:pPr>
        <w:widowControl/>
        <w:autoSpaceDE/>
        <w:autoSpaceDN/>
        <w:adjustRightInd/>
        <w:jc w:val="both"/>
        <w:rPr>
          <w:rFonts w:eastAsia="Times New Roman"/>
          <w:b/>
          <w:noProof/>
          <w:sz w:val="20"/>
          <w:szCs w:val="20"/>
        </w:rPr>
      </w:pP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t>М.Е. Павлова</w:t>
      </w:r>
    </w:p>
    <w:p w14:paraId="39026208" w14:textId="77777777" w:rsidR="00A3795C" w:rsidRPr="00A3795C" w:rsidRDefault="00A3795C" w:rsidP="00A3795C">
      <w:pPr>
        <w:widowControl/>
        <w:autoSpaceDE/>
        <w:autoSpaceDN/>
        <w:adjustRightInd/>
        <w:jc w:val="both"/>
        <w:rPr>
          <w:rFonts w:eastAsia="Times New Roman"/>
          <w:sz w:val="20"/>
          <w:szCs w:val="20"/>
        </w:rPr>
      </w:pPr>
    </w:p>
    <w:p w14:paraId="2B77A925" w14:textId="77777777" w:rsidR="00A3795C" w:rsidRPr="00A3795C" w:rsidRDefault="00A3795C" w:rsidP="00F73176">
      <w:pPr>
        <w:widowControl/>
        <w:numPr>
          <w:ilvl w:val="0"/>
          <w:numId w:val="9"/>
        </w:numPr>
        <w:autoSpaceDE/>
        <w:autoSpaceDN/>
        <w:adjustRightInd/>
        <w:ind w:firstLine="0"/>
        <w:jc w:val="both"/>
        <w:rPr>
          <w:rFonts w:eastAsia="Times New Roman"/>
          <w:sz w:val="20"/>
          <w:szCs w:val="20"/>
        </w:rPr>
      </w:pPr>
      <w:r w:rsidRPr="00A3795C">
        <w:rPr>
          <w:rFonts w:eastAsia="Times New Roman"/>
          <w:sz w:val="20"/>
          <w:szCs w:val="20"/>
        </w:rPr>
        <w:t>Об утверждении Порядка формирования резерва управленческих кадров в Администрации муниципального образования «Поселок Айхал» Мирнинского района Республики Саха (Якутия)</w:t>
      </w:r>
    </w:p>
    <w:p w14:paraId="28A0BAEC"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В.И. Коренева</w:t>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t>Г.Ш. Петровская</w:t>
      </w:r>
    </w:p>
    <w:p w14:paraId="392FB857"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t>Л.А. Ан</w:t>
      </w:r>
    </w:p>
    <w:p w14:paraId="76BFBBD1" w14:textId="77777777" w:rsidR="00A3795C" w:rsidRPr="00A3795C" w:rsidRDefault="00A3795C" w:rsidP="00A3795C">
      <w:pPr>
        <w:widowControl/>
        <w:autoSpaceDE/>
        <w:autoSpaceDN/>
        <w:adjustRightInd/>
        <w:jc w:val="both"/>
        <w:rPr>
          <w:rFonts w:eastAsia="Times New Roman"/>
          <w:b/>
          <w:sz w:val="20"/>
          <w:szCs w:val="20"/>
        </w:rPr>
      </w:pPr>
    </w:p>
    <w:p w14:paraId="34953571" w14:textId="77777777" w:rsidR="00A3795C" w:rsidRPr="00A3795C" w:rsidRDefault="00A3795C" w:rsidP="00F73176">
      <w:pPr>
        <w:widowControl/>
        <w:numPr>
          <w:ilvl w:val="0"/>
          <w:numId w:val="9"/>
        </w:numPr>
        <w:autoSpaceDE/>
        <w:autoSpaceDN/>
        <w:adjustRightInd/>
        <w:ind w:firstLine="0"/>
        <w:jc w:val="both"/>
        <w:rPr>
          <w:rFonts w:eastAsia="Times New Roman"/>
          <w:bCs/>
          <w:sz w:val="20"/>
          <w:szCs w:val="20"/>
        </w:rPr>
      </w:pPr>
      <w:r w:rsidRPr="00A3795C">
        <w:rPr>
          <w:rFonts w:eastAsia="Times New Roman"/>
          <w:sz w:val="20"/>
          <w:szCs w:val="20"/>
        </w:rPr>
        <w:t xml:space="preserve">О внесении изменений и дополнений </w:t>
      </w:r>
      <w:r w:rsidRPr="00A3795C">
        <w:rPr>
          <w:rFonts w:eastAsia="Times New Roman"/>
          <w:bCs/>
          <w:sz w:val="20"/>
          <w:szCs w:val="20"/>
        </w:rPr>
        <w:t>в Положение о муниципальной службе в муниципальном образовании «Поселок Айхал» Мирнинского района Республики Саха (Якутия)</w:t>
      </w:r>
      <w:r w:rsidRPr="00A3795C">
        <w:rPr>
          <w:rFonts w:eastAsia="Times New Roman"/>
          <w:sz w:val="20"/>
          <w:szCs w:val="20"/>
        </w:rPr>
        <w:t xml:space="preserve">, утвержденное решением поселкового Совета депутатов от 18.10.2007 № 26-11, в редакции решений от 28.01.2016 III-№ 46-10, от 30.03.2016 III-№ 48-10, от 24.01.2017 III-№ 57-10, от 23.05.2017 III-№ 61-4, от 05.09.2017 III-№ 63-6, </w:t>
      </w:r>
      <w:r w:rsidRPr="00A3795C">
        <w:rPr>
          <w:rFonts w:eastAsia="Times New Roman"/>
          <w:bCs/>
          <w:sz w:val="20"/>
          <w:szCs w:val="20"/>
        </w:rPr>
        <w:t xml:space="preserve">от 06.05.2020 </w:t>
      </w:r>
      <w:r w:rsidRPr="00A3795C">
        <w:rPr>
          <w:rFonts w:eastAsia="Times New Roman"/>
          <w:bCs/>
          <w:sz w:val="20"/>
          <w:szCs w:val="20"/>
          <w:lang w:val="en-US"/>
        </w:rPr>
        <w:t>IV</w:t>
      </w:r>
      <w:r w:rsidRPr="00A3795C">
        <w:rPr>
          <w:rFonts w:eastAsia="Times New Roman"/>
          <w:bCs/>
          <w:sz w:val="20"/>
          <w:szCs w:val="20"/>
        </w:rPr>
        <w:t>-№ 44-2,</w:t>
      </w:r>
      <w:r w:rsidRPr="00A3795C">
        <w:rPr>
          <w:rFonts w:eastAsia="Times New Roman"/>
          <w:color w:val="FF0000"/>
          <w:sz w:val="20"/>
          <w:szCs w:val="20"/>
        </w:rPr>
        <w:t xml:space="preserve"> </w:t>
      </w:r>
      <w:r w:rsidRPr="00A3795C">
        <w:rPr>
          <w:rFonts w:eastAsia="Times New Roman"/>
          <w:bCs/>
          <w:sz w:val="20"/>
          <w:szCs w:val="20"/>
        </w:rPr>
        <w:t xml:space="preserve">от 17.08.2020 </w:t>
      </w:r>
      <w:r w:rsidRPr="00A3795C">
        <w:rPr>
          <w:rFonts w:eastAsia="Times New Roman"/>
          <w:bCs/>
          <w:sz w:val="20"/>
          <w:szCs w:val="20"/>
          <w:lang w:val="en-US"/>
        </w:rPr>
        <w:t>IV</w:t>
      </w:r>
      <w:r w:rsidRPr="00A3795C">
        <w:rPr>
          <w:rFonts w:eastAsia="Times New Roman"/>
          <w:bCs/>
          <w:sz w:val="20"/>
          <w:szCs w:val="20"/>
        </w:rPr>
        <w:t>-№ 49-8</w:t>
      </w:r>
    </w:p>
    <w:p w14:paraId="5B2FF4E9"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В.И. Коренева</w:t>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t>Г.Ш. Петровская</w:t>
      </w:r>
    </w:p>
    <w:p w14:paraId="59D365B6" w14:textId="77777777" w:rsidR="00A3795C" w:rsidRPr="00A3795C" w:rsidRDefault="00A3795C" w:rsidP="00A3795C">
      <w:pPr>
        <w:widowControl/>
        <w:autoSpaceDE/>
        <w:autoSpaceDN/>
        <w:adjustRightInd/>
        <w:ind w:left="720"/>
        <w:jc w:val="both"/>
        <w:rPr>
          <w:rFonts w:eastAsia="Times New Roman"/>
          <w:b/>
          <w:sz w:val="20"/>
          <w:szCs w:val="20"/>
        </w:rPr>
      </w:pP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t>Л.А. Ан</w:t>
      </w:r>
    </w:p>
    <w:p w14:paraId="1DF1D382" w14:textId="77777777" w:rsidR="00A3795C" w:rsidRPr="00A3795C" w:rsidRDefault="00A3795C" w:rsidP="00A3795C">
      <w:pPr>
        <w:widowControl/>
        <w:autoSpaceDE/>
        <w:autoSpaceDN/>
        <w:adjustRightInd/>
        <w:jc w:val="both"/>
        <w:rPr>
          <w:rFonts w:eastAsia="Times New Roman"/>
          <w:sz w:val="20"/>
          <w:szCs w:val="20"/>
        </w:rPr>
      </w:pPr>
    </w:p>
    <w:p w14:paraId="614BD447" w14:textId="77777777" w:rsidR="00A3795C" w:rsidRPr="00A3795C" w:rsidRDefault="00A3795C" w:rsidP="00F73176">
      <w:pPr>
        <w:widowControl/>
        <w:numPr>
          <w:ilvl w:val="0"/>
          <w:numId w:val="9"/>
        </w:numPr>
        <w:tabs>
          <w:tab w:val="left" w:pos="0"/>
        </w:tabs>
        <w:autoSpaceDE/>
        <w:autoSpaceDN/>
        <w:adjustRightInd/>
        <w:ind w:firstLine="0"/>
        <w:jc w:val="both"/>
        <w:rPr>
          <w:rFonts w:eastAsia="Times New Roman"/>
          <w:sz w:val="20"/>
          <w:szCs w:val="20"/>
        </w:rPr>
      </w:pPr>
      <w:r w:rsidRPr="00A3795C">
        <w:rPr>
          <w:rFonts w:eastAsia="Times New Roman"/>
          <w:sz w:val="20"/>
          <w:szCs w:val="20"/>
        </w:rPr>
        <w:t>О признании утратившим силу Положения о комиссии по приватизации имущества муниципального образования «Посёлок Айхал» Мирнинского района Республики Саха (Якутия)</w:t>
      </w:r>
    </w:p>
    <w:p w14:paraId="351B8E85" w14:textId="77777777" w:rsidR="00A3795C" w:rsidRPr="00A3795C" w:rsidRDefault="00A3795C" w:rsidP="00A3795C">
      <w:pPr>
        <w:widowControl/>
        <w:autoSpaceDE/>
        <w:autoSpaceDN/>
        <w:adjustRightInd/>
        <w:jc w:val="both"/>
        <w:rPr>
          <w:rFonts w:eastAsia="Times New Roman"/>
          <w:b/>
          <w:noProof/>
          <w:sz w:val="20"/>
          <w:szCs w:val="20"/>
        </w:rPr>
      </w:pPr>
      <w:r w:rsidRPr="00A3795C">
        <w:rPr>
          <w:rFonts w:eastAsia="Times New Roman"/>
          <w:b/>
          <w:noProof/>
          <w:sz w:val="20"/>
          <w:szCs w:val="20"/>
        </w:rPr>
        <w:t>А.М. Бочаров</w:t>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t>Г.Ш. Петровская</w:t>
      </w:r>
    </w:p>
    <w:p w14:paraId="7D375F47" w14:textId="77777777" w:rsidR="00A3795C" w:rsidRPr="00A3795C" w:rsidRDefault="00A3795C" w:rsidP="00A3795C">
      <w:pPr>
        <w:widowControl/>
        <w:autoSpaceDE/>
        <w:autoSpaceDN/>
        <w:adjustRightInd/>
        <w:jc w:val="both"/>
        <w:rPr>
          <w:rFonts w:eastAsia="Times New Roman"/>
          <w:b/>
          <w:noProof/>
          <w:sz w:val="20"/>
          <w:szCs w:val="20"/>
        </w:rPr>
      </w:pP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r>
      <w:r w:rsidRPr="00A3795C">
        <w:rPr>
          <w:rFonts w:eastAsia="Times New Roman"/>
          <w:b/>
          <w:noProof/>
          <w:sz w:val="20"/>
          <w:szCs w:val="20"/>
        </w:rPr>
        <w:tab/>
        <w:t>А.В. Бычкова</w:t>
      </w:r>
    </w:p>
    <w:p w14:paraId="504F1443" w14:textId="77777777" w:rsidR="00A3795C" w:rsidRPr="00A3795C" w:rsidRDefault="00A3795C" w:rsidP="00A3795C">
      <w:pPr>
        <w:widowControl/>
        <w:autoSpaceDE/>
        <w:autoSpaceDN/>
        <w:adjustRightInd/>
        <w:jc w:val="both"/>
        <w:rPr>
          <w:rFonts w:eastAsia="Times New Roman"/>
          <w:b/>
          <w:noProof/>
          <w:sz w:val="20"/>
          <w:szCs w:val="20"/>
        </w:rPr>
      </w:pPr>
    </w:p>
    <w:p w14:paraId="04C936B8" w14:textId="77777777" w:rsidR="00A3795C" w:rsidRPr="00A3795C" w:rsidRDefault="00A3795C" w:rsidP="00F73176">
      <w:pPr>
        <w:widowControl/>
        <w:numPr>
          <w:ilvl w:val="0"/>
          <w:numId w:val="9"/>
        </w:numPr>
        <w:tabs>
          <w:tab w:val="left" w:pos="0"/>
        </w:tabs>
        <w:autoSpaceDE/>
        <w:autoSpaceDN/>
        <w:adjustRightInd/>
        <w:ind w:firstLine="0"/>
        <w:jc w:val="both"/>
        <w:rPr>
          <w:rFonts w:eastAsia="Times New Roman"/>
          <w:sz w:val="20"/>
          <w:szCs w:val="20"/>
        </w:rPr>
      </w:pPr>
      <w:r w:rsidRPr="00A3795C">
        <w:rPr>
          <w:rFonts w:eastAsia="Times New Roman"/>
          <w:sz w:val="20"/>
          <w:szCs w:val="20"/>
        </w:rPr>
        <w:t>О признании утратившим силу Положение о порядке содержания и ремонта дорог местного значения и площадей на территории муниципального образования «Посёлок Айхал» Мирнинского района Республики Саха (Якутия)</w:t>
      </w:r>
    </w:p>
    <w:p w14:paraId="3644E54B"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А.В. Безденежных</w:t>
      </w:r>
      <w:r w:rsidRPr="00A3795C">
        <w:rPr>
          <w:rFonts w:eastAsia="Times New Roman"/>
          <w:sz w:val="20"/>
          <w:szCs w:val="20"/>
        </w:rPr>
        <w:tab/>
      </w:r>
      <w:r w:rsidRPr="00A3795C">
        <w:rPr>
          <w:rFonts w:eastAsia="Times New Roman"/>
          <w:sz w:val="20"/>
          <w:szCs w:val="20"/>
        </w:rPr>
        <w:tab/>
      </w:r>
      <w:r w:rsidRPr="00A3795C">
        <w:rPr>
          <w:rFonts w:eastAsia="Times New Roman"/>
          <w:sz w:val="20"/>
          <w:szCs w:val="20"/>
        </w:rPr>
        <w:tab/>
      </w:r>
      <w:r w:rsidRPr="00A3795C">
        <w:rPr>
          <w:rFonts w:eastAsia="Times New Roman"/>
          <w:sz w:val="20"/>
          <w:szCs w:val="20"/>
        </w:rPr>
        <w:tab/>
      </w:r>
      <w:r w:rsidRPr="00A3795C">
        <w:rPr>
          <w:rFonts w:eastAsia="Times New Roman"/>
          <w:sz w:val="20"/>
          <w:szCs w:val="20"/>
        </w:rPr>
        <w:tab/>
      </w:r>
      <w:r w:rsidRPr="00A3795C">
        <w:rPr>
          <w:rFonts w:eastAsia="Times New Roman"/>
          <w:b/>
          <w:sz w:val="20"/>
          <w:szCs w:val="20"/>
        </w:rPr>
        <w:t>Г.Ш. Петровская</w:t>
      </w:r>
    </w:p>
    <w:p w14:paraId="0C1D4DC8" w14:textId="77777777" w:rsidR="00A3795C" w:rsidRPr="00A3795C" w:rsidRDefault="00A3795C" w:rsidP="00A3795C">
      <w:pPr>
        <w:widowControl/>
        <w:autoSpaceDE/>
        <w:autoSpaceDN/>
        <w:adjustRightInd/>
        <w:jc w:val="both"/>
        <w:rPr>
          <w:rFonts w:eastAsia="Times New Roman"/>
          <w:b/>
          <w:sz w:val="20"/>
          <w:szCs w:val="20"/>
        </w:rPr>
      </w:pPr>
    </w:p>
    <w:p w14:paraId="5B3DBBD5" w14:textId="77777777" w:rsidR="00A3795C" w:rsidRPr="00A3795C" w:rsidRDefault="00A3795C" w:rsidP="00F73176">
      <w:pPr>
        <w:widowControl/>
        <w:numPr>
          <w:ilvl w:val="0"/>
          <w:numId w:val="9"/>
        </w:numPr>
        <w:autoSpaceDE/>
        <w:autoSpaceDN/>
        <w:adjustRightInd/>
        <w:ind w:firstLine="0"/>
        <w:jc w:val="both"/>
        <w:rPr>
          <w:rFonts w:eastAsia="Calibri"/>
          <w:sz w:val="20"/>
          <w:szCs w:val="20"/>
          <w:lang w:eastAsia="en-US"/>
        </w:rPr>
      </w:pPr>
      <w:r w:rsidRPr="00A3795C">
        <w:rPr>
          <w:rFonts w:eastAsia="Calibri"/>
          <w:sz w:val="20"/>
          <w:szCs w:val="20"/>
          <w:lang w:eastAsia="en-US"/>
        </w:rPr>
        <w:t>О признании утратившим силу Положения о порядке приобретения и распределения (предоставления) жилья работникам бюджетной сферы, утвержденное решением Айхальского поселкового Совета № 31-8 от 25.02.2010г., в редакции решения сессии Айхальского поселкового Совета № 33-8 от 31.03.2010г.</w:t>
      </w:r>
    </w:p>
    <w:p w14:paraId="6A5BD3D6" w14:textId="77777777" w:rsidR="00A3795C" w:rsidRPr="00A3795C" w:rsidRDefault="00A3795C" w:rsidP="00A3795C">
      <w:pPr>
        <w:widowControl/>
        <w:autoSpaceDE/>
        <w:autoSpaceDN/>
        <w:adjustRightInd/>
        <w:rPr>
          <w:rFonts w:eastAsia="Times New Roman"/>
          <w:b/>
          <w:sz w:val="20"/>
          <w:szCs w:val="20"/>
          <w:lang w:eastAsia="x-none"/>
        </w:rPr>
      </w:pPr>
      <w:r w:rsidRPr="00A3795C">
        <w:rPr>
          <w:rFonts w:eastAsia="Times New Roman"/>
          <w:b/>
          <w:sz w:val="20"/>
          <w:szCs w:val="20"/>
          <w:lang w:eastAsia="x-none"/>
        </w:rPr>
        <w:t>А.М. Бочаров</w:t>
      </w:r>
      <w:r w:rsidRPr="00A3795C">
        <w:rPr>
          <w:rFonts w:eastAsia="Times New Roman"/>
          <w:b/>
          <w:sz w:val="20"/>
          <w:szCs w:val="20"/>
          <w:lang w:eastAsia="x-none"/>
        </w:rPr>
        <w:tab/>
      </w:r>
      <w:r w:rsidRPr="00A3795C">
        <w:rPr>
          <w:rFonts w:eastAsia="Times New Roman"/>
          <w:b/>
          <w:sz w:val="20"/>
          <w:szCs w:val="20"/>
          <w:lang w:eastAsia="x-none"/>
        </w:rPr>
        <w:tab/>
      </w:r>
      <w:r w:rsidRPr="00A3795C">
        <w:rPr>
          <w:rFonts w:eastAsia="Times New Roman"/>
          <w:b/>
          <w:sz w:val="20"/>
          <w:szCs w:val="20"/>
          <w:lang w:eastAsia="x-none"/>
        </w:rPr>
        <w:tab/>
      </w:r>
      <w:r w:rsidRPr="00A3795C">
        <w:rPr>
          <w:rFonts w:eastAsia="Times New Roman"/>
          <w:b/>
          <w:sz w:val="20"/>
          <w:szCs w:val="20"/>
          <w:lang w:eastAsia="x-none"/>
        </w:rPr>
        <w:tab/>
      </w:r>
      <w:r w:rsidRPr="00A3795C">
        <w:rPr>
          <w:rFonts w:eastAsia="Times New Roman"/>
          <w:b/>
          <w:sz w:val="20"/>
          <w:szCs w:val="20"/>
          <w:lang w:eastAsia="x-none"/>
        </w:rPr>
        <w:tab/>
      </w:r>
      <w:r w:rsidRPr="00A3795C">
        <w:rPr>
          <w:rFonts w:eastAsia="Times New Roman"/>
          <w:b/>
          <w:sz w:val="20"/>
          <w:szCs w:val="20"/>
          <w:lang w:eastAsia="x-none"/>
        </w:rPr>
        <w:tab/>
        <w:t>Г.Ш. Петровская</w:t>
      </w:r>
    </w:p>
    <w:p w14:paraId="5FDAA370" w14:textId="77777777" w:rsidR="00A3795C" w:rsidRPr="00A3795C" w:rsidRDefault="00A3795C" w:rsidP="00A3795C">
      <w:pPr>
        <w:widowControl/>
        <w:autoSpaceDE/>
        <w:autoSpaceDN/>
        <w:adjustRightInd/>
        <w:rPr>
          <w:rFonts w:eastAsia="Times New Roman"/>
          <w:b/>
          <w:sz w:val="20"/>
          <w:szCs w:val="20"/>
          <w:lang w:eastAsia="x-none"/>
        </w:rPr>
      </w:pPr>
      <w:r w:rsidRPr="00A3795C">
        <w:rPr>
          <w:rFonts w:eastAsia="Times New Roman"/>
          <w:b/>
          <w:sz w:val="20"/>
          <w:szCs w:val="20"/>
          <w:lang w:eastAsia="x-none"/>
        </w:rPr>
        <w:t>В.И. Коренева</w:t>
      </w:r>
      <w:r w:rsidRPr="00A3795C">
        <w:rPr>
          <w:rFonts w:eastAsia="Times New Roman"/>
          <w:b/>
          <w:sz w:val="20"/>
          <w:szCs w:val="20"/>
          <w:lang w:eastAsia="x-none"/>
        </w:rPr>
        <w:tab/>
      </w:r>
      <w:r w:rsidRPr="00A3795C">
        <w:rPr>
          <w:rFonts w:eastAsia="Times New Roman"/>
          <w:b/>
          <w:sz w:val="20"/>
          <w:szCs w:val="20"/>
          <w:lang w:eastAsia="x-none"/>
        </w:rPr>
        <w:tab/>
      </w:r>
      <w:r w:rsidRPr="00A3795C">
        <w:rPr>
          <w:rFonts w:eastAsia="Times New Roman"/>
          <w:b/>
          <w:sz w:val="20"/>
          <w:szCs w:val="20"/>
          <w:lang w:eastAsia="x-none"/>
        </w:rPr>
        <w:tab/>
      </w:r>
      <w:r w:rsidRPr="00A3795C">
        <w:rPr>
          <w:rFonts w:eastAsia="Times New Roman"/>
          <w:b/>
          <w:sz w:val="20"/>
          <w:szCs w:val="20"/>
          <w:lang w:eastAsia="x-none"/>
        </w:rPr>
        <w:tab/>
      </w:r>
      <w:r w:rsidRPr="00A3795C">
        <w:rPr>
          <w:rFonts w:eastAsia="Times New Roman"/>
          <w:b/>
          <w:sz w:val="20"/>
          <w:szCs w:val="20"/>
          <w:lang w:eastAsia="x-none"/>
        </w:rPr>
        <w:tab/>
      </w:r>
      <w:r w:rsidRPr="00A3795C">
        <w:rPr>
          <w:rFonts w:eastAsia="Times New Roman"/>
          <w:b/>
          <w:sz w:val="20"/>
          <w:szCs w:val="20"/>
          <w:lang w:eastAsia="x-none"/>
        </w:rPr>
        <w:tab/>
        <w:t>Е.В. Лачинова</w:t>
      </w:r>
    </w:p>
    <w:p w14:paraId="61BCF2B3" w14:textId="77777777" w:rsidR="00A3795C" w:rsidRPr="00A3795C" w:rsidRDefault="00A3795C" w:rsidP="00A3795C">
      <w:pPr>
        <w:widowControl/>
        <w:tabs>
          <w:tab w:val="left" w:pos="0"/>
        </w:tabs>
        <w:autoSpaceDE/>
        <w:autoSpaceDN/>
        <w:adjustRightInd/>
        <w:jc w:val="both"/>
        <w:rPr>
          <w:rFonts w:eastAsia="Times New Roman"/>
          <w:sz w:val="20"/>
          <w:szCs w:val="20"/>
        </w:rPr>
      </w:pPr>
    </w:p>
    <w:p w14:paraId="28B7B643" w14:textId="77777777" w:rsidR="00A3795C" w:rsidRPr="00A3795C" w:rsidRDefault="00A3795C" w:rsidP="00F73176">
      <w:pPr>
        <w:widowControl/>
        <w:numPr>
          <w:ilvl w:val="0"/>
          <w:numId w:val="9"/>
        </w:numPr>
        <w:tabs>
          <w:tab w:val="left" w:pos="0"/>
        </w:tabs>
        <w:autoSpaceDE/>
        <w:autoSpaceDN/>
        <w:adjustRightInd/>
        <w:ind w:firstLine="0"/>
        <w:jc w:val="both"/>
        <w:rPr>
          <w:rFonts w:eastAsia="Times New Roman"/>
          <w:noProof/>
          <w:sz w:val="20"/>
          <w:szCs w:val="20"/>
        </w:rPr>
      </w:pPr>
      <w:r w:rsidRPr="00A3795C">
        <w:rPr>
          <w:rFonts w:eastAsia="Times New Roman"/>
          <w:sz w:val="20"/>
          <w:szCs w:val="20"/>
        </w:rPr>
        <w:t>О консервации объекта «Ледник-штольня» расположенный по адресу ул.Промышленная п.Айхал</w:t>
      </w:r>
    </w:p>
    <w:p w14:paraId="2AD7FE22" w14:textId="77777777" w:rsidR="00A3795C" w:rsidRPr="00A3795C" w:rsidRDefault="00A3795C" w:rsidP="00A3795C">
      <w:pPr>
        <w:widowControl/>
        <w:tabs>
          <w:tab w:val="left" w:pos="0"/>
        </w:tabs>
        <w:autoSpaceDE/>
        <w:autoSpaceDN/>
        <w:adjustRightInd/>
        <w:jc w:val="both"/>
        <w:rPr>
          <w:rFonts w:eastAsia="Times New Roman"/>
          <w:sz w:val="20"/>
          <w:szCs w:val="20"/>
        </w:rPr>
      </w:pPr>
      <w:r w:rsidRPr="00A3795C">
        <w:rPr>
          <w:rFonts w:eastAsia="Times New Roman"/>
          <w:b/>
          <w:sz w:val="20"/>
          <w:szCs w:val="20"/>
        </w:rPr>
        <w:t>А.М. Бочаров</w:t>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t>Г.Ш. Петровская</w:t>
      </w:r>
    </w:p>
    <w:p w14:paraId="3B3D375E" w14:textId="77777777" w:rsidR="00A3795C" w:rsidRPr="00A3795C" w:rsidRDefault="00A3795C" w:rsidP="00A3795C">
      <w:pPr>
        <w:widowControl/>
        <w:tabs>
          <w:tab w:val="left" w:pos="0"/>
        </w:tabs>
        <w:autoSpaceDE/>
        <w:autoSpaceDN/>
        <w:adjustRightInd/>
        <w:jc w:val="both"/>
        <w:rPr>
          <w:rFonts w:eastAsia="Times New Roman"/>
          <w:noProof/>
          <w:sz w:val="20"/>
          <w:szCs w:val="20"/>
        </w:rPr>
      </w:pPr>
    </w:p>
    <w:p w14:paraId="3681E2E5" w14:textId="77777777" w:rsidR="00A3795C" w:rsidRPr="00A3795C" w:rsidRDefault="00A3795C" w:rsidP="00F73176">
      <w:pPr>
        <w:widowControl/>
        <w:numPr>
          <w:ilvl w:val="0"/>
          <w:numId w:val="9"/>
        </w:numPr>
        <w:tabs>
          <w:tab w:val="left" w:pos="0"/>
        </w:tabs>
        <w:autoSpaceDE/>
        <w:autoSpaceDN/>
        <w:adjustRightInd/>
        <w:ind w:firstLine="0"/>
        <w:jc w:val="both"/>
        <w:rPr>
          <w:rFonts w:eastAsia="Times New Roman"/>
          <w:noProof/>
          <w:sz w:val="20"/>
          <w:szCs w:val="20"/>
        </w:rPr>
      </w:pPr>
      <w:r w:rsidRPr="00A3795C">
        <w:rPr>
          <w:rFonts w:eastAsia="Times New Roman"/>
          <w:noProof/>
          <w:sz w:val="20"/>
          <w:szCs w:val="20"/>
        </w:rPr>
        <w:t>О внесении изменений в структуру Администрации муниципального образования «Поселок Айхал» Мирнинского района Республики Саха (Якутия), утвержденную решением поселкового Совета депутатов от 16.12.2011 № 51-6 (с последующими изменениями и дополнениями)</w:t>
      </w:r>
    </w:p>
    <w:p w14:paraId="2FEA4B8D"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А.М. Бочаров</w:t>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t>Г.Ш. Петровская</w:t>
      </w:r>
    </w:p>
    <w:p w14:paraId="4A612A54" w14:textId="77777777" w:rsidR="00A3795C" w:rsidRPr="00A3795C" w:rsidRDefault="00A3795C" w:rsidP="00A3795C">
      <w:pPr>
        <w:widowControl/>
        <w:tabs>
          <w:tab w:val="left" w:pos="0"/>
        </w:tabs>
        <w:autoSpaceDE/>
        <w:autoSpaceDN/>
        <w:adjustRightInd/>
        <w:jc w:val="both"/>
        <w:rPr>
          <w:rFonts w:eastAsia="Times New Roman"/>
          <w:noProof/>
          <w:sz w:val="20"/>
          <w:szCs w:val="20"/>
        </w:rPr>
      </w:pP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t>Л.А. Ан</w:t>
      </w:r>
    </w:p>
    <w:p w14:paraId="0CA1A4A5" w14:textId="77777777" w:rsidR="00A3795C" w:rsidRPr="00A3795C" w:rsidRDefault="00A3795C" w:rsidP="00A3795C">
      <w:pPr>
        <w:widowControl/>
        <w:tabs>
          <w:tab w:val="left" w:pos="0"/>
        </w:tabs>
        <w:autoSpaceDE/>
        <w:autoSpaceDN/>
        <w:adjustRightInd/>
        <w:jc w:val="both"/>
        <w:rPr>
          <w:rFonts w:eastAsia="Times New Roman"/>
          <w:noProof/>
          <w:sz w:val="20"/>
          <w:szCs w:val="20"/>
        </w:rPr>
      </w:pPr>
    </w:p>
    <w:p w14:paraId="30361666" w14:textId="77777777" w:rsidR="00A3795C" w:rsidRPr="00A3795C" w:rsidRDefault="00A3795C" w:rsidP="00F73176">
      <w:pPr>
        <w:widowControl/>
        <w:numPr>
          <w:ilvl w:val="0"/>
          <w:numId w:val="9"/>
        </w:numPr>
        <w:tabs>
          <w:tab w:val="left" w:pos="0"/>
        </w:tabs>
        <w:autoSpaceDE/>
        <w:autoSpaceDN/>
        <w:adjustRightInd/>
        <w:ind w:firstLine="0"/>
        <w:jc w:val="both"/>
        <w:rPr>
          <w:rFonts w:eastAsia="Times New Roman"/>
          <w:noProof/>
          <w:sz w:val="20"/>
          <w:szCs w:val="20"/>
        </w:rPr>
      </w:pPr>
      <w:r w:rsidRPr="00A3795C">
        <w:rPr>
          <w:rFonts w:eastAsia="Times New Roman"/>
          <w:sz w:val="20"/>
          <w:szCs w:val="20"/>
        </w:rPr>
        <w:t>О внесении изменений в Перечень муниципальных должностей и должностей муниципальной службы Администрации муниципального образования «Поселок Айхал» Мирнинского района Республики Саха (Якутия), утвержденный решением поселкового Совета депутатов от 28.12.2010 №41-7» (с последующими изменениями и дополнениями</w:t>
      </w:r>
    </w:p>
    <w:p w14:paraId="26061355"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lastRenderedPageBreak/>
        <w:t>А.М. Бочаров</w:t>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t>Г.Ш. Петровская</w:t>
      </w:r>
    </w:p>
    <w:p w14:paraId="52207A45" w14:textId="77777777" w:rsidR="00A3795C" w:rsidRPr="00A3795C" w:rsidRDefault="00A3795C" w:rsidP="00A3795C">
      <w:pPr>
        <w:widowControl/>
        <w:tabs>
          <w:tab w:val="left" w:pos="0"/>
        </w:tabs>
        <w:autoSpaceDE/>
        <w:autoSpaceDN/>
        <w:adjustRightInd/>
        <w:jc w:val="both"/>
        <w:rPr>
          <w:rFonts w:eastAsia="Times New Roman"/>
          <w:b/>
          <w:sz w:val="20"/>
          <w:szCs w:val="20"/>
        </w:rPr>
      </w:pP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r>
      <w:r w:rsidRPr="00A3795C">
        <w:rPr>
          <w:rFonts w:eastAsia="Times New Roman"/>
          <w:b/>
          <w:sz w:val="20"/>
          <w:szCs w:val="20"/>
        </w:rPr>
        <w:tab/>
        <w:t>Л.А. Ан</w:t>
      </w:r>
    </w:p>
    <w:p w14:paraId="42FF9377" w14:textId="77777777" w:rsidR="00A3795C" w:rsidRPr="00A3795C" w:rsidRDefault="00A3795C" w:rsidP="00A3795C">
      <w:pPr>
        <w:widowControl/>
        <w:tabs>
          <w:tab w:val="left" w:pos="0"/>
        </w:tabs>
        <w:autoSpaceDE/>
        <w:autoSpaceDN/>
        <w:adjustRightInd/>
        <w:jc w:val="both"/>
        <w:rPr>
          <w:rFonts w:eastAsia="Times New Roman"/>
          <w:noProof/>
          <w:sz w:val="20"/>
          <w:szCs w:val="20"/>
        </w:rPr>
      </w:pPr>
    </w:p>
    <w:p w14:paraId="61C9135F" w14:textId="77777777" w:rsidR="00A3795C" w:rsidRPr="00A3795C" w:rsidRDefault="00A3795C" w:rsidP="00F73176">
      <w:pPr>
        <w:widowControl/>
        <w:numPr>
          <w:ilvl w:val="0"/>
          <w:numId w:val="9"/>
        </w:numPr>
        <w:tabs>
          <w:tab w:val="left" w:pos="0"/>
        </w:tabs>
        <w:autoSpaceDE/>
        <w:autoSpaceDN/>
        <w:adjustRightInd/>
        <w:ind w:firstLine="0"/>
        <w:jc w:val="both"/>
        <w:rPr>
          <w:rFonts w:eastAsia="Times New Roman"/>
          <w:noProof/>
          <w:sz w:val="20"/>
          <w:szCs w:val="20"/>
        </w:rPr>
      </w:pPr>
      <w:r w:rsidRPr="00A3795C">
        <w:rPr>
          <w:rFonts w:eastAsia="Times New Roman"/>
          <w:sz w:val="20"/>
          <w:szCs w:val="20"/>
        </w:rPr>
        <w:t>О проведении очередной сессии поселкового Совета депутатов и очередного заседания Президиума поселкового Совета депутатов</w:t>
      </w:r>
    </w:p>
    <w:p w14:paraId="79F906DD" w14:textId="77777777" w:rsidR="00A3795C" w:rsidRPr="00A3795C" w:rsidRDefault="00A3795C" w:rsidP="00A3795C">
      <w:pPr>
        <w:widowControl/>
        <w:tabs>
          <w:tab w:val="left" w:pos="0"/>
        </w:tabs>
        <w:autoSpaceDE/>
        <w:autoSpaceDN/>
        <w:adjustRightInd/>
        <w:jc w:val="both"/>
        <w:rPr>
          <w:rFonts w:eastAsia="Times New Roman"/>
          <w:b/>
          <w:sz w:val="20"/>
          <w:szCs w:val="20"/>
        </w:rPr>
      </w:pPr>
      <w:r w:rsidRPr="00A3795C">
        <w:rPr>
          <w:rFonts w:eastAsia="Times New Roman"/>
          <w:b/>
          <w:sz w:val="20"/>
          <w:szCs w:val="20"/>
        </w:rPr>
        <w:t>А.М Бочаров</w:t>
      </w:r>
    </w:p>
    <w:p w14:paraId="618946F1" w14:textId="77777777" w:rsidR="00A3795C" w:rsidRPr="00A3795C" w:rsidRDefault="00A3795C" w:rsidP="00A3795C">
      <w:pPr>
        <w:widowControl/>
        <w:autoSpaceDE/>
        <w:autoSpaceDN/>
        <w:adjustRightInd/>
        <w:jc w:val="both"/>
        <w:rPr>
          <w:rFonts w:eastAsia="Times New Roman"/>
          <w:b/>
          <w:sz w:val="20"/>
          <w:szCs w:val="20"/>
        </w:rPr>
      </w:pPr>
    </w:p>
    <w:p w14:paraId="6A7372BA" w14:textId="77777777" w:rsidR="00A3795C" w:rsidRPr="00A3795C" w:rsidRDefault="00A3795C" w:rsidP="00A3795C">
      <w:pPr>
        <w:widowControl/>
        <w:autoSpaceDE/>
        <w:autoSpaceDN/>
        <w:adjustRightInd/>
        <w:jc w:val="both"/>
        <w:rPr>
          <w:rFonts w:eastAsia="Times New Roman"/>
          <w:b/>
          <w:sz w:val="20"/>
          <w:szCs w:val="20"/>
        </w:rPr>
      </w:pPr>
    </w:p>
    <w:p w14:paraId="6A0527FA"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62DB9CED"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1E201AA6"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50AB1105"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4DB8C7EE" w14:textId="77777777" w:rsidR="00A3795C" w:rsidRPr="00A3795C" w:rsidRDefault="00A3795C" w:rsidP="00A3795C">
      <w:pPr>
        <w:widowControl/>
        <w:autoSpaceDE/>
        <w:autoSpaceDN/>
        <w:adjustRightInd/>
        <w:jc w:val="center"/>
        <w:rPr>
          <w:rFonts w:eastAsia="Times New Roman"/>
          <w:sz w:val="20"/>
          <w:szCs w:val="20"/>
        </w:rPr>
      </w:pPr>
    </w:p>
    <w:p w14:paraId="44DACA81"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189796ED" w14:textId="77777777" w:rsidR="00A3795C" w:rsidRPr="00A3795C" w:rsidRDefault="00A3795C" w:rsidP="00A3795C">
      <w:pPr>
        <w:widowControl/>
        <w:autoSpaceDE/>
        <w:autoSpaceDN/>
        <w:adjustRightInd/>
        <w:rPr>
          <w:rFonts w:eastAsia="Times New Roman"/>
          <w:sz w:val="20"/>
          <w:szCs w:val="20"/>
        </w:rPr>
      </w:pPr>
    </w:p>
    <w:p w14:paraId="0A85B055"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45CA6321" w14:textId="77777777" w:rsidR="00A3795C" w:rsidRPr="00A3795C" w:rsidRDefault="00A3795C" w:rsidP="00A3795C">
      <w:pPr>
        <w:widowControl/>
        <w:autoSpaceDE/>
        <w:autoSpaceDN/>
        <w:adjustRightInd/>
        <w:jc w:val="center"/>
        <w:rPr>
          <w:rFonts w:eastAsia="Times New Roman"/>
          <w:sz w:val="20"/>
          <w:szCs w:val="20"/>
        </w:rPr>
      </w:pPr>
    </w:p>
    <w:p w14:paraId="0049AFF3"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25EFB148" w14:textId="77777777" w:rsidR="00A3795C" w:rsidRPr="00A3795C" w:rsidRDefault="00A3795C" w:rsidP="00A3795C">
      <w:pPr>
        <w:widowControl/>
        <w:autoSpaceDE/>
        <w:autoSpaceDN/>
        <w:adjustRightInd/>
        <w:jc w:val="center"/>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2A438FF6" w14:textId="77777777" w:rsidTr="00EE08BA">
        <w:tc>
          <w:tcPr>
            <w:tcW w:w="5210" w:type="dxa"/>
          </w:tcPr>
          <w:p w14:paraId="7770CCE1"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5211" w:type="dxa"/>
          </w:tcPr>
          <w:p w14:paraId="3D70C508"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sz w:val="20"/>
                <w:szCs w:val="20"/>
                <w:lang w:val="en-US"/>
              </w:rPr>
              <w:t>IV</w:t>
            </w:r>
            <w:r w:rsidRPr="00A3795C">
              <w:rPr>
                <w:rFonts w:eastAsia="Times New Roman"/>
                <w:bCs/>
                <w:sz w:val="20"/>
                <w:szCs w:val="20"/>
              </w:rPr>
              <w:t xml:space="preserve"> -№ </w:t>
            </w:r>
            <w:r w:rsidRPr="00A3795C">
              <w:rPr>
                <w:rFonts w:eastAsia="Times New Roman"/>
                <w:sz w:val="20"/>
                <w:szCs w:val="20"/>
              </w:rPr>
              <w:t>64-2</w:t>
            </w:r>
          </w:p>
        </w:tc>
      </w:tr>
    </w:tbl>
    <w:p w14:paraId="7CF691DA" w14:textId="77777777" w:rsidR="00A3795C" w:rsidRPr="00A3795C" w:rsidRDefault="00A3795C" w:rsidP="00A3795C">
      <w:pPr>
        <w:widowControl/>
        <w:autoSpaceDE/>
        <w:autoSpaceDN/>
        <w:adjustRightInd/>
        <w:jc w:val="center"/>
        <w:rPr>
          <w:rFonts w:eastAsia="Times New Roman"/>
          <w:bCs/>
          <w:sz w:val="20"/>
          <w:szCs w:val="20"/>
        </w:rPr>
      </w:pPr>
    </w:p>
    <w:p w14:paraId="1A464EF6" w14:textId="77777777" w:rsidR="00A3795C" w:rsidRPr="00A3795C" w:rsidRDefault="00A3795C" w:rsidP="00A3795C">
      <w:pPr>
        <w:widowControl/>
        <w:autoSpaceDE/>
        <w:autoSpaceDN/>
        <w:adjustRightInd/>
        <w:jc w:val="center"/>
        <w:rPr>
          <w:rFonts w:eastAsia="Times New Roman"/>
          <w:b/>
          <w:bCs/>
          <w:sz w:val="20"/>
          <w:szCs w:val="20"/>
        </w:rPr>
      </w:pPr>
      <w:r w:rsidRPr="00A3795C">
        <w:rPr>
          <w:rFonts w:eastAsia="Times New Roman"/>
          <w:b/>
          <w:sz w:val="20"/>
          <w:szCs w:val="20"/>
        </w:rPr>
        <w:t xml:space="preserve">Об утверждении протокола Комиссии по мандатам, Регламенту и депутатской этике и признании </w:t>
      </w:r>
      <w:r w:rsidRPr="00A3795C">
        <w:rPr>
          <w:rFonts w:eastAsia="Times New Roman"/>
          <w:b/>
          <w:bCs/>
          <w:sz w:val="20"/>
          <w:szCs w:val="20"/>
        </w:rPr>
        <w:t xml:space="preserve">полномочий депутата поселкового Совета депутатов </w:t>
      </w:r>
      <w:r w:rsidRPr="00A3795C">
        <w:rPr>
          <w:rFonts w:eastAsia="Times New Roman"/>
          <w:b/>
          <w:bCs/>
          <w:sz w:val="20"/>
          <w:szCs w:val="20"/>
          <w:lang w:val="en-US"/>
        </w:rPr>
        <w:t>IV</w:t>
      </w:r>
      <w:r w:rsidRPr="00A3795C">
        <w:rPr>
          <w:rFonts w:eastAsia="Times New Roman"/>
          <w:b/>
          <w:bCs/>
          <w:sz w:val="20"/>
          <w:szCs w:val="20"/>
        </w:rPr>
        <w:t xml:space="preserve"> созыва</w:t>
      </w:r>
    </w:p>
    <w:p w14:paraId="164FE319" w14:textId="77777777" w:rsidR="00A3795C" w:rsidRPr="00A3795C" w:rsidRDefault="00A3795C" w:rsidP="00A3795C">
      <w:pPr>
        <w:widowControl/>
        <w:autoSpaceDE/>
        <w:autoSpaceDN/>
        <w:adjustRightInd/>
        <w:jc w:val="center"/>
        <w:rPr>
          <w:rFonts w:eastAsia="Times New Roman"/>
          <w:b/>
          <w:bCs/>
          <w:sz w:val="20"/>
          <w:szCs w:val="20"/>
        </w:rPr>
      </w:pPr>
    </w:p>
    <w:p w14:paraId="11C8049C" w14:textId="77777777" w:rsidR="00A3795C" w:rsidRPr="00A3795C" w:rsidRDefault="00A3795C" w:rsidP="00A3795C">
      <w:pPr>
        <w:widowControl/>
        <w:ind w:firstLine="540"/>
        <w:jc w:val="both"/>
        <w:rPr>
          <w:rFonts w:eastAsia="Times New Roman"/>
          <w:b/>
          <w:bCs/>
          <w:sz w:val="20"/>
          <w:szCs w:val="20"/>
        </w:rPr>
      </w:pPr>
      <w:r w:rsidRPr="00A3795C">
        <w:rPr>
          <w:rFonts w:eastAsia="Times New Roman"/>
          <w:sz w:val="20"/>
          <w:szCs w:val="20"/>
        </w:rPr>
        <w:t>Заслушав и обсудив доклад председателя Избирательной комиссии МО «Поселок Айхал» Е.Ю. Пашиной, Заместителя председателя поселкового Совета депутатов А.М. Бочарова</w:t>
      </w:r>
      <w:r w:rsidRPr="00A3795C">
        <w:rPr>
          <w:rFonts w:eastAsia="Times New Roman"/>
          <w:b/>
          <w:bCs/>
          <w:sz w:val="20"/>
          <w:szCs w:val="20"/>
        </w:rPr>
        <w:t>, поселковый Совет депутатов решил:</w:t>
      </w:r>
    </w:p>
    <w:p w14:paraId="416595EF" w14:textId="77777777" w:rsidR="00A3795C" w:rsidRPr="00A3795C" w:rsidRDefault="00A3795C" w:rsidP="00A3795C">
      <w:pPr>
        <w:widowControl/>
        <w:autoSpaceDE/>
        <w:autoSpaceDN/>
        <w:adjustRightInd/>
        <w:jc w:val="both"/>
        <w:rPr>
          <w:rFonts w:eastAsia="Times New Roman"/>
          <w:bCs/>
          <w:sz w:val="20"/>
          <w:szCs w:val="20"/>
        </w:rPr>
      </w:pPr>
    </w:p>
    <w:p w14:paraId="7135D3AE" w14:textId="77777777" w:rsidR="00A3795C" w:rsidRPr="00A3795C" w:rsidRDefault="00A3795C" w:rsidP="00A3795C">
      <w:pPr>
        <w:widowControl/>
        <w:autoSpaceDE/>
        <w:autoSpaceDN/>
        <w:adjustRightInd/>
        <w:ind w:firstLine="561"/>
        <w:jc w:val="both"/>
        <w:rPr>
          <w:rFonts w:eastAsia="Times New Roman"/>
          <w:sz w:val="20"/>
          <w:szCs w:val="20"/>
        </w:rPr>
      </w:pPr>
      <w:r w:rsidRPr="00A3795C">
        <w:rPr>
          <w:rFonts w:eastAsia="Times New Roman"/>
          <w:bCs/>
          <w:sz w:val="20"/>
          <w:szCs w:val="20"/>
        </w:rPr>
        <w:t xml:space="preserve">1. </w:t>
      </w:r>
      <w:r w:rsidRPr="00A3795C">
        <w:rPr>
          <w:rFonts w:eastAsia="Times New Roman"/>
          <w:sz w:val="20"/>
          <w:szCs w:val="20"/>
        </w:rPr>
        <w:t xml:space="preserve">Утвердить протокол Комиссии по мандатам, Регламенту и депутатской этике и признании </w:t>
      </w:r>
      <w:r w:rsidRPr="00A3795C">
        <w:rPr>
          <w:rFonts w:eastAsia="Times New Roman"/>
          <w:bCs/>
          <w:sz w:val="20"/>
          <w:szCs w:val="20"/>
        </w:rPr>
        <w:t xml:space="preserve">полномочий депутата поселкового Совета депутатов </w:t>
      </w:r>
      <w:r w:rsidRPr="00A3795C">
        <w:rPr>
          <w:rFonts w:eastAsia="Times New Roman"/>
          <w:bCs/>
          <w:sz w:val="20"/>
          <w:szCs w:val="20"/>
          <w:lang w:val="en-US"/>
        </w:rPr>
        <w:t>IV</w:t>
      </w:r>
      <w:r w:rsidRPr="00A3795C">
        <w:rPr>
          <w:rFonts w:eastAsia="Times New Roman"/>
          <w:bCs/>
          <w:sz w:val="20"/>
          <w:szCs w:val="20"/>
        </w:rPr>
        <w:t xml:space="preserve"> созыва от 08 июля 2021 года</w:t>
      </w:r>
      <w:r w:rsidRPr="00A3795C">
        <w:rPr>
          <w:rFonts w:eastAsia="Times New Roman"/>
          <w:sz w:val="20"/>
          <w:szCs w:val="20"/>
        </w:rPr>
        <w:t>.</w:t>
      </w:r>
    </w:p>
    <w:p w14:paraId="39069C98" w14:textId="77777777" w:rsidR="00A3795C" w:rsidRPr="00A3795C" w:rsidRDefault="00A3795C" w:rsidP="00A3795C">
      <w:pPr>
        <w:widowControl/>
        <w:autoSpaceDE/>
        <w:autoSpaceDN/>
        <w:adjustRightInd/>
        <w:ind w:firstLine="561"/>
        <w:jc w:val="both"/>
        <w:rPr>
          <w:rFonts w:eastAsia="Times New Roman"/>
          <w:bCs/>
          <w:sz w:val="20"/>
          <w:szCs w:val="20"/>
        </w:rPr>
      </w:pPr>
      <w:r w:rsidRPr="00A3795C">
        <w:rPr>
          <w:rFonts w:eastAsia="Times New Roman"/>
          <w:sz w:val="20"/>
          <w:szCs w:val="20"/>
        </w:rPr>
        <w:t>2.</w:t>
      </w:r>
      <w:r w:rsidRPr="00A3795C">
        <w:rPr>
          <w:rFonts w:eastAsia="Times New Roman"/>
          <w:bCs/>
          <w:sz w:val="20"/>
          <w:szCs w:val="20"/>
        </w:rPr>
        <w:t xml:space="preserve"> Настоящее решение вступает в силу с момента его принятия.</w:t>
      </w:r>
    </w:p>
    <w:p w14:paraId="4DB239BA" w14:textId="77777777" w:rsidR="00A3795C" w:rsidRPr="00A3795C" w:rsidRDefault="00A3795C" w:rsidP="00A3795C">
      <w:pPr>
        <w:widowControl/>
        <w:autoSpaceDE/>
        <w:autoSpaceDN/>
        <w:adjustRightInd/>
        <w:ind w:firstLine="561"/>
        <w:jc w:val="both"/>
        <w:rPr>
          <w:rFonts w:eastAsia="Times New Roman"/>
          <w:bCs/>
          <w:sz w:val="20"/>
          <w:szCs w:val="20"/>
        </w:rPr>
      </w:pPr>
      <w:r w:rsidRPr="00A3795C">
        <w:rPr>
          <w:rFonts w:eastAsia="Times New Roman"/>
          <w:bCs/>
          <w:sz w:val="20"/>
          <w:szCs w:val="20"/>
        </w:rPr>
        <w:t xml:space="preserve">3. Опубликовать настоящее решение в информационном бюллетене «Вестник Айхала» и разместить его на официальном сайте Администрации Муниципального образования «Поселок Айхал» Мирнинского района Республики Саха (Якутия) </w:t>
      </w:r>
      <w:r w:rsidRPr="00A3795C">
        <w:rPr>
          <w:rFonts w:eastAsia="Times New Roman"/>
          <w:sz w:val="20"/>
          <w:szCs w:val="20"/>
        </w:rPr>
        <w:t>(www.мо-айхал.рф)</w:t>
      </w:r>
      <w:r w:rsidRPr="00A3795C">
        <w:rPr>
          <w:rFonts w:eastAsia="Times New Roman"/>
          <w:bCs/>
          <w:sz w:val="20"/>
          <w:szCs w:val="20"/>
        </w:rPr>
        <w:t>.</w:t>
      </w:r>
    </w:p>
    <w:p w14:paraId="495D6B7D" w14:textId="77777777" w:rsidR="00A3795C" w:rsidRPr="00A3795C" w:rsidRDefault="00A3795C" w:rsidP="00A3795C">
      <w:pPr>
        <w:widowControl/>
        <w:autoSpaceDE/>
        <w:autoSpaceDN/>
        <w:adjustRightInd/>
        <w:ind w:firstLine="561"/>
        <w:jc w:val="both"/>
        <w:rPr>
          <w:rFonts w:eastAsia="Times New Roman"/>
          <w:sz w:val="20"/>
          <w:szCs w:val="20"/>
        </w:rPr>
      </w:pPr>
      <w:r w:rsidRPr="00A3795C">
        <w:rPr>
          <w:rFonts w:eastAsia="Times New Roman"/>
          <w:sz w:val="20"/>
          <w:szCs w:val="20"/>
        </w:rPr>
        <w:t>4. Контроль исполнения настоящего решения возложить на Комиссию по мандатам, Регламенту и депутатской этике.</w:t>
      </w:r>
    </w:p>
    <w:p w14:paraId="1FF168DD" w14:textId="77777777" w:rsidR="00A3795C" w:rsidRPr="00A3795C" w:rsidRDefault="00A3795C" w:rsidP="00A3795C">
      <w:pPr>
        <w:widowControl/>
        <w:autoSpaceDE/>
        <w:autoSpaceDN/>
        <w:adjustRightInd/>
        <w:ind w:firstLine="561"/>
        <w:jc w:val="both"/>
        <w:rPr>
          <w:rFonts w:eastAsia="Times New Roman"/>
          <w:sz w:val="20"/>
          <w:szCs w:val="20"/>
        </w:rPr>
      </w:pPr>
    </w:p>
    <w:tbl>
      <w:tblPr>
        <w:tblW w:w="5000" w:type="pct"/>
        <w:tblLook w:val="04A0" w:firstRow="1" w:lastRow="0" w:firstColumn="1" w:lastColumn="0" w:noHBand="0" w:noVBand="1"/>
      </w:tblPr>
      <w:tblGrid>
        <w:gridCol w:w="4678"/>
        <w:gridCol w:w="4678"/>
      </w:tblGrid>
      <w:tr w:rsidR="00A3795C" w:rsidRPr="00A3795C" w14:paraId="12BA16DD" w14:textId="77777777" w:rsidTr="00EE08BA">
        <w:tc>
          <w:tcPr>
            <w:tcW w:w="2500" w:type="pct"/>
          </w:tcPr>
          <w:p w14:paraId="0B50A095"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2F2D33BF" w14:textId="77777777" w:rsidR="00A3795C" w:rsidRPr="00A3795C" w:rsidRDefault="00A3795C" w:rsidP="00A3795C">
            <w:pPr>
              <w:widowControl/>
              <w:autoSpaceDE/>
              <w:autoSpaceDN/>
              <w:adjustRightInd/>
              <w:rPr>
                <w:rFonts w:eastAsia="Times New Roman"/>
                <w:b/>
                <w:bCs/>
                <w:sz w:val="20"/>
                <w:szCs w:val="20"/>
              </w:rPr>
            </w:pPr>
            <w:r w:rsidRPr="00A3795C">
              <w:rPr>
                <w:rFonts w:eastAsia="Times New Roman"/>
                <w:b/>
                <w:sz w:val="20"/>
                <w:szCs w:val="20"/>
              </w:rPr>
              <w:t>поселкового Совета депутатов</w:t>
            </w:r>
          </w:p>
        </w:tc>
        <w:tc>
          <w:tcPr>
            <w:tcW w:w="2500" w:type="pct"/>
            <w:vAlign w:val="bottom"/>
          </w:tcPr>
          <w:p w14:paraId="7426E207" w14:textId="77777777" w:rsidR="00A3795C" w:rsidRPr="00A3795C" w:rsidRDefault="00A3795C" w:rsidP="00A3795C">
            <w:pPr>
              <w:widowControl/>
              <w:autoSpaceDE/>
              <w:autoSpaceDN/>
              <w:adjustRightInd/>
              <w:jc w:val="right"/>
              <w:rPr>
                <w:rFonts w:eastAsia="Times New Roman"/>
                <w:b/>
                <w:bCs/>
                <w:sz w:val="20"/>
                <w:szCs w:val="20"/>
              </w:rPr>
            </w:pPr>
            <w:r w:rsidRPr="00A3795C">
              <w:rPr>
                <w:rFonts w:eastAsia="Times New Roman"/>
                <w:b/>
                <w:bCs/>
                <w:sz w:val="20"/>
                <w:szCs w:val="20"/>
              </w:rPr>
              <w:t>А.М. Бочаров</w:t>
            </w:r>
          </w:p>
        </w:tc>
      </w:tr>
    </w:tbl>
    <w:p w14:paraId="080BDA8E" w14:textId="77777777" w:rsidR="00A3795C" w:rsidRPr="00A3795C" w:rsidRDefault="00A3795C" w:rsidP="00A3795C">
      <w:pPr>
        <w:widowControl/>
        <w:autoSpaceDE/>
        <w:autoSpaceDN/>
        <w:adjustRightInd/>
        <w:jc w:val="both"/>
        <w:rPr>
          <w:rFonts w:eastAsia="Times New Roman"/>
          <w:b/>
          <w:sz w:val="20"/>
          <w:szCs w:val="20"/>
        </w:rPr>
      </w:pPr>
    </w:p>
    <w:p w14:paraId="49CC2AE3" w14:textId="77777777" w:rsidR="00A3795C" w:rsidRPr="00A3795C" w:rsidRDefault="00A3795C" w:rsidP="00A3795C">
      <w:pPr>
        <w:keepNext/>
        <w:widowControl/>
        <w:autoSpaceDE/>
        <w:autoSpaceDN/>
        <w:adjustRightInd/>
        <w:jc w:val="center"/>
        <w:outlineLvl w:val="1"/>
        <w:rPr>
          <w:rFonts w:eastAsia="Times New Roman"/>
          <w:bCs/>
          <w:sz w:val="20"/>
          <w:szCs w:val="20"/>
        </w:rPr>
      </w:pPr>
    </w:p>
    <w:p w14:paraId="3896343C"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755EBF9B"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4EE98708"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6FEE2322"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1DC6B867" w14:textId="77777777" w:rsidR="00A3795C" w:rsidRPr="00A3795C" w:rsidRDefault="00A3795C" w:rsidP="00A3795C">
      <w:pPr>
        <w:widowControl/>
        <w:autoSpaceDE/>
        <w:autoSpaceDN/>
        <w:adjustRightInd/>
        <w:jc w:val="center"/>
        <w:rPr>
          <w:rFonts w:eastAsia="Times New Roman"/>
          <w:sz w:val="20"/>
          <w:szCs w:val="20"/>
        </w:rPr>
      </w:pPr>
    </w:p>
    <w:p w14:paraId="6B9D145E"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042348E5" w14:textId="77777777" w:rsidR="00A3795C" w:rsidRPr="00A3795C" w:rsidRDefault="00A3795C" w:rsidP="00A3795C">
      <w:pPr>
        <w:widowControl/>
        <w:autoSpaceDE/>
        <w:autoSpaceDN/>
        <w:adjustRightInd/>
        <w:jc w:val="center"/>
        <w:rPr>
          <w:rFonts w:eastAsia="Times New Roman"/>
          <w:sz w:val="20"/>
          <w:szCs w:val="20"/>
        </w:rPr>
      </w:pPr>
    </w:p>
    <w:p w14:paraId="58B03EA6"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7C604EC0" w14:textId="77777777" w:rsidR="00A3795C" w:rsidRPr="00A3795C" w:rsidRDefault="00A3795C" w:rsidP="00A3795C">
      <w:pPr>
        <w:widowControl/>
        <w:autoSpaceDE/>
        <w:autoSpaceDN/>
        <w:adjustRightInd/>
        <w:jc w:val="center"/>
        <w:rPr>
          <w:rFonts w:eastAsia="Times New Roman"/>
          <w:sz w:val="20"/>
          <w:szCs w:val="20"/>
        </w:rPr>
      </w:pPr>
    </w:p>
    <w:p w14:paraId="15BA23E6"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20FFE3AE" w14:textId="77777777" w:rsidR="00A3795C" w:rsidRPr="00A3795C" w:rsidRDefault="00A3795C" w:rsidP="00A3795C">
      <w:pPr>
        <w:widowControl/>
        <w:autoSpaceDE/>
        <w:autoSpaceDN/>
        <w:adjustRightInd/>
        <w:jc w:val="center"/>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58E9CA37" w14:textId="77777777" w:rsidTr="00EE08BA">
        <w:tc>
          <w:tcPr>
            <w:tcW w:w="5210" w:type="dxa"/>
          </w:tcPr>
          <w:p w14:paraId="13CE5BBC"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5211" w:type="dxa"/>
          </w:tcPr>
          <w:p w14:paraId="6EA206BF"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sz w:val="20"/>
                <w:szCs w:val="20"/>
                <w:lang w:val="en-US"/>
              </w:rPr>
              <w:t>IV</w:t>
            </w:r>
            <w:r w:rsidRPr="00A3795C">
              <w:rPr>
                <w:rFonts w:eastAsia="Times New Roman"/>
                <w:bCs/>
                <w:sz w:val="20"/>
                <w:szCs w:val="20"/>
              </w:rPr>
              <w:t xml:space="preserve"> -№ </w:t>
            </w:r>
            <w:r w:rsidRPr="00A3795C">
              <w:rPr>
                <w:rFonts w:eastAsia="Times New Roman"/>
                <w:sz w:val="20"/>
                <w:szCs w:val="20"/>
              </w:rPr>
              <w:t>64-3</w:t>
            </w:r>
          </w:p>
        </w:tc>
      </w:tr>
    </w:tbl>
    <w:p w14:paraId="1BFF9180" w14:textId="77777777" w:rsidR="00A3795C" w:rsidRPr="00A3795C" w:rsidRDefault="00A3795C" w:rsidP="00A3795C">
      <w:pPr>
        <w:widowControl/>
        <w:autoSpaceDE/>
        <w:autoSpaceDN/>
        <w:adjustRightInd/>
        <w:jc w:val="center"/>
        <w:rPr>
          <w:rFonts w:eastAsia="Times New Roman"/>
          <w:bCs/>
          <w:sz w:val="20"/>
          <w:szCs w:val="20"/>
        </w:rPr>
      </w:pPr>
    </w:p>
    <w:p w14:paraId="367D9618" w14:textId="77777777" w:rsidR="00A3795C" w:rsidRPr="00A3795C" w:rsidRDefault="00A3795C" w:rsidP="00A3795C">
      <w:pPr>
        <w:widowControl/>
        <w:autoSpaceDE/>
        <w:autoSpaceDN/>
        <w:adjustRightInd/>
        <w:jc w:val="center"/>
        <w:rPr>
          <w:rFonts w:eastAsia="Times New Roman"/>
          <w:b/>
          <w:iCs/>
          <w:sz w:val="20"/>
          <w:szCs w:val="20"/>
        </w:rPr>
      </w:pPr>
      <w:r w:rsidRPr="00A3795C">
        <w:rPr>
          <w:rFonts w:eastAsia="Times New Roman"/>
          <w:b/>
          <w:iCs/>
          <w:sz w:val="20"/>
          <w:szCs w:val="20"/>
        </w:rPr>
        <w:t xml:space="preserve">О подтверждении полномочий депутатов поселкового Совета депутатов </w:t>
      </w:r>
      <w:r w:rsidRPr="00A3795C">
        <w:rPr>
          <w:rFonts w:eastAsia="Times New Roman"/>
          <w:b/>
          <w:iCs/>
          <w:sz w:val="20"/>
          <w:szCs w:val="20"/>
          <w:lang w:val="en-US"/>
        </w:rPr>
        <w:t>IV</w:t>
      </w:r>
      <w:r w:rsidRPr="00A3795C">
        <w:rPr>
          <w:rFonts w:eastAsia="Times New Roman"/>
          <w:b/>
          <w:iCs/>
          <w:sz w:val="20"/>
          <w:szCs w:val="20"/>
        </w:rPr>
        <w:t xml:space="preserve"> созыва</w:t>
      </w:r>
    </w:p>
    <w:p w14:paraId="0AF3F236" w14:textId="77777777" w:rsidR="00A3795C" w:rsidRPr="00A3795C" w:rsidRDefault="00A3795C" w:rsidP="00A3795C">
      <w:pPr>
        <w:widowControl/>
        <w:ind w:firstLine="540"/>
        <w:jc w:val="both"/>
        <w:rPr>
          <w:rFonts w:eastAsia="Times New Roman"/>
          <w:sz w:val="20"/>
          <w:szCs w:val="20"/>
        </w:rPr>
      </w:pPr>
    </w:p>
    <w:p w14:paraId="4B9FACC7" w14:textId="77777777" w:rsidR="00A3795C" w:rsidRPr="00A3795C" w:rsidRDefault="00A3795C" w:rsidP="00A3795C">
      <w:pPr>
        <w:widowControl/>
        <w:ind w:firstLine="567"/>
        <w:jc w:val="both"/>
        <w:rPr>
          <w:rFonts w:eastAsia="Times New Roman"/>
          <w:b/>
          <w:bCs/>
          <w:sz w:val="20"/>
          <w:szCs w:val="20"/>
        </w:rPr>
      </w:pPr>
      <w:r w:rsidRPr="00A3795C">
        <w:rPr>
          <w:rFonts w:eastAsia="Times New Roman"/>
          <w:sz w:val="20"/>
          <w:szCs w:val="20"/>
        </w:rPr>
        <w:t>Заслушав и обсудив доклад председателя Избирательной комиссии муниципального образования «Поселок Айхал» Мирнинского района Республики Саха (Якутия) Е.Ю. Пашиной, Заместителя председателя поселкового Совета депутатов А.М. Бочарова</w:t>
      </w:r>
      <w:r w:rsidRPr="00A3795C">
        <w:rPr>
          <w:rFonts w:eastAsia="Times New Roman"/>
          <w:b/>
          <w:bCs/>
          <w:sz w:val="20"/>
          <w:szCs w:val="20"/>
        </w:rPr>
        <w:t xml:space="preserve">, </w:t>
      </w:r>
      <w:r w:rsidRPr="00A3795C">
        <w:rPr>
          <w:rFonts w:eastAsia="Times New Roman"/>
          <w:bCs/>
          <w:sz w:val="20"/>
          <w:szCs w:val="20"/>
        </w:rPr>
        <w:t xml:space="preserve">руководствуясь </w:t>
      </w:r>
      <w:r w:rsidRPr="00A3795C">
        <w:rPr>
          <w:rFonts w:eastAsia="Times New Roman"/>
          <w:sz w:val="20"/>
          <w:szCs w:val="20"/>
        </w:rPr>
        <w:t xml:space="preserve">Федеральным законом от 6 октября 2003 г. № 131-ФЗ «Об общих принципах организации местного самоуправления в Российской Федерации», Федеральным законом от 12 июня 2002 г. № 67-ФЗ «Об основных гарантиях избирательных прав и права на участие в референдуме граждан Российской Федерации», Законом Республики Саха (Якутия) от 28 сентября 2011 г. 964-З № 815-IV «О муниципальных выборах в Республике Саха (Якутия)», </w:t>
      </w:r>
      <w:r w:rsidRPr="00A3795C">
        <w:rPr>
          <w:rFonts w:eastAsia="Times New Roman"/>
          <w:b/>
          <w:bCs/>
          <w:sz w:val="20"/>
          <w:szCs w:val="20"/>
        </w:rPr>
        <w:t>поселковый Совет депутатов решил:</w:t>
      </w:r>
    </w:p>
    <w:p w14:paraId="47B419BF" w14:textId="77777777" w:rsidR="00A3795C" w:rsidRPr="00A3795C" w:rsidRDefault="00A3795C" w:rsidP="00A3795C">
      <w:pPr>
        <w:widowControl/>
        <w:autoSpaceDE/>
        <w:autoSpaceDN/>
        <w:adjustRightInd/>
        <w:jc w:val="both"/>
        <w:rPr>
          <w:rFonts w:eastAsia="Times New Roman"/>
          <w:bCs/>
          <w:sz w:val="20"/>
          <w:szCs w:val="20"/>
        </w:rPr>
      </w:pPr>
    </w:p>
    <w:p w14:paraId="634C8ADA" w14:textId="77777777" w:rsidR="00A3795C" w:rsidRPr="00A3795C" w:rsidRDefault="00A3795C" w:rsidP="00A3795C">
      <w:pPr>
        <w:widowControl/>
        <w:autoSpaceDE/>
        <w:autoSpaceDN/>
        <w:adjustRightInd/>
        <w:ind w:firstLine="567"/>
        <w:jc w:val="both"/>
        <w:rPr>
          <w:rFonts w:eastAsia="Times New Roman"/>
          <w:bCs/>
          <w:sz w:val="20"/>
          <w:szCs w:val="20"/>
        </w:rPr>
      </w:pPr>
      <w:r w:rsidRPr="00A3795C">
        <w:rPr>
          <w:rFonts w:eastAsia="Times New Roman"/>
          <w:bCs/>
          <w:sz w:val="20"/>
          <w:szCs w:val="20"/>
        </w:rPr>
        <w:t>1.</w:t>
      </w:r>
      <w:r w:rsidRPr="00A3795C">
        <w:rPr>
          <w:rFonts w:eastAsia="Times New Roman"/>
          <w:bCs/>
          <w:sz w:val="20"/>
          <w:szCs w:val="20"/>
        </w:rPr>
        <w:tab/>
        <w:t xml:space="preserve">Подтвердить полномочия депутатов поселкового Совета депутатов </w:t>
      </w:r>
      <w:r w:rsidRPr="00A3795C">
        <w:rPr>
          <w:rFonts w:eastAsia="Times New Roman"/>
          <w:bCs/>
          <w:sz w:val="20"/>
          <w:szCs w:val="20"/>
          <w:lang w:val="en-US"/>
        </w:rPr>
        <w:t>VI</w:t>
      </w:r>
      <w:r w:rsidRPr="00A3795C">
        <w:rPr>
          <w:rFonts w:eastAsia="Times New Roman"/>
          <w:bCs/>
          <w:sz w:val="20"/>
          <w:szCs w:val="20"/>
        </w:rPr>
        <w:t xml:space="preserve"> созыва, избранных 04 июля 2021 года по соответствующим избирательным округам:</w:t>
      </w:r>
    </w:p>
    <w:p w14:paraId="0A77BE91" w14:textId="77777777" w:rsidR="00A3795C" w:rsidRPr="00A3795C" w:rsidRDefault="00A3795C" w:rsidP="00F73176">
      <w:pPr>
        <w:widowControl/>
        <w:numPr>
          <w:ilvl w:val="1"/>
          <w:numId w:val="10"/>
        </w:numPr>
        <w:autoSpaceDE/>
        <w:autoSpaceDN/>
        <w:adjustRightInd/>
        <w:ind w:firstLine="567"/>
        <w:jc w:val="both"/>
        <w:rPr>
          <w:rFonts w:eastAsia="Times New Roman"/>
          <w:sz w:val="20"/>
          <w:szCs w:val="20"/>
        </w:rPr>
      </w:pPr>
      <w:r w:rsidRPr="00A3795C">
        <w:rPr>
          <w:rFonts w:eastAsia="Times New Roman"/>
          <w:sz w:val="20"/>
          <w:szCs w:val="20"/>
        </w:rPr>
        <w:t>одномандатный избирательный округ № 1 Дорожный – Слуцкий Святослав Николаевич;</w:t>
      </w:r>
    </w:p>
    <w:p w14:paraId="2ED66D56" w14:textId="77777777" w:rsidR="00A3795C" w:rsidRPr="00A3795C" w:rsidRDefault="00A3795C" w:rsidP="00F73176">
      <w:pPr>
        <w:widowControl/>
        <w:numPr>
          <w:ilvl w:val="1"/>
          <w:numId w:val="10"/>
        </w:numPr>
        <w:autoSpaceDE/>
        <w:autoSpaceDN/>
        <w:adjustRightInd/>
        <w:ind w:firstLine="567"/>
        <w:jc w:val="both"/>
        <w:rPr>
          <w:rFonts w:eastAsia="Times New Roman"/>
          <w:sz w:val="20"/>
          <w:szCs w:val="20"/>
        </w:rPr>
      </w:pPr>
      <w:r w:rsidRPr="00A3795C">
        <w:rPr>
          <w:rFonts w:eastAsia="Times New Roman"/>
          <w:sz w:val="20"/>
          <w:szCs w:val="20"/>
        </w:rPr>
        <w:t>одномандатный избирательный округ № 5 Экспедиционный – Дубно Андрей Юрьевич.</w:t>
      </w:r>
    </w:p>
    <w:p w14:paraId="732D399B" w14:textId="77777777" w:rsidR="00A3795C" w:rsidRPr="00A3795C" w:rsidRDefault="00A3795C" w:rsidP="00A3795C">
      <w:pPr>
        <w:widowControl/>
        <w:autoSpaceDE/>
        <w:autoSpaceDN/>
        <w:adjustRightInd/>
        <w:ind w:firstLine="567"/>
        <w:jc w:val="both"/>
        <w:rPr>
          <w:rFonts w:eastAsia="Times New Roman"/>
          <w:bCs/>
          <w:sz w:val="20"/>
          <w:szCs w:val="20"/>
        </w:rPr>
      </w:pPr>
      <w:r w:rsidRPr="00A3795C">
        <w:rPr>
          <w:rFonts w:eastAsia="Times New Roman"/>
          <w:sz w:val="20"/>
          <w:szCs w:val="20"/>
        </w:rPr>
        <w:t>2.</w:t>
      </w:r>
      <w:r w:rsidRPr="00A3795C">
        <w:rPr>
          <w:rFonts w:eastAsia="Times New Roman"/>
          <w:sz w:val="20"/>
          <w:szCs w:val="20"/>
        </w:rPr>
        <w:tab/>
      </w:r>
      <w:r w:rsidRPr="00A3795C">
        <w:rPr>
          <w:rFonts w:eastAsia="Times New Roman"/>
          <w:bCs/>
          <w:sz w:val="20"/>
          <w:szCs w:val="20"/>
        </w:rPr>
        <w:t>Настоящее решение вступает в силу с даты принятия.</w:t>
      </w:r>
    </w:p>
    <w:p w14:paraId="2907E672" w14:textId="77777777" w:rsidR="00A3795C" w:rsidRPr="00A3795C" w:rsidRDefault="00A3795C" w:rsidP="00A3795C">
      <w:pPr>
        <w:widowControl/>
        <w:autoSpaceDE/>
        <w:autoSpaceDN/>
        <w:adjustRightInd/>
        <w:ind w:firstLine="567"/>
        <w:jc w:val="both"/>
        <w:rPr>
          <w:rFonts w:eastAsia="Times New Roman"/>
          <w:bCs/>
          <w:sz w:val="20"/>
          <w:szCs w:val="20"/>
        </w:rPr>
      </w:pPr>
      <w:r w:rsidRPr="00A3795C">
        <w:rPr>
          <w:rFonts w:eastAsia="Times New Roman"/>
          <w:bCs/>
          <w:sz w:val="20"/>
          <w:szCs w:val="20"/>
        </w:rPr>
        <w:t>3.</w:t>
      </w:r>
      <w:r w:rsidRPr="00A3795C">
        <w:rPr>
          <w:rFonts w:eastAsia="Times New Roman"/>
          <w:bCs/>
          <w:sz w:val="20"/>
          <w:szCs w:val="20"/>
        </w:rPr>
        <w:tab/>
        <w:t>Опубликовать настоящее решение в информационном бюллетене «Вестник Айхала» и разместить его на официальном сайте муниципального образования «Поселок Айхал».</w:t>
      </w:r>
    </w:p>
    <w:p w14:paraId="2F207610"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4.</w:t>
      </w:r>
      <w:r w:rsidRPr="00A3795C">
        <w:rPr>
          <w:rFonts w:eastAsia="Times New Roman"/>
          <w:sz w:val="20"/>
          <w:szCs w:val="20"/>
        </w:rPr>
        <w:tab/>
        <w:t>Контроль исполнения настоящего решения возложить на Председателя Комиссии по мандатам, Регламенту и депутатской этике (А.М. Бочаров), Председателя поселкового Совета депутатов (С.А. Домброван).</w:t>
      </w:r>
    </w:p>
    <w:p w14:paraId="0B5E04B4" w14:textId="77777777" w:rsidR="00A3795C" w:rsidRPr="00A3795C" w:rsidRDefault="00A3795C" w:rsidP="00A3795C">
      <w:pPr>
        <w:widowControl/>
        <w:autoSpaceDE/>
        <w:autoSpaceDN/>
        <w:adjustRightInd/>
        <w:jc w:val="both"/>
        <w:rPr>
          <w:rFonts w:eastAsia="Times New Roman"/>
          <w:sz w:val="20"/>
          <w:szCs w:val="20"/>
        </w:rPr>
      </w:pPr>
    </w:p>
    <w:tbl>
      <w:tblPr>
        <w:tblW w:w="5000" w:type="pct"/>
        <w:tblLook w:val="04A0" w:firstRow="1" w:lastRow="0" w:firstColumn="1" w:lastColumn="0" w:noHBand="0" w:noVBand="1"/>
      </w:tblPr>
      <w:tblGrid>
        <w:gridCol w:w="4678"/>
        <w:gridCol w:w="4678"/>
      </w:tblGrid>
      <w:tr w:rsidR="00A3795C" w:rsidRPr="00A3795C" w14:paraId="57408F29" w14:textId="77777777" w:rsidTr="00EE08BA">
        <w:tc>
          <w:tcPr>
            <w:tcW w:w="2500" w:type="pct"/>
          </w:tcPr>
          <w:p w14:paraId="30E72C68"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 xml:space="preserve">Заместитель председателя </w:t>
            </w:r>
          </w:p>
          <w:p w14:paraId="2F9F6268" w14:textId="77777777" w:rsidR="00A3795C" w:rsidRPr="00A3795C" w:rsidRDefault="00A3795C" w:rsidP="00A3795C">
            <w:pPr>
              <w:widowControl/>
              <w:autoSpaceDE/>
              <w:autoSpaceDN/>
              <w:adjustRightInd/>
              <w:rPr>
                <w:rFonts w:eastAsia="Times New Roman"/>
                <w:b/>
                <w:bCs/>
                <w:sz w:val="20"/>
                <w:szCs w:val="20"/>
              </w:rPr>
            </w:pPr>
            <w:r w:rsidRPr="00A3795C">
              <w:rPr>
                <w:rFonts w:eastAsia="Times New Roman"/>
                <w:b/>
                <w:sz w:val="20"/>
                <w:szCs w:val="20"/>
              </w:rPr>
              <w:t>поселкового Совета депутатов</w:t>
            </w:r>
          </w:p>
        </w:tc>
        <w:tc>
          <w:tcPr>
            <w:tcW w:w="2500" w:type="pct"/>
            <w:vAlign w:val="bottom"/>
          </w:tcPr>
          <w:p w14:paraId="108EF458" w14:textId="77777777" w:rsidR="00A3795C" w:rsidRPr="00A3795C" w:rsidRDefault="00A3795C" w:rsidP="00A3795C">
            <w:pPr>
              <w:widowControl/>
              <w:autoSpaceDE/>
              <w:autoSpaceDN/>
              <w:adjustRightInd/>
              <w:jc w:val="right"/>
              <w:rPr>
                <w:rFonts w:eastAsia="Times New Roman"/>
                <w:b/>
                <w:bCs/>
                <w:sz w:val="20"/>
                <w:szCs w:val="20"/>
              </w:rPr>
            </w:pPr>
            <w:r w:rsidRPr="00A3795C">
              <w:rPr>
                <w:rFonts w:eastAsia="Times New Roman"/>
                <w:b/>
                <w:bCs/>
                <w:sz w:val="20"/>
                <w:szCs w:val="20"/>
              </w:rPr>
              <w:t>А.М. Бочаров</w:t>
            </w:r>
          </w:p>
        </w:tc>
      </w:tr>
    </w:tbl>
    <w:p w14:paraId="62C104C3" w14:textId="77777777" w:rsidR="00A3795C" w:rsidRPr="00A3795C" w:rsidRDefault="00A3795C" w:rsidP="00A3795C">
      <w:pPr>
        <w:widowControl/>
        <w:autoSpaceDE/>
        <w:autoSpaceDN/>
        <w:adjustRightInd/>
        <w:jc w:val="both"/>
        <w:rPr>
          <w:rFonts w:eastAsia="Times New Roman"/>
          <w:sz w:val="20"/>
          <w:szCs w:val="20"/>
        </w:rPr>
      </w:pPr>
    </w:p>
    <w:p w14:paraId="21E0AA1F" w14:textId="77777777" w:rsidR="00A3795C" w:rsidRPr="00A3795C" w:rsidRDefault="00A3795C" w:rsidP="00A3795C">
      <w:pPr>
        <w:widowControl/>
        <w:autoSpaceDE/>
        <w:autoSpaceDN/>
        <w:adjustRightInd/>
        <w:jc w:val="both"/>
        <w:rPr>
          <w:rFonts w:eastAsia="Times New Roman"/>
          <w:b/>
          <w:sz w:val="20"/>
          <w:szCs w:val="20"/>
        </w:rPr>
      </w:pPr>
    </w:p>
    <w:p w14:paraId="42EB35B6"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547867C6"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2A31FCE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5AC0324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1A560AD7" w14:textId="77777777" w:rsidR="00A3795C" w:rsidRPr="00A3795C" w:rsidRDefault="00A3795C" w:rsidP="00A3795C">
      <w:pPr>
        <w:widowControl/>
        <w:autoSpaceDE/>
        <w:autoSpaceDN/>
        <w:adjustRightInd/>
        <w:jc w:val="center"/>
        <w:rPr>
          <w:rFonts w:eastAsia="Times New Roman"/>
          <w:sz w:val="20"/>
          <w:szCs w:val="20"/>
        </w:rPr>
      </w:pPr>
    </w:p>
    <w:p w14:paraId="71EA984B"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4FE16C4E" w14:textId="77777777" w:rsidR="00A3795C" w:rsidRPr="00A3795C" w:rsidRDefault="00A3795C" w:rsidP="00A3795C">
      <w:pPr>
        <w:widowControl/>
        <w:autoSpaceDE/>
        <w:autoSpaceDN/>
        <w:adjustRightInd/>
        <w:jc w:val="center"/>
        <w:rPr>
          <w:rFonts w:eastAsia="Times New Roman"/>
          <w:sz w:val="20"/>
          <w:szCs w:val="20"/>
        </w:rPr>
      </w:pPr>
    </w:p>
    <w:p w14:paraId="1604DE4E"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53D11460" w14:textId="77777777" w:rsidR="00A3795C" w:rsidRPr="00A3795C" w:rsidRDefault="00A3795C" w:rsidP="00A3795C">
      <w:pPr>
        <w:widowControl/>
        <w:autoSpaceDE/>
        <w:autoSpaceDN/>
        <w:adjustRightInd/>
        <w:jc w:val="center"/>
        <w:rPr>
          <w:rFonts w:eastAsia="Times New Roman"/>
          <w:sz w:val="20"/>
          <w:szCs w:val="20"/>
        </w:rPr>
      </w:pPr>
    </w:p>
    <w:p w14:paraId="17079001"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182C23C6" w14:textId="77777777" w:rsidR="00A3795C" w:rsidRPr="00A3795C" w:rsidRDefault="00A3795C" w:rsidP="00A3795C">
      <w:pPr>
        <w:widowControl/>
        <w:autoSpaceDE/>
        <w:autoSpaceDN/>
        <w:adjustRightInd/>
        <w:jc w:val="center"/>
        <w:rPr>
          <w:rFonts w:eastAsia="Times New Roman"/>
          <w:bCs/>
          <w:sz w:val="20"/>
          <w:szCs w:val="20"/>
        </w:rPr>
      </w:pPr>
    </w:p>
    <w:tbl>
      <w:tblPr>
        <w:tblW w:w="0" w:type="auto"/>
        <w:tblLook w:val="04A0" w:firstRow="1" w:lastRow="0" w:firstColumn="1" w:lastColumn="0" w:noHBand="0" w:noVBand="1"/>
      </w:tblPr>
      <w:tblGrid>
        <w:gridCol w:w="4687"/>
        <w:gridCol w:w="4669"/>
      </w:tblGrid>
      <w:tr w:rsidR="00A3795C" w:rsidRPr="00A3795C" w14:paraId="54C9A460" w14:textId="77777777" w:rsidTr="00EE08BA">
        <w:tc>
          <w:tcPr>
            <w:tcW w:w="5210" w:type="dxa"/>
          </w:tcPr>
          <w:p w14:paraId="70651940"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5211" w:type="dxa"/>
          </w:tcPr>
          <w:p w14:paraId="7186A089"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64-4</w:t>
            </w:r>
          </w:p>
        </w:tc>
      </w:tr>
    </w:tbl>
    <w:p w14:paraId="56B3D369" w14:textId="77777777" w:rsidR="00A3795C" w:rsidRPr="00A3795C" w:rsidRDefault="00A3795C" w:rsidP="00A3795C">
      <w:pPr>
        <w:widowControl/>
        <w:autoSpaceDE/>
        <w:autoSpaceDN/>
        <w:adjustRightInd/>
        <w:rPr>
          <w:rFonts w:eastAsia="Times New Roman"/>
          <w:sz w:val="20"/>
          <w:szCs w:val="20"/>
        </w:rPr>
      </w:pPr>
    </w:p>
    <w:p w14:paraId="4BC2497F" w14:textId="77777777" w:rsidR="00A3795C" w:rsidRPr="00A3795C" w:rsidRDefault="00A3795C" w:rsidP="00A3795C">
      <w:pPr>
        <w:widowControl/>
        <w:autoSpaceDE/>
        <w:autoSpaceDN/>
        <w:adjustRightInd/>
        <w:jc w:val="center"/>
        <w:rPr>
          <w:rFonts w:eastAsia="Times New Roman"/>
          <w:b/>
          <w:bCs/>
          <w:sz w:val="20"/>
          <w:szCs w:val="20"/>
        </w:rPr>
      </w:pPr>
      <w:r w:rsidRPr="00A3795C">
        <w:rPr>
          <w:rFonts w:eastAsia="Times New Roman"/>
          <w:b/>
          <w:bCs/>
          <w:sz w:val="20"/>
          <w:szCs w:val="20"/>
        </w:rPr>
        <w:t xml:space="preserve">О внесении изменений в состав постоянных комиссий поселкового Совета депутатов </w:t>
      </w:r>
      <w:r w:rsidRPr="00A3795C">
        <w:rPr>
          <w:rFonts w:eastAsia="Times New Roman"/>
          <w:b/>
          <w:bCs/>
          <w:sz w:val="20"/>
          <w:szCs w:val="20"/>
          <w:lang w:val="en-US"/>
        </w:rPr>
        <w:t>IV</w:t>
      </w:r>
      <w:r w:rsidRPr="00A3795C">
        <w:rPr>
          <w:rFonts w:eastAsia="Times New Roman"/>
          <w:b/>
          <w:bCs/>
          <w:sz w:val="20"/>
          <w:szCs w:val="20"/>
        </w:rPr>
        <w:t xml:space="preserve"> созыва, утвержденных решением поселкового Совета депутатов от 29 сентября 2017 года </w:t>
      </w:r>
      <w:r w:rsidRPr="00A3795C">
        <w:rPr>
          <w:rFonts w:eastAsia="Times New Roman"/>
          <w:b/>
          <w:bCs/>
          <w:sz w:val="20"/>
          <w:szCs w:val="20"/>
          <w:lang w:val="en-US"/>
        </w:rPr>
        <w:t>IV</w:t>
      </w:r>
      <w:r w:rsidRPr="00A3795C">
        <w:rPr>
          <w:rFonts w:eastAsia="Times New Roman"/>
          <w:b/>
          <w:bCs/>
          <w:sz w:val="20"/>
          <w:szCs w:val="20"/>
        </w:rPr>
        <w:t>-№ 1-13</w:t>
      </w:r>
    </w:p>
    <w:p w14:paraId="778A6B9E" w14:textId="77777777" w:rsidR="00A3795C" w:rsidRPr="00A3795C" w:rsidRDefault="00A3795C" w:rsidP="00A3795C">
      <w:pPr>
        <w:widowControl/>
        <w:autoSpaceDE/>
        <w:autoSpaceDN/>
        <w:adjustRightInd/>
        <w:ind w:firstLine="709"/>
        <w:jc w:val="both"/>
        <w:rPr>
          <w:rFonts w:eastAsia="Times New Roman"/>
          <w:sz w:val="20"/>
          <w:szCs w:val="20"/>
        </w:rPr>
      </w:pPr>
    </w:p>
    <w:p w14:paraId="144F8E7A"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 xml:space="preserve">Заслушав и обсудив информацию Заместителя председателя поселкового Совета депутатов А.М. Бочарова о предложениях организационного комитета по составам постоянных комиссий поселкового Совета депутатов, </w:t>
      </w:r>
      <w:r w:rsidRPr="00A3795C">
        <w:rPr>
          <w:rFonts w:eastAsia="Times New Roman"/>
          <w:b/>
          <w:sz w:val="20"/>
          <w:szCs w:val="20"/>
        </w:rPr>
        <w:t>поселковый</w:t>
      </w:r>
      <w:r w:rsidRPr="00A3795C">
        <w:rPr>
          <w:rFonts w:eastAsia="Times New Roman"/>
          <w:sz w:val="20"/>
          <w:szCs w:val="20"/>
        </w:rPr>
        <w:t xml:space="preserve"> </w:t>
      </w:r>
      <w:r w:rsidRPr="00A3795C">
        <w:rPr>
          <w:rFonts w:eastAsia="Times New Roman"/>
          <w:b/>
          <w:bCs/>
          <w:sz w:val="20"/>
          <w:szCs w:val="20"/>
        </w:rPr>
        <w:t>Совет депутатов решил:</w:t>
      </w:r>
    </w:p>
    <w:p w14:paraId="4B199E62" w14:textId="77777777" w:rsidR="00A3795C" w:rsidRPr="00A3795C" w:rsidRDefault="00A3795C" w:rsidP="00A3795C">
      <w:pPr>
        <w:widowControl/>
        <w:autoSpaceDE/>
        <w:autoSpaceDN/>
        <w:adjustRightInd/>
        <w:ind w:firstLine="709"/>
        <w:jc w:val="both"/>
        <w:rPr>
          <w:rFonts w:eastAsia="Times New Roman"/>
          <w:sz w:val="20"/>
          <w:szCs w:val="20"/>
        </w:rPr>
      </w:pPr>
    </w:p>
    <w:p w14:paraId="30DDFB0E" w14:textId="77777777" w:rsidR="00A3795C" w:rsidRPr="00A3795C" w:rsidRDefault="00A3795C" w:rsidP="00F73176">
      <w:pPr>
        <w:widowControl/>
        <w:numPr>
          <w:ilvl w:val="0"/>
          <w:numId w:val="11"/>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Назначить заседание расширенной комиссии по рассмотрению внесений изменений в состав постоянных комиссий поселкового Совета депутатов IV созыва, утвержденных решением поселкового Совета депутатов от 29 сентября 2017 года IV-№ 1-13.</w:t>
      </w:r>
    </w:p>
    <w:p w14:paraId="4EF51FAD" w14:textId="77777777" w:rsidR="00A3795C" w:rsidRPr="00A3795C" w:rsidRDefault="00A3795C" w:rsidP="00F73176">
      <w:pPr>
        <w:widowControl/>
        <w:numPr>
          <w:ilvl w:val="0"/>
          <w:numId w:val="11"/>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Настоящее решение вступает в силу с даты принятия.</w:t>
      </w:r>
    </w:p>
    <w:p w14:paraId="2CCD16A7" w14:textId="77777777" w:rsidR="00A3795C" w:rsidRPr="00A3795C" w:rsidRDefault="00A3795C" w:rsidP="00F73176">
      <w:pPr>
        <w:widowControl/>
        <w:numPr>
          <w:ilvl w:val="0"/>
          <w:numId w:val="11"/>
        </w:numPr>
        <w:tabs>
          <w:tab w:val="left" w:pos="0"/>
        </w:tabs>
        <w:autoSpaceDE/>
        <w:autoSpaceDN/>
        <w:adjustRightInd/>
        <w:ind w:left="0" w:firstLine="567"/>
        <w:jc w:val="both"/>
        <w:rPr>
          <w:rFonts w:eastAsia="Times New Roman"/>
          <w:sz w:val="20"/>
          <w:szCs w:val="20"/>
          <w:lang w:val="x-none" w:eastAsia="x-none"/>
        </w:rPr>
      </w:pPr>
      <w:r w:rsidRPr="00A3795C">
        <w:rPr>
          <w:rFonts w:eastAsia="Times New Roman"/>
          <w:sz w:val="20"/>
          <w:szCs w:val="20"/>
          <w:lang w:val="x-none" w:eastAsia="x-none"/>
        </w:rPr>
        <w:t>Контроль исполнения настоящего решения возложить на Председателя поселкового Совета депутатов.</w:t>
      </w:r>
    </w:p>
    <w:p w14:paraId="52EAC03C" w14:textId="77777777" w:rsidR="00A3795C" w:rsidRPr="00A3795C" w:rsidRDefault="00A3795C" w:rsidP="00A3795C">
      <w:pPr>
        <w:widowControl/>
        <w:tabs>
          <w:tab w:val="left" w:pos="0"/>
        </w:tabs>
        <w:autoSpaceDE/>
        <w:autoSpaceDN/>
        <w:adjustRightInd/>
        <w:ind w:left="708"/>
        <w:jc w:val="both"/>
        <w:rPr>
          <w:rFonts w:eastAsia="Times New Roman"/>
          <w:sz w:val="20"/>
          <w:szCs w:val="20"/>
          <w:lang w:val="x-none" w:eastAsia="x-none"/>
        </w:rPr>
      </w:pPr>
    </w:p>
    <w:tbl>
      <w:tblPr>
        <w:tblW w:w="5000" w:type="pct"/>
        <w:tblLook w:val="04A0" w:firstRow="1" w:lastRow="0" w:firstColumn="1" w:lastColumn="0" w:noHBand="0" w:noVBand="1"/>
      </w:tblPr>
      <w:tblGrid>
        <w:gridCol w:w="4678"/>
        <w:gridCol w:w="4678"/>
      </w:tblGrid>
      <w:tr w:rsidR="00A3795C" w:rsidRPr="00A3795C" w14:paraId="1D0663C2" w14:textId="77777777" w:rsidTr="00EE08BA">
        <w:trPr>
          <w:trHeight w:val="447"/>
        </w:trPr>
        <w:tc>
          <w:tcPr>
            <w:tcW w:w="2500" w:type="pct"/>
          </w:tcPr>
          <w:p w14:paraId="12DDA726"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 xml:space="preserve">Заместитель председателя </w:t>
            </w:r>
          </w:p>
          <w:p w14:paraId="5C621F1D" w14:textId="77777777" w:rsidR="00A3795C" w:rsidRPr="00A3795C" w:rsidRDefault="00A3795C" w:rsidP="00A3795C">
            <w:pPr>
              <w:widowControl/>
              <w:autoSpaceDE/>
              <w:autoSpaceDN/>
              <w:adjustRightInd/>
              <w:rPr>
                <w:rFonts w:eastAsia="Times New Roman"/>
                <w:b/>
                <w:bCs/>
                <w:sz w:val="20"/>
                <w:szCs w:val="20"/>
              </w:rPr>
            </w:pPr>
            <w:r w:rsidRPr="00A3795C">
              <w:rPr>
                <w:rFonts w:eastAsia="Times New Roman"/>
                <w:b/>
                <w:sz w:val="20"/>
                <w:szCs w:val="20"/>
              </w:rPr>
              <w:t>поселкового Совета депутатов</w:t>
            </w:r>
          </w:p>
        </w:tc>
        <w:tc>
          <w:tcPr>
            <w:tcW w:w="2500" w:type="pct"/>
            <w:vAlign w:val="bottom"/>
          </w:tcPr>
          <w:p w14:paraId="3B509239" w14:textId="77777777" w:rsidR="00A3795C" w:rsidRPr="00A3795C" w:rsidRDefault="00A3795C" w:rsidP="00A3795C">
            <w:pPr>
              <w:widowControl/>
              <w:autoSpaceDE/>
              <w:autoSpaceDN/>
              <w:adjustRightInd/>
              <w:jc w:val="right"/>
              <w:rPr>
                <w:rFonts w:eastAsia="Times New Roman"/>
                <w:b/>
                <w:bCs/>
                <w:sz w:val="20"/>
                <w:szCs w:val="20"/>
              </w:rPr>
            </w:pPr>
            <w:r w:rsidRPr="00A3795C">
              <w:rPr>
                <w:rFonts w:eastAsia="Times New Roman"/>
                <w:b/>
                <w:bCs/>
                <w:sz w:val="20"/>
                <w:szCs w:val="20"/>
              </w:rPr>
              <w:t>А.М. Бочаров</w:t>
            </w:r>
          </w:p>
        </w:tc>
      </w:tr>
    </w:tbl>
    <w:p w14:paraId="192DD528" w14:textId="77777777" w:rsidR="00A3795C" w:rsidRPr="00A3795C" w:rsidRDefault="00A3795C" w:rsidP="00A3795C">
      <w:pPr>
        <w:widowControl/>
        <w:autoSpaceDE/>
        <w:autoSpaceDN/>
        <w:adjustRightInd/>
        <w:jc w:val="right"/>
        <w:rPr>
          <w:rFonts w:eastAsia="Times New Roman"/>
          <w:bCs/>
          <w:sz w:val="20"/>
          <w:szCs w:val="20"/>
        </w:rPr>
      </w:pPr>
    </w:p>
    <w:p w14:paraId="0E57248B" w14:textId="77777777" w:rsidR="00A3795C" w:rsidRPr="00A3795C" w:rsidRDefault="00A3795C" w:rsidP="00A3795C">
      <w:pPr>
        <w:widowControl/>
        <w:autoSpaceDE/>
        <w:autoSpaceDN/>
        <w:adjustRightInd/>
        <w:jc w:val="both"/>
        <w:rPr>
          <w:rFonts w:eastAsia="Times New Roman"/>
          <w:b/>
          <w:sz w:val="20"/>
          <w:szCs w:val="20"/>
        </w:rPr>
      </w:pPr>
    </w:p>
    <w:p w14:paraId="4021A723"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6615BDDB"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6B217A16"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7E557DAC"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30C32E0A" w14:textId="77777777" w:rsidR="00A3795C" w:rsidRPr="00A3795C" w:rsidRDefault="00A3795C" w:rsidP="00A3795C">
      <w:pPr>
        <w:widowControl/>
        <w:autoSpaceDE/>
        <w:autoSpaceDN/>
        <w:adjustRightInd/>
        <w:jc w:val="center"/>
        <w:rPr>
          <w:rFonts w:eastAsia="Times New Roman"/>
          <w:sz w:val="20"/>
          <w:szCs w:val="20"/>
        </w:rPr>
      </w:pPr>
    </w:p>
    <w:p w14:paraId="4ACA0787"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438FB456" w14:textId="77777777" w:rsidR="00A3795C" w:rsidRPr="00A3795C" w:rsidRDefault="00A3795C" w:rsidP="00A3795C">
      <w:pPr>
        <w:widowControl/>
        <w:autoSpaceDE/>
        <w:autoSpaceDN/>
        <w:adjustRightInd/>
        <w:jc w:val="center"/>
        <w:rPr>
          <w:rFonts w:eastAsia="Times New Roman"/>
          <w:sz w:val="20"/>
          <w:szCs w:val="20"/>
        </w:rPr>
      </w:pPr>
    </w:p>
    <w:p w14:paraId="7B062F77"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3757DB79" w14:textId="77777777" w:rsidR="00A3795C" w:rsidRPr="00A3795C" w:rsidRDefault="00A3795C" w:rsidP="00A3795C">
      <w:pPr>
        <w:widowControl/>
        <w:autoSpaceDE/>
        <w:autoSpaceDN/>
        <w:adjustRightInd/>
        <w:jc w:val="center"/>
        <w:rPr>
          <w:rFonts w:eastAsia="Times New Roman"/>
          <w:sz w:val="20"/>
          <w:szCs w:val="20"/>
          <w:highlight w:val="yellow"/>
        </w:rPr>
      </w:pPr>
    </w:p>
    <w:p w14:paraId="408B7285"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40B52FAF"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7"/>
        <w:gridCol w:w="4669"/>
      </w:tblGrid>
      <w:tr w:rsidR="00A3795C" w:rsidRPr="00A3795C" w14:paraId="73081FB1" w14:textId="77777777" w:rsidTr="00EE08BA">
        <w:tc>
          <w:tcPr>
            <w:tcW w:w="5210" w:type="dxa"/>
          </w:tcPr>
          <w:p w14:paraId="01F31E7A"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5211" w:type="dxa"/>
          </w:tcPr>
          <w:p w14:paraId="66E4CFE3"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64-5</w:t>
            </w:r>
          </w:p>
        </w:tc>
      </w:tr>
    </w:tbl>
    <w:p w14:paraId="19B4AD2F" w14:textId="77777777" w:rsidR="00A3795C" w:rsidRPr="00A3795C" w:rsidRDefault="00A3795C" w:rsidP="00A3795C">
      <w:pPr>
        <w:widowControl/>
        <w:autoSpaceDE/>
        <w:autoSpaceDN/>
        <w:adjustRightInd/>
        <w:jc w:val="both"/>
        <w:rPr>
          <w:rFonts w:eastAsia="Times New Roman"/>
          <w:b/>
          <w:bCs/>
          <w:sz w:val="20"/>
          <w:szCs w:val="20"/>
        </w:rPr>
      </w:pPr>
    </w:p>
    <w:p w14:paraId="43649C7F"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sz w:val="20"/>
          <w:szCs w:val="20"/>
        </w:rPr>
        <w:lastRenderedPageBreak/>
        <w:t xml:space="preserve">О внесении изменений и дополнений в решение поселкового Совета депутатов от 17 декабря 2020 года </w:t>
      </w:r>
      <w:r w:rsidRPr="00A3795C">
        <w:rPr>
          <w:rFonts w:eastAsia="Times New Roman"/>
          <w:b/>
          <w:sz w:val="20"/>
          <w:szCs w:val="20"/>
          <w:lang w:val="en-US"/>
        </w:rPr>
        <w:t>IV</w:t>
      </w:r>
      <w:r w:rsidRPr="00A3795C">
        <w:rPr>
          <w:rFonts w:eastAsia="Times New Roman"/>
          <w:b/>
          <w:sz w:val="20"/>
          <w:szCs w:val="20"/>
        </w:rPr>
        <w:t>-№ 55-3 «О бюджете муниципального образования «Поселок Айхал» Мирнинского района Республики Саха (Якутия) на 2021 год и на плановый период 2022 и 2023 годов» (с последующими изменениями и дополнениями)</w:t>
      </w:r>
    </w:p>
    <w:p w14:paraId="05D4855D" w14:textId="77777777" w:rsidR="00A3795C" w:rsidRPr="00A3795C" w:rsidRDefault="00A3795C" w:rsidP="00A3795C">
      <w:pPr>
        <w:widowControl/>
        <w:autoSpaceDE/>
        <w:autoSpaceDN/>
        <w:adjustRightInd/>
        <w:jc w:val="center"/>
        <w:rPr>
          <w:rFonts w:eastAsia="Times New Roman"/>
          <w:sz w:val="20"/>
          <w:szCs w:val="20"/>
        </w:rPr>
      </w:pPr>
    </w:p>
    <w:p w14:paraId="450CF05D" w14:textId="77777777" w:rsidR="00A3795C" w:rsidRPr="00A3795C" w:rsidRDefault="00A3795C" w:rsidP="00A3795C">
      <w:pPr>
        <w:widowControl/>
        <w:tabs>
          <w:tab w:val="left" w:pos="851"/>
          <w:tab w:val="left" w:pos="1134"/>
        </w:tabs>
        <w:autoSpaceDE/>
        <w:autoSpaceDN/>
        <w:adjustRightInd/>
        <w:ind w:firstLine="709"/>
        <w:jc w:val="both"/>
        <w:rPr>
          <w:rFonts w:eastAsia="Times New Roman"/>
          <w:b/>
          <w:sz w:val="20"/>
          <w:szCs w:val="20"/>
        </w:rPr>
      </w:pPr>
      <w:r w:rsidRPr="00A3795C">
        <w:rPr>
          <w:rFonts w:eastAsia="Times New Roman"/>
          <w:sz w:val="20"/>
          <w:szCs w:val="20"/>
        </w:rPr>
        <w:t xml:space="preserve">Руководствуясь Бюджетным кодексом Российской Федерации, </w:t>
      </w:r>
      <w:r w:rsidRPr="00A3795C">
        <w:rPr>
          <w:rFonts w:eastAsia="Times New Roman"/>
          <w:b/>
          <w:sz w:val="20"/>
          <w:szCs w:val="20"/>
        </w:rPr>
        <w:t>поселковый Совет депутатов решил:</w:t>
      </w:r>
    </w:p>
    <w:p w14:paraId="1C6E06BD" w14:textId="77777777" w:rsidR="00A3795C" w:rsidRPr="00A3795C" w:rsidRDefault="00A3795C" w:rsidP="00A3795C">
      <w:pPr>
        <w:widowControl/>
        <w:autoSpaceDE/>
        <w:autoSpaceDN/>
        <w:adjustRightInd/>
        <w:ind w:firstLine="709"/>
        <w:jc w:val="both"/>
        <w:rPr>
          <w:rFonts w:eastAsia="Times New Roman"/>
          <w:b/>
          <w:sz w:val="20"/>
          <w:szCs w:val="20"/>
        </w:rPr>
      </w:pPr>
    </w:p>
    <w:p w14:paraId="44054A2A" w14:textId="77777777" w:rsidR="00A3795C" w:rsidRPr="00A3795C" w:rsidRDefault="00A3795C" w:rsidP="00A3795C">
      <w:pPr>
        <w:widowControl/>
        <w:autoSpaceDE/>
        <w:autoSpaceDN/>
        <w:adjustRightInd/>
        <w:ind w:firstLine="567"/>
        <w:jc w:val="both"/>
        <w:rPr>
          <w:rFonts w:eastAsia="Times New Roman"/>
          <w:b/>
          <w:sz w:val="20"/>
          <w:szCs w:val="20"/>
        </w:rPr>
      </w:pPr>
      <w:r w:rsidRPr="00A3795C">
        <w:rPr>
          <w:rFonts w:eastAsia="Times New Roman"/>
          <w:b/>
          <w:sz w:val="20"/>
          <w:szCs w:val="20"/>
        </w:rPr>
        <w:t>Статья 1.</w:t>
      </w:r>
    </w:p>
    <w:p w14:paraId="19FB0E5E"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Внести в решение сессии поселкового Совета депутатов от 17 декабря 2021 года IV-№55-3 «О бюджете муниципального образования «Поселок Айхал» Мирнинского района Республики Саха (Якутия) на 2021 год и на плановый период 2022 и 2023 годов» следующие изменения и дополнения:</w:t>
      </w:r>
    </w:p>
    <w:p w14:paraId="4F62EF35" w14:textId="77777777" w:rsidR="00A3795C" w:rsidRPr="00A3795C" w:rsidRDefault="00A3795C" w:rsidP="00F73176">
      <w:pPr>
        <w:widowControl/>
        <w:numPr>
          <w:ilvl w:val="0"/>
          <w:numId w:val="13"/>
        </w:numPr>
        <w:tabs>
          <w:tab w:val="left" w:pos="851"/>
          <w:tab w:val="left" w:pos="900"/>
          <w:tab w:val="left" w:pos="1134"/>
        </w:tabs>
        <w:autoSpaceDE/>
        <w:autoSpaceDN/>
        <w:adjustRightInd/>
        <w:ind w:left="0" w:firstLine="567"/>
        <w:contextualSpacing/>
        <w:jc w:val="both"/>
        <w:rPr>
          <w:rFonts w:eastAsia="Times New Roman"/>
          <w:b/>
          <w:sz w:val="20"/>
          <w:szCs w:val="20"/>
          <w:lang w:val="x-none" w:eastAsia="x-none"/>
        </w:rPr>
      </w:pPr>
      <w:r w:rsidRPr="00A3795C">
        <w:rPr>
          <w:rFonts w:eastAsia="Times New Roman"/>
          <w:b/>
          <w:sz w:val="20"/>
          <w:szCs w:val="20"/>
          <w:lang w:val="x-none" w:eastAsia="x-none"/>
        </w:rPr>
        <w:t xml:space="preserve"> В статье 1:</w:t>
      </w:r>
    </w:p>
    <w:p w14:paraId="217FB3E6" w14:textId="77777777" w:rsidR="00A3795C" w:rsidRPr="00A3795C" w:rsidRDefault="00A3795C" w:rsidP="00A3795C">
      <w:pPr>
        <w:widowControl/>
        <w:tabs>
          <w:tab w:val="left" w:pos="851"/>
          <w:tab w:val="left" w:pos="900"/>
          <w:tab w:val="left" w:pos="1134"/>
        </w:tabs>
        <w:autoSpaceDE/>
        <w:autoSpaceDN/>
        <w:adjustRightInd/>
        <w:ind w:firstLine="709"/>
        <w:jc w:val="both"/>
        <w:rPr>
          <w:rFonts w:eastAsia="Times New Roman"/>
          <w:bCs/>
          <w:sz w:val="20"/>
          <w:szCs w:val="20"/>
        </w:rPr>
      </w:pPr>
      <w:r w:rsidRPr="00A3795C">
        <w:rPr>
          <w:rFonts w:eastAsia="Times New Roman"/>
          <w:bCs/>
          <w:sz w:val="20"/>
          <w:szCs w:val="20"/>
        </w:rPr>
        <w:t>а) в подпункте 1.1. общий прогнозируемый объем поступления доходов цифры «215 455 221,00» заменить цифрами</w:t>
      </w:r>
      <w:r w:rsidRPr="00A3795C">
        <w:rPr>
          <w:rFonts w:eastAsia="Times New Roman"/>
          <w:b/>
          <w:sz w:val="20"/>
          <w:szCs w:val="20"/>
        </w:rPr>
        <w:t xml:space="preserve"> </w:t>
      </w:r>
      <w:r w:rsidRPr="00A3795C">
        <w:rPr>
          <w:rFonts w:eastAsia="Times New Roman"/>
          <w:bCs/>
          <w:sz w:val="20"/>
          <w:szCs w:val="20"/>
        </w:rPr>
        <w:t>«226 269 075,30»;</w:t>
      </w:r>
    </w:p>
    <w:p w14:paraId="3B254AC2" w14:textId="77777777" w:rsidR="00A3795C" w:rsidRPr="00A3795C" w:rsidRDefault="00A3795C" w:rsidP="00A3795C">
      <w:pPr>
        <w:widowControl/>
        <w:tabs>
          <w:tab w:val="left" w:pos="851"/>
          <w:tab w:val="left" w:pos="900"/>
          <w:tab w:val="left" w:pos="1134"/>
        </w:tabs>
        <w:autoSpaceDE/>
        <w:autoSpaceDN/>
        <w:adjustRightInd/>
        <w:ind w:firstLine="709"/>
        <w:jc w:val="both"/>
        <w:rPr>
          <w:rFonts w:eastAsia="Times New Roman"/>
          <w:bCs/>
          <w:sz w:val="20"/>
          <w:szCs w:val="20"/>
        </w:rPr>
      </w:pPr>
      <w:r w:rsidRPr="00A3795C">
        <w:rPr>
          <w:rFonts w:eastAsia="Times New Roman"/>
          <w:bCs/>
          <w:sz w:val="20"/>
          <w:szCs w:val="20"/>
        </w:rPr>
        <w:t>б) в подпункте 1.2. общий объем расходов цифры «234 400 761,82» заменить цифрами «245 214 616,12»;</w:t>
      </w:r>
    </w:p>
    <w:p w14:paraId="20B1C3E7" w14:textId="77777777" w:rsidR="00A3795C" w:rsidRPr="00A3795C" w:rsidRDefault="00A3795C" w:rsidP="00A3795C">
      <w:pPr>
        <w:widowControl/>
        <w:tabs>
          <w:tab w:val="left" w:pos="851"/>
          <w:tab w:val="left" w:pos="900"/>
          <w:tab w:val="left" w:pos="1134"/>
        </w:tabs>
        <w:autoSpaceDE/>
        <w:autoSpaceDN/>
        <w:adjustRightInd/>
        <w:ind w:firstLine="709"/>
        <w:jc w:val="both"/>
        <w:rPr>
          <w:rFonts w:eastAsia="Times New Roman"/>
          <w:bCs/>
          <w:sz w:val="20"/>
          <w:szCs w:val="20"/>
        </w:rPr>
      </w:pPr>
      <w:r w:rsidRPr="00A3795C">
        <w:rPr>
          <w:rFonts w:eastAsia="Times New Roman"/>
          <w:bCs/>
          <w:sz w:val="20"/>
          <w:szCs w:val="20"/>
        </w:rPr>
        <w:t>в) в подпункте 2.1. прогнозируемый объем доходов на 2022 год цифры «150 073 637,14» заменить цифрами «194 012 796,14»;</w:t>
      </w:r>
    </w:p>
    <w:p w14:paraId="5EB53D13" w14:textId="77777777" w:rsidR="00A3795C" w:rsidRPr="00A3795C" w:rsidRDefault="00A3795C" w:rsidP="00A3795C">
      <w:pPr>
        <w:widowControl/>
        <w:tabs>
          <w:tab w:val="left" w:pos="851"/>
          <w:tab w:val="left" w:pos="900"/>
          <w:tab w:val="left" w:pos="1134"/>
        </w:tabs>
        <w:autoSpaceDE/>
        <w:autoSpaceDN/>
        <w:adjustRightInd/>
        <w:ind w:firstLine="709"/>
        <w:jc w:val="both"/>
        <w:rPr>
          <w:rFonts w:eastAsia="Times New Roman"/>
          <w:bCs/>
          <w:sz w:val="20"/>
          <w:szCs w:val="20"/>
        </w:rPr>
      </w:pPr>
      <w:r w:rsidRPr="00A3795C">
        <w:rPr>
          <w:rFonts w:eastAsia="Times New Roman"/>
          <w:bCs/>
          <w:sz w:val="20"/>
          <w:szCs w:val="20"/>
        </w:rPr>
        <w:t>г) в подпункте 2.2. общий объем расходов на 2022 год цифры «150 073 637,14» заменить цифрами «194 012 796,14»;</w:t>
      </w:r>
    </w:p>
    <w:p w14:paraId="69F4D8AB"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b/>
          <w:sz w:val="20"/>
          <w:szCs w:val="20"/>
        </w:rPr>
      </w:pPr>
      <w:r w:rsidRPr="00A3795C">
        <w:rPr>
          <w:rFonts w:eastAsia="Times New Roman"/>
          <w:b/>
          <w:sz w:val="20"/>
          <w:szCs w:val="20"/>
        </w:rPr>
        <w:t>2. В статье 2:</w:t>
      </w:r>
    </w:p>
    <w:p w14:paraId="7128FEFF"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bCs/>
          <w:sz w:val="20"/>
          <w:szCs w:val="20"/>
        </w:rPr>
      </w:pPr>
      <w:r w:rsidRPr="00A3795C">
        <w:rPr>
          <w:rFonts w:eastAsia="Times New Roman"/>
          <w:bCs/>
          <w:sz w:val="20"/>
          <w:szCs w:val="20"/>
        </w:rPr>
        <w:t>а) в подпункте 4.1. Приложение №4 (таблица 4.1.) «Прогнозируемый объем поступления доходов в бюджет МО «Поселок Айхал» Мирнинского района РС (Я) на 2021 год» заменить Приложением №1 (таблица 1.1.) к настоящему решению;</w:t>
      </w:r>
    </w:p>
    <w:p w14:paraId="4CCB6589"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bCs/>
          <w:sz w:val="20"/>
          <w:szCs w:val="20"/>
        </w:rPr>
      </w:pPr>
      <w:r w:rsidRPr="00A3795C">
        <w:rPr>
          <w:rFonts w:eastAsia="Times New Roman"/>
          <w:bCs/>
          <w:sz w:val="20"/>
          <w:szCs w:val="20"/>
        </w:rPr>
        <w:t>б) в подпункте 4.2. Приложение 4 (таблица 4.2.) ««Прогнозируемый объем поступления доходов в бюджет МО «Поселок Айхал» Мирнинского района РС (Я) на плановый период 2022 и 2023 годов»» заменить Приложением №1 (таблица 1.2.) к настоящему решению.</w:t>
      </w:r>
    </w:p>
    <w:p w14:paraId="32031E00"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b/>
          <w:sz w:val="20"/>
          <w:szCs w:val="20"/>
        </w:rPr>
      </w:pPr>
      <w:r w:rsidRPr="00A3795C">
        <w:rPr>
          <w:rFonts w:eastAsia="Times New Roman"/>
          <w:b/>
          <w:sz w:val="20"/>
          <w:szCs w:val="20"/>
        </w:rPr>
        <w:t>3. В статье 3:</w:t>
      </w:r>
    </w:p>
    <w:p w14:paraId="3CA2A8B0"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sz w:val="20"/>
          <w:szCs w:val="20"/>
        </w:rPr>
      </w:pPr>
      <w:r w:rsidRPr="00A3795C">
        <w:rPr>
          <w:rFonts w:eastAsia="Times New Roman"/>
          <w:sz w:val="20"/>
          <w:szCs w:val="20"/>
        </w:rPr>
        <w:t>а) в подпункте 1.1. Приложение №6 (таблица 6.1.) «Объем расходов по целевым статьям на реализацию муниципальных программ на 2021 год» заменить Приложением №2 к настоящему решению;</w:t>
      </w:r>
    </w:p>
    <w:p w14:paraId="472E34BD"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sz w:val="20"/>
          <w:szCs w:val="20"/>
        </w:rPr>
      </w:pPr>
      <w:r w:rsidRPr="00A3795C">
        <w:rPr>
          <w:rFonts w:eastAsia="Times New Roman"/>
          <w:sz w:val="20"/>
          <w:szCs w:val="20"/>
        </w:rPr>
        <w:t>б) в подпункте 2.1. Приложение №7 (таблица 7.1.) «Объем расходов на реализацию непрограммных средств на 2021 год» заменить Приложением №3 (таблица 3.1.) к настоящему решению;</w:t>
      </w:r>
    </w:p>
    <w:p w14:paraId="52AA1777"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sz w:val="20"/>
          <w:szCs w:val="20"/>
        </w:rPr>
      </w:pPr>
      <w:r w:rsidRPr="00A3795C">
        <w:rPr>
          <w:rFonts w:eastAsia="Times New Roman"/>
          <w:sz w:val="20"/>
          <w:szCs w:val="20"/>
        </w:rPr>
        <w:t>в) в подпункте 2.2. Приложение №7 (таблица 7.2.) «Объем расходов на реализацию непрограммных средств на плановый период 2022 и 2023 годов» заменить Приложением №3 (таблица 3.2.) к настоящему решению;</w:t>
      </w:r>
    </w:p>
    <w:p w14:paraId="62532425"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sz w:val="20"/>
          <w:szCs w:val="20"/>
        </w:rPr>
      </w:pPr>
      <w:r w:rsidRPr="00A3795C">
        <w:rPr>
          <w:rFonts w:eastAsia="Times New Roman"/>
          <w:sz w:val="20"/>
          <w:szCs w:val="20"/>
        </w:rPr>
        <w:t>г) в подпункте 3.1. Приложение №8 (таблица 8.1.) «Распределение бюджетных ассигнований по разделам, подразделам, целевым статьям, группам (группам, подгруппам) видов расходов бюджета МО "Поселок Айхал" на 2021 год» заменить Приложением №4 (таблица 4.1.) к настоящему решению;</w:t>
      </w:r>
    </w:p>
    <w:p w14:paraId="2A9E7935"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sz w:val="20"/>
          <w:szCs w:val="20"/>
        </w:rPr>
      </w:pPr>
      <w:r w:rsidRPr="00A3795C">
        <w:rPr>
          <w:rFonts w:eastAsia="Times New Roman"/>
          <w:sz w:val="20"/>
          <w:szCs w:val="20"/>
        </w:rPr>
        <w:t>д) в подпункте 3.2. Приложение №8 (таблица 8.2.) «Распределение бюджетных ассигнований по разделам, подразделам, целевым статьям, группам (группам, подгруппам) видов расходов бюджета МО "Поселок Айхал" на плановый период 2022 и 2023 годов» заменить Приложением №4 (таблица 4.2.) к настоящему решению;</w:t>
      </w:r>
    </w:p>
    <w:p w14:paraId="1C9CB0F6"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sz w:val="20"/>
          <w:szCs w:val="20"/>
        </w:rPr>
      </w:pPr>
      <w:r w:rsidRPr="00A3795C">
        <w:rPr>
          <w:rFonts w:eastAsia="Times New Roman"/>
          <w:sz w:val="20"/>
          <w:szCs w:val="20"/>
        </w:rPr>
        <w:t>е) в подпункте 4.1. Приложение №9 (таблица 9.1.) «Распределение бюджетных ассигнований по разделам, подразделам, целевым статьям и видам расходов классификации расходов ведомственной структуре расходов бюджета МО "Поселок Айхал" на 2021 год» заменить Приложением №5 (таблица 5.1.) к настоящему решению;</w:t>
      </w:r>
    </w:p>
    <w:p w14:paraId="423D8484"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sz w:val="20"/>
          <w:szCs w:val="20"/>
        </w:rPr>
      </w:pPr>
      <w:r w:rsidRPr="00A3795C">
        <w:rPr>
          <w:rFonts w:eastAsia="Times New Roman"/>
          <w:sz w:val="20"/>
          <w:szCs w:val="20"/>
        </w:rPr>
        <w:t>ж) в подпункте 4.2. Приложение №9 (таблица 9.2.) «Распределение бюджетных ассигнований по разделам, подразделам, целевым статьям и видам расходов классификации расходов ведомственной структуре расходов бюджета МО "Поселок Айхал" на плановый период 2022 и 2023 годов» заменить Приложением №5 (таблица 5.2.) к настоящему решению.</w:t>
      </w:r>
    </w:p>
    <w:p w14:paraId="4D1189CE" w14:textId="77777777" w:rsidR="00A3795C" w:rsidRPr="00A3795C" w:rsidRDefault="00A3795C" w:rsidP="00A3795C">
      <w:pPr>
        <w:widowControl/>
        <w:tabs>
          <w:tab w:val="left" w:pos="851"/>
          <w:tab w:val="left" w:pos="900"/>
          <w:tab w:val="left" w:pos="1134"/>
        </w:tabs>
        <w:autoSpaceDE/>
        <w:autoSpaceDN/>
        <w:adjustRightInd/>
        <w:ind w:firstLine="567"/>
        <w:jc w:val="both"/>
        <w:rPr>
          <w:rFonts w:eastAsia="Times New Roman"/>
          <w:sz w:val="20"/>
          <w:szCs w:val="20"/>
        </w:rPr>
      </w:pPr>
    </w:p>
    <w:p w14:paraId="34E0731C" w14:textId="77777777" w:rsidR="00A3795C" w:rsidRPr="00A3795C" w:rsidRDefault="00A3795C" w:rsidP="00A3795C">
      <w:pPr>
        <w:widowControl/>
        <w:tabs>
          <w:tab w:val="left" w:pos="0"/>
        </w:tabs>
        <w:autoSpaceDE/>
        <w:autoSpaceDN/>
        <w:adjustRightInd/>
        <w:ind w:firstLine="567"/>
        <w:rPr>
          <w:rFonts w:eastAsia="Times New Roman"/>
          <w:b/>
          <w:sz w:val="20"/>
          <w:szCs w:val="20"/>
        </w:rPr>
      </w:pPr>
      <w:r w:rsidRPr="00A3795C">
        <w:rPr>
          <w:rFonts w:eastAsia="Times New Roman"/>
          <w:b/>
          <w:sz w:val="20"/>
          <w:szCs w:val="20"/>
        </w:rPr>
        <w:t>Статья 2.</w:t>
      </w:r>
    </w:p>
    <w:p w14:paraId="21ACD9C2" w14:textId="77777777" w:rsidR="00A3795C" w:rsidRPr="00A3795C" w:rsidRDefault="00A3795C" w:rsidP="00A3795C">
      <w:pPr>
        <w:widowControl/>
        <w:tabs>
          <w:tab w:val="left" w:pos="0"/>
        </w:tabs>
        <w:autoSpaceDE/>
        <w:autoSpaceDN/>
        <w:adjustRightInd/>
        <w:ind w:firstLine="567"/>
        <w:rPr>
          <w:rFonts w:eastAsia="Times New Roman"/>
          <w:b/>
          <w:sz w:val="20"/>
          <w:szCs w:val="20"/>
        </w:rPr>
      </w:pPr>
    </w:p>
    <w:p w14:paraId="7F2AA01E" w14:textId="77777777" w:rsidR="00A3795C" w:rsidRPr="00A3795C" w:rsidRDefault="00A3795C" w:rsidP="00F73176">
      <w:pPr>
        <w:widowControl/>
        <w:numPr>
          <w:ilvl w:val="0"/>
          <w:numId w:val="12"/>
        </w:numPr>
        <w:tabs>
          <w:tab w:val="left" w:pos="0"/>
        </w:tabs>
        <w:autoSpaceDE/>
        <w:autoSpaceDN/>
        <w:adjustRightInd/>
        <w:ind w:left="0" w:firstLine="567"/>
        <w:contextualSpacing/>
        <w:jc w:val="both"/>
        <w:rPr>
          <w:rFonts w:eastAsia="Times New Roman"/>
          <w:sz w:val="20"/>
          <w:szCs w:val="20"/>
          <w:u w:val="single"/>
          <w:lang w:val="x-none" w:eastAsia="x-none"/>
        </w:rPr>
      </w:pPr>
      <w:r w:rsidRPr="00A3795C">
        <w:rPr>
          <w:rFonts w:eastAsia="Times New Roman"/>
          <w:sz w:val="20"/>
          <w:szCs w:val="20"/>
          <w:lang w:val="x-none" w:eastAsia="x-none"/>
        </w:rPr>
        <w:t>Разместить настоящее решение с приложениями на официальном сайте Администрации МО «Поселок Айхал» (</w:t>
      </w:r>
      <w:r w:rsidRPr="00A3795C">
        <w:rPr>
          <w:rFonts w:eastAsia="Times New Roman"/>
          <w:sz w:val="20"/>
          <w:szCs w:val="20"/>
          <w:u w:val="single"/>
          <w:lang w:val="x-none" w:eastAsia="x-none"/>
        </w:rPr>
        <w:t>мо-айхал.рф)</w:t>
      </w:r>
    </w:p>
    <w:p w14:paraId="214DAB64" w14:textId="77777777" w:rsidR="00A3795C" w:rsidRPr="00A3795C" w:rsidRDefault="00A3795C" w:rsidP="00F73176">
      <w:pPr>
        <w:widowControl/>
        <w:numPr>
          <w:ilvl w:val="0"/>
          <w:numId w:val="12"/>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Настоящее решение вступает в силу с момента подписания.</w:t>
      </w:r>
    </w:p>
    <w:p w14:paraId="3BB4E4FC" w14:textId="77777777" w:rsidR="00A3795C" w:rsidRPr="00A3795C" w:rsidRDefault="00A3795C" w:rsidP="00F73176">
      <w:pPr>
        <w:widowControl/>
        <w:numPr>
          <w:ilvl w:val="0"/>
          <w:numId w:val="12"/>
        </w:numPr>
        <w:tabs>
          <w:tab w:val="num" w:pos="0"/>
        </w:tabs>
        <w:autoSpaceDE/>
        <w:autoSpaceDN/>
        <w:adjustRightInd/>
        <w:ind w:left="0" w:firstLine="567"/>
        <w:jc w:val="both"/>
        <w:rPr>
          <w:rFonts w:eastAsia="Times New Roman"/>
          <w:sz w:val="20"/>
          <w:szCs w:val="20"/>
        </w:rPr>
      </w:pPr>
      <w:r w:rsidRPr="00A3795C">
        <w:rPr>
          <w:rFonts w:eastAsia="Times New Roman"/>
          <w:sz w:val="20"/>
          <w:szCs w:val="20"/>
        </w:rPr>
        <w:t>Контроль исполнения настоящего решения возложить на комиссию по бюджету, налоговой политике, землепользованию, собственности (Бочаров А.М.)</w:t>
      </w:r>
    </w:p>
    <w:p w14:paraId="25C1603B" w14:textId="77777777" w:rsidR="00A3795C" w:rsidRPr="00A3795C" w:rsidRDefault="00A3795C" w:rsidP="00A3795C">
      <w:pPr>
        <w:widowControl/>
        <w:tabs>
          <w:tab w:val="left" w:pos="0"/>
        </w:tabs>
        <w:autoSpaceDE/>
        <w:autoSpaceDN/>
        <w:adjustRightInd/>
        <w:ind w:firstLine="567"/>
        <w:jc w:val="both"/>
        <w:rPr>
          <w:rFonts w:eastAsia="Times New Roman"/>
          <w:sz w:val="20"/>
          <w:szCs w:val="20"/>
        </w:rPr>
      </w:pPr>
    </w:p>
    <w:tbl>
      <w:tblPr>
        <w:tblW w:w="5000" w:type="pct"/>
        <w:tblLook w:val="00A0" w:firstRow="1" w:lastRow="0" w:firstColumn="1" w:lastColumn="0" w:noHBand="0" w:noVBand="0"/>
      </w:tblPr>
      <w:tblGrid>
        <w:gridCol w:w="4396"/>
        <w:gridCol w:w="535"/>
        <w:gridCol w:w="4425"/>
      </w:tblGrid>
      <w:tr w:rsidR="00A3795C" w:rsidRPr="00A3795C" w14:paraId="6FF675DF" w14:textId="77777777" w:rsidTr="00EE08BA">
        <w:tc>
          <w:tcPr>
            <w:tcW w:w="2349" w:type="pct"/>
          </w:tcPr>
          <w:p w14:paraId="06957242"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Глава поселка</w:t>
            </w:r>
          </w:p>
          <w:p w14:paraId="2E4CF1A5" w14:textId="77777777" w:rsidR="00A3795C" w:rsidRPr="00A3795C" w:rsidRDefault="00A3795C" w:rsidP="00A3795C">
            <w:pPr>
              <w:widowControl/>
              <w:autoSpaceDE/>
              <w:autoSpaceDN/>
              <w:adjustRightInd/>
              <w:jc w:val="both"/>
              <w:rPr>
                <w:rFonts w:eastAsia="Times New Roman"/>
                <w:b/>
                <w:sz w:val="20"/>
                <w:szCs w:val="20"/>
              </w:rPr>
            </w:pPr>
          </w:p>
          <w:p w14:paraId="58DF0C19"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t>_____________________Г.Ш. Петровская</w:t>
            </w:r>
          </w:p>
        </w:tc>
        <w:tc>
          <w:tcPr>
            <w:tcW w:w="286" w:type="pct"/>
          </w:tcPr>
          <w:p w14:paraId="7FE00E05"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5186C815"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3AB6A79E"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0C493803"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t>_______________________ А.М. Бочаров</w:t>
            </w:r>
          </w:p>
        </w:tc>
      </w:tr>
    </w:tbl>
    <w:p w14:paraId="5D14E159" w14:textId="77777777" w:rsidR="00A3795C" w:rsidRPr="00A3795C" w:rsidRDefault="00A3795C" w:rsidP="00A3795C">
      <w:pPr>
        <w:widowControl/>
        <w:tabs>
          <w:tab w:val="left" w:pos="360"/>
        </w:tabs>
        <w:autoSpaceDE/>
        <w:autoSpaceDN/>
        <w:adjustRightInd/>
        <w:rPr>
          <w:rFonts w:eastAsia="Times New Roman"/>
          <w:bCs/>
          <w:sz w:val="20"/>
          <w:szCs w:val="20"/>
        </w:rPr>
      </w:pPr>
    </w:p>
    <w:p w14:paraId="0515FE8F" w14:textId="77777777" w:rsidR="00A3795C" w:rsidRPr="00A3795C" w:rsidRDefault="00A3795C" w:rsidP="00A3795C">
      <w:pPr>
        <w:widowControl/>
        <w:autoSpaceDE/>
        <w:autoSpaceDN/>
        <w:adjustRightInd/>
        <w:jc w:val="both"/>
        <w:rPr>
          <w:rFonts w:eastAsia="Times New Roman"/>
          <w:b/>
          <w:sz w:val="20"/>
          <w:szCs w:val="20"/>
        </w:rPr>
      </w:pPr>
    </w:p>
    <w:p w14:paraId="37D364A7"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РОССИЙСКАЯ ФЕДЕРАЦИЯ (РОССИЯ)</w:t>
      </w:r>
    </w:p>
    <w:p w14:paraId="43C9370E"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1951EC81"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76EAD13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29697909" w14:textId="77777777" w:rsidR="00A3795C" w:rsidRPr="00A3795C" w:rsidRDefault="00A3795C" w:rsidP="00A3795C">
      <w:pPr>
        <w:widowControl/>
        <w:autoSpaceDE/>
        <w:autoSpaceDN/>
        <w:adjustRightInd/>
        <w:jc w:val="center"/>
        <w:rPr>
          <w:rFonts w:eastAsia="Times New Roman"/>
          <w:sz w:val="20"/>
          <w:szCs w:val="20"/>
        </w:rPr>
      </w:pPr>
    </w:p>
    <w:p w14:paraId="4E551587" w14:textId="77777777" w:rsidR="00A3795C" w:rsidRPr="00A3795C" w:rsidRDefault="00A3795C" w:rsidP="00A3795C">
      <w:pPr>
        <w:widowControl/>
        <w:autoSpaceDE/>
        <w:autoSpaceDN/>
        <w:adjustRightInd/>
        <w:ind w:firstLine="567"/>
        <w:jc w:val="center"/>
        <w:rPr>
          <w:rFonts w:eastAsia="Times New Roman"/>
          <w:sz w:val="20"/>
          <w:szCs w:val="20"/>
        </w:rPr>
      </w:pPr>
      <w:r w:rsidRPr="00A3795C">
        <w:rPr>
          <w:rFonts w:eastAsia="Times New Roman"/>
          <w:sz w:val="20"/>
          <w:szCs w:val="20"/>
        </w:rPr>
        <w:t>ПОСЕЛКОВЫЙ СОВЕТ ДЕПУТАТОВ</w:t>
      </w:r>
    </w:p>
    <w:p w14:paraId="3127ABEB" w14:textId="77777777" w:rsidR="00A3795C" w:rsidRPr="00A3795C" w:rsidRDefault="00A3795C" w:rsidP="00A3795C">
      <w:pPr>
        <w:widowControl/>
        <w:autoSpaceDE/>
        <w:autoSpaceDN/>
        <w:adjustRightInd/>
        <w:rPr>
          <w:rFonts w:eastAsia="Times New Roman"/>
          <w:sz w:val="20"/>
          <w:szCs w:val="20"/>
        </w:rPr>
      </w:pPr>
    </w:p>
    <w:p w14:paraId="59FB21F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125331DD" w14:textId="77777777" w:rsidR="00A3795C" w:rsidRPr="00A3795C" w:rsidRDefault="00A3795C" w:rsidP="00A3795C">
      <w:pPr>
        <w:widowControl/>
        <w:autoSpaceDE/>
        <w:autoSpaceDN/>
        <w:adjustRightInd/>
        <w:jc w:val="center"/>
        <w:rPr>
          <w:rFonts w:eastAsia="Times New Roman"/>
          <w:sz w:val="20"/>
          <w:szCs w:val="20"/>
        </w:rPr>
      </w:pPr>
    </w:p>
    <w:p w14:paraId="1CACAE0C"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279DD622" w14:textId="77777777" w:rsidR="00A3795C" w:rsidRPr="00A3795C" w:rsidRDefault="00A3795C" w:rsidP="00A3795C">
      <w:pPr>
        <w:widowControl/>
        <w:autoSpaceDE/>
        <w:autoSpaceDN/>
        <w:adjustRightInd/>
        <w:jc w:val="center"/>
        <w:rPr>
          <w:rFonts w:eastAsia="Times New Roman"/>
          <w:bCs/>
          <w:sz w:val="20"/>
          <w:szCs w:val="20"/>
        </w:rPr>
      </w:pPr>
    </w:p>
    <w:tbl>
      <w:tblPr>
        <w:tblW w:w="0" w:type="auto"/>
        <w:tblLook w:val="04A0" w:firstRow="1" w:lastRow="0" w:firstColumn="1" w:lastColumn="0" w:noHBand="0" w:noVBand="1"/>
      </w:tblPr>
      <w:tblGrid>
        <w:gridCol w:w="4687"/>
        <w:gridCol w:w="4669"/>
      </w:tblGrid>
      <w:tr w:rsidR="00A3795C" w:rsidRPr="00A3795C" w14:paraId="472E002C" w14:textId="77777777" w:rsidTr="00EE08BA">
        <w:tc>
          <w:tcPr>
            <w:tcW w:w="5210" w:type="dxa"/>
          </w:tcPr>
          <w:p w14:paraId="6D2C8CAC"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5211" w:type="dxa"/>
          </w:tcPr>
          <w:p w14:paraId="611D96C5"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sz w:val="20"/>
                <w:szCs w:val="20"/>
                <w:lang w:val="en-US"/>
              </w:rPr>
              <w:t>IV</w:t>
            </w:r>
            <w:r w:rsidRPr="00A3795C">
              <w:rPr>
                <w:rFonts w:eastAsia="Times New Roman"/>
                <w:sz w:val="20"/>
                <w:szCs w:val="20"/>
              </w:rPr>
              <w:t>-№ 64-6</w:t>
            </w:r>
          </w:p>
        </w:tc>
      </w:tr>
    </w:tbl>
    <w:p w14:paraId="4AC97472" w14:textId="77777777" w:rsidR="00A3795C" w:rsidRPr="00A3795C" w:rsidRDefault="00A3795C" w:rsidP="00A3795C">
      <w:pPr>
        <w:widowControl/>
        <w:autoSpaceDE/>
        <w:autoSpaceDN/>
        <w:adjustRightInd/>
        <w:jc w:val="center"/>
        <w:rPr>
          <w:rFonts w:eastAsia="Times New Roman"/>
          <w:bCs/>
          <w:sz w:val="20"/>
          <w:szCs w:val="20"/>
        </w:rPr>
      </w:pPr>
    </w:p>
    <w:p w14:paraId="2D8518CD"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sz w:val="20"/>
          <w:szCs w:val="20"/>
        </w:rPr>
        <w:t>О внесении изменений и дополнений в Положение о денежном вознаграждении лиц, замещающих выборные муниципальные должности, денежном содержании муниципальных служащих и о дополнительных доплатах за особые условия муниципальной службы в Администрации муниципального образования «Поселок Айхал»</w:t>
      </w:r>
    </w:p>
    <w:p w14:paraId="66152CB7" w14:textId="77777777" w:rsidR="00A3795C" w:rsidRPr="00A3795C" w:rsidRDefault="00A3795C" w:rsidP="00A3795C">
      <w:pPr>
        <w:widowControl/>
        <w:autoSpaceDE/>
        <w:autoSpaceDN/>
        <w:adjustRightInd/>
        <w:jc w:val="center"/>
        <w:rPr>
          <w:rFonts w:eastAsia="Times New Roman"/>
          <w:sz w:val="20"/>
          <w:szCs w:val="20"/>
        </w:rPr>
      </w:pPr>
    </w:p>
    <w:p w14:paraId="556143D1" w14:textId="77777777" w:rsidR="00A3795C" w:rsidRPr="00A3795C" w:rsidRDefault="00A3795C" w:rsidP="00A3795C">
      <w:pPr>
        <w:widowControl/>
        <w:autoSpaceDE/>
        <w:autoSpaceDN/>
        <w:adjustRightInd/>
        <w:ind w:firstLine="708"/>
        <w:jc w:val="both"/>
        <w:rPr>
          <w:rFonts w:eastAsia="Times New Roman"/>
          <w:bCs/>
          <w:sz w:val="20"/>
          <w:szCs w:val="20"/>
        </w:rPr>
      </w:pPr>
      <w:r w:rsidRPr="00A3795C">
        <w:rPr>
          <w:rFonts w:eastAsia="Times New Roman"/>
          <w:bCs/>
          <w:sz w:val="20"/>
          <w:szCs w:val="20"/>
        </w:rPr>
        <w:t xml:space="preserve">Заслушав и обсудив информацию главного специалиста – экономиста Павловой М.Е., председателя бюджетной комиссии Бочарова А.М., руководствуясь Бюджетным кодексом Российской Федерации, Федеральным законом от 06.10.2003 г. №131-ФЗ «Об общих принципах организации местного самоуправления в Российской Федерации», </w:t>
      </w:r>
      <w:r w:rsidRPr="00A3795C">
        <w:rPr>
          <w:rFonts w:eastAsia="Times New Roman"/>
          <w:b/>
          <w:bCs/>
          <w:sz w:val="20"/>
          <w:szCs w:val="20"/>
        </w:rPr>
        <w:t>поселковый Совет депутатов решил</w:t>
      </w:r>
      <w:r w:rsidRPr="00A3795C">
        <w:rPr>
          <w:rFonts w:eastAsia="Times New Roman"/>
          <w:bCs/>
          <w:sz w:val="20"/>
          <w:szCs w:val="20"/>
        </w:rPr>
        <w:t>:</w:t>
      </w:r>
    </w:p>
    <w:p w14:paraId="0F7392E1" w14:textId="77777777" w:rsidR="00A3795C" w:rsidRPr="00A3795C" w:rsidRDefault="00A3795C" w:rsidP="00F73176">
      <w:pPr>
        <w:widowControl/>
        <w:numPr>
          <w:ilvl w:val="0"/>
          <w:numId w:val="14"/>
        </w:numPr>
        <w:autoSpaceDE/>
        <w:autoSpaceDN/>
        <w:adjustRightInd/>
        <w:ind w:left="0" w:firstLine="360"/>
        <w:contextualSpacing/>
        <w:jc w:val="both"/>
        <w:rPr>
          <w:rFonts w:eastAsia="Times New Roman"/>
          <w:sz w:val="20"/>
          <w:szCs w:val="20"/>
          <w:lang w:val="x-none" w:eastAsia="x-none"/>
        </w:rPr>
      </w:pPr>
      <w:r w:rsidRPr="00A3795C">
        <w:rPr>
          <w:rFonts w:eastAsia="Times New Roman"/>
          <w:sz w:val="20"/>
          <w:szCs w:val="20"/>
          <w:lang w:val="x-none" w:eastAsia="x-none"/>
        </w:rPr>
        <w:t>Внести следующие изменения в Положение «О денежном вознаграждении лиц, замещающих выборные муниципальные должности, денежном содержании муниципальных служащих и о дополнительных доплатах за особые условия муниципальной службы Администрации муниципального образования «Поселок Айхал»»:</w:t>
      </w:r>
    </w:p>
    <w:p w14:paraId="5FD66F11" w14:textId="77777777" w:rsidR="00A3795C" w:rsidRPr="00A3795C" w:rsidRDefault="00A3795C" w:rsidP="00F73176">
      <w:pPr>
        <w:widowControl/>
        <w:numPr>
          <w:ilvl w:val="1"/>
          <w:numId w:val="14"/>
        </w:numPr>
        <w:autoSpaceDE/>
        <w:autoSpaceDN/>
        <w:adjustRightInd/>
        <w:ind w:left="0" w:firstLine="360"/>
        <w:contextualSpacing/>
        <w:jc w:val="both"/>
        <w:rPr>
          <w:rFonts w:eastAsia="Times New Roman"/>
          <w:sz w:val="20"/>
          <w:szCs w:val="20"/>
          <w:lang w:val="x-none" w:eastAsia="x-none"/>
        </w:rPr>
      </w:pPr>
      <w:r w:rsidRPr="00A3795C">
        <w:rPr>
          <w:rFonts w:eastAsia="Times New Roman"/>
          <w:sz w:val="20"/>
          <w:szCs w:val="20"/>
          <w:lang w:val="x-none" w:eastAsia="x-none"/>
        </w:rPr>
        <w:t xml:space="preserve">В абзаце 2 статьи </w:t>
      </w:r>
      <w:r w:rsidRPr="00A3795C">
        <w:rPr>
          <w:rFonts w:eastAsia="Times New Roman"/>
          <w:sz w:val="20"/>
          <w:szCs w:val="20"/>
          <w:lang w:val="en-US" w:eastAsia="x-none"/>
        </w:rPr>
        <w:t>II</w:t>
      </w:r>
      <w:r w:rsidRPr="00A3795C">
        <w:rPr>
          <w:rFonts w:eastAsia="Times New Roman"/>
          <w:sz w:val="20"/>
          <w:szCs w:val="20"/>
          <w:lang w:val="x-none" w:eastAsia="x-none"/>
        </w:rPr>
        <w:t xml:space="preserve"> Приложения №1 к Порядку премирования лиц, замещающих выборные муниципальные должности, и муниципальных служащих администрации муниципального образования «Поселок Айхал» Мирнинского района РС (Я) слова «Для старших должностей муниципальной службы» заменить словами «Для старших и младших должностей муниципальной службы»;</w:t>
      </w:r>
    </w:p>
    <w:p w14:paraId="406FDB42" w14:textId="77777777" w:rsidR="00A3795C" w:rsidRPr="00A3795C" w:rsidRDefault="00A3795C" w:rsidP="00F73176">
      <w:pPr>
        <w:widowControl/>
        <w:numPr>
          <w:ilvl w:val="1"/>
          <w:numId w:val="14"/>
        </w:numPr>
        <w:autoSpaceDE/>
        <w:autoSpaceDN/>
        <w:adjustRightInd/>
        <w:ind w:left="0" w:firstLine="360"/>
        <w:contextualSpacing/>
        <w:jc w:val="both"/>
        <w:rPr>
          <w:rFonts w:eastAsia="Times New Roman"/>
          <w:sz w:val="20"/>
          <w:szCs w:val="20"/>
          <w:lang w:val="x-none" w:eastAsia="x-none"/>
        </w:rPr>
      </w:pPr>
      <w:r w:rsidRPr="00A3795C">
        <w:rPr>
          <w:rFonts w:eastAsia="Times New Roman"/>
          <w:sz w:val="20"/>
          <w:szCs w:val="20"/>
          <w:lang w:val="x-none" w:eastAsia="x-none"/>
        </w:rPr>
        <w:t>Приложение №2 к Положению о денежном вознаграждении лиц, замещающих выборные муниципальные должности, денежном содержании муниципальных служащих и о дополнительных доплатах за особые условия муниципальной службы в Администрации МО «Поселок Айхал» Мирнинского района Республики Саха (Якутия) изложить в следующей редакции согласно Приложению №1 к настоящему решению;</w:t>
      </w:r>
    </w:p>
    <w:p w14:paraId="1E3B4507" w14:textId="77777777" w:rsidR="00A3795C" w:rsidRPr="00A3795C" w:rsidRDefault="00A3795C" w:rsidP="00F73176">
      <w:pPr>
        <w:widowControl/>
        <w:numPr>
          <w:ilvl w:val="1"/>
          <w:numId w:val="14"/>
        </w:numPr>
        <w:autoSpaceDE/>
        <w:autoSpaceDN/>
        <w:adjustRightInd/>
        <w:ind w:left="0" w:firstLine="360"/>
        <w:contextualSpacing/>
        <w:jc w:val="both"/>
        <w:rPr>
          <w:rFonts w:eastAsia="Times New Roman"/>
          <w:sz w:val="20"/>
          <w:szCs w:val="20"/>
          <w:lang w:val="x-none" w:eastAsia="x-none"/>
        </w:rPr>
      </w:pPr>
      <w:r w:rsidRPr="00A3795C">
        <w:rPr>
          <w:rFonts w:eastAsia="Times New Roman"/>
          <w:sz w:val="20"/>
          <w:szCs w:val="20"/>
          <w:lang w:val="x-none" w:eastAsia="x-none"/>
        </w:rPr>
        <w:t>Дополнить пунктом в) статью 2 Приложения №3 к Положению о денежном вознаграждении лиц, замещающих выборные муниципальные должности, денежном содержании муниципальных служащих и о дополнительных доплатах за особые условия муниципальной службы в Администрации МО «Поселок Айхал» РС (Я) в следующей редакции:</w:t>
      </w:r>
    </w:p>
    <w:p w14:paraId="62D3CD0C" w14:textId="77777777" w:rsidR="00A3795C" w:rsidRPr="00A3795C" w:rsidRDefault="00A3795C" w:rsidP="00A3795C">
      <w:pPr>
        <w:widowControl/>
        <w:ind w:left="360"/>
        <w:jc w:val="both"/>
        <w:rPr>
          <w:rFonts w:eastAsia="Times New Roman"/>
          <w:sz w:val="20"/>
          <w:szCs w:val="20"/>
        </w:rPr>
      </w:pPr>
      <w:r w:rsidRPr="00A3795C">
        <w:rPr>
          <w:rFonts w:eastAsia="Times New Roman"/>
          <w:sz w:val="20"/>
          <w:szCs w:val="20"/>
        </w:rPr>
        <w:t>«в) для младших должностей:</w:t>
      </w:r>
    </w:p>
    <w:p w14:paraId="726E2557" w14:textId="77777777" w:rsidR="00A3795C" w:rsidRPr="00A3795C" w:rsidRDefault="00A3795C" w:rsidP="00A3795C">
      <w:pPr>
        <w:widowControl/>
        <w:ind w:left="360"/>
        <w:jc w:val="both"/>
        <w:rPr>
          <w:rFonts w:eastAsia="Times New Roman"/>
          <w:sz w:val="20"/>
          <w:szCs w:val="20"/>
        </w:rPr>
      </w:pPr>
      <w:r w:rsidRPr="00A3795C">
        <w:rPr>
          <w:rFonts w:eastAsia="Times New Roman"/>
          <w:sz w:val="20"/>
          <w:szCs w:val="20"/>
        </w:rPr>
        <w:t>- для специалиста 1 разряда в размере 18 должностных окладов.</w:t>
      </w:r>
    </w:p>
    <w:p w14:paraId="069B6E99" w14:textId="77777777" w:rsidR="00A3795C" w:rsidRPr="00A3795C" w:rsidRDefault="00A3795C" w:rsidP="00A3795C">
      <w:pPr>
        <w:widowControl/>
        <w:ind w:firstLine="360"/>
        <w:jc w:val="both"/>
        <w:rPr>
          <w:rFonts w:eastAsia="Times New Roman"/>
          <w:sz w:val="20"/>
          <w:szCs w:val="20"/>
        </w:rPr>
      </w:pPr>
      <w:r w:rsidRPr="00A3795C">
        <w:rPr>
          <w:rFonts w:eastAsia="Times New Roman"/>
          <w:sz w:val="20"/>
          <w:szCs w:val="20"/>
        </w:rPr>
        <w:t>1.4. пункт 4 Приложения №5 к Положению о денежном вознаграждении лиц, замещающих выборные муниципальные должности, денежном содержании муниципальных служащих и о дополнительных доплатах за особые условия муниципальной службы в администрации муниципального образования «Поселок Айхал» Мирнинского района Республики Саха (Якутия) изложить в следующей редакции:</w:t>
      </w:r>
    </w:p>
    <w:p w14:paraId="13EE9DF4" w14:textId="77777777" w:rsidR="00A3795C" w:rsidRPr="00A3795C" w:rsidRDefault="00A3795C" w:rsidP="00A3795C">
      <w:pPr>
        <w:widowControl/>
        <w:ind w:left="360"/>
        <w:jc w:val="both"/>
        <w:rPr>
          <w:rFonts w:eastAsia="Times New Roman"/>
          <w:sz w:val="20"/>
          <w:szCs w:val="20"/>
        </w:rPr>
      </w:pPr>
      <w:r w:rsidRPr="00A3795C">
        <w:rPr>
          <w:rFonts w:eastAsia="Times New Roman"/>
          <w:sz w:val="20"/>
          <w:szCs w:val="20"/>
        </w:rPr>
        <w:t>4. Надбавка за особые условия муниципальной службы устанавливается с учетом профессиональной подготовки, опыта работы по специальности и замещаемой должности в пределах выделенных на эти цели средств фонда оплаты труда к должностному окладу муниципального служащего:</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8"/>
        <w:gridCol w:w="4112"/>
        <w:gridCol w:w="1616"/>
      </w:tblGrid>
      <w:tr w:rsidR="00A3795C" w:rsidRPr="00A3795C" w14:paraId="181210E5" w14:textId="77777777" w:rsidTr="00EE08BA">
        <w:tc>
          <w:tcPr>
            <w:tcW w:w="3292" w:type="dxa"/>
          </w:tcPr>
          <w:p w14:paraId="442E6039"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По главным муниципальным должностям</w:t>
            </w:r>
          </w:p>
        </w:tc>
        <w:tc>
          <w:tcPr>
            <w:tcW w:w="4163" w:type="dxa"/>
          </w:tcPr>
          <w:p w14:paraId="422E4898"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Заместитель Главы Администрации МО «Поселок Айхал»</w:t>
            </w:r>
          </w:p>
        </w:tc>
        <w:tc>
          <w:tcPr>
            <w:tcW w:w="1635" w:type="dxa"/>
          </w:tcPr>
          <w:p w14:paraId="04A3B98D"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185 – 200 %</w:t>
            </w:r>
          </w:p>
        </w:tc>
      </w:tr>
      <w:tr w:rsidR="00A3795C" w:rsidRPr="00A3795C" w14:paraId="033E798F" w14:textId="77777777" w:rsidTr="00EE08BA">
        <w:tc>
          <w:tcPr>
            <w:tcW w:w="3292" w:type="dxa"/>
          </w:tcPr>
          <w:p w14:paraId="081EDD4A"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По старшим муниципальным должностям</w:t>
            </w:r>
          </w:p>
        </w:tc>
        <w:tc>
          <w:tcPr>
            <w:tcW w:w="4163" w:type="dxa"/>
          </w:tcPr>
          <w:p w14:paraId="231C06EC"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 xml:space="preserve">Главный специалист, </w:t>
            </w:r>
          </w:p>
          <w:p w14:paraId="05425791"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Ведущий специалист</w:t>
            </w:r>
          </w:p>
        </w:tc>
        <w:tc>
          <w:tcPr>
            <w:tcW w:w="1635" w:type="dxa"/>
          </w:tcPr>
          <w:p w14:paraId="5D260242"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165 – 185%</w:t>
            </w:r>
          </w:p>
          <w:p w14:paraId="16317ABE"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150 – 165 %</w:t>
            </w:r>
          </w:p>
        </w:tc>
      </w:tr>
      <w:tr w:rsidR="00A3795C" w:rsidRPr="00A3795C" w14:paraId="493A0737" w14:textId="77777777" w:rsidTr="00EE08BA">
        <w:tc>
          <w:tcPr>
            <w:tcW w:w="3292" w:type="dxa"/>
          </w:tcPr>
          <w:p w14:paraId="0ECA0EB6"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По младшим муниципальным должностям</w:t>
            </w:r>
          </w:p>
        </w:tc>
        <w:tc>
          <w:tcPr>
            <w:tcW w:w="4163" w:type="dxa"/>
          </w:tcPr>
          <w:p w14:paraId="78A31297"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Специалист 1 разряда</w:t>
            </w:r>
          </w:p>
        </w:tc>
        <w:tc>
          <w:tcPr>
            <w:tcW w:w="1635" w:type="dxa"/>
          </w:tcPr>
          <w:p w14:paraId="230D1DB9"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130 – 150 %</w:t>
            </w:r>
          </w:p>
        </w:tc>
      </w:tr>
    </w:tbl>
    <w:p w14:paraId="5233ADFC" w14:textId="77777777" w:rsidR="00A3795C" w:rsidRPr="00A3795C" w:rsidRDefault="00A3795C" w:rsidP="00F73176">
      <w:pPr>
        <w:widowControl/>
        <w:numPr>
          <w:ilvl w:val="0"/>
          <w:numId w:val="14"/>
        </w:numPr>
        <w:autoSpaceDE/>
        <w:autoSpaceDN/>
        <w:adjustRightInd/>
        <w:contextualSpacing/>
        <w:jc w:val="both"/>
        <w:rPr>
          <w:rFonts w:eastAsia="Times New Roman"/>
          <w:sz w:val="20"/>
          <w:szCs w:val="20"/>
          <w:lang w:val="x-none" w:eastAsia="x-none"/>
        </w:rPr>
      </w:pPr>
      <w:r w:rsidRPr="00A3795C">
        <w:rPr>
          <w:rFonts w:eastAsia="Times New Roman"/>
          <w:sz w:val="20"/>
          <w:szCs w:val="20"/>
          <w:lang w:val="x-none" w:eastAsia="x-none"/>
        </w:rPr>
        <w:t>Настоящее решение вступает в силу с 01.01.2021 года</w:t>
      </w:r>
    </w:p>
    <w:p w14:paraId="23A670B2" w14:textId="77777777" w:rsidR="00A3795C" w:rsidRPr="00A3795C" w:rsidRDefault="00A3795C" w:rsidP="00F73176">
      <w:pPr>
        <w:widowControl/>
        <w:numPr>
          <w:ilvl w:val="0"/>
          <w:numId w:val="14"/>
        </w:numPr>
        <w:autoSpaceDE/>
        <w:autoSpaceDN/>
        <w:adjustRightInd/>
        <w:ind w:left="0" w:firstLine="360"/>
        <w:contextualSpacing/>
        <w:jc w:val="both"/>
        <w:rPr>
          <w:rFonts w:eastAsia="Times New Roman"/>
          <w:sz w:val="20"/>
          <w:szCs w:val="20"/>
          <w:lang w:val="x-none" w:eastAsia="x-none"/>
        </w:rPr>
      </w:pPr>
      <w:r w:rsidRPr="00A3795C">
        <w:rPr>
          <w:rFonts w:eastAsia="Times New Roman"/>
          <w:sz w:val="20"/>
          <w:szCs w:val="20"/>
          <w:lang w:val="x-none" w:eastAsia="x-none"/>
        </w:rPr>
        <w:t>Опубликовать настоящее решение в информационном бюллетене «Вестник Айхала» и разместить на официальном сайте Администрации МО «Поселок Айхал» (</w:t>
      </w:r>
      <w:hyperlink r:id="rId9" w:history="1">
        <w:r w:rsidRPr="00A3795C">
          <w:rPr>
            <w:rFonts w:eastAsia="Times New Roman"/>
            <w:color w:val="0000FF"/>
            <w:sz w:val="20"/>
            <w:szCs w:val="20"/>
            <w:u w:val="single"/>
            <w:lang w:val="x-none" w:eastAsia="x-none"/>
          </w:rPr>
          <w:t>www.мо-айхал.рф</w:t>
        </w:r>
      </w:hyperlink>
      <w:r w:rsidRPr="00A3795C">
        <w:rPr>
          <w:rFonts w:eastAsia="Times New Roman"/>
          <w:sz w:val="20"/>
          <w:szCs w:val="20"/>
          <w:lang w:val="x-none" w:eastAsia="x-none"/>
        </w:rPr>
        <w:t>).</w:t>
      </w:r>
    </w:p>
    <w:p w14:paraId="433E0F77" w14:textId="77777777" w:rsidR="00A3795C" w:rsidRPr="00A3795C" w:rsidRDefault="00A3795C" w:rsidP="00F73176">
      <w:pPr>
        <w:widowControl/>
        <w:numPr>
          <w:ilvl w:val="0"/>
          <w:numId w:val="14"/>
        </w:numPr>
        <w:autoSpaceDE/>
        <w:autoSpaceDN/>
        <w:adjustRightInd/>
        <w:ind w:left="0" w:firstLine="360"/>
        <w:contextualSpacing/>
        <w:jc w:val="both"/>
        <w:rPr>
          <w:rFonts w:eastAsia="Times New Roman"/>
          <w:sz w:val="20"/>
          <w:szCs w:val="20"/>
          <w:lang w:val="x-none" w:eastAsia="x-none"/>
        </w:rPr>
      </w:pPr>
      <w:r w:rsidRPr="00A3795C">
        <w:rPr>
          <w:rFonts w:eastAsia="Times New Roman"/>
          <w:sz w:val="20"/>
          <w:szCs w:val="20"/>
          <w:lang w:val="x-none" w:eastAsia="x-none"/>
        </w:rPr>
        <w:t>Контроль исполнения настоящего решения возложить на комиссию по бюджету, налоговой политике, землепользованию, собственности (Бочаров А.М.)</w:t>
      </w:r>
    </w:p>
    <w:p w14:paraId="3EE427EA" w14:textId="77777777" w:rsidR="00A3795C" w:rsidRPr="00A3795C" w:rsidRDefault="00A3795C" w:rsidP="00A3795C">
      <w:pPr>
        <w:widowControl/>
        <w:tabs>
          <w:tab w:val="left" w:pos="0"/>
        </w:tabs>
        <w:autoSpaceDE/>
        <w:autoSpaceDN/>
        <w:adjustRightInd/>
        <w:ind w:firstLine="567"/>
        <w:jc w:val="both"/>
        <w:rPr>
          <w:rFonts w:eastAsia="Times New Roman"/>
          <w:sz w:val="20"/>
          <w:szCs w:val="20"/>
        </w:rPr>
      </w:pPr>
    </w:p>
    <w:tbl>
      <w:tblPr>
        <w:tblW w:w="5000" w:type="pct"/>
        <w:tblLook w:val="00A0" w:firstRow="1" w:lastRow="0" w:firstColumn="1" w:lastColumn="0" w:noHBand="0" w:noVBand="0"/>
      </w:tblPr>
      <w:tblGrid>
        <w:gridCol w:w="4396"/>
        <w:gridCol w:w="535"/>
        <w:gridCol w:w="4425"/>
      </w:tblGrid>
      <w:tr w:rsidR="00A3795C" w:rsidRPr="00A3795C" w14:paraId="5F579439" w14:textId="77777777" w:rsidTr="00EE08BA">
        <w:tc>
          <w:tcPr>
            <w:tcW w:w="2349" w:type="pct"/>
          </w:tcPr>
          <w:p w14:paraId="51DC141F"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Глава поселка</w:t>
            </w:r>
          </w:p>
          <w:p w14:paraId="02FCDA7B" w14:textId="77777777" w:rsidR="00A3795C" w:rsidRPr="00A3795C" w:rsidRDefault="00A3795C" w:rsidP="00A3795C">
            <w:pPr>
              <w:widowControl/>
              <w:autoSpaceDE/>
              <w:autoSpaceDN/>
              <w:adjustRightInd/>
              <w:jc w:val="both"/>
              <w:rPr>
                <w:rFonts w:eastAsia="Times New Roman"/>
                <w:b/>
                <w:sz w:val="20"/>
                <w:szCs w:val="20"/>
              </w:rPr>
            </w:pPr>
          </w:p>
          <w:p w14:paraId="395665C5"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lastRenderedPageBreak/>
              <w:t>_____________________Г.Ш. Петровская</w:t>
            </w:r>
          </w:p>
        </w:tc>
        <w:tc>
          <w:tcPr>
            <w:tcW w:w="286" w:type="pct"/>
          </w:tcPr>
          <w:p w14:paraId="428AFC2D"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68F9315F"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3AE80059"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71623351"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lastRenderedPageBreak/>
              <w:t>_______________________ А.М. Бочаров</w:t>
            </w:r>
          </w:p>
        </w:tc>
      </w:tr>
    </w:tbl>
    <w:p w14:paraId="3DDE3AD4" w14:textId="77777777" w:rsidR="00A3795C" w:rsidRPr="00A3795C" w:rsidRDefault="00A3795C" w:rsidP="00A3795C">
      <w:pPr>
        <w:widowControl/>
        <w:tabs>
          <w:tab w:val="left" w:pos="851"/>
          <w:tab w:val="left" w:pos="900"/>
          <w:tab w:val="left" w:pos="1134"/>
        </w:tabs>
        <w:autoSpaceDE/>
        <w:autoSpaceDN/>
        <w:adjustRightInd/>
        <w:ind w:firstLine="709"/>
        <w:jc w:val="both"/>
        <w:rPr>
          <w:rFonts w:eastAsia="Times New Roman"/>
          <w:sz w:val="20"/>
          <w:szCs w:val="20"/>
        </w:rPr>
      </w:pPr>
    </w:p>
    <w:p w14:paraId="1183B4FB" w14:textId="77777777" w:rsidR="00A3795C" w:rsidRPr="00A3795C" w:rsidRDefault="00A3795C" w:rsidP="00A3795C">
      <w:pPr>
        <w:keepNext/>
        <w:widowControl/>
        <w:autoSpaceDE/>
        <w:autoSpaceDN/>
        <w:adjustRightInd/>
        <w:outlineLvl w:val="1"/>
        <w:rPr>
          <w:rFonts w:eastAsia="Times New Roman"/>
          <w:bCs/>
          <w:sz w:val="20"/>
          <w:szCs w:val="20"/>
        </w:rPr>
      </w:pPr>
      <w:bookmarkStart w:id="5" w:name="RANGE!A1:M60"/>
      <w:bookmarkEnd w:id="5"/>
    </w:p>
    <w:p w14:paraId="04C2AC1F"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3B51D7CF"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4DD10307"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666E13C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27F9E39B" w14:textId="77777777" w:rsidR="00A3795C" w:rsidRPr="00A3795C" w:rsidRDefault="00A3795C" w:rsidP="00A3795C">
      <w:pPr>
        <w:widowControl/>
        <w:autoSpaceDE/>
        <w:autoSpaceDN/>
        <w:adjustRightInd/>
        <w:jc w:val="center"/>
        <w:rPr>
          <w:rFonts w:eastAsia="Times New Roman"/>
          <w:sz w:val="20"/>
          <w:szCs w:val="20"/>
        </w:rPr>
      </w:pPr>
    </w:p>
    <w:p w14:paraId="389D8621"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0E2F6B25" w14:textId="77777777" w:rsidR="00A3795C" w:rsidRPr="00A3795C" w:rsidRDefault="00A3795C" w:rsidP="00A3795C">
      <w:pPr>
        <w:widowControl/>
        <w:autoSpaceDE/>
        <w:autoSpaceDN/>
        <w:adjustRightInd/>
        <w:rPr>
          <w:rFonts w:eastAsia="Times New Roman"/>
          <w:sz w:val="20"/>
          <w:szCs w:val="20"/>
        </w:rPr>
      </w:pPr>
    </w:p>
    <w:p w14:paraId="4C2E250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214FA5C2" w14:textId="77777777" w:rsidR="00A3795C" w:rsidRPr="00A3795C" w:rsidRDefault="00A3795C" w:rsidP="00A3795C">
      <w:pPr>
        <w:widowControl/>
        <w:autoSpaceDE/>
        <w:autoSpaceDN/>
        <w:adjustRightInd/>
        <w:jc w:val="center"/>
        <w:rPr>
          <w:rFonts w:eastAsia="Times New Roman"/>
          <w:sz w:val="20"/>
          <w:szCs w:val="20"/>
        </w:rPr>
      </w:pPr>
    </w:p>
    <w:p w14:paraId="0796D501"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40762C74" w14:textId="77777777" w:rsidR="00A3795C" w:rsidRPr="00A3795C" w:rsidRDefault="00A3795C" w:rsidP="00A3795C">
      <w:pPr>
        <w:widowControl/>
        <w:autoSpaceDE/>
        <w:autoSpaceDN/>
        <w:adjustRightInd/>
        <w:jc w:val="center"/>
        <w:rPr>
          <w:rFonts w:eastAsia="Times New Roman"/>
          <w:bCs/>
          <w:sz w:val="20"/>
          <w:szCs w:val="20"/>
        </w:rPr>
      </w:pPr>
    </w:p>
    <w:tbl>
      <w:tblPr>
        <w:tblW w:w="0" w:type="auto"/>
        <w:tblLook w:val="04A0" w:firstRow="1" w:lastRow="0" w:firstColumn="1" w:lastColumn="0" w:noHBand="0" w:noVBand="1"/>
      </w:tblPr>
      <w:tblGrid>
        <w:gridCol w:w="4687"/>
        <w:gridCol w:w="4669"/>
      </w:tblGrid>
      <w:tr w:rsidR="00A3795C" w:rsidRPr="00A3795C" w14:paraId="106D32DF" w14:textId="77777777" w:rsidTr="00EE08BA">
        <w:tc>
          <w:tcPr>
            <w:tcW w:w="5210" w:type="dxa"/>
          </w:tcPr>
          <w:p w14:paraId="1094349C"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5211" w:type="dxa"/>
          </w:tcPr>
          <w:p w14:paraId="20B30FAD"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sz w:val="20"/>
                <w:szCs w:val="20"/>
                <w:lang w:val="en-US"/>
              </w:rPr>
              <w:t>IV</w:t>
            </w:r>
            <w:r w:rsidRPr="00A3795C">
              <w:rPr>
                <w:rFonts w:eastAsia="Times New Roman"/>
                <w:sz w:val="20"/>
                <w:szCs w:val="20"/>
              </w:rPr>
              <w:t>-№ 64-7</w:t>
            </w:r>
          </w:p>
        </w:tc>
      </w:tr>
    </w:tbl>
    <w:p w14:paraId="48455261" w14:textId="77777777" w:rsidR="00A3795C" w:rsidRPr="00A3795C" w:rsidRDefault="00A3795C" w:rsidP="00A3795C">
      <w:pPr>
        <w:widowControl/>
        <w:autoSpaceDE/>
        <w:autoSpaceDN/>
        <w:adjustRightInd/>
        <w:rPr>
          <w:rFonts w:eastAsia="Times New Roman"/>
          <w:bCs/>
          <w:sz w:val="20"/>
          <w:szCs w:val="20"/>
        </w:rPr>
      </w:pPr>
    </w:p>
    <w:p w14:paraId="26762403"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bCs/>
          <w:sz w:val="20"/>
          <w:szCs w:val="20"/>
        </w:rPr>
        <w:t>О внесении изменений и дополнений в Положение о денежном содержании работников, исполняющих обязанности по техническому обеспечению деятельности Администрации МО «Поселок Айхал» Мирнинского района Республики Саха (Якутия)</w:t>
      </w:r>
    </w:p>
    <w:p w14:paraId="1D505997" w14:textId="77777777" w:rsidR="00A3795C" w:rsidRPr="00A3795C" w:rsidRDefault="00A3795C" w:rsidP="00A3795C">
      <w:pPr>
        <w:widowControl/>
        <w:autoSpaceDE/>
        <w:autoSpaceDN/>
        <w:adjustRightInd/>
        <w:jc w:val="center"/>
        <w:rPr>
          <w:rFonts w:eastAsia="Times New Roman"/>
          <w:sz w:val="20"/>
          <w:szCs w:val="20"/>
        </w:rPr>
      </w:pPr>
    </w:p>
    <w:p w14:paraId="2E89A8CF" w14:textId="77777777" w:rsidR="00A3795C" w:rsidRPr="00A3795C" w:rsidRDefault="00A3795C" w:rsidP="00A3795C">
      <w:pPr>
        <w:widowControl/>
        <w:autoSpaceDE/>
        <w:autoSpaceDN/>
        <w:adjustRightInd/>
        <w:ind w:firstLine="708"/>
        <w:jc w:val="both"/>
        <w:rPr>
          <w:rFonts w:eastAsia="Times New Roman"/>
          <w:bCs/>
          <w:sz w:val="20"/>
          <w:szCs w:val="20"/>
        </w:rPr>
      </w:pPr>
      <w:r w:rsidRPr="00A3795C">
        <w:rPr>
          <w:rFonts w:eastAsia="Times New Roman"/>
          <w:bCs/>
          <w:sz w:val="20"/>
          <w:szCs w:val="20"/>
        </w:rPr>
        <w:t xml:space="preserve">Заслушав и обсудив информацию главного специалиста – экономиста Павловой М.Е., председателя бюджетной комиссии Бочарова А.М., руководствуясь Бюджетным кодексом Российской Федерации, Федеральным законом от 06.10.2003 г. №131-ФЗ «Об общих принципах организации местного самоуправления в Российской Федерации», </w:t>
      </w:r>
      <w:r w:rsidRPr="00A3795C">
        <w:rPr>
          <w:rFonts w:eastAsia="Times New Roman"/>
          <w:b/>
          <w:bCs/>
          <w:sz w:val="20"/>
          <w:szCs w:val="20"/>
        </w:rPr>
        <w:t>поселковый Совет депутатов решил</w:t>
      </w:r>
      <w:r w:rsidRPr="00A3795C">
        <w:rPr>
          <w:rFonts w:eastAsia="Times New Roman"/>
          <w:bCs/>
          <w:sz w:val="20"/>
          <w:szCs w:val="20"/>
        </w:rPr>
        <w:t>:</w:t>
      </w:r>
    </w:p>
    <w:p w14:paraId="721DD474" w14:textId="77777777" w:rsidR="00A3795C" w:rsidRPr="00A3795C" w:rsidRDefault="00A3795C" w:rsidP="00A3795C">
      <w:pPr>
        <w:widowControl/>
        <w:autoSpaceDE/>
        <w:autoSpaceDN/>
        <w:adjustRightInd/>
        <w:ind w:firstLine="708"/>
        <w:jc w:val="both"/>
        <w:rPr>
          <w:rFonts w:eastAsia="Times New Roman"/>
          <w:bCs/>
          <w:sz w:val="20"/>
          <w:szCs w:val="20"/>
        </w:rPr>
      </w:pPr>
    </w:p>
    <w:p w14:paraId="7D6C5C60" w14:textId="77777777" w:rsidR="00A3795C" w:rsidRPr="00A3795C" w:rsidRDefault="00A3795C" w:rsidP="00F73176">
      <w:pPr>
        <w:widowControl/>
        <w:numPr>
          <w:ilvl w:val="0"/>
          <w:numId w:val="15"/>
        </w:numPr>
        <w:autoSpaceDE/>
        <w:autoSpaceDN/>
        <w:adjustRightInd/>
        <w:ind w:left="0" w:firstLine="426"/>
        <w:contextualSpacing/>
        <w:jc w:val="both"/>
        <w:rPr>
          <w:rFonts w:eastAsia="Times New Roman"/>
          <w:sz w:val="20"/>
          <w:szCs w:val="20"/>
          <w:lang w:val="x-none" w:eastAsia="x-none"/>
        </w:rPr>
      </w:pPr>
      <w:r w:rsidRPr="00A3795C">
        <w:rPr>
          <w:rFonts w:eastAsia="Times New Roman"/>
          <w:sz w:val="20"/>
          <w:szCs w:val="20"/>
          <w:lang w:val="x-none" w:eastAsia="x-none"/>
        </w:rPr>
        <w:t>Внести следующие изменения в Положение «О денежном содержании работников, исполняющих обязанности по техническому обеспечению деятельности Администрации МО «Поселок Айхал» Мирнинского района РС (Я)»:</w:t>
      </w:r>
    </w:p>
    <w:p w14:paraId="4120C0FE" w14:textId="77777777" w:rsidR="00A3795C" w:rsidRPr="00A3795C" w:rsidRDefault="00A3795C" w:rsidP="00A3795C">
      <w:pPr>
        <w:widowControl/>
        <w:ind w:left="360"/>
        <w:jc w:val="both"/>
        <w:rPr>
          <w:rFonts w:eastAsia="Times New Roman"/>
          <w:sz w:val="20"/>
          <w:szCs w:val="20"/>
        </w:rPr>
      </w:pPr>
      <w:r w:rsidRPr="00A3795C">
        <w:rPr>
          <w:rFonts w:eastAsia="Times New Roman"/>
          <w:sz w:val="20"/>
          <w:szCs w:val="20"/>
        </w:rPr>
        <w:t>1.1. По тексту документа слово «уборщица» исключить;</w:t>
      </w:r>
    </w:p>
    <w:p w14:paraId="20989C54" w14:textId="77777777" w:rsidR="00A3795C" w:rsidRPr="00A3795C" w:rsidRDefault="00A3795C" w:rsidP="00A3795C">
      <w:pPr>
        <w:widowControl/>
        <w:ind w:left="360"/>
        <w:jc w:val="both"/>
        <w:rPr>
          <w:rFonts w:eastAsia="Times New Roman"/>
          <w:sz w:val="20"/>
          <w:szCs w:val="20"/>
        </w:rPr>
      </w:pPr>
      <w:r w:rsidRPr="00A3795C">
        <w:rPr>
          <w:rFonts w:eastAsia="Times New Roman"/>
          <w:sz w:val="20"/>
          <w:szCs w:val="20"/>
        </w:rPr>
        <w:t>1.4. Пункт 2 статьи 3 изложить в следующей редакции:</w:t>
      </w:r>
    </w:p>
    <w:p w14:paraId="19B20401" w14:textId="77777777" w:rsidR="00A3795C" w:rsidRPr="00A3795C" w:rsidRDefault="00A3795C" w:rsidP="00A3795C">
      <w:pPr>
        <w:widowControl/>
        <w:ind w:firstLine="360"/>
        <w:jc w:val="both"/>
        <w:rPr>
          <w:rFonts w:eastAsia="Times New Roman"/>
          <w:sz w:val="20"/>
          <w:szCs w:val="20"/>
        </w:rPr>
      </w:pPr>
      <w:r w:rsidRPr="00A3795C">
        <w:rPr>
          <w:rFonts w:eastAsia="Times New Roman"/>
          <w:sz w:val="20"/>
          <w:szCs w:val="20"/>
        </w:rPr>
        <w:t>«Установить, что фонд оплаты труда работников формируется с учетом районного  коэффициента и процентной надбавки к заработной плате за работу в районах Крайнего Севера и приравненных к ним местностям, определенных нормативными правовыми актами Российской Федерации и Республики Саха (Якутия) за исключением средств, предусмотренных на выплату материальной помощи.</w:t>
      </w:r>
    </w:p>
    <w:p w14:paraId="5D506AC3" w14:textId="77777777" w:rsidR="00A3795C" w:rsidRPr="00A3795C" w:rsidRDefault="00A3795C" w:rsidP="00A3795C">
      <w:pPr>
        <w:widowControl/>
        <w:ind w:firstLine="360"/>
        <w:jc w:val="both"/>
        <w:rPr>
          <w:rFonts w:eastAsia="Times New Roman"/>
          <w:b/>
          <w:bCs/>
          <w:sz w:val="20"/>
          <w:szCs w:val="20"/>
        </w:rPr>
      </w:pPr>
      <w:r w:rsidRPr="00A3795C">
        <w:rPr>
          <w:rFonts w:eastAsia="Times New Roman"/>
          <w:sz w:val="20"/>
          <w:szCs w:val="20"/>
        </w:rPr>
        <w:t>Индексация или повышение денежного вознаграждения работников регулируется путем внесения изменений в приложение №1 путем увеличения должностных окладов на уровень инфляции, предусмотренный федеральным законом о бюджете на очередной финансовый год.</w:t>
      </w:r>
    </w:p>
    <w:p w14:paraId="711C90DB" w14:textId="77777777" w:rsidR="00A3795C" w:rsidRPr="00A3795C" w:rsidRDefault="00A3795C" w:rsidP="00A3795C">
      <w:pPr>
        <w:widowControl/>
        <w:ind w:left="360" w:firstLine="349"/>
        <w:jc w:val="both"/>
        <w:rPr>
          <w:rFonts w:eastAsia="Times New Roman"/>
          <w:sz w:val="20"/>
          <w:szCs w:val="20"/>
        </w:rPr>
      </w:pPr>
      <w:r w:rsidRPr="00A3795C">
        <w:rPr>
          <w:rFonts w:eastAsia="Times New Roman"/>
          <w:b/>
          <w:bCs/>
          <w:sz w:val="20"/>
          <w:szCs w:val="20"/>
        </w:rPr>
        <w:t xml:space="preserve">Финансирование расходов на оплату труда работников </w:t>
      </w:r>
      <w:r w:rsidRPr="00A3795C">
        <w:rPr>
          <w:rFonts w:eastAsia="Times New Roman"/>
          <w:sz w:val="20"/>
          <w:szCs w:val="20"/>
        </w:rPr>
        <w:t>(водитель).</w:t>
      </w:r>
    </w:p>
    <w:p w14:paraId="6FEE0F7A" w14:textId="77777777" w:rsidR="00A3795C" w:rsidRPr="00A3795C" w:rsidRDefault="00A3795C" w:rsidP="00A3795C">
      <w:pPr>
        <w:widowControl/>
        <w:ind w:firstLine="426"/>
        <w:jc w:val="both"/>
        <w:rPr>
          <w:rFonts w:eastAsia="Times New Roman"/>
          <w:sz w:val="20"/>
          <w:szCs w:val="20"/>
        </w:rPr>
      </w:pPr>
      <w:r w:rsidRPr="00A3795C">
        <w:rPr>
          <w:rFonts w:eastAsia="Times New Roman"/>
          <w:sz w:val="20"/>
          <w:szCs w:val="20"/>
        </w:rPr>
        <w:t>Финансирование  расходов на оплату труда работников, осуществляется за счет местного бюджета.</w:t>
      </w:r>
    </w:p>
    <w:p w14:paraId="1AD4A725" w14:textId="77777777" w:rsidR="00A3795C" w:rsidRPr="00A3795C" w:rsidRDefault="00A3795C" w:rsidP="00A3795C">
      <w:pPr>
        <w:widowControl/>
        <w:ind w:firstLine="426"/>
        <w:jc w:val="both"/>
        <w:rPr>
          <w:rFonts w:eastAsia="Times New Roman"/>
          <w:sz w:val="20"/>
          <w:szCs w:val="20"/>
        </w:rPr>
      </w:pPr>
      <w:r w:rsidRPr="00A3795C">
        <w:rPr>
          <w:rFonts w:eastAsia="Times New Roman"/>
          <w:sz w:val="20"/>
          <w:szCs w:val="20"/>
        </w:rPr>
        <w:t>Финансирование расходов на оплату труда работников за счет иных источников финансирования не допускается, кроме случаев установленных нормативно-правовыми актами Российской Федерации и Республики Саха (Якутия).</w:t>
      </w:r>
    </w:p>
    <w:p w14:paraId="6B1CF89A" w14:textId="77777777" w:rsidR="00A3795C" w:rsidRPr="00A3795C" w:rsidRDefault="00A3795C" w:rsidP="00A3795C">
      <w:pPr>
        <w:widowControl/>
        <w:ind w:left="360" w:firstLine="349"/>
        <w:jc w:val="both"/>
        <w:rPr>
          <w:rFonts w:eastAsia="Times New Roman"/>
          <w:sz w:val="20"/>
          <w:szCs w:val="20"/>
        </w:rPr>
      </w:pPr>
      <w:r w:rsidRPr="00A3795C">
        <w:rPr>
          <w:rFonts w:eastAsia="Times New Roman"/>
          <w:b/>
          <w:bCs/>
          <w:sz w:val="20"/>
          <w:szCs w:val="20"/>
        </w:rPr>
        <w:t>Дополнительные выплаты на оплату труда работников</w:t>
      </w:r>
      <w:r w:rsidRPr="00A3795C">
        <w:rPr>
          <w:rFonts w:eastAsia="Times New Roman"/>
          <w:sz w:val="20"/>
          <w:szCs w:val="20"/>
        </w:rPr>
        <w:t xml:space="preserve"> (водитель).</w:t>
      </w:r>
    </w:p>
    <w:p w14:paraId="517A14B2" w14:textId="77777777" w:rsidR="00A3795C" w:rsidRPr="00A3795C" w:rsidRDefault="00A3795C" w:rsidP="00A3795C">
      <w:pPr>
        <w:widowControl/>
        <w:ind w:firstLine="426"/>
        <w:jc w:val="both"/>
        <w:rPr>
          <w:rFonts w:eastAsia="Times New Roman"/>
          <w:sz w:val="20"/>
          <w:szCs w:val="20"/>
        </w:rPr>
      </w:pPr>
      <w:r w:rsidRPr="00A3795C">
        <w:rPr>
          <w:rFonts w:eastAsia="Times New Roman"/>
          <w:sz w:val="20"/>
          <w:szCs w:val="20"/>
        </w:rPr>
        <w:t>Работникам, исполняющим обязанности по техническому обеспечению деятельности Администрации МО «Поселок Айхал» Мирнинского района РС (Я) могут выплачиваться следующие виды премий:</w:t>
      </w:r>
    </w:p>
    <w:p w14:paraId="5378C81B" w14:textId="77777777" w:rsidR="00A3795C" w:rsidRPr="00A3795C" w:rsidRDefault="00A3795C" w:rsidP="00A3795C">
      <w:pPr>
        <w:widowControl/>
        <w:ind w:firstLine="567"/>
        <w:jc w:val="both"/>
        <w:rPr>
          <w:rFonts w:eastAsia="Times New Roman"/>
          <w:sz w:val="20"/>
          <w:szCs w:val="20"/>
        </w:rPr>
      </w:pPr>
      <w:r w:rsidRPr="00A3795C">
        <w:rPr>
          <w:rFonts w:eastAsia="Times New Roman"/>
          <w:sz w:val="20"/>
          <w:szCs w:val="20"/>
        </w:rPr>
        <w:t>1) премия за качественное и своевременное выполнение функциональных обязанностей по итогам работы за год;</w:t>
      </w:r>
    </w:p>
    <w:p w14:paraId="5BA18CAC" w14:textId="77777777" w:rsidR="00A3795C" w:rsidRPr="00A3795C" w:rsidRDefault="00A3795C" w:rsidP="00A3795C">
      <w:pPr>
        <w:widowControl/>
        <w:spacing w:line="360" w:lineRule="auto"/>
        <w:ind w:firstLine="567"/>
        <w:jc w:val="both"/>
        <w:rPr>
          <w:rFonts w:eastAsia="Times New Roman"/>
          <w:sz w:val="20"/>
          <w:szCs w:val="20"/>
        </w:rPr>
      </w:pPr>
      <w:r w:rsidRPr="00A3795C">
        <w:rPr>
          <w:rFonts w:eastAsia="Times New Roman"/>
          <w:sz w:val="20"/>
          <w:szCs w:val="20"/>
        </w:rPr>
        <w:t>2) разовая премия к профессиональному празднику, праздничным датам.</w:t>
      </w:r>
    </w:p>
    <w:p w14:paraId="5F9E8CA8" w14:textId="77777777" w:rsidR="00A3795C" w:rsidRPr="00A3795C" w:rsidRDefault="00A3795C" w:rsidP="00A3795C">
      <w:pPr>
        <w:widowControl/>
        <w:ind w:firstLine="426"/>
        <w:jc w:val="both"/>
        <w:rPr>
          <w:rFonts w:eastAsia="Times New Roman"/>
          <w:sz w:val="20"/>
          <w:szCs w:val="20"/>
        </w:rPr>
      </w:pPr>
      <w:r w:rsidRPr="00A3795C">
        <w:rPr>
          <w:rFonts w:eastAsia="Times New Roman"/>
          <w:sz w:val="20"/>
          <w:szCs w:val="20"/>
        </w:rPr>
        <w:t>Премия за качественное и своевременное выполнение функциональных обязанностей производится при наличии экономии фонда оплаты труда по распоряжению Главы поселка о премировании работников, исполняющих обязанности по техническому обеспечению деятельности Администрации МО «Поселок Айхал» Мирнинского района РС (Я) по итогам работы за год.</w:t>
      </w:r>
    </w:p>
    <w:p w14:paraId="6086F1A1" w14:textId="77777777" w:rsidR="00A3795C" w:rsidRPr="00A3795C" w:rsidRDefault="00A3795C" w:rsidP="00A3795C">
      <w:pPr>
        <w:widowControl/>
        <w:ind w:firstLine="426"/>
        <w:jc w:val="both"/>
        <w:rPr>
          <w:rFonts w:eastAsia="Times New Roman"/>
          <w:sz w:val="20"/>
          <w:szCs w:val="20"/>
        </w:rPr>
      </w:pPr>
    </w:p>
    <w:p w14:paraId="33F09D35" w14:textId="77777777" w:rsidR="00A3795C" w:rsidRPr="00A3795C" w:rsidRDefault="00A3795C" w:rsidP="00A3795C">
      <w:pPr>
        <w:widowControl/>
        <w:ind w:firstLine="426"/>
        <w:jc w:val="both"/>
        <w:rPr>
          <w:rFonts w:eastAsia="Times New Roman"/>
          <w:sz w:val="20"/>
          <w:szCs w:val="20"/>
        </w:rPr>
      </w:pPr>
      <w:r w:rsidRPr="00A3795C">
        <w:rPr>
          <w:rFonts w:eastAsia="Times New Roman"/>
          <w:sz w:val="20"/>
          <w:szCs w:val="20"/>
        </w:rPr>
        <w:t>Премия по итогам работы за год, являющаяся стимулирующей выплатой, подлежит выплате работникам, находящимся на момент издания соответствующего распоряжения в трудовых отношениях с Администрацией МО «Поселок Айхал» Мирнинского района РС (Я).</w:t>
      </w:r>
    </w:p>
    <w:p w14:paraId="30CBCD6D" w14:textId="77777777" w:rsidR="00A3795C" w:rsidRPr="00A3795C" w:rsidRDefault="00A3795C" w:rsidP="00A3795C">
      <w:pPr>
        <w:widowControl/>
        <w:ind w:firstLine="426"/>
        <w:jc w:val="both"/>
        <w:rPr>
          <w:rFonts w:eastAsia="Times New Roman"/>
          <w:sz w:val="20"/>
          <w:szCs w:val="20"/>
        </w:rPr>
      </w:pPr>
      <w:r w:rsidRPr="00A3795C">
        <w:rPr>
          <w:rFonts w:eastAsia="Times New Roman"/>
          <w:sz w:val="20"/>
          <w:szCs w:val="20"/>
        </w:rPr>
        <w:t>Разовая премия производится при наличии экономии фонда оплаты труда по распоряжению Главы поселка к профессиональному празднику, праздничным датам.</w:t>
      </w:r>
    </w:p>
    <w:p w14:paraId="159499E7" w14:textId="77777777" w:rsidR="00A3795C" w:rsidRPr="00A3795C" w:rsidRDefault="00A3795C" w:rsidP="00A3795C">
      <w:pPr>
        <w:widowControl/>
        <w:ind w:firstLine="567"/>
        <w:jc w:val="both"/>
        <w:rPr>
          <w:rFonts w:eastAsia="Times New Roman"/>
          <w:sz w:val="20"/>
          <w:szCs w:val="20"/>
        </w:rPr>
      </w:pPr>
      <w:r w:rsidRPr="00A3795C">
        <w:rPr>
          <w:rFonts w:eastAsia="Times New Roman"/>
          <w:sz w:val="20"/>
          <w:szCs w:val="20"/>
        </w:rPr>
        <w:t>6.1. Порядок расчета премии по итогам работы за год</w:t>
      </w:r>
    </w:p>
    <w:p w14:paraId="00E0FB74" w14:textId="77777777" w:rsidR="00A3795C" w:rsidRPr="00A3795C" w:rsidRDefault="00A3795C" w:rsidP="00A3795C">
      <w:pPr>
        <w:widowControl/>
        <w:spacing w:line="360" w:lineRule="auto"/>
        <w:ind w:firstLine="567"/>
        <w:jc w:val="both"/>
        <w:rPr>
          <w:rFonts w:eastAsia="Times New Roman"/>
          <w:sz w:val="20"/>
          <w:szCs w:val="20"/>
        </w:rPr>
      </w:pPr>
      <w:r w:rsidRPr="00A3795C">
        <w:rPr>
          <w:rFonts w:eastAsia="Times New Roman"/>
          <w:sz w:val="20"/>
          <w:szCs w:val="20"/>
        </w:rPr>
        <w:t>Премия по итогам работы за год рассчитывается по формуле:</w:t>
      </w:r>
    </w:p>
    <w:p w14:paraId="521B3E06" w14:textId="77777777" w:rsidR="00A3795C" w:rsidRPr="00A3795C" w:rsidRDefault="00A3795C" w:rsidP="00A3795C">
      <w:pPr>
        <w:widowControl/>
        <w:spacing w:line="360" w:lineRule="auto"/>
        <w:ind w:firstLine="567"/>
        <w:jc w:val="both"/>
        <w:rPr>
          <w:rFonts w:eastAsia="Times New Roman"/>
          <w:sz w:val="20"/>
          <w:szCs w:val="20"/>
        </w:rPr>
      </w:pPr>
      <w:r w:rsidRPr="00A3795C">
        <w:rPr>
          <w:rFonts w:eastAsia="Times New Roman"/>
          <w:sz w:val="20"/>
          <w:szCs w:val="20"/>
        </w:rPr>
        <w:t>П = К * з/п за фактически отработанное время за год,</w:t>
      </w:r>
    </w:p>
    <w:p w14:paraId="7A273E73" w14:textId="77777777" w:rsidR="00A3795C" w:rsidRPr="00A3795C" w:rsidRDefault="00A3795C" w:rsidP="00A3795C">
      <w:pPr>
        <w:widowControl/>
        <w:spacing w:line="360" w:lineRule="auto"/>
        <w:ind w:firstLine="567"/>
        <w:jc w:val="both"/>
        <w:rPr>
          <w:rFonts w:eastAsia="Times New Roman"/>
          <w:sz w:val="20"/>
          <w:szCs w:val="20"/>
        </w:rPr>
      </w:pPr>
      <w:r w:rsidRPr="00A3795C">
        <w:rPr>
          <w:rFonts w:eastAsia="Times New Roman"/>
          <w:sz w:val="20"/>
          <w:szCs w:val="20"/>
        </w:rPr>
        <w:t>Где П – премия по итогам работы за год;</w:t>
      </w:r>
    </w:p>
    <w:tbl>
      <w:tblPr>
        <w:tblW w:w="0" w:type="auto"/>
        <w:tblInd w:w="675" w:type="dxa"/>
        <w:tblLook w:val="04A0" w:firstRow="1" w:lastRow="0" w:firstColumn="1" w:lastColumn="0" w:noHBand="0" w:noVBand="1"/>
      </w:tblPr>
      <w:tblGrid>
        <w:gridCol w:w="655"/>
        <w:gridCol w:w="4785"/>
      </w:tblGrid>
      <w:tr w:rsidR="00A3795C" w:rsidRPr="00A3795C" w14:paraId="74C3E63A" w14:textId="77777777" w:rsidTr="00EE08BA">
        <w:tc>
          <w:tcPr>
            <w:tcW w:w="655" w:type="dxa"/>
            <w:vMerge w:val="restart"/>
            <w:vAlign w:val="center"/>
          </w:tcPr>
          <w:p w14:paraId="4E93B803" w14:textId="77777777" w:rsidR="00A3795C" w:rsidRPr="00A3795C" w:rsidRDefault="00A3795C" w:rsidP="00A3795C">
            <w:pPr>
              <w:widowControl/>
              <w:rPr>
                <w:rFonts w:eastAsia="Times New Roman"/>
                <w:sz w:val="20"/>
                <w:szCs w:val="20"/>
              </w:rPr>
            </w:pPr>
            <w:r w:rsidRPr="00A3795C">
              <w:rPr>
                <w:rFonts w:eastAsia="Times New Roman"/>
                <w:sz w:val="20"/>
                <w:szCs w:val="20"/>
              </w:rPr>
              <w:lastRenderedPageBreak/>
              <w:t>К =</w:t>
            </w:r>
          </w:p>
        </w:tc>
        <w:tc>
          <w:tcPr>
            <w:tcW w:w="4785" w:type="dxa"/>
            <w:tcBorders>
              <w:bottom w:val="single" w:sz="4" w:space="0" w:color="auto"/>
            </w:tcBorders>
          </w:tcPr>
          <w:p w14:paraId="14073D35"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 xml:space="preserve">                экономия ФОТ за год</w:t>
            </w:r>
          </w:p>
        </w:tc>
      </w:tr>
      <w:tr w:rsidR="00A3795C" w:rsidRPr="00A3795C" w14:paraId="3E8F04EB" w14:textId="77777777" w:rsidTr="00EE08BA">
        <w:tc>
          <w:tcPr>
            <w:tcW w:w="655" w:type="dxa"/>
            <w:vMerge/>
          </w:tcPr>
          <w:p w14:paraId="1A644652" w14:textId="77777777" w:rsidR="00A3795C" w:rsidRPr="00A3795C" w:rsidRDefault="00A3795C" w:rsidP="00A3795C">
            <w:pPr>
              <w:widowControl/>
              <w:jc w:val="both"/>
              <w:rPr>
                <w:rFonts w:eastAsia="Times New Roman"/>
                <w:sz w:val="20"/>
                <w:szCs w:val="20"/>
              </w:rPr>
            </w:pPr>
          </w:p>
        </w:tc>
        <w:tc>
          <w:tcPr>
            <w:tcW w:w="4785" w:type="dxa"/>
            <w:tcBorders>
              <w:top w:val="single" w:sz="4" w:space="0" w:color="auto"/>
            </w:tcBorders>
          </w:tcPr>
          <w:p w14:paraId="13EA6606" w14:textId="77777777" w:rsidR="00A3795C" w:rsidRPr="00A3795C" w:rsidRDefault="00A3795C" w:rsidP="00A3795C">
            <w:pPr>
              <w:widowControl/>
              <w:jc w:val="both"/>
              <w:rPr>
                <w:rFonts w:eastAsia="Times New Roman"/>
                <w:sz w:val="20"/>
                <w:szCs w:val="20"/>
              </w:rPr>
            </w:pPr>
            <w:r w:rsidRPr="00A3795C">
              <w:rPr>
                <w:rFonts w:eastAsia="Times New Roman"/>
                <w:sz w:val="20"/>
                <w:szCs w:val="20"/>
              </w:rPr>
              <w:t>з/п за фактически отработанное время</w:t>
            </w:r>
          </w:p>
          <w:p w14:paraId="2258AA6E" w14:textId="77777777" w:rsidR="00A3795C" w:rsidRPr="00A3795C" w:rsidRDefault="00A3795C" w:rsidP="00A3795C">
            <w:pPr>
              <w:widowControl/>
              <w:jc w:val="both"/>
              <w:rPr>
                <w:rFonts w:eastAsia="Times New Roman"/>
                <w:sz w:val="20"/>
                <w:szCs w:val="20"/>
              </w:rPr>
            </w:pPr>
          </w:p>
        </w:tc>
      </w:tr>
    </w:tbl>
    <w:p w14:paraId="0FBC85BD" w14:textId="77777777" w:rsidR="00A3795C" w:rsidRPr="00A3795C" w:rsidRDefault="00A3795C" w:rsidP="00A3795C">
      <w:pPr>
        <w:widowControl/>
        <w:spacing w:line="360" w:lineRule="auto"/>
        <w:ind w:firstLine="567"/>
        <w:jc w:val="both"/>
        <w:rPr>
          <w:rFonts w:eastAsia="Times New Roman"/>
          <w:sz w:val="20"/>
          <w:szCs w:val="20"/>
        </w:rPr>
      </w:pPr>
      <w:r w:rsidRPr="00A3795C">
        <w:rPr>
          <w:rFonts w:eastAsia="Times New Roman"/>
          <w:sz w:val="20"/>
          <w:szCs w:val="20"/>
        </w:rPr>
        <w:t>Где К – коэффициент для расчета премии по итогам работы за год</w:t>
      </w:r>
    </w:p>
    <w:p w14:paraId="4E635962" w14:textId="77777777" w:rsidR="00A3795C" w:rsidRPr="00A3795C" w:rsidRDefault="00A3795C" w:rsidP="00F73176">
      <w:pPr>
        <w:widowControl/>
        <w:numPr>
          <w:ilvl w:val="0"/>
          <w:numId w:val="15"/>
        </w:numPr>
        <w:autoSpaceDE/>
        <w:autoSpaceDN/>
        <w:adjustRightInd/>
        <w:spacing w:after="200" w:line="276" w:lineRule="auto"/>
        <w:ind w:left="0" w:firstLine="426"/>
        <w:contextualSpacing/>
        <w:jc w:val="both"/>
        <w:rPr>
          <w:rFonts w:eastAsia="Times New Roman"/>
          <w:sz w:val="20"/>
          <w:szCs w:val="20"/>
          <w:lang w:val="x-none" w:eastAsia="x-none"/>
        </w:rPr>
      </w:pPr>
      <w:r w:rsidRPr="00A3795C">
        <w:rPr>
          <w:rFonts w:eastAsia="Times New Roman"/>
          <w:sz w:val="20"/>
          <w:szCs w:val="20"/>
          <w:lang w:val="x-none" w:eastAsia="x-none"/>
        </w:rPr>
        <w:t>Настоящее решение вступает в силу с момента опубликования и распространяет свое действие на правоотношения, возникшие с 01.01.2021 г.</w:t>
      </w:r>
    </w:p>
    <w:p w14:paraId="5468E782" w14:textId="77777777" w:rsidR="00A3795C" w:rsidRPr="00A3795C" w:rsidRDefault="00A3795C" w:rsidP="00F73176">
      <w:pPr>
        <w:widowControl/>
        <w:numPr>
          <w:ilvl w:val="0"/>
          <w:numId w:val="15"/>
        </w:numPr>
        <w:autoSpaceDE/>
        <w:autoSpaceDN/>
        <w:adjustRightInd/>
        <w:ind w:left="0" w:firstLine="360"/>
        <w:contextualSpacing/>
        <w:jc w:val="both"/>
        <w:rPr>
          <w:rFonts w:eastAsia="Times New Roman"/>
          <w:sz w:val="20"/>
          <w:szCs w:val="20"/>
          <w:lang w:val="x-none" w:eastAsia="x-none"/>
        </w:rPr>
      </w:pPr>
      <w:r w:rsidRPr="00A3795C">
        <w:rPr>
          <w:rFonts w:eastAsia="Times New Roman"/>
          <w:sz w:val="20"/>
          <w:szCs w:val="20"/>
          <w:lang w:val="x-none" w:eastAsia="x-none"/>
        </w:rPr>
        <w:t>Опубликовать настоящее решение в информационном бюллетене «Вестник Айхала» и разместить на официальном сайте Администрации МО «Поселок Айхал» (</w:t>
      </w:r>
      <w:hyperlink r:id="rId10" w:history="1">
        <w:r w:rsidRPr="00A3795C">
          <w:rPr>
            <w:rFonts w:eastAsia="Times New Roman"/>
            <w:color w:val="0000FF"/>
            <w:sz w:val="20"/>
            <w:szCs w:val="20"/>
            <w:u w:val="single"/>
            <w:lang w:val="x-none" w:eastAsia="x-none"/>
          </w:rPr>
          <w:t>www.мо-айхал.рф</w:t>
        </w:r>
      </w:hyperlink>
      <w:r w:rsidRPr="00A3795C">
        <w:rPr>
          <w:rFonts w:eastAsia="Times New Roman"/>
          <w:sz w:val="20"/>
          <w:szCs w:val="20"/>
          <w:lang w:val="x-none" w:eastAsia="x-none"/>
        </w:rPr>
        <w:t>).</w:t>
      </w:r>
    </w:p>
    <w:p w14:paraId="57863713" w14:textId="77777777" w:rsidR="00A3795C" w:rsidRPr="00A3795C" w:rsidRDefault="00A3795C" w:rsidP="00F73176">
      <w:pPr>
        <w:widowControl/>
        <w:numPr>
          <w:ilvl w:val="0"/>
          <w:numId w:val="15"/>
        </w:numPr>
        <w:autoSpaceDE/>
        <w:autoSpaceDN/>
        <w:adjustRightInd/>
        <w:ind w:left="0" w:firstLine="360"/>
        <w:contextualSpacing/>
        <w:jc w:val="both"/>
        <w:rPr>
          <w:rFonts w:eastAsia="Times New Roman"/>
          <w:sz w:val="20"/>
          <w:szCs w:val="20"/>
          <w:lang w:val="x-none" w:eastAsia="x-none"/>
        </w:rPr>
      </w:pPr>
      <w:r w:rsidRPr="00A3795C">
        <w:rPr>
          <w:rFonts w:eastAsia="Times New Roman"/>
          <w:sz w:val="20"/>
          <w:szCs w:val="20"/>
          <w:lang w:val="x-none" w:eastAsia="x-none"/>
        </w:rPr>
        <w:t>Контроль исполнения настоящего решения возложить на комиссию по бюджету, налоговой политике, землепользованию, собственности (Бочаров А.М.)</w:t>
      </w:r>
    </w:p>
    <w:p w14:paraId="52FBAD5E" w14:textId="77777777" w:rsidR="00A3795C" w:rsidRPr="00A3795C" w:rsidRDefault="00A3795C" w:rsidP="00A3795C">
      <w:pPr>
        <w:widowControl/>
        <w:tabs>
          <w:tab w:val="left" w:pos="0"/>
        </w:tabs>
        <w:autoSpaceDE/>
        <w:autoSpaceDN/>
        <w:adjustRightInd/>
        <w:ind w:firstLine="567"/>
        <w:jc w:val="both"/>
        <w:rPr>
          <w:rFonts w:eastAsia="Times New Roman"/>
          <w:sz w:val="20"/>
          <w:szCs w:val="20"/>
        </w:rPr>
      </w:pPr>
    </w:p>
    <w:tbl>
      <w:tblPr>
        <w:tblW w:w="5000" w:type="pct"/>
        <w:tblLook w:val="00A0" w:firstRow="1" w:lastRow="0" w:firstColumn="1" w:lastColumn="0" w:noHBand="0" w:noVBand="0"/>
      </w:tblPr>
      <w:tblGrid>
        <w:gridCol w:w="4680"/>
        <w:gridCol w:w="251"/>
        <w:gridCol w:w="4425"/>
      </w:tblGrid>
      <w:tr w:rsidR="00A3795C" w:rsidRPr="00A3795C" w14:paraId="6ECC933D" w14:textId="77777777" w:rsidTr="00EE08BA">
        <w:trPr>
          <w:trHeight w:val="683"/>
        </w:trPr>
        <w:tc>
          <w:tcPr>
            <w:tcW w:w="2501" w:type="pct"/>
          </w:tcPr>
          <w:p w14:paraId="1C36C458"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Глава поселка</w:t>
            </w:r>
          </w:p>
          <w:p w14:paraId="7C172B99" w14:textId="77777777" w:rsidR="00A3795C" w:rsidRPr="00A3795C" w:rsidRDefault="00A3795C" w:rsidP="00A3795C">
            <w:pPr>
              <w:widowControl/>
              <w:autoSpaceDE/>
              <w:autoSpaceDN/>
              <w:adjustRightInd/>
              <w:jc w:val="both"/>
              <w:rPr>
                <w:rFonts w:eastAsia="Times New Roman"/>
                <w:b/>
                <w:sz w:val="20"/>
                <w:szCs w:val="20"/>
              </w:rPr>
            </w:pPr>
          </w:p>
          <w:p w14:paraId="1FF07F4D"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t>_____________________Г.Ш. Петровская</w:t>
            </w:r>
          </w:p>
        </w:tc>
        <w:tc>
          <w:tcPr>
            <w:tcW w:w="134" w:type="pct"/>
          </w:tcPr>
          <w:p w14:paraId="6850640B"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6F1AE73D"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762608EA"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2C30FFA8"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t>______________________ А.М. Бочаров</w:t>
            </w:r>
          </w:p>
        </w:tc>
      </w:tr>
    </w:tbl>
    <w:p w14:paraId="393988BE" w14:textId="77777777" w:rsidR="00A3795C" w:rsidRPr="00A3795C" w:rsidRDefault="00A3795C" w:rsidP="00A3795C">
      <w:pPr>
        <w:widowControl/>
        <w:autoSpaceDE/>
        <w:autoSpaceDN/>
        <w:adjustRightInd/>
        <w:jc w:val="both"/>
        <w:rPr>
          <w:rFonts w:eastAsia="Times New Roman"/>
          <w:b/>
          <w:sz w:val="20"/>
          <w:szCs w:val="20"/>
        </w:rPr>
      </w:pPr>
    </w:p>
    <w:p w14:paraId="6F3FA4FB" w14:textId="77777777" w:rsidR="00A3795C" w:rsidRPr="00A3795C" w:rsidRDefault="00A3795C" w:rsidP="00A3795C">
      <w:pPr>
        <w:widowControl/>
        <w:autoSpaceDE/>
        <w:autoSpaceDN/>
        <w:adjustRightInd/>
        <w:jc w:val="both"/>
        <w:rPr>
          <w:rFonts w:eastAsia="Times New Roman"/>
          <w:b/>
          <w:sz w:val="20"/>
          <w:szCs w:val="20"/>
        </w:rPr>
      </w:pPr>
    </w:p>
    <w:p w14:paraId="77A927B8"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2F65A57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6989CE86"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66C4D407"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2806F938" w14:textId="77777777" w:rsidR="00A3795C" w:rsidRPr="00A3795C" w:rsidRDefault="00A3795C" w:rsidP="00A3795C">
      <w:pPr>
        <w:widowControl/>
        <w:autoSpaceDE/>
        <w:autoSpaceDN/>
        <w:adjustRightInd/>
        <w:jc w:val="center"/>
        <w:rPr>
          <w:rFonts w:eastAsia="Times New Roman"/>
          <w:sz w:val="20"/>
          <w:szCs w:val="20"/>
        </w:rPr>
      </w:pPr>
    </w:p>
    <w:p w14:paraId="2E93A9AB"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71E0D42B" w14:textId="77777777" w:rsidR="00A3795C" w:rsidRPr="00A3795C" w:rsidRDefault="00A3795C" w:rsidP="00A3795C">
      <w:pPr>
        <w:widowControl/>
        <w:autoSpaceDE/>
        <w:autoSpaceDN/>
        <w:adjustRightInd/>
        <w:rPr>
          <w:rFonts w:eastAsia="Times New Roman"/>
          <w:sz w:val="20"/>
          <w:szCs w:val="20"/>
        </w:rPr>
      </w:pPr>
    </w:p>
    <w:p w14:paraId="593867A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63EDA9EA" w14:textId="77777777" w:rsidR="00A3795C" w:rsidRPr="00A3795C" w:rsidRDefault="00A3795C" w:rsidP="00A3795C">
      <w:pPr>
        <w:widowControl/>
        <w:autoSpaceDE/>
        <w:autoSpaceDN/>
        <w:adjustRightInd/>
        <w:jc w:val="center"/>
        <w:rPr>
          <w:rFonts w:eastAsia="Times New Roman"/>
          <w:sz w:val="20"/>
          <w:szCs w:val="20"/>
        </w:rPr>
      </w:pPr>
    </w:p>
    <w:p w14:paraId="2F9C68F3"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1E72FE2F"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7"/>
        <w:gridCol w:w="4669"/>
      </w:tblGrid>
      <w:tr w:rsidR="00A3795C" w:rsidRPr="00A3795C" w14:paraId="4F2BA279" w14:textId="77777777" w:rsidTr="00EE08BA">
        <w:tc>
          <w:tcPr>
            <w:tcW w:w="5210" w:type="dxa"/>
            <w:hideMark/>
          </w:tcPr>
          <w:p w14:paraId="3C8E04A0"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5211" w:type="dxa"/>
            <w:hideMark/>
          </w:tcPr>
          <w:p w14:paraId="2F5446C4"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64-8</w:t>
            </w:r>
          </w:p>
        </w:tc>
      </w:tr>
    </w:tbl>
    <w:p w14:paraId="5804CA8E" w14:textId="77777777" w:rsidR="00A3795C" w:rsidRPr="00A3795C" w:rsidRDefault="00A3795C" w:rsidP="00A3795C">
      <w:pPr>
        <w:widowControl/>
        <w:autoSpaceDE/>
        <w:autoSpaceDN/>
        <w:adjustRightInd/>
        <w:rPr>
          <w:rFonts w:eastAsia="Times New Roman"/>
          <w:b/>
          <w:bCs/>
          <w:sz w:val="20"/>
          <w:szCs w:val="20"/>
        </w:rPr>
      </w:pPr>
    </w:p>
    <w:p w14:paraId="4ADB982E"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sz w:val="20"/>
          <w:szCs w:val="20"/>
        </w:rPr>
        <w:t>Об утверждении Порядка формирования резерва управленческих кадров в Администрации муниципального образования «Поселок Айхал» Мирнинского района Республики Саха (Якутия)</w:t>
      </w:r>
    </w:p>
    <w:p w14:paraId="6569FA72" w14:textId="77777777" w:rsidR="00A3795C" w:rsidRPr="00A3795C" w:rsidRDefault="00A3795C" w:rsidP="00A3795C">
      <w:pPr>
        <w:widowControl/>
        <w:autoSpaceDE/>
        <w:autoSpaceDN/>
        <w:adjustRightInd/>
        <w:jc w:val="center"/>
        <w:rPr>
          <w:rFonts w:eastAsia="Times New Roman"/>
          <w:sz w:val="20"/>
          <w:szCs w:val="20"/>
        </w:rPr>
      </w:pPr>
    </w:p>
    <w:p w14:paraId="2DB9CA2C" w14:textId="77777777" w:rsidR="00A3795C" w:rsidRPr="00A3795C" w:rsidRDefault="00A3795C" w:rsidP="00A3795C">
      <w:pPr>
        <w:widowControl/>
        <w:autoSpaceDE/>
        <w:autoSpaceDN/>
        <w:adjustRightInd/>
        <w:ind w:firstLine="708"/>
        <w:jc w:val="both"/>
        <w:rPr>
          <w:rFonts w:eastAsia="Times New Roman"/>
          <w:bCs/>
          <w:sz w:val="20"/>
          <w:szCs w:val="20"/>
        </w:rPr>
      </w:pPr>
      <w:r w:rsidRPr="00A3795C">
        <w:rPr>
          <w:rFonts w:eastAsia="Times New Roman"/>
          <w:sz w:val="20"/>
          <w:szCs w:val="20"/>
        </w:rPr>
        <w:t xml:space="preserve">Заслушав и обсудив информацию главного специалиста Администрации муниципального образования «Поселок Айхал» Мирнинского района Республики Саха (Якутия) по кадрам и муниципальной службе Ан Л.А., руководствуясь </w:t>
      </w:r>
      <w:hyperlink r:id="rId11" w:history="1">
        <w:r w:rsidRPr="00A3795C">
          <w:rPr>
            <w:rFonts w:eastAsia="Times New Roman"/>
            <w:color w:val="0000FF"/>
            <w:sz w:val="20"/>
            <w:szCs w:val="20"/>
            <w:u w:val="single"/>
          </w:rPr>
          <w:t>Федеральным законом от 06.10.2003 N 131-ФЗ «Об общих принципах организации местного самоуправления в Российской Федерации</w:t>
        </w:r>
      </w:hyperlink>
      <w:r w:rsidRPr="00A3795C">
        <w:rPr>
          <w:rFonts w:eastAsia="Times New Roman"/>
          <w:sz w:val="20"/>
          <w:szCs w:val="20"/>
        </w:rPr>
        <w:t>», Федеральным Законом от 02.03.2007 N 25-ФЗ «О муниципальной службе в Российской Федерации», Законом Республики Саха (Якутия) от 11.07.2007 480-З № 975-III «О муниципальной службе в Республике Саха (Якутия)», Законом Республики Саха (Якутия) от 26.12.2007 535-З № 1073-</w:t>
      </w:r>
      <w:r w:rsidRPr="00A3795C">
        <w:rPr>
          <w:rFonts w:eastAsia="Times New Roman"/>
          <w:sz w:val="20"/>
          <w:szCs w:val="20"/>
          <w:lang w:val="en-US"/>
        </w:rPr>
        <w:t>III</w:t>
      </w:r>
      <w:r w:rsidRPr="00A3795C">
        <w:rPr>
          <w:rFonts w:eastAsia="Times New Roman"/>
          <w:sz w:val="20"/>
          <w:szCs w:val="20"/>
        </w:rPr>
        <w:t xml:space="preserve"> «О Реестре муниципальных должностей и должностей муниципальной службы в Республике Саха (Якутия) и соотношении должностей муниципальной службы и должностей государственной гражданской службы Республики Саха (Якутия)</w:t>
      </w:r>
      <w:r w:rsidRPr="00A3795C">
        <w:rPr>
          <w:rFonts w:eastAsia="Times New Roman"/>
          <w:bCs/>
          <w:sz w:val="20"/>
          <w:szCs w:val="20"/>
        </w:rPr>
        <w:t xml:space="preserve">», </w:t>
      </w:r>
      <w:r w:rsidRPr="00A3795C">
        <w:rPr>
          <w:rFonts w:eastAsia="Times New Roman"/>
          <w:b/>
          <w:bCs/>
          <w:sz w:val="20"/>
          <w:szCs w:val="20"/>
        </w:rPr>
        <w:t>поселковый Совет депутатов решил</w:t>
      </w:r>
      <w:r w:rsidRPr="00A3795C">
        <w:rPr>
          <w:rFonts w:eastAsia="Times New Roman"/>
          <w:bCs/>
          <w:sz w:val="20"/>
          <w:szCs w:val="20"/>
        </w:rPr>
        <w:t>:</w:t>
      </w:r>
    </w:p>
    <w:p w14:paraId="4B8DBCE5" w14:textId="77777777" w:rsidR="00A3795C" w:rsidRPr="00A3795C" w:rsidRDefault="00A3795C" w:rsidP="00A3795C">
      <w:pPr>
        <w:widowControl/>
        <w:autoSpaceDE/>
        <w:autoSpaceDN/>
        <w:adjustRightInd/>
        <w:ind w:firstLine="708"/>
        <w:jc w:val="both"/>
        <w:rPr>
          <w:rFonts w:eastAsia="Times New Roman"/>
          <w:bCs/>
          <w:sz w:val="20"/>
          <w:szCs w:val="20"/>
        </w:rPr>
      </w:pPr>
    </w:p>
    <w:p w14:paraId="17947EE7" w14:textId="77777777" w:rsidR="00A3795C" w:rsidRPr="00A3795C" w:rsidRDefault="00A3795C" w:rsidP="00F73176">
      <w:pPr>
        <w:widowControl/>
        <w:numPr>
          <w:ilvl w:val="0"/>
          <w:numId w:val="16"/>
        </w:numPr>
        <w:tabs>
          <w:tab w:val="num" w:pos="0"/>
          <w:tab w:val="left" w:pos="993"/>
        </w:tabs>
        <w:autoSpaceDE/>
        <w:autoSpaceDN/>
        <w:adjustRightInd/>
        <w:ind w:left="0" w:firstLine="567"/>
        <w:jc w:val="both"/>
        <w:rPr>
          <w:rFonts w:eastAsia="Times New Roman"/>
          <w:sz w:val="20"/>
          <w:szCs w:val="20"/>
        </w:rPr>
      </w:pPr>
      <w:r w:rsidRPr="00A3795C">
        <w:rPr>
          <w:rFonts w:eastAsia="Times New Roman"/>
          <w:sz w:val="20"/>
          <w:szCs w:val="20"/>
        </w:rPr>
        <w:t>Утвердить Порядок формирования резерва управленческих кадров в</w:t>
      </w:r>
      <w:r w:rsidRPr="00A3795C">
        <w:rPr>
          <w:rFonts w:eastAsia="Times New Roman"/>
          <w:b/>
          <w:sz w:val="20"/>
          <w:szCs w:val="20"/>
        </w:rPr>
        <w:t xml:space="preserve"> </w:t>
      </w:r>
      <w:r w:rsidRPr="00A3795C">
        <w:rPr>
          <w:rFonts w:eastAsia="Times New Roman"/>
          <w:sz w:val="20"/>
          <w:szCs w:val="20"/>
        </w:rPr>
        <w:t>Администрации муниципального образования «Поселок Айхал» Мирнинского района Республики Саха (Якутия) согласно приложению к настоящему решению.</w:t>
      </w:r>
    </w:p>
    <w:p w14:paraId="36D51200" w14:textId="77777777" w:rsidR="00A3795C" w:rsidRPr="00A3795C" w:rsidRDefault="00A3795C" w:rsidP="00F73176">
      <w:pPr>
        <w:widowControl/>
        <w:numPr>
          <w:ilvl w:val="0"/>
          <w:numId w:val="16"/>
        </w:numPr>
        <w:tabs>
          <w:tab w:val="num" w:pos="0"/>
          <w:tab w:val="left" w:pos="993"/>
        </w:tabs>
        <w:autoSpaceDE/>
        <w:autoSpaceDN/>
        <w:adjustRightInd/>
        <w:ind w:left="0" w:firstLine="567"/>
        <w:jc w:val="both"/>
        <w:rPr>
          <w:rFonts w:eastAsia="Times New Roman"/>
          <w:sz w:val="20"/>
          <w:szCs w:val="20"/>
        </w:rPr>
      </w:pPr>
      <w:r w:rsidRPr="00A3795C">
        <w:rPr>
          <w:rFonts w:eastAsia="Times New Roman"/>
          <w:sz w:val="20"/>
          <w:szCs w:val="20"/>
        </w:rPr>
        <w:t>Признать утратившим силу Положение</w:t>
      </w:r>
      <w:r w:rsidRPr="00A3795C">
        <w:rPr>
          <w:rFonts w:eastAsia="Times New Roman"/>
          <w:b/>
          <w:sz w:val="20"/>
          <w:szCs w:val="20"/>
        </w:rPr>
        <w:t xml:space="preserve"> </w:t>
      </w:r>
      <w:r w:rsidRPr="00A3795C">
        <w:rPr>
          <w:rFonts w:eastAsia="Times New Roman"/>
          <w:sz w:val="20"/>
          <w:szCs w:val="20"/>
        </w:rPr>
        <w:t>о порядке формирования резерва управленческих кадров в муниципальном образовании «Поселок Айхал», утвержденным решением сессии Айхальского поселкового Совета от 31.03.2011 №43-18.</w:t>
      </w:r>
    </w:p>
    <w:p w14:paraId="272058AD" w14:textId="77777777" w:rsidR="00A3795C" w:rsidRPr="00A3795C" w:rsidRDefault="00A3795C" w:rsidP="00F73176">
      <w:pPr>
        <w:widowControl/>
        <w:numPr>
          <w:ilvl w:val="0"/>
          <w:numId w:val="16"/>
        </w:numPr>
        <w:tabs>
          <w:tab w:val="num" w:pos="0"/>
          <w:tab w:val="left" w:pos="993"/>
        </w:tabs>
        <w:autoSpaceDE/>
        <w:autoSpaceDN/>
        <w:adjustRightInd/>
        <w:ind w:left="0" w:firstLine="567"/>
        <w:jc w:val="both"/>
        <w:rPr>
          <w:rFonts w:eastAsia="Times New Roman"/>
          <w:sz w:val="20"/>
          <w:szCs w:val="20"/>
        </w:rPr>
      </w:pPr>
      <w:r w:rsidRPr="00A3795C">
        <w:rPr>
          <w:rFonts w:eastAsia="Times New Roman"/>
          <w:sz w:val="20"/>
          <w:szCs w:val="20"/>
        </w:rPr>
        <w:t>Опубликовать (обнародовать) настоящее решение в информационном бюллетене «Вестник Айхала» и разместить с приложениями на официальном сайте Администрации МО «Поселок Айхал» (</w:t>
      </w:r>
      <w:hyperlink r:id="rId12" w:history="1">
        <w:r w:rsidRPr="00A3795C">
          <w:rPr>
            <w:rFonts w:eastAsia="Times New Roman"/>
            <w:color w:val="0000FF"/>
            <w:sz w:val="20"/>
            <w:szCs w:val="20"/>
            <w:u w:val="single"/>
          </w:rPr>
          <w:t>www.мо-айхал.рф</w:t>
        </w:r>
      </w:hyperlink>
      <w:r w:rsidRPr="00A3795C">
        <w:rPr>
          <w:rFonts w:eastAsia="Times New Roman"/>
          <w:sz w:val="20"/>
          <w:szCs w:val="20"/>
        </w:rPr>
        <w:t>).</w:t>
      </w:r>
    </w:p>
    <w:p w14:paraId="1EF6B40D" w14:textId="77777777" w:rsidR="00A3795C" w:rsidRPr="00A3795C" w:rsidRDefault="00A3795C" w:rsidP="00F73176">
      <w:pPr>
        <w:widowControl/>
        <w:numPr>
          <w:ilvl w:val="0"/>
          <w:numId w:val="16"/>
        </w:numPr>
        <w:tabs>
          <w:tab w:val="num" w:pos="0"/>
          <w:tab w:val="left" w:pos="993"/>
        </w:tabs>
        <w:autoSpaceDE/>
        <w:autoSpaceDN/>
        <w:adjustRightInd/>
        <w:ind w:left="0" w:firstLine="567"/>
        <w:jc w:val="both"/>
        <w:rPr>
          <w:rFonts w:eastAsia="Times New Roman"/>
          <w:sz w:val="20"/>
          <w:szCs w:val="20"/>
        </w:rPr>
      </w:pPr>
      <w:r w:rsidRPr="00A3795C">
        <w:rPr>
          <w:rFonts w:eastAsia="Times New Roman"/>
          <w:sz w:val="20"/>
          <w:szCs w:val="20"/>
        </w:rPr>
        <w:t>Настоящее решение вступает в силу с даты его официального опубликования (обнародования).</w:t>
      </w:r>
    </w:p>
    <w:p w14:paraId="796609F8" w14:textId="77777777" w:rsidR="00A3795C" w:rsidRPr="00A3795C" w:rsidRDefault="00A3795C" w:rsidP="00F73176">
      <w:pPr>
        <w:widowControl/>
        <w:numPr>
          <w:ilvl w:val="0"/>
          <w:numId w:val="16"/>
        </w:numPr>
        <w:tabs>
          <w:tab w:val="num" w:pos="0"/>
          <w:tab w:val="left" w:pos="993"/>
        </w:tabs>
        <w:autoSpaceDE/>
        <w:autoSpaceDN/>
        <w:adjustRightInd/>
        <w:ind w:left="0" w:firstLine="567"/>
        <w:jc w:val="both"/>
        <w:rPr>
          <w:rFonts w:eastAsia="Times New Roman"/>
          <w:sz w:val="20"/>
          <w:szCs w:val="20"/>
        </w:rPr>
      </w:pPr>
      <w:r w:rsidRPr="00A3795C">
        <w:rPr>
          <w:rFonts w:eastAsia="Times New Roman"/>
          <w:sz w:val="20"/>
          <w:szCs w:val="20"/>
        </w:rPr>
        <w:t>Контроль исполнения данного решения возложить на Главу поселка.</w:t>
      </w:r>
    </w:p>
    <w:p w14:paraId="5A997896" w14:textId="77777777" w:rsidR="00A3795C" w:rsidRPr="00A3795C" w:rsidRDefault="00A3795C" w:rsidP="00A3795C">
      <w:pPr>
        <w:widowControl/>
        <w:tabs>
          <w:tab w:val="left" w:pos="0"/>
        </w:tabs>
        <w:autoSpaceDE/>
        <w:autoSpaceDN/>
        <w:adjustRightInd/>
        <w:ind w:firstLine="567"/>
        <w:jc w:val="both"/>
        <w:rPr>
          <w:rFonts w:eastAsia="Times New Roman"/>
          <w:sz w:val="20"/>
          <w:szCs w:val="20"/>
        </w:rPr>
      </w:pPr>
    </w:p>
    <w:tbl>
      <w:tblPr>
        <w:tblW w:w="5000" w:type="pct"/>
        <w:tblLook w:val="00A0" w:firstRow="1" w:lastRow="0" w:firstColumn="1" w:lastColumn="0" w:noHBand="0" w:noVBand="0"/>
      </w:tblPr>
      <w:tblGrid>
        <w:gridCol w:w="4680"/>
        <w:gridCol w:w="251"/>
        <w:gridCol w:w="4425"/>
      </w:tblGrid>
      <w:tr w:rsidR="00A3795C" w:rsidRPr="00A3795C" w14:paraId="5BF29EE4" w14:textId="77777777" w:rsidTr="00EE08BA">
        <w:trPr>
          <w:trHeight w:val="753"/>
        </w:trPr>
        <w:tc>
          <w:tcPr>
            <w:tcW w:w="2501" w:type="pct"/>
          </w:tcPr>
          <w:p w14:paraId="4CB3F852"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Глава поселка</w:t>
            </w:r>
          </w:p>
          <w:p w14:paraId="2F4A35DC" w14:textId="77777777" w:rsidR="00A3795C" w:rsidRPr="00A3795C" w:rsidRDefault="00A3795C" w:rsidP="00A3795C">
            <w:pPr>
              <w:widowControl/>
              <w:autoSpaceDE/>
              <w:autoSpaceDN/>
              <w:adjustRightInd/>
              <w:jc w:val="both"/>
              <w:rPr>
                <w:rFonts w:eastAsia="Times New Roman"/>
                <w:b/>
                <w:sz w:val="20"/>
                <w:szCs w:val="20"/>
              </w:rPr>
            </w:pPr>
          </w:p>
          <w:p w14:paraId="4D010B1E"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t>_____________________Г.Ш. Петровская</w:t>
            </w:r>
          </w:p>
        </w:tc>
        <w:tc>
          <w:tcPr>
            <w:tcW w:w="134" w:type="pct"/>
          </w:tcPr>
          <w:p w14:paraId="3C1461B4"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74F50E21"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782BFCB9"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4A8B4569"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t>______________________ А.М. Бочаров</w:t>
            </w:r>
          </w:p>
        </w:tc>
      </w:tr>
    </w:tbl>
    <w:p w14:paraId="05C67131" w14:textId="77777777" w:rsidR="00A3795C" w:rsidRPr="00A3795C" w:rsidRDefault="00A3795C" w:rsidP="00A3795C">
      <w:pPr>
        <w:widowControl/>
        <w:autoSpaceDE/>
        <w:autoSpaceDN/>
        <w:adjustRightInd/>
        <w:jc w:val="right"/>
        <w:rPr>
          <w:rFonts w:eastAsia="Times New Roman"/>
          <w:b/>
          <w:bCs/>
          <w:sz w:val="20"/>
          <w:szCs w:val="20"/>
        </w:rPr>
      </w:pPr>
    </w:p>
    <w:p w14:paraId="28F1088B" w14:textId="77777777" w:rsidR="00A3795C" w:rsidRPr="00A3795C" w:rsidRDefault="00A3795C" w:rsidP="00A3795C">
      <w:pPr>
        <w:widowControl/>
        <w:autoSpaceDE/>
        <w:autoSpaceDN/>
        <w:adjustRightInd/>
        <w:jc w:val="right"/>
        <w:rPr>
          <w:rFonts w:eastAsia="Times New Roman"/>
          <w:b/>
          <w:bCs/>
          <w:sz w:val="20"/>
          <w:szCs w:val="20"/>
        </w:rPr>
      </w:pPr>
      <w:r w:rsidRPr="00A3795C">
        <w:rPr>
          <w:rFonts w:eastAsia="Times New Roman"/>
          <w:b/>
          <w:bCs/>
          <w:sz w:val="20"/>
          <w:szCs w:val="20"/>
        </w:rPr>
        <w:t>Приложение</w:t>
      </w:r>
    </w:p>
    <w:p w14:paraId="41E188A0" w14:textId="77777777" w:rsidR="00A3795C" w:rsidRPr="00A3795C" w:rsidRDefault="00A3795C" w:rsidP="00A3795C">
      <w:pPr>
        <w:widowControl/>
        <w:jc w:val="right"/>
        <w:rPr>
          <w:rFonts w:eastAsia="Calibri" w:cs="Arial"/>
          <w:sz w:val="20"/>
          <w:szCs w:val="20"/>
          <w:lang w:eastAsia="en-US"/>
        </w:rPr>
      </w:pPr>
      <w:r w:rsidRPr="00A3795C">
        <w:rPr>
          <w:rFonts w:eastAsia="Calibri" w:cs="Arial"/>
          <w:sz w:val="20"/>
          <w:szCs w:val="20"/>
          <w:lang w:eastAsia="en-US"/>
        </w:rPr>
        <w:t>Утверждено</w:t>
      </w:r>
    </w:p>
    <w:p w14:paraId="04432A96" w14:textId="77777777" w:rsidR="00A3795C" w:rsidRPr="00A3795C" w:rsidRDefault="00A3795C" w:rsidP="00A3795C">
      <w:pPr>
        <w:widowControl/>
        <w:jc w:val="right"/>
        <w:rPr>
          <w:rFonts w:eastAsia="Calibri" w:cs="Arial"/>
          <w:sz w:val="20"/>
          <w:szCs w:val="20"/>
          <w:lang w:eastAsia="en-US"/>
        </w:rPr>
      </w:pPr>
      <w:r w:rsidRPr="00A3795C">
        <w:rPr>
          <w:rFonts w:eastAsia="Calibri" w:cs="Arial"/>
          <w:sz w:val="20"/>
          <w:szCs w:val="20"/>
          <w:lang w:eastAsia="en-US"/>
        </w:rPr>
        <w:t>решением поселкового</w:t>
      </w:r>
    </w:p>
    <w:p w14:paraId="1FC56268" w14:textId="77777777" w:rsidR="00A3795C" w:rsidRPr="00A3795C" w:rsidRDefault="00A3795C" w:rsidP="00A3795C">
      <w:pPr>
        <w:widowControl/>
        <w:jc w:val="right"/>
        <w:rPr>
          <w:rFonts w:eastAsia="Calibri" w:cs="Arial"/>
          <w:sz w:val="20"/>
          <w:szCs w:val="20"/>
          <w:lang w:eastAsia="en-US"/>
        </w:rPr>
      </w:pPr>
      <w:r w:rsidRPr="00A3795C">
        <w:rPr>
          <w:rFonts w:eastAsia="Calibri" w:cs="Arial"/>
          <w:sz w:val="20"/>
          <w:szCs w:val="20"/>
          <w:lang w:eastAsia="en-US"/>
        </w:rPr>
        <w:t xml:space="preserve">Совета депутатов </w:t>
      </w:r>
    </w:p>
    <w:p w14:paraId="725D062C" w14:textId="77777777" w:rsidR="00A3795C" w:rsidRPr="00A3795C" w:rsidRDefault="00A3795C" w:rsidP="00A3795C">
      <w:pPr>
        <w:widowControl/>
        <w:jc w:val="right"/>
        <w:rPr>
          <w:rFonts w:eastAsia="Calibri" w:cs="Arial"/>
          <w:sz w:val="20"/>
          <w:szCs w:val="20"/>
          <w:lang w:eastAsia="en-US"/>
        </w:rPr>
      </w:pPr>
      <w:r w:rsidRPr="00A3795C">
        <w:rPr>
          <w:rFonts w:eastAsia="Calibri" w:cs="Arial"/>
          <w:sz w:val="20"/>
          <w:szCs w:val="20"/>
          <w:lang w:eastAsia="en-US"/>
        </w:rPr>
        <w:lastRenderedPageBreak/>
        <w:t xml:space="preserve">от «14» июля 2021 года </w:t>
      </w:r>
      <w:r w:rsidRPr="00A3795C">
        <w:rPr>
          <w:rFonts w:eastAsia="Calibri"/>
          <w:sz w:val="20"/>
          <w:szCs w:val="20"/>
          <w:lang w:val="en-US" w:eastAsia="en-US"/>
        </w:rPr>
        <w:t>IV</w:t>
      </w:r>
      <w:r w:rsidRPr="00A3795C">
        <w:rPr>
          <w:rFonts w:eastAsia="Calibri"/>
          <w:sz w:val="20"/>
          <w:szCs w:val="20"/>
          <w:lang w:eastAsia="en-US"/>
        </w:rPr>
        <w:t>-№ 64-8</w:t>
      </w:r>
    </w:p>
    <w:p w14:paraId="75C2B061" w14:textId="77777777" w:rsidR="00A3795C" w:rsidRPr="00A3795C" w:rsidRDefault="00A3795C" w:rsidP="00A3795C">
      <w:pPr>
        <w:widowControl/>
        <w:jc w:val="right"/>
        <w:rPr>
          <w:rFonts w:eastAsia="Calibri" w:cs="Arial"/>
          <w:sz w:val="20"/>
          <w:szCs w:val="20"/>
          <w:lang w:eastAsia="en-US"/>
        </w:rPr>
      </w:pPr>
    </w:p>
    <w:p w14:paraId="48F576BE" w14:textId="77777777" w:rsidR="00A3795C" w:rsidRPr="00A3795C" w:rsidRDefault="00A3795C" w:rsidP="00A3795C">
      <w:pPr>
        <w:widowControl/>
        <w:jc w:val="center"/>
        <w:rPr>
          <w:rFonts w:eastAsia="Calibri" w:cs="Arial"/>
          <w:b/>
          <w:sz w:val="20"/>
          <w:szCs w:val="20"/>
          <w:lang w:eastAsia="en-US"/>
        </w:rPr>
      </w:pPr>
      <w:r w:rsidRPr="00A3795C">
        <w:rPr>
          <w:rFonts w:eastAsia="Calibri" w:cs="Arial"/>
          <w:b/>
          <w:sz w:val="20"/>
          <w:szCs w:val="20"/>
          <w:lang w:eastAsia="en-US"/>
        </w:rPr>
        <w:t>Порядок</w:t>
      </w:r>
    </w:p>
    <w:p w14:paraId="0BD93A75" w14:textId="77777777" w:rsidR="00A3795C" w:rsidRPr="00A3795C" w:rsidRDefault="00A3795C" w:rsidP="00A3795C">
      <w:pPr>
        <w:widowControl/>
        <w:jc w:val="center"/>
        <w:rPr>
          <w:rFonts w:eastAsia="Calibri" w:cs="Arial"/>
          <w:b/>
          <w:sz w:val="20"/>
          <w:szCs w:val="20"/>
          <w:lang w:eastAsia="en-US"/>
        </w:rPr>
      </w:pPr>
      <w:r w:rsidRPr="00A3795C">
        <w:rPr>
          <w:rFonts w:eastAsia="Calibri" w:cs="Arial"/>
          <w:b/>
          <w:sz w:val="20"/>
          <w:szCs w:val="20"/>
          <w:lang w:eastAsia="en-US"/>
        </w:rPr>
        <w:t>формирования резерва управленческих кадров в Администрации муниципального образования «Поселок Айхал» Мирнинского района Республики Саха (Якутия)</w:t>
      </w:r>
    </w:p>
    <w:p w14:paraId="27A44F68" w14:textId="77777777" w:rsidR="00A3795C" w:rsidRPr="00A3795C" w:rsidRDefault="00A3795C" w:rsidP="00A3795C">
      <w:pPr>
        <w:widowControl/>
        <w:jc w:val="center"/>
        <w:rPr>
          <w:rFonts w:eastAsia="Calibri" w:cs="Arial"/>
          <w:sz w:val="20"/>
          <w:szCs w:val="20"/>
          <w:lang w:eastAsia="en-US"/>
        </w:rPr>
      </w:pPr>
    </w:p>
    <w:p w14:paraId="65870565" w14:textId="77777777" w:rsidR="00A3795C" w:rsidRPr="00A3795C" w:rsidRDefault="00A3795C" w:rsidP="00A3795C">
      <w:pPr>
        <w:widowControl/>
        <w:ind w:left="360"/>
        <w:jc w:val="center"/>
        <w:rPr>
          <w:rFonts w:eastAsia="Calibri" w:cs="Arial"/>
          <w:sz w:val="20"/>
          <w:szCs w:val="20"/>
          <w:lang w:eastAsia="en-US"/>
        </w:rPr>
      </w:pPr>
      <w:r w:rsidRPr="00A3795C">
        <w:rPr>
          <w:rFonts w:eastAsia="Calibri" w:cs="Arial"/>
          <w:sz w:val="20"/>
          <w:szCs w:val="20"/>
          <w:lang w:eastAsia="en-US"/>
        </w:rPr>
        <w:t>1.Общее положение</w:t>
      </w:r>
    </w:p>
    <w:p w14:paraId="07E6F1E0" w14:textId="77777777" w:rsidR="00A3795C" w:rsidRPr="00A3795C" w:rsidRDefault="00A3795C" w:rsidP="00A3795C">
      <w:pPr>
        <w:widowControl/>
        <w:ind w:left="360"/>
        <w:rPr>
          <w:rFonts w:eastAsia="Calibri" w:cs="Arial"/>
          <w:sz w:val="20"/>
          <w:szCs w:val="20"/>
          <w:lang w:eastAsia="en-US"/>
        </w:rPr>
      </w:pPr>
    </w:p>
    <w:p w14:paraId="41D9CD5B" w14:textId="77777777" w:rsidR="00A3795C" w:rsidRPr="00A3795C" w:rsidRDefault="00A3795C" w:rsidP="00F73176">
      <w:pPr>
        <w:widowControl/>
        <w:numPr>
          <w:ilvl w:val="1"/>
          <w:numId w:val="18"/>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Настоящий Порядок определяет формирование резерва, использование управленческих кадров в Администрации муниципального образования «Поселок Айхал» Мирнинского района Республики Саха (Якутия) (далее - Администрация МО «Поселок Айхал») и организацию работы с резервом (далее - Порядок).</w:t>
      </w:r>
    </w:p>
    <w:p w14:paraId="5BA7F1A0" w14:textId="77777777" w:rsidR="00A3795C" w:rsidRPr="00A3795C" w:rsidRDefault="00A3795C" w:rsidP="00F73176">
      <w:pPr>
        <w:widowControl/>
        <w:numPr>
          <w:ilvl w:val="1"/>
          <w:numId w:val="18"/>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Резерв управленческих кадров в Администрации МО «Поселок Айхал» (далее - резерв управленческих кадров) формируется на конкурсной основе из числа граждан Российской Федерации, соответствующие квалификационным требованиям к уровню профессионального образования, стажу муниципальной службы или стажу работы по специальности, направлению подготовки, знаниям и умениям для замещения в установленном законодательством порядке должностей Администрации МО «Поселок Айхал», назначение на которые и освобождение от которых осуществляется Главой поселка на основании Устава</w:t>
      </w:r>
      <w:r w:rsidRPr="00A3795C">
        <w:rPr>
          <w:rFonts w:eastAsia="Calibri"/>
          <w:sz w:val="20"/>
          <w:szCs w:val="20"/>
          <w:lang w:eastAsia="en-US"/>
        </w:rPr>
        <w:t xml:space="preserve"> </w:t>
      </w:r>
      <w:r w:rsidRPr="00A3795C">
        <w:rPr>
          <w:rFonts w:eastAsia="Calibri" w:cs="Arial"/>
          <w:sz w:val="20"/>
          <w:szCs w:val="20"/>
          <w:lang w:eastAsia="en-US"/>
        </w:rPr>
        <w:t>муниципального образования «Поселок Айхал»</w:t>
      </w:r>
      <w:r w:rsidRPr="00A3795C">
        <w:rPr>
          <w:rFonts w:eastAsia="Calibri"/>
          <w:sz w:val="20"/>
          <w:szCs w:val="20"/>
          <w:lang w:eastAsia="en-US"/>
        </w:rPr>
        <w:t xml:space="preserve"> </w:t>
      </w:r>
      <w:r w:rsidRPr="00A3795C">
        <w:rPr>
          <w:rFonts w:eastAsia="Calibri" w:cs="Arial"/>
          <w:sz w:val="20"/>
          <w:szCs w:val="20"/>
          <w:lang w:eastAsia="en-US"/>
        </w:rPr>
        <w:t>Мирнинского района Республики Саха (Якутия).</w:t>
      </w:r>
    </w:p>
    <w:p w14:paraId="54ED7199" w14:textId="77777777" w:rsidR="00A3795C" w:rsidRPr="00A3795C" w:rsidRDefault="00A3795C" w:rsidP="00F73176">
      <w:pPr>
        <w:widowControl/>
        <w:numPr>
          <w:ilvl w:val="1"/>
          <w:numId w:val="19"/>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Цель и задачи резерва управленческих кадров:</w:t>
      </w:r>
    </w:p>
    <w:p w14:paraId="342BD8B1"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совершенствование системы муниципального управления посредством подбора и расстановки управленческих кадров;</w:t>
      </w:r>
    </w:p>
    <w:p w14:paraId="1124DD8A"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создание единой базы данных о профессиональных управленцах в сфере муниципального управления;</w:t>
      </w:r>
    </w:p>
    <w:p w14:paraId="4E53A570"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обеспечение качественного подбора, подготовки и расстановки управленческих кадров;</w:t>
      </w:r>
    </w:p>
    <w:p w14:paraId="79FE9D44"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повышение мотивации кандидатов к поступлению в органы муниципального управления;</w:t>
      </w:r>
    </w:p>
    <w:p w14:paraId="37E422E7"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своевременное удовлетворение потребности в кадрах системы муниципального управления;</w:t>
      </w:r>
    </w:p>
    <w:p w14:paraId="461BD2A8"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повышение уровня мотивации государственных и муниципальных служащих к профессиональному росту;</w:t>
      </w:r>
    </w:p>
    <w:p w14:paraId="346D4F99"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обеспечение условий для личностно-профессионального развития кадрового потенциала системы муниципального управления;</w:t>
      </w:r>
    </w:p>
    <w:p w14:paraId="60936EE1"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сокращение периода адаптации лиц при назначении их на управленческие должности.</w:t>
      </w:r>
    </w:p>
    <w:p w14:paraId="1311A6D3" w14:textId="77777777" w:rsidR="00A3795C" w:rsidRPr="00A3795C" w:rsidRDefault="00A3795C" w:rsidP="00F73176">
      <w:pPr>
        <w:widowControl/>
        <w:numPr>
          <w:ilvl w:val="1"/>
          <w:numId w:val="20"/>
        </w:numPr>
        <w:autoSpaceDE/>
        <w:autoSpaceDN/>
        <w:adjustRightInd/>
        <w:ind w:left="142" w:firstLine="142"/>
        <w:jc w:val="both"/>
        <w:rPr>
          <w:rFonts w:eastAsia="Calibri" w:cs="Arial"/>
          <w:sz w:val="20"/>
          <w:szCs w:val="20"/>
          <w:lang w:eastAsia="en-US"/>
        </w:rPr>
      </w:pPr>
      <w:r w:rsidRPr="00A3795C">
        <w:rPr>
          <w:rFonts w:eastAsia="Calibri" w:cs="Arial"/>
          <w:sz w:val="20"/>
          <w:szCs w:val="20"/>
          <w:lang w:eastAsia="en-US"/>
        </w:rPr>
        <w:t>Формирование резерва управленческих кадров осуществляется на основе принципов:</w:t>
      </w:r>
    </w:p>
    <w:p w14:paraId="2739B483" w14:textId="77777777" w:rsidR="00A3795C" w:rsidRPr="00A3795C" w:rsidRDefault="00A3795C" w:rsidP="00A3795C">
      <w:pPr>
        <w:widowControl/>
        <w:ind w:left="142" w:firstLine="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добровольности включения в резерв управленческих кадров Администрации МО «Поселок Айхал»;</w:t>
      </w:r>
    </w:p>
    <w:p w14:paraId="6BCEC07B"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гласности, доступности информации о формировании кадрового резерва управленческих кадров Администрации МО «Поселок Айхал»;</w:t>
      </w:r>
    </w:p>
    <w:p w14:paraId="75BB260B"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единства требований и критериев отбора лиц, включенных в резерв управленческих кадров, к их подготовке и личностно-профессиональному развитию, направлениям и способам эффективного использования резерва управленческих кадров;</w:t>
      </w:r>
    </w:p>
    <w:p w14:paraId="27AF5B79"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профессионализма и компетентности лиц, включаемых в резерв управленческих кадров;</w:t>
      </w:r>
    </w:p>
    <w:p w14:paraId="0D5504F4"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комплексного подхода к оценке личностно-профессиональных ресурсов лиц, включенных в резерв управленческих кадров, на основе анализа совокупности всех составляющих управленческого потенциала, а также факторов, влияющих на его развитие, с учетом как текущей эффективности и результативности, так и потенциала личностно-профессионального развития;</w:t>
      </w:r>
    </w:p>
    <w:p w14:paraId="11ABCFDF"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постоянного совершенствования личностно-профессиональных ресурсов лиц, включенных в резерв управленческих кадров.</w:t>
      </w:r>
    </w:p>
    <w:p w14:paraId="07525F94" w14:textId="77777777" w:rsidR="00A3795C" w:rsidRPr="00A3795C" w:rsidRDefault="00A3795C" w:rsidP="00F73176">
      <w:pPr>
        <w:widowControl/>
        <w:numPr>
          <w:ilvl w:val="1"/>
          <w:numId w:val="20"/>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Резерв управленческих кадров формируется с учетом потребности в резерве на управленческие</w:t>
      </w:r>
      <w:r w:rsidRPr="00A3795C">
        <w:rPr>
          <w:rFonts w:eastAsia="Calibri"/>
          <w:sz w:val="20"/>
          <w:szCs w:val="20"/>
          <w:lang w:eastAsia="en-US"/>
        </w:rPr>
        <w:t xml:space="preserve"> </w:t>
      </w:r>
      <w:r w:rsidRPr="00A3795C">
        <w:rPr>
          <w:rFonts w:eastAsia="Calibri" w:cs="Arial"/>
          <w:sz w:val="20"/>
          <w:szCs w:val="20"/>
          <w:lang w:eastAsia="en-US"/>
        </w:rPr>
        <w:t>должности исходя из текущей и перспективной потребности в управленческих кадрах Администрации МО «Поселок Айхал».</w:t>
      </w:r>
    </w:p>
    <w:p w14:paraId="7E2961C4" w14:textId="77777777" w:rsidR="00A3795C" w:rsidRPr="00A3795C" w:rsidRDefault="00A3795C" w:rsidP="00A3795C">
      <w:pPr>
        <w:widowControl/>
        <w:ind w:left="142" w:firstLine="566"/>
        <w:jc w:val="both"/>
        <w:rPr>
          <w:rFonts w:eastAsia="Calibri" w:cs="Arial"/>
          <w:sz w:val="20"/>
          <w:szCs w:val="20"/>
          <w:lang w:eastAsia="en-US"/>
        </w:rPr>
      </w:pPr>
      <w:r w:rsidRPr="00A3795C">
        <w:rPr>
          <w:rFonts w:eastAsia="Calibri" w:cs="Arial"/>
          <w:sz w:val="20"/>
          <w:szCs w:val="20"/>
          <w:lang w:eastAsia="en-US"/>
        </w:rPr>
        <w:t>К числу управленческих должностей Администрации МО «Поселок Айхал»,</w:t>
      </w:r>
      <w:r w:rsidRPr="00A3795C">
        <w:rPr>
          <w:rFonts w:eastAsia="Calibri"/>
          <w:sz w:val="20"/>
          <w:szCs w:val="20"/>
          <w:lang w:eastAsia="en-US"/>
        </w:rPr>
        <w:t xml:space="preserve"> </w:t>
      </w:r>
      <w:r w:rsidRPr="00A3795C">
        <w:rPr>
          <w:rFonts w:eastAsia="Calibri" w:cs="Arial"/>
          <w:sz w:val="20"/>
          <w:szCs w:val="20"/>
          <w:lang w:eastAsia="en-US"/>
        </w:rPr>
        <w:t>включенных в резерв управленческих кадров относятся главные должности согласно Перечню муниципальных должностей и должностей муниципальной службы Администрации муниципального образования «Поселок Айхал» Мирнинского района Республики Саха (Якутия), утвержденный решением поселкового Совета депутатов.</w:t>
      </w:r>
    </w:p>
    <w:p w14:paraId="14989477" w14:textId="77777777" w:rsidR="00A3795C" w:rsidRPr="00A3795C" w:rsidRDefault="00A3795C" w:rsidP="00F73176">
      <w:pPr>
        <w:widowControl/>
        <w:numPr>
          <w:ilvl w:val="1"/>
          <w:numId w:val="20"/>
        </w:numPr>
        <w:autoSpaceDE/>
        <w:autoSpaceDN/>
        <w:adjustRightInd/>
        <w:jc w:val="both"/>
        <w:rPr>
          <w:rFonts w:eastAsia="Calibri" w:cs="Arial"/>
          <w:sz w:val="20"/>
          <w:szCs w:val="20"/>
          <w:lang w:eastAsia="en-US"/>
        </w:rPr>
      </w:pPr>
      <w:r w:rsidRPr="00A3795C">
        <w:rPr>
          <w:rFonts w:eastAsia="Calibri" w:cs="Arial"/>
          <w:sz w:val="20"/>
          <w:szCs w:val="20"/>
          <w:lang w:eastAsia="en-US"/>
        </w:rPr>
        <w:t>Срок пребывания в резерве управленческих кадров не может превышать трех лет.</w:t>
      </w:r>
    </w:p>
    <w:p w14:paraId="3C84613D"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Состав участников резерва управленческих кадров ежегодно актуализируется.</w:t>
      </w:r>
    </w:p>
    <w:p w14:paraId="3D9329FE" w14:textId="77777777" w:rsidR="00A3795C" w:rsidRPr="00A3795C" w:rsidRDefault="00A3795C" w:rsidP="00F73176">
      <w:pPr>
        <w:widowControl/>
        <w:numPr>
          <w:ilvl w:val="1"/>
          <w:numId w:val="20"/>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Реестр лиц, включенных в резерв управленческих кадров (далее – реестр) ведет главный специалист по кадрам и муниципальной службе Администрации МО «Поселок Айхал» (далее – главный специалист по кадрам и муниципальной службе).</w:t>
      </w:r>
    </w:p>
    <w:p w14:paraId="51BEBE07" w14:textId="77777777" w:rsidR="00A3795C" w:rsidRPr="00A3795C" w:rsidRDefault="00A3795C" w:rsidP="00F73176">
      <w:pPr>
        <w:widowControl/>
        <w:numPr>
          <w:ilvl w:val="1"/>
          <w:numId w:val="20"/>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Решение о включении и об исключении из резерва управленческих кадров принимается Комиссией по формированию резерва управленческих кадров</w:t>
      </w:r>
      <w:r w:rsidRPr="00A3795C">
        <w:rPr>
          <w:rFonts w:eastAsia="Calibri"/>
          <w:sz w:val="20"/>
          <w:szCs w:val="20"/>
          <w:lang w:eastAsia="en-US"/>
        </w:rPr>
        <w:t xml:space="preserve"> </w:t>
      </w:r>
      <w:r w:rsidRPr="00A3795C">
        <w:rPr>
          <w:rFonts w:eastAsia="Calibri" w:cs="Arial"/>
          <w:sz w:val="20"/>
          <w:szCs w:val="20"/>
          <w:lang w:eastAsia="en-US"/>
        </w:rPr>
        <w:t>Администрации МО «Поселок Айхал» (далее – Комиссия).</w:t>
      </w:r>
    </w:p>
    <w:p w14:paraId="1D8CFAB2" w14:textId="77777777" w:rsidR="00A3795C" w:rsidRPr="00A3795C" w:rsidRDefault="00A3795C" w:rsidP="00A3795C">
      <w:pPr>
        <w:widowControl/>
        <w:ind w:left="142" w:firstLine="709"/>
        <w:jc w:val="both"/>
        <w:rPr>
          <w:rFonts w:eastAsia="Calibri" w:cs="Arial"/>
          <w:sz w:val="20"/>
          <w:szCs w:val="20"/>
          <w:lang w:eastAsia="en-US"/>
        </w:rPr>
      </w:pPr>
      <w:r w:rsidRPr="00A3795C">
        <w:rPr>
          <w:rFonts w:eastAsia="Calibri" w:cs="Arial"/>
          <w:sz w:val="20"/>
          <w:szCs w:val="20"/>
          <w:lang w:eastAsia="en-US"/>
        </w:rPr>
        <w:t>Состав Комиссии состоит из Председателя комиссии, заместителя Председателя комиссии, секретаря и 2 членов Комиссии.</w:t>
      </w:r>
    </w:p>
    <w:p w14:paraId="447A4492" w14:textId="77777777" w:rsidR="00A3795C" w:rsidRPr="00A3795C" w:rsidRDefault="00A3795C" w:rsidP="00A3795C">
      <w:pPr>
        <w:widowControl/>
        <w:ind w:left="142" w:firstLine="709"/>
        <w:jc w:val="both"/>
        <w:rPr>
          <w:rFonts w:eastAsia="Calibri" w:cs="Arial"/>
          <w:sz w:val="20"/>
          <w:szCs w:val="20"/>
          <w:lang w:eastAsia="en-US"/>
        </w:rPr>
      </w:pPr>
      <w:r w:rsidRPr="00A3795C">
        <w:rPr>
          <w:rFonts w:eastAsia="Calibri" w:cs="Arial"/>
          <w:sz w:val="20"/>
          <w:szCs w:val="20"/>
          <w:lang w:eastAsia="en-US"/>
        </w:rPr>
        <w:t>Персональный состав Комиссии утверждается распоряжением Главы поселка.</w:t>
      </w:r>
    </w:p>
    <w:p w14:paraId="21A580F0" w14:textId="77777777" w:rsidR="00A3795C" w:rsidRPr="00A3795C" w:rsidRDefault="00A3795C" w:rsidP="00F73176">
      <w:pPr>
        <w:widowControl/>
        <w:numPr>
          <w:ilvl w:val="1"/>
          <w:numId w:val="20"/>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lastRenderedPageBreak/>
        <w:t>Резерв управленческих кадров может использоваться для назначения на вакантные управленческие должности Администрации МО «Поселок Айхал».</w:t>
      </w:r>
    </w:p>
    <w:p w14:paraId="6550403E" w14:textId="77777777" w:rsidR="00A3795C" w:rsidRPr="00A3795C" w:rsidRDefault="00A3795C" w:rsidP="00A3795C">
      <w:pPr>
        <w:widowControl/>
        <w:ind w:left="284"/>
        <w:jc w:val="both"/>
        <w:rPr>
          <w:rFonts w:eastAsia="Calibri" w:cs="Arial"/>
          <w:sz w:val="20"/>
          <w:szCs w:val="20"/>
          <w:lang w:eastAsia="en-US"/>
        </w:rPr>
      </w:pPr>
    </w:p>
    <w:p w14:paraId="52BD682F" w14:textId="77777777" w:rsidR="00A3795C" w:rsidRPr="00A3795C" w:rsidRDefault="00A3795C" w:rsidP="00A3795C">
      <w:pPr>
        <w:widowControl/>
        <w:ind w:left="1276"/>
        <w:jc w:val="center"/>
        <w:rPr>
          <w:rFonts w:eastAsia="Calibri" w:cs="Arial"/>
          <w:sz w:val="20"/>
          <w:szCs w:val="20"/>
          <w:lang w:eastAsia="en-US"/>
        </w:rPr>
      </w:pPr>
      <w:r w:rsidRPr="00A3795C">
        <w:rPr>
          <w:rFonts w:eastAsia="Calibri" w:cs="Arial"/>
          <w:sz w:val="20"/>
          <w:szCs w:val="20"/>
          <w:lang w:eastAsia="en-US"/>
        </w:rPr>
        <w:t>2.</w:t>
      </w:r>
      <w:r w:rsidRPr="00A3795C">
        <w:rPr>
          <w:rFonts w:eastAsia="Calibri" w:cs="Arial"/>
          <w:sz w:val="20"/>
          <w:szCs w:val="20"/>
          <w:lang w:eastAsia="en-US"/>
        </w:rPr>
        <w:tab/>
        <w:t>Порядок формирования резерва управленческих кадров Администрации муниципального образования «Поселок Айхал» Мирнинского района Республики Саха (Якутия)</w:t>
      </w:r>
    </w:p>
    <w:p w14:paraId="4752AEDC" w14:textId="77777777" w:rsidR="00A3795C" w:rsidRPr="00A3795C" w:rsidRDefault="00A3795C" w:rsidP="00A3795C">
      <w:pPr>
        <w:widowControl/>
        <w:jc w:val="both"/>
        <w:rPr>
          <w:rFonts w:eastAsia="Calibri" w:cs="Arial"/>
          <w:sz w:val="20"/>
          <w:szCs w:val="20"/>
          <w:lang w:eastAsia="en-US"/>
        </w:rPr>
      </w:pPr>
    </w:p>
    <w:p w14:paraId="4A0B1B51"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Право на участие в конкурсном отборе в резерв управленческих кадров имеют лица, соответствующие следующим требованиям:</w:t>
      </w:r>
    </w:p>
    <w:p w14:paraId="2723D3C2"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высшее образование – не ниже уровня специалитета, магистратуры;</w:t>
      </w:r>
    </w:p>
    <w:p w14:paraId="247F9172" w14:textId="77777777" w:rsidR="00A3795C" w:rsidRPr="00A3795C" w:rsidRDefault="00A3795C" w:rsidP="00A3795C">
      <w:pPr>
        <w:widowControl/>
        <w:tabs>
          <w:tab w:val="left" w:pos="709"/>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стаж работы по специальности, направлению подготовки не менее пяти лет;</w:t>
      </w:r>
    </w:p>
    <w:p w14:paraId="4CFB7F55"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возраст от 21 до 62 лет;</w:t>
      </w:r>
    </w:p>
    <w:p w14:paraId="6750AD34"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гражданство РФ.</w:t>
      </w:r>
    </w:p>
    <w:p w14:paraId="1D118F1E"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Решение о конкурсном отборе в резерв управленческих кадров принимается Комиссией и утверждается распоряжением Главы поселка об объявлении конкурса на включение в резерв управленческих кадров (далее – Конкурс).</w:t>
      </w:r>
    </w:p>
    <w:p w14:paraId="45AC229A"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Объявление о конкурсном отборе в резерв управленческих кадров размещается на официальном</w:t>
      </w:r>
      <w:r w:rsidRPr="00A3795C">
        <w:rPr>
          <w:rFonts w:eastAsia="Calibri"/>
          <w:sz w:val="20"/>
          <w:szCs w:val="20"/>
          <w:lang w:eastAsia="en-US"/>
        </w:rPr>
        <w:t xml:space="preserve"> </w:t>
      </w:r>
      <w:r w:rsidRPr="00A3795C">
        <w:rPr>
          <w:rFonts w:eastAsia="Calibri" w:cs="Arial"/>
          <w:sz w:val="20"/>
          <w:szCs w:val="20"/>
          <w:lang w:eastAsia="en-US"/>
        </w:rPr>
        <w:t>сайте Администрации МО «Поселок Айхал» (</w:t>
      </w:r>
      <w:hyperlink r:id="rId13" w:history="1">
        <w:r w:rsidRPr="00A3795C">
          <w:rPr>
            <w:rFonts w:eastAsia="Calibri" w:cs="Arial"/>
            <w:color w:val="0000FF"/>
            <w:sz w:val="20"/>
            <w:szCs w:val="20"/>
            <w:u w:val="single"/>
            <w:lang w:eastAsia="en-US"/>
          </w:rPr>
          <w:t>www.мо-айхал.рф</w:t>
        </w:r>
      </w:hyperlink>
      <w:r w:rsidRPr="00A3795C">
        <w:rPr>
          <w:rFonts w:eastAsia="Calibri" w:cs="Arial"/>
          <w:sz w:val="20"/>
          <w:szCs w:val="20"/>
          <w:lang w:eastAsia="en-US"/>
        </w:rPr>
        <w:t>) и публикуется в информационном бюллетене «Вестник Айхала».</w:t>
      </w:r>
    </w:p>
    <w:p w14:paraId="77B84A54" w14:textId="77777777" w:rsidR="00A3795C" w:rsidRPr="00A3795C" w:rsidRDefault="00A3795C" w:rsidP="00A3795C">
      <w:pPr>
        <w:widowControl/>
        <w:ind w:left="142" w:firstLine="709"/>
        <w:jc w:val="both"/>
        <w:rPr>
          <w:rFonts w:eastAsia="Calibri" w:cs="Arial"/>
          <w:sz w:val="20"/>
          <w:szCs w:val="20"/>
          <w:lang w:eastAsia="en-US"/>
        </w:rPr>
      </w:pPr>
      <w:r w:rsidRPr="00A3795C">
        <w:rPr>
          <w:rFonts w:eastAsia="Calibri" w:cs="Arial"/>
          <w:sz w:val="20"/>
          <w:szCs w:val="20"/>
          <w:lang w:eastAsia="en-US"/>
        </w:rPr>
        <w:t>В размещаемом объявлении указываются требования, предъявляемые к кандидатам в резерв управленческих кадров, дата, время и место приема документов, подлежащих представлению в соответствии с пунктом 2.7. настоящего Положения, проект трудового договора не позднее чем за 20 дней до дня проведения конкурса, а также сведения об источнике подробной информации о конкурсном отборе (телефон, адрес электронной почты уполномоченных сотрудников Администрации МО «Поселок Айхал»).</w:t>
      </w:r>
    </w:p>
    <w:p w14:paraId="7408774B"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По итогам объявления о конкурсном отборе в резерв управленческих кадров формируется список кандидатов на участие в Конкурсе для включения в резерв управленческих кадров</w:t>
      </w:r>
      <w:r w:rsidRPr="00A3795C">
        <w:rPr>
          <w:rFonts w:eastAsia="Calibri"/>
          <w:sz w:val="20"/>
          <w:szCs w:val="20"/>
          <w:lang w:eastAsia="en-US"/>
        </w:rPr>
        <w:t>.</w:t>
      </w:r>
    </w:p>
    <w:p w14:paraId="03D55EFA"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Конкурс проводится в два этапа - отбор кандидатов и методика проведения оценки кандидатов.</w:t>
      </w:r>
    </w:p>
    <w:p w14:paraId="2BA9517F"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Конкурсный отбор осуществляет Комиссия.</w:t>
      </w:r>
    </w:p>
    <w:p w14:paraId="19A84337"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Первый этап - отбор кандидатов на включение в резерв управленческих кадров состоит из предоставления следующих документов:</w:t>
      </w:r>
    </w:p>
    <w:p w14:paraId="672752CB"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личное заявление по утвержденной форме согласно Приложению 1 к настоящему Порядку;</w:t>
      </w:r>
    </w:p>
    <w:p w14:paraId="6AA03054"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анкету установленной формы, утвержденной распоряжением Правительства Российской Федерации от 26 мая 2005 г. № 667-р, каждый пункт которой является обязательным;</w:t>
      </w:r>
    </w:p>
    <w:p w14:paraId="1E6AE6A7"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копию документа, удостоверяющий личность гражданина (паспорт);</w:t>
      </w:r>
    </w:p>
    <w:p w14:paraId="061F49DF"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копии документов о профессиональном образовании, дополнительном профессиональном образовании, ученой степени, ученого звания, заверенные нотариально или кадровыми службами по месту работы (службы);</w:t>
      </w:r>
    </w:p>
    <w:p w14:paraId="7961A223"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копию трудовой книжки или иных документов, подтверждающих трудовую (служебную) деятельность;</w:t>
      </w:r>
    </w:p>
    <w:p w14:paraId="31960669"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документ об отсутствии у гражданина заболевания, препятствующего поступлению на муниципальную службу или ее прохождению;</w:t>
      </w:r>
    </w:p>
    <w:p w14:paraId="6380C0FC"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предоставляет справку об отсутствии судимости;</w:t>
      </w:r>
    </w:p>
    <w:p w14:paraId="5D787164"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предоставляет отзыв-характеристику с места работы;</w:t>
      </w:r>
    </w:p>
    <w:p w14:paraId="70A2EE1B" w14:textId="77777777" w:rsidR="00A3795C" w:rsidRPr="00A3795C" w:rsidRDefault="00A3795C" w:rsidP="00A3795C">
      <w:pPr>
        <w:widowControl/>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дает согласие на обработку персональных данных.</w:t>
      </w:r>
    </w:p>
    <w:p w14:paraId="3595676A"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Комиссия на первом этапе проводит проверку представленных документов на соответствие требованиям, предъявляемым к кандидатам в резерв управленческих кадров согласно пункту 2.7. настоящего Порядка.</w:t>
      </w:r>
    </w:p>
    <w:p w14:paraId="3FAD0CAC"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Несвоевременное предоставление документов, указанных в пункте 2.7. настоящего Порядка, предоставление их не в полном объеме или с нарушением требований настоящего Порядка, предоставление ложных сведений о себе служит основанием для отказа кандидату в их приеме.</w:t>
      </w:r>
    </w:p>
    <w:p w14:paraId="6CCC010B"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Кандидат в резерв управленческих кадров не допускается к участию в отборочных процедурах в случае вступления в отношении его в законную силу обвинительного приговора суда, а также в случае наличия неснятой или непогашенной в установленном федеральным законом порядке судимости.</w:t>
      </w:r>
    </w:p>
    <w:p w14:paraId="6950E5AD"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Комиссия в течение 14 календарных дней со дня завершения конкурса принимает решение о допуске ко второму этапу кандидатов, выполнивших все требования, указанные в пункте 2.7. настоящего Порядка.</w:t>
      </w:r>
    </w:p>
    <w:p w14:paraId="5F88003A"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Кандидаты в резерв управленческих кадров, не прошедшие первый этап, информируются письменно на указанный адрес электронной почты в течение 14 дней со дня принятия решения, предусмотренного пунктом 2.11. настоящего Порядка.</w:t>
      </w:r>
    </w:p>
    <w:p w14:paraId="7F7D9DDD"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Второй этап - методика проведения оценки кандидатов. Оценочные процедуры второго этапа проводятся в течении 21 календарного дня и включает в себя оценку по трем блокам:</w:t>
      </w:r>
    </w:p>
    <w:p w14:paraId="111E1D9A" w14:textId="77777777" w:rsidR="00A3795C" w:rsidRPr="00A3795C" w:rsidRDefault="00A3795C" w:rsidP="00F73176">
      <w:pPr>
        <w:widowControl/>
        <w:numPr>
          <w:ilvl w:val="0"/>
          <w:numId w:val="17"/>
        </w:numPr>
        <w:tabs>
          <w:tab w:val="num" w:pos="720"/>
        </w:tabs>
        <w:autoSpaceDE/>
        <w:autoSpaceDN/>
        <w:adjustRightInd/>
        <w:ind w:left="142"/>
        <w:jc w:val="both"/>
        <w:rPr>
          <w:rFonts w:eastAsia="Times New Roman"/>
          <w:sz w:val="20"/>
          <w:szCs w:val="20"/>
        </w:rPr>
      </w:pPr>
      <w:r w:rsidRPr="00A3795C">
        <w:rPr>
          <w:rFonts w:eastAsia="Times New Roman"/>
          <w:sz w:val="20"/>
          <w:szCs w:val="20"/>
        </w:rPr>
        <w:t>выявления уровня и характера профессиональных знаний и навыков, личностных качеств кандидатов, умений и навыков работы в команде (профессиональный);</w:t>
      </w:r>
    </w:p>
    <w:p w14:paraId="4B62493A" w14:textId="77777777" w:rsidR="00A3795C" w:rsidRPr="00A3795C" w:rsidRDefault="00A3795C" w:rsidP="00F73176">
      <w:pPr>
        <w:widowControl/>
        <w:numPr>
          <w:ilvl w:val="0"/>
          <w:numId w:val="17"/>
        </w:numPr>
        <w:tabs>
          <w:tab w:val="num" w:pos="720"/>
        </w:tabs>
        <w:autoSpaceDE/>
        <w:autoSpaceDN/>
        <w:adjustRightInd/>
        <w:ind w:left="142"/>
        <w:jc w:val="both"/>
        <w:rPr>
          <w:rFonts w:eastAsia="Times New Roman"/>
          <w:sz w:val="20"/>
          <w:szCs w:val="20"/>
        </w:rPr>
      </w:pPr>
      <w:r w:rsidRPr="00A3795C">
        <w:rPr>
          <w:rFonts w:eastAsia="Times New Roman"/>
          <w:sz w:val="20"/>
          <w:szCs w:val="20"/>
        </w:rPr>
        <w:t>умения и навыки работы с электронными программами, по составлению анализа и систематизации информационных массивов (информационно-аналитический);</w:t>
      </w:r>
    </w:p>
    <w:p w14:paraId="14A01D53" w14:textId="77777777" w:rsidR="00A3795C" w:rsidRPr="00A3795C" w:rsidRDefault="00A3795C" w:rsidP="00F73176">
      <w:pPr>
        <w:widowControl/>
        <w:numPr>
          <w:ilvl w:val="0"/>
          <w:numId w:val="17"/>
        </w:numPr>
        <w:tabs>
          <w:tab w:val="num" w:pos="720"/>
        </w:tabs>
        <w:autoSpaceDE/>
        <w:autoSpaceDN/>
        <w:adjustRightInd/>
        <w:ind w:left="142"/>
        <w:jc w:val="both"/>
        <w:rPr>
          <w:rFonts w:eastAsia="Times New Roman"/>
          <w:sz w:val="20"/>
          <w:szCs w:val="20"/>
        </w:rPr>
      </w:pPr>
      <w:r w:rsidRPr="00A3795C">
        <w:rPr>
          <w:rFonts w:eastAsia="Times New Roman"/>
          <w:sz w:val="20"/>
          <w:szCs w:val="20"/>
        </w:rPr>
        <w:lastRenderedPageBreak/>
        <w:t>степень владения государственным языком, деловой и устной речью, характером и структурой делового письма.</w:t>
      </w:r>
    </w:p>
    <w:p w14:paraId="5D91B82A" w14:textId="77777777" w:rsidR="00A3795C" w:rsidRPr="00A3795C" w:rsidRDefault="00A3795C" w:rsidP="00A3795C">
      <w:pPr>
        <w:widowControl/>
        <w:ind w:left="142" w:firstLine="709"/>
        <w:jc w:val="both"/>
        <w:rPr>
          <w:rFonts w:eastAsia="Calibri" w:cs="Arial"/>
          <w:sz w:val="20"/>
          <w:szCs w:val="20"/>
          <w:lang w:eastAsia="en-US"/>
        </w:rPr>
      </w:pPr>
      <w:r w:rsidRPr="00A3795C">
        <w:rPr>
          <w:rFonts w:eastAsia="Calibri" w:cs="Arial"/>
          <w:sz w:val="20"/>
          <w:szCs w:val="20"/>
          <w:lang w:eastAsia="en-US"/>
        </w:rPr>
        <w:t>Комиссия при оценке кандидатов применяет формы профессионального тестирования, дискуссий, индивидуального собеседования,</w:t>
      </w:r>
      <w:r w:rsidRPr="00A3795C">
        <w:rPr>
          <w:rFonts w:ascii="Arial" w:eastAsia="Calibri" w:hAnsi="Arial" w:cs="Arial"/>
          <w:color w:val="000000"/>
          <w:sz w:val="20"/>
          <w:szCs w:val="20"/>
          <w:lang w:eastAsia="en-US"/>
        </w:rPr>
        <w:t xml:space="preserve"> </w:t>
      </w:r>
      <w:r w:rsidRPr="00A3795C">
        <w:rPr>
          <w:rFonts w:eastAsia="Calibri" w:cs="Arial"/>
          <w:sz w:val="20"/>
          <w:szCs w:val="20"/>
          <w:lang w:eastAsia="en-US"/>
        </w:rPr>
        <w:t>оценки результатов деятельности, оценки объективных показателей участия кандидатов в резерв управленческих кадров в программах, проектах и мероприятиях по личностно-профессиональному развитию, учета других наиболее значимых профессиональных достижений, написания и защиты рефератов, проектов развития организации.</w:t>
      </w:r>
    </w:p>
    <w:p w14:paraId="3A531A3F" w14:textId="77777777" w:rsidR="00A3795C" w:rsidRPr="00A3795C" w:rsidRDefault="00A3795C" w:rsidP="00F73176">
      <w:pPr>
        <w:widowControl/>
        <w:numPr>
          <w:ilvl w:val="1"/>
          <w:numId w:val="21"/>
        </w:numPr>
        <w:tabs>
          <w:tab w:val="left" w:pos="567"/>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Комиссия после проведения оценочных мероприятий выставляет оценки по пятибалльной системе согласно Приложению 3 к настоящему Порядку.</w:t>
      </w:r>
    </w:p>
    <w:p w14:paraId="2122A773"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В ходе отбора кандидатов для включения в резерв управленческих кадров проводится заседание Комиссии, на котором рассматриваются полученные результаты оценки по каждому кандидату, и принимается решение о включении кандидата в резерв управленческих кадров или же отклоняет кандидатуру.</w:t>
      </w:r>
    </w:p>
    <w:p w14:paraId="497EA1F8"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Заседание Комиссии считается правомочным при наличии более половины ее членов. Решения Комиссии по результатам отбора принимаются простым большинством голосов от числа присутствующих членов на заседании. При равенстве голосов решающим является голос председателя Комиссии.</w:t>
      </w:r>
    </w:p>
    <w:p w14:paraId="1A1893F8"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Решение Комиссии оформляется протоколом, который подписывается Председателем Комиссии, его заместителем, секретарем и членами Комиссии.</w:t>
      </w:r>
    </w:p>
    <w:p w14:paraId="3BF141A6"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Информация о результатах конкурсного отбора направляется в письменной форме кандидатам, участвовавшим в конкурсном отборе, на указанный адрес электронной почты в течение 15 дней со дня принятия решения Комиссией соответствующего решения.</w:t>
      </w:r>
    </w:p>
    <w:p w14:paraId="31704BC1" w14:textId="77777777" w:rsidR="00A3795C" w:rsidRPr="00A3795C" w:rsidRDefault="00A3795C" w:rsidP="00F73176">
      <w:pPr>
        <w:widowControl/>
        <w:numPr>
          <w:ilvl w:val="1"/>
          <w:numId w:val="21"/>
        </w:numPr>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По итогам заседания Комиссии, список лиц, включенных в резерв управленческих кадров, утверждается Главой поселка.</w:t>
      </w:r>
    </w:p>
    <w:p w14:paraId="3C170BC5" w14:textId="77777777" w:rsidR="00A3795C" w:rsidRPr="00A3795C" w:rsidRDefault="00A3795C" w:rsidP="00A3795C">
      <w:pPr>
        <w:widowControl/>
        <w:tabs>
          <w:tab w:val="left" w:pos="567"/>
        </w:tabs>
        <w:ind w:left="360"/>
        <w:jc w:val="center"/>
        <w:rPr>
          <w:rFonts w:eastAsia="Calibri" w:cs="Arial"/>
          <w:sz w:val="20"/>
          <w:szCs w:val="20"/>
          <w:lang w:eastAsia="en-US"/>
        </w:rPr>
      </w:pPr>
    </w:p>
    <w:p w14:paraId="5B2B6A8B" w14:textId="77777777" w:rsidR="00A3795C" w:rsidRPr="00A3795C" w:rsidRDefault="00A3795C" w:rsidP="00A3795C">
      <w:pPr>
        <w:widowControl/>
        <w:tabs>
          <w:tab w:val="left" w:pos="567"/>
        </w:tabs>
        <w:ind w:left="360"/>
        <w:jc w:val="center"/>
        <w:rPr>
          <w:rFonts w:eastAsia="Calibri" w:cs="Arial"/>
          <w:sz w:val="20"/>
          <w:szCs w:val="20"/>
          <w:lang w:eastAsia="en-US"/>
        </w:rPr>
      </w:pPr>
      <w:r w:rsidRPr="00A3795C">
        <w:rPr>
          <w:rFonts w:eastAsia="Calibri" w:cs="Arial"/>
          <w:sz w:val="20"/>
          <w:szCs w:val="20"/>
          <w:lang w:eastAsia="en-US"/>
        </w:rPr>
        <w:t>3.</w:t>
      </w:r>
      <w:r w:rsidRPr="00A3795C">
        <w:rPr>
          <w:rFonts w:eastAsia="Calibri" w:cs="Arial"/>
          <w:sz w:val="20"/>
          <w:szCs w:val="20"/>
          <w:lang w:eastAsia="en-US"/>
        </w:rPr>
        <w:tab/>
        <w:t>Организация работы с резервом</w:t>
      </w:r>
      <w:r w:rsidRPr="00A3795C">
        <w:rPr>
          <w:rFonts w:eastAsia="Calibri"/>
          <w:sz w:val="20"/>
          <w:szCs w:val="20"/>
          <w:lang w:eastAsia="en-US"/>
        </w:rPr>
        <w:t xml:space="preserve"> </w:t>
      </w:r>
      <w:r w:rsidRPr="00A3795C">
        <w:rPr>
          <w:rFonts w:eastAsia="Calibri" w:cs="Arial"/>
          <w:sz w:val="20"/>
          <w:szCs w:val="20"/>
          <w:lang w:eastAsia="en-US"/>
        </w:rPr>
        <w:t>Администрации муниципального образования «Поселок Айхал» Мирнинского района Республики Саха (Якутия)</w:t>
      </w:r>
    </w:p>
    <w:p w14:paraId="2BA33881" w14:textId="77777777" w:rsidR="00A3795C" w:rsidRPr="00A3795C" w:rsidRDefault="00A3795C" w:rsidP="00A3795C">
      <w:pPr>
        <w:widowControl/>
        <w:tabs>
          <w:tab w:val="left" w:pos="567"/>
        </w:tabs>
        <w:ind w:left="360"/>
        <w:jc w:val="both"/>
        <w:rPr>
          <w:rFonts w:eastAsia="Calibri" w:cs="Arial"/>
          <w:sz w:val="20"/>
          <w:szCs w:val="20"/>
          <w:lang w:eastAsia="en-US"/>
        </w:rPr>
      </w:pPr>
    </w:p>
    <w:p w14:paraId="2FBB76D2" w14:textId="77777777" w:rsidR="00A3795C" w:rsidRPr="00A3795C" w:rsidRDefault="00A3795C" w:rsidP="00F73176">
      <w:pPr>
        <w:widowControl/>
        <w:numPr>
          <w:ilvl w:val="1"/>
          <w:numId w:val="22"/>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Повышение квалификации, профессиональная переподготовка лиц, включенных в резерв управленческих кадров, осуществляются в образовательных организациях, имеющих государственную аккредитацию Российской Федерации.</w:t>
      </w:r>
    </w:p>
    <w:p w14:paraId="45CA147B" w14:textId="77777777" w:rsidR="00A3795C" w:rsidRPr="00A3795C" w:rsidRDefault="00A3795C" w:rsidP="00F73176">
      <w:pPr>
        <w:widowControl/>
        <w:numPr>
          <w:ilvl w:val="1"/>
          <w:numId w:val="22"/>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Процесс развития и обучения лиц, состоящих в резерве управленческих кадров, координируется главным специалистом по кадрам и муниципальной службе в соответствии с индивидуальным планом развития, который составляет резервист согласно Приложению 2 к настоящему Порядку.</w:t>
      </w:r>
    </w:p>
    <w:p w14:paraId="74808361" w14:textId="77777777" w:rsidR="00A3795C" w:rsidRPr="00A3795C" w:rsidRDefault="00A3795C" w:rsidP="00F73176">
      <w:pPr>
        <w:widowControl/>
        <w:numPr>
          <w:ilvl w:val="1"/>
          <w:numId w:val="22"/>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Приоритет участия в программах подготовки и образовательных мероприятиях отдается лицам, планируемым для выдвижения на вышестоящую должность, вновь назначенным на должность в порядке должностного роста и продолжающим оставаться в резерве управленческих кадров этого же или более высокого уровня, а также лицам, обладающим наиболее высоким уровнем управленческого потенциала. При определении очередности направления на образовательную программу лиц, включенных в резерв управленческих кадров, учитывается период с момента последнего прохождения соответствующей подготовки.</w:t>
      </w:r>
    </w:p>
    <w:p w14:paraId="013D1222" w14:textId="77777777" w:rsidR="00A3795C" w:rsidRPr="00A3795C" w:rsidRDefault="00A3795C" w:rsidP="00F73176">
      <w:pPr>
        <w:widowControl/>
        <w:numPr>
          <w:ilvl w:val="1"/>
          <w:numId w:val="22"/>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Индивидуальный план развития может включать в себя мероприятия в форме повышения квалификации, профессиональную переподготовку, стажировку, индивидуальные консультации, тренинги, семинары, коучинговые сессии,</w:t>
      </w:r>
      <w:r w:rsidRPr="00A3795C">
        <w:rPr>
          <w:rFonts w:ascii="Arial" w:eastAsia="Calibri" w:hAnsi="Arial" w:cs="Arial"/>
          <w:color w:val="000000"/>
          <w:sz w:val="20"/>
          <w:szCs w:val="20"/>
          <w:lang w:eastAsia="en-US"/>
        </w:rPr>
        <w:t xml:space="preserve"> </w:t>
      </w:r>
      <w:r w:rsidRPr="00A3795C">
        <w:rPr>
          <w:rFonts w:eastAsia="Calibri" w:cs="Arial"/>
          <w:sz w:val="20"/>
          <w:szCs w:val="20"/>
          <w:lang w:eastAsia="en-US"/>
        </w:rPr>
        <w:t>участие в проектной и экспертной деятельности, саморазвитие.</w:t>
      </w:r>
    </w:p>
    <w:p w14:paraId="1EED596D" w14:textId="77777777" w:rsidR="00A3795C" w:rsidRPr="00A3795C" w:rsidRDefault="00A3795C" w:rsidP="00A3795C">
      <w:pPr>
        <w:widowControl/>
        <w:tabs>
          <w:tab w:val="left" w:pos="851"/>
        </w:tabs>
        <w:ind w:left="142" w:firstLine="709"/>
        <w:jc w:val="both"/>
        <w:rPr>
          <w:rFonts w:eastAsia="Calibri" w:cs="Arial"/>
          <w:sz w:val="20"/>
          <w:szCs w:val="20"/>
          <w:lang w:eastAsia="en-US"/>
        </w:rPr>
      </w:pPr>
      <w:r w:rsidRPr="00A3795C">
        <w:rPr>
          <w:rFonts w:eastAsia="Calibri" w:cs="Arial"/>
          <w:sz w:val="20"/>
          <w:szCs w:val="20"/>
          <w:lang w:eastAsia="en-US"/>
        </w:rPr>
        <w:t>Индивидуальный план развития составляется в двух экземплярах, которые находятся у лица, состоящего в резерве управленческих кадров, и главного специалиста по кадрам и муниципальной службе Администрации МО «Поселок Айхал».</w:t>
      </w:r>
    </w:p>
    <w:p w14:paraId="128C717C" w14:textId="77777777" w:rsidR="00A3795C" w:rsidRPr="00A3795C" w:rsidRDefault="00A3795C" w:rsidP="00F73176">
      <w:pPr>
        <w:widowControl/>
        <w:numPr>
          <w:ilvl w:val="1"/>
          <w:numId w:val="22"/>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Стажировка лиц, состоящих в резерве управленческих кадров муниципального образования, осуществляется в форме:</w:t>
      </w:r>
    </w:p>
    <w:p w14:paraId="30EA5A95"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временного исполнения обязанностей Заместителя Главы Администрации, Заместителя Главы Администрации по ЖКХ, согласно Соглашению;</w:t>
      </w:r>
    </w:p>
    <w:p w14:paraId="29A1CEA0"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участия в мероприятиях мониторингового и (или) экспертного характера: оперативного изучения обстановки и предложения мер по устранению недостатков в органах местного самоуправления п. Айхал;</w:t>
      </w:r>
    </w:p>
    <w:p w14:paraId="3F808CB4"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участие в работе совещаний, семинаров, конференций республиканского и районного уровня.</w:t>
      </w:r>
    </w:p>
    <w:p w14:paraId="41A2BCE7" w14:textId="77777777" w:rsidR="00A3795C" w:rsidRPr="00A3795C" w:rsidRDefault="00A3795C" w:rsidP="00F73176">
      <w:pPr>
        <w:widowControl/>
        <w:numPr>
          <w:ilvl w:val="1"/>
          <w:numId w:val="22"/>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Главным специалистом по кадрам и муниципальной службе вносится на утверждение Комиссии список лиц из состава резерва управленческих кадров, направляемых на курсы повышения квалификации, профессиональную переподготовку и стажировку.</w:t>
      </w:r>
    </w:p>
    <w:p w14:paraId="1B35D478" w14:textId="77777777" w:rsidR="00A3795C" w:rsidRPr="00A3795C" w:rsidRDefault="00A3795C" w:rsidP="00F73176">
      <w:pPr>
        <w:widowControl/>
        <w:numPr>
          <w:ilvl w:val="1"/>
          <w:numId w:val="22"/>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Профессиональная переподготовка, повышение квалификации или стажировка, включенных в резерв управленческих кадров муниципального образования, осуществляется за счет бюджета МО «Поселок Айхал».</w:t>
      </w:r>
    </w:p>
    <w:p w14:paraId="7B24BE4E" w14:textId="77777777" w:rsidR="00A3795C" w:rsidRPr="00A3795C" w:rsidRDefault="00A3795C" w:rsidP="00F73176">
      <w:pPr>
        <w:widowControl/>
        <w:numPr>
          <w:ilvl w:val="1"/>
          <w:numId w:val="22"/>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Один раз в год главный специалист по кадрам и муниципальной службе предоставляет Комиссии список лиц, состоящих в резерве управленческих кадров, с данными о выполнении мероприятий индивидуального плана развития.</w:t>
      </w:r>
    </w:p>
    <w:p w14:paraId="4BA5B7D0" w14:textId="77777777" w:rsidR="00A3795C" w:rsidRPr="00A3795C" w:rsidRDefault="00A3795C" w:rsidP="00A3795C">
      <w:pPr>
        <w:widowControl/>
        <w:tabs>
          <w:tab w:val="left" w:pos="851"/>
        </w:tabs>
        <w:ind w:left="720"/>
        <w:jc w:val="center"/>
        <w:rPr>
          <w:rFonts w:eastAsia="Calibri" w:cs="Arial"/>
          <w:sz w:val="20"/>
          <w:szCs w:val="20"/>
          <w:lang w:eastAsia="en-US"/>
        </w:rPr>
      </w:pPr>
    </w:p>
    <w:p w14:paraId="2F897B9C" w14:textId="77777777" w:rsidR="00A3795C" w:rsidRPr="00A3795C" w:rsidRDefault="00A3795C" w:rsidP="00F73176">
      <w:pPr>
        <w:widowControl/>
        <w:numPr>
          <w:ilvl w:val="0"/>
          <w:numId w:val="23"/>
        </w:numPr>
        <w:tabs>
          <w:tab w:val="left" w:pos="851"/>
          <w:tab w:val="left" w:pos="1276"/>
        </w:tabs>
        <w:autoSpaceDE/>
        <w:autoSpaceDN/>
        <w:adjustRightInd/>
        <w:ind w:left="1276"/>
        <w:jc w:val="center"/>
        <w:rPr>
          <w:rFonts w:eastAsia="Calibri" w:cs="Arial"/>
          <w:bCs/>
          <w:sz w:val="20"/>
          <w:szCs w:val="20"/>
          <w:lang w:eastAsia="en-US"/>
        </w:rPr>
      </w:pPr>
      <w:r w:rsidRPr="00A3795C">
        <w:rPr>
          <w:rFonts w:eastAsia="Calibri" w:cs="Arial"/>
          <w:bCs/>
          <w:sz w:val="20"/>
          <w:szCs w:val="20"/>
          <w:lang w:eastAsia="en-US"/>
        </w:rPr>
        <w:lastRenderedPageBreak/>
        <w:t>Использование резерва управленческих кадров Администрации муниципального образования «Поселок Айхал» Мирнинского района Республики Саха (Якутия)</w:t>
      </w:r>
    </w:p>
    <w:p w14:paraId="4857C95E" w14:textId="77777777" w:rsidR="00A3795C" w:rsidRPr="00A3795C" w:rsidRDefault="00A3795C" w:rsidP="00A3795C">
      <w:pPr>
        <w:widowControl/>
        <w:tabs>
          <w:tab w:val="left" w:pos="851"/>
        </w:tabs>
        <w:ind w:left="360"/>
        <w:rPr>
          <w:rFonts w:eastAsia="Calibri" w:cs="Arial"/>
          <w:bCs/>
          <w:sz w:val="20"/>
          <w:szCs w:val="20"/>
          <w:lang w:eastAsia="en-US"/>
        </w:rPr>
      </w:pPr>
    </w:p>
    <w:p w14:paraId="6AD4EFBD" w14:textId="77777777" w:rsidR="00A3795C" w:rsidRPr="00A3795C" w:rsidRDefault="00A3795C" w:rsidP="00F73176">
      <w:pPr>
        <w:widowControl/>
        <w:numPr>
          <w:ilvl w:val="1"/>
          <w:numId w:val="23"/>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При образовании вакантной должности, назначение на которую осуществляется Главой поселка, главный специалист по кадрам и муниципальной службе включает в список кандидатов для замещения данной должности лиц, включенных в резерв управленческих кадров.</w:t>
      </w:r>
    </w:p>
    <w:p w14:paraId="05FE28A4" w14:textId="77777777" w:rsidR="00A3795C" w:rsidRPr="00A3795C" w:rsidRDefault="00A3795C" w:rsidP="00F73176">
      <w:pPr>
        <w:widowControl/>
        <w:numPr>
          <w:ilvl w:val="1"/>
          <w:numId w:val="23"/>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Лица, включенные в резерв управленческих кадров, могут привлекаться в качестве руководителей или участников проектных команд, рабочих групп для решения задач в наиболее значимых проектах и мероприятиях, осуществляемые Администрацией МО «Поселок Айхал».</w:t>
      </w:r>
    </w:p>
    <w:p w14:paraId="0269BC2D" w14:textId="77777777" w:rsidR="00A3795C" w:rsidRPr="00A3795C" w:rsidRDefault="00A3795C" w:rsidP="00F73176">
      <w:pPr>
        <w:widowControl/>
        <w:numPr>
          <w:ilvl w:val="1"/>
          <w:numId w:val="23"/>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Исключение из резерва управленческих кадров осуществляется в следующих случаях:</w:t>
      </w:r>
    </w:p>
    <w:p w14:paraId="2D64BE59"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на основании письменного заявления об исключении из резерва управленческих кадров в Комиссию;</w:t>
      </w:r>
    </w:p>
    <w:p w14:paraId="0CE7386D"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достижения лицом, включенным в резерв управленческих кадров, предельного возраста пребывания в резерве управленческих кадров (65 лет);</w:t>
      </w:r>
    </w:p>
    <w:p w14:paraId="1D6C5AC8"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истечения трех лет непрерывного нахождения в резерве управленческих кадров;</w:t>
      </w:r>
    </w:p>
    <w:p w14:paraId="60E37270"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предоставления подложных документов или заведомо ложных сведений кандидатом при подаче документов, указанных в пункте 2.7. настоящего Порядка;</w:t>
      </w:r>
    </w:p>
    <w:p w14:paraId="10AA0CFB"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совершения действий коррупционного характера, подтвержденных документально;</w:t>
      </w:r>
    </w:p>
    <w:p w14:paraId="66C0A7F0"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двукратного отказа резервиста от прохождения программ повышения квалификации, стажировок, участия в мероприятиях, проводимых в рамках работы с резервом управленческих кадров, неисполнения индивидуального плана развития (ИПР) подготовки лица, включенного в резерв управленческих кадров;</w:t>
      </w:r>
    </w:p>
    <w:p w14:paraId="07F78938"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двукратного отказа от предложения по замещению вакантной должности;</w:t>
      </w:r>
    </w:p>
    <w:p w14:paraId="3E57D374"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назначения лица на вышестоящую управленческую должность;</w:t>
      </w:r>
    </w:p>
    <w:p w14:paraId="4A57E620"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дисквалификации лица, включенного в резерв управленческих кадров, в соответствии с Трудовым кодексом Российской Федерации;</w:t>
      </w:r>
    </w:p>
    <w:p w14:paraId="2924436D" w14:textId="77777777" w:rsidR="00A3795C" w:rsidRPr="00A3795C" w:rsidRDefault="00A3795C" w:rsidP="00A3795C">
      <w:pPr>
        <w:widowControl/>
        <w:tabs>
          <w:tab w:val="left" w:pos="851"/>
        </w:tabs>
        <w:ind w:left="142"/>
        <w:jc w:val="both"/>
        <w:rPr>
          <w:rFonts w:eastAsia="Calibri" w:cs="Arial"/>
          <w:sz w:val="20"/>
          <w:szCs w:val="20"/>
          <w:lang w:eastAsia="en-US"/>
        </w:rPr>
      </w:pPr>
      <w:r w:rsidRPr="00A3795C">
        <w:rPr>
          <w:rFonts w:eastAsia="Calibri" w:cs="Arial"/>
          <w:sz w:val="20"/>
          <w:szCs w:val="20"/>
          <w:lang w:eastAsia="en-US"/>
        </w:rPr>
        <w:t>-</w:t>
      </w:r>
      <w:r w:rsidRPr="00A3795C">
        <w:rPr>
          <w:rFonts w:eastAsia="Calibri" w:cs="Arial"/>
          <w:sz w:val="20"/>
          <w:szCs w:val="20"/>
          <w:lang w:eastAsia="en-US"/>
        </w:rPr>
        <w:tab/>
        <w:t>по прочим обстоятельствам, делающим пребывание в резерве управленческих кадров или назначение из резерва управленческих кадров невозможным (потеря гражданства, признание недееспособным, вступление в законную силу обвинительного приговора суда по уголовному делу, смерть, признание безвестно отсутствующим или объявление умершим решением суда, вступившим в силу, и иные обстоятельства).</w:t>
      </w:r>
    </w:p>
    <w:p w14:paraId="6F3B725A" w14:textId="77777777" w:rsidR="00A3795C" w:rsidRPr="00A3795C" w:rsidRDefault="00A3795C" w:rsidP="00F73176">
      <w:pPr>
        <w:widowControl/>
        <w:numPr>
          <w:ilvl w:val="1"/>
          <w:numId w:val="23"/>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Решение об исключении лица, состоящего в резерве управленческих кадров, принимается Комиссией и оформляется протоколом.</w:t>
      </w:r>
    </w:p>
    <w:p w14:paraId="569EEB05" w14:textId="77777777" w:rsidR="00A3795C" w:rsidRPr="00A3795C" w:rsidRDefault="00A3795C" w:rsidP="00F73176">
      <w:pPr>
        <w:widowControl/>
        <w:numPr>
          <w:ilvl w:val="1"/>
          <w:numId w:val="23"/>
        </w:numPr>
        <w:tabs>
          <w:tab w:val="left" w:pos="851"/>
        </w:tabs>
        <w:autoSpaceDE/>
        <w:autoSpaceDN/>
        <w:adjustRightInd/>
        <w:ind w:left="142" w:firstLine="0"/>
        <w:jc w:val="both"/>
        <w:rPr>
          <w:rFonts w:eastAsia="Calibri" w:cs="Arial"/>
          <w:sz w:val="20"/>
          <w:szCs w:val="20"/>
          <w:lang w:eastAsia="en-US"/>
        </w:rPr>
      </w:pPr>
      <w:r w:rsidRPr="00A3795C">
        <w:rPr>
          <w:rFonts w:eastAsia="Calibri" w:cs="Arial"/>
          <w:sz w:val="20"/>
          <w:szCs w:val="20"/>
          <w:lang w:eastAsia="en-US"/>
        </w:rPr>
        <w:t>С учетом динамики личностно-профессионального развития лица, включенного в резерв управленческих кадров, по истечении трех лет непрерывного нахождения в резерве управленческих кадров или назначения лица на новую должность, срок его нахождения в резерве управленческих кадров может быть продлен по решению Комиссии в установленном порядке.</w:t>
      </w:r>
    </w:p>
    <w:p w14:paraId="29AAF044" w14:textId="77777777" w:rsidR="00A3795C" w:rsidRPr="00A3795C" w:rsidRDefault="00A3795C" w:rsidP="00A3795C">
      <w:pPr>
        <w:widowControl/>
        <w:tabs>
          <w:tab w:val="left" w:pos="851"/>
        </w:tabs>
        <w:ind w:left="720"/>
        <w:jc w:val="both"/>
        <w:rPr>
          <w:rFonts w:eastAsia="Calibri" w:cs="Arial"/>
          <w:sz w:val="20"/>
          <w:szCs w:val="20"/>
          <w:lang w:eastAsia="en-US"/>
        </w:rPr>
      </w:pPr>
    </w:p>
    <w:p w14:paraId="1DD02531" w14:textId="77777777" w:rsidR="00A3795C" w:rsidRPr="00A3795C" w:rsidRDefault="00A3795C" w:rsidP="00A3795C">
      <w:pPr>
        <w:widowControl/>
        <w:tabs>
          <w:tab w:val="left" w:pos="851"/>
        </w:tabs>
        <w:ind w:left="720"/>
        <w:jc w:val="both"/>
        <w:rPr>
          <w:rFonts w:eastAsia="Calibri" w:cs="Arial"/>
          <w:sz w:val="20"/>
          <w:szCs w:val="20"/>
          <w:lang w:eastAsia="en-US"/>
        </w:rPr>
      </w:pPr>
    </w:p>
    <w:p w14:paraId="552F7D06"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19DC402D"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3196AE87"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7CB24303"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5DC1BF5A" w14:textId="77777777" w:rsidR="00A3795C" w:rsidRPr="00A3795C" w:rsidRDefault="00A3795C" w:rsidP="00A3795C">
      <w:pPr>
        <w:widowControl/>
        <w:autoSpaceDE/>
        <w:autoSpaceDN/>
        <w:adjustRightInd/>
        <w:jc w:val="center"/>
        <w:rPr>
          <w:rFonts w:eastAsia="Times New Roman"/>
          <w:sz w:val="20"/>
          <w:szCs w:val="20"/>
        </w:rPr>
      </w:pPr>
    </w:p>
    <w:p w14:paraId="6CD6C3DF"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06253C99" w14:textId="77777777" w:rsidR="00A3795C" w:rsidRPr="00A3795C" w:rsidRDefault="00A3795C" w:rsidP="00A3795C">
      <w:pPr>
        <w:widowControl/>
        <w:autoSpaceDE/>
        <w:autoSpaceDN/>
        <w:adjustRightInd/>
        <w:rPr>
          <w:rFonts w:eastAsia="Times New Roman"/>
          <w:sz w:val="20"/>
          <w:szCs w:val="20"/>
        </w:rPr>
      </w:pPr>
    </w:p>
    <w:p w14:paraId="5D92735A"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56601F42" w14:textId="77777777" w:rsidR="00A3795C" w:rsidRPr="00A3795C" w:rsidRDefault="00A3795C" w:rsidP="00A3795C">
      <w:pPr>
        <w:widowControl/>
        <w:autoSpaceDE/>
        <w:autoSpaceDN/>
        <w:adjustRightInd/>
        <w:jc w:val="center"/>
        <w:rPr>
          <w:rFonts w:eastAsia="Times New Roman"/>
          <w:sz w:val="20"/>
          <w:szCs w:val="20"/>
        </w:rPr>
      </w:pPr>
    </w:p>
    <w:p w14:paraId="409BFF78"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3BA465ED"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4755EBAF" w14:textId="77777777" w:rsidTr="00EE08BA">
        <w:tc>
          <w:tcPr>
            <w:tcW w:w="4932" w:type="dxa"/>
            <w:hideMark/>
          </w:tcPr>
          <w:p w14:paraId="2CE70BF1"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4922" w:type="dxa"/>
            <w:hideMark/>
          </w:tcPr>
          <w:p w14:paraId="36C1E409"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64-9</w:t>
            </w:r>
          </w:p>
        </w:tc>
      </w:tr>
    </w:tbl>
    <w:p w14:paraId="463F7E2D" w14:textId="77777777" w:rsidR="00A3795C" w:rsidRPr="00A3795C" w:rsidRDefault="00A3795C" w:rsidP="00A3795C">
      <w:pPr>
        <w:widowControl/>
        <w:autoSpaceDE/>
        <w:autoSpaceDN/>
        <w:adjustRightInd/>
        <w:jc w:val="center"/>
        <w:rPr>
          <w:rFonts w:eastAsia="Times New Roman"/>
          <w:b/>
          <w:sz w:val="20"/>
          <w:szCs w:val="20"/>
        </w:rPr>
      </w:pPr>
    </w:p>
    <w:p w14:paraId="0CD869E1"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sz w:val="20"/>
          <w:szCs w:val="20"/>
        </w:rPr>
        <w:t xml:space="preserve">О внесении изменений и дополнений </w:t>
      </w:r>
      <w:r w:rsidRPr="00A3795C">
        <w:rPr>
          <w:rFonts w:eastAsia="Times New Roman"/>
          <w:b/>
          <w:bCs/>
          <w:sz w:val="20"/>
          <w:szCs w:val="20"/>
        </w:rPr>
        <w:t>в Положение о муниципальной службе в муниципальном образовании «Поселок Айхал» Мирнинского района Республики Саха (Якутия)</w:t>
      </w:r>
      <w:r w:rsidRPr="00A3795C">
        <w:rPr>
          <w:rFonts w:eastAsia="Times New Roman"/>
          <w:b/>
          <w:sz w:val="20"/>
          <w:szCs w:val="20"/>
        </w:rPr>
        <w:t xml:space="preserve">, утвержденное решением поселкового Совета депутатов от 18.10.2007 № 26-11, в редакции решений от 28.01.2016 III-№ 46-10, от 30.03.2016 III-№ 48-10, от 24.01.2017 III-№ 57-10, от 23.05.2017 III-№ 61-4, от 05.09.2017 III-№ 63-6, </w:t>
      </w:r>
      <w:r w:rsidRPr="00A3795C">
        <w:rPr>
          <w:rFonts w:eastAsia="Times New Roman"/>
          <w:b/>
          <w:bCs/>
          <w:sz w:val="20"/>
          <w:szCs w:val="20"/>
        </w:rPr>
        <w:t xml:space="preserve">от 06.05.2020 </w:t>
      </w:r>
      <w:r w:rsidRPr="00A3795C">
        <w:rPr>
          <w:rFonts w:eastAsia="Times New Roman"/>
          <w:b/>
          <w:bCs/>
          <w:sz w:val="20"/>
          <w:szCs w:val="20"/>
          <w:lang w:val="en-US"/>
        </w:rPr>
        <w:t>IV</w:t>
      </w:r>
      <w:r w:rsidRPr="00A3795C">
        <w:rPr>
          <w:rFonts w:eastAsia="Times New Roman"/>
          <w:b/>
          <w:bCs/>
          <w:sz w:val="20"/>
          <w:szCs w:val="20"/>
        </w:rPr>
        <w:t>-№ 44-2,</w:t>
      </w:r>
      <w:r w:rsidRPr="00A3795C">
        <w:rPr>
          <w:rFonts w:eastAsia="Times New Roman"/>
          <w:color w:val="FF0000"/>
          <w:sz w:val="20"/>
          <w:szCs w:val="20"/>
        </w:rPr>
        <w:t xml:space="preserve"> </w:t>
      </w:r>
      <w:r w:rsidRPr="00A3795C">
        <w:rPr>
          <w:rFonts w:eastAsia="Times New Roman"/>
          <w:b/>
          <w:bCs/>
          <w:sz w:val="20"/>
          <w:szCs w:val="20"/>
        </w:rPr>
        <w:t xml:space="preserve">от 17.08.2020 </w:t>
      </w:r>
      <w:r w:rsidRPr="00A3795C">
        <w:rPr>
          <w:rFonts w:eastAsia="Times New Roman"/>
          <w:b/>
          <w:bCs/>
          <w:sz w:val="20"/>
          <w:szCs w:val="20"/>
          <w:lang w:val="en-US"/>
        </w:rPr>
        <w:t>IV</w:t>
      </w:r>
      <w:r w:rsidRPr="00A3795C">
        <w:rPr>
          <w:rFonts w:eastAsia="Times New Roman"/>
          <w:b/>
          <w:bCs/>
          <w:sz w:val="20"/>
          <w:szCs w:val="20"/>
        </w:rPr>
        <w:t>-№ 49-8</w:t>
      </w:r>
    </w:p>
    <w:p w14:paraId="656294EF" w14:textId="77777777" w:rsidR="00A3795C" w:rsidRPr="00A3795C" w:rsidRDefault="00A3795C" w:rsidP="00A3795C">
      <w:pPr>
        <w:widowControl/>
        <w:autoSpaceDE/>
        <w:autoSpaceDN/>
        <w:adjustRightInd/>
        <w:jc w:val="center"/>
        <w:rPr>
          <w:rFonts w:eastAsia="Times New Roman"/>
          <w:sz w:val="20"/>
          <w:szCs w:val="20"/>
        </w:rPr>
      </w:pPr>
    </w:p>
    <w:p w14:paraId="11F87782" w14:textId="77777777" w:rsidR="00A3795C" w:rsidRPr="00A3795C" w:rsidRDefault="00A3795C" w:rsidP="00A3795C">
      <w:pPr>
        <w:widowControl/>
        <w:autoSpaceDE/>
        <w:autoSpaceDN/>
        <w:adjustRightInd/>
        <w:ind w:firstLine="708"/>
        <w:jc w:val="both"/>
        <w:rPr>
          <w:rFonts w:eastAsia="Times New Roman"/>
          <w:bCs/>
          <w:sz w:val="20"/>
          <w:szCs w:val="20"/>
        </w:rPr>
      </w:pPr>
      <w:r w:rsidRPr="00A3795C">
        <w:rPr>
          <w:rFonts w:eastAsia="Times New Roman"/>
          <w:sz w:val="20"/>
          <w:szCs w:val="20"/>
        </w:rPr>
        <w:t xml:space="preserve">Заслушав и обсудив информацию главного специалиста по кадрам и муниципальной службе Администрации МО «Поселок Айхал» Ан Л.А., в соответствии с Федеральным законом от 21.11.2011 № 329-ФЗ «О внесении изменений в отдельные законодательные акты Российской Федерации в связи с совершенствованием государственного управления в области противодействия коррупции», Федеральным законом от 31.07.2020 № 268-ФЗ «О внесении изменений в отдельные законодательные акты Российской Федерации», Федеральным законом от 27.10.2020 № 347-ФЗ «О внесении изменения в статью 13 Федерального закона «О муниципальной службе в Российской Федерации»», Федеральным законом от </w:t>
      </w:r>
      <w:r w:rsidRPr="00A3795C">
        <w:rPr>
          <w:rFonts w:eastAsia="Times New Roman"/>
          <w:sz w:val="20"/>
          <w:szCs w:val="20"/>
        </w:rPr>
        <w:lastRenderedPageBreak/>
        <w:t>30.04.2021 № 116-ФЗ «О внесении изменений в отдельные законодательные акты Российской Федерации», Федеральным законом от 26.05.2021 № 152-ФЗ «О внесении изменений в отдельные законодательные акты Российской Федерации»</w:t>
      </w:r>
      <w:r w:rsidRPr="00A3795C">
        <w:rPr>
          <w:rFonts w:eastAsia="Times New Roman"/>
          <w:bCs/>
          <w:sz w:val="20"/>
          <w:szCs w:val="20"/>
        </w:rPr>
        <w:t xml:space="preserve">, </w:t>
      </w:r>
      <w:r w:rsidRPr="00A3795C">
        <w:rPr>
          <w:rFonts w:eastAsia="Times New Roman"/>
          <w:b/>
          <w:bCs/>
          <w:sz w:val="20"/>
          <w:szCs w:val="20"/>
        </w:rPr>
        <w:t>поселковый Совет депутатов решил</w:t>
      </w:r>
      <w:r w:rsidRPr="00A3795C">
        <w:rPr>
          <w:rFonts w:eastAsia="Times New Roman"/>
          <w:bCs/>
          <w:sz w:val="20"/>
          <w:szCs w:val="20"/>
        </w:rPr>
        <w:t>:</w:t>
      </w:r>
    </w:p>
    <w:p w14:paraId="040D722C" w14:textId="77777777" w:rsidR="00A3795C" w:rsidRPr="00A3795C" w:rsidRDefault="00A3795C" w:rsidP="00A3795C">
      <w:pPr>
        <w:widowControl/>
        <w:autoSpaceDE/>
        <w:autoSpaceDN/>
        <w:adjustRightInd/>
        <w:ind w:firstLine="708"/>
        <w:jc w:val="both"/>
        <w:rPr>
          <w:rFonts w:eastAsia="Times New Roman"/>
          <w:bCs/>
          <w:sz w:val="20"/>
          <w:szCs w:val="20"/>
        </w:rPr>
      </w:pPr>
    </w:p>
    <w:p w14:paraId="12E1C174" w14:textId="77777777" w:rsidR="00A3795C" w:rsidRPr="00A3795C" w:rsidRDefault="00A3795C" w:rsidP="00F73176">
      <w:pPr>
        <w:widowControl/>
        <w:numPr>
          <w:ilvl w:val="0"/>
          <w:numId w:val="24"/>
        </w:numPr>
        <w:autoSpaceDE/>
        <w:autoSpaceDN/>
        <w:adjustRightInd/>
        <w:ind w:left="0" w:firstLine="567"/>
        <w:jc w:val="both"/>
        <w:rPr>
          <w:rFonts w:eastAsia="Times New Roman"/>
          <w:bCs/>
          <w:sz w:val="20"/>
          <w:szCs w:val="20"/>
        </w:rPr>
      </w:pPr>
      <w:r w:rsidRPr="00A3795C">
        <w:rPr>
          <w:rFonts w:eastAsia="Times New Roman"/>
          <w:sz w:val="20"/>
          <w:szCs w:val="20"/>
        </w:rPr>
        <w:t xml:space="preserve">Внести следующие изменения и дополнения в Положение о муниципальной службе в муниципальном образовании «Поселок Айхал» Мирнинского района Республики Саха (Якутия), утвержденное решением поселкового Совета депутатов от 18.10.2007 № 26-11, в редакции решений от 28.01.2016 III-№ 46-10, от 30.03.2016 III-№ 48-10, 24.01.2017 </w:t>
      </w:r>
      <w:r w:rsidRPr="00A3795C">
        <w:rPr>
          <w:rFonts w:eastAsia="Times New Roman"/>
          <w:bCs/>
          <w:sz w:val="20"/>
          <w:szCs w:val="20"/>
          <w:lang w:val="en-US"/>
        </w:rPr>
        <w:t>III</w:t>
      </w:r>
      <w:r w:rsidRPr="00A3795C">
        <w:rPr>
          <w:rFonts w:eastAsia="Times New Roman"/>
          <w:bCs/>
          <w:sz w:val="20"/>
          <w:szCs w:val="20"/>
        </w:rPr>
        <w:t xml:space="preserve">-№ 57-10, от 23.05.2017 </w:t>
      </w:r>
      <w:r w:rsidRPr="00A3795C">
        <w:rPr>
          <w:rFonts w:eastAsia="Times New Roman"/>
          <w:bCs/>
          <w:sz w:val="20"/>
          <w:szCs w:val="20"/>
          <w:lang w:val="en-US"/>
        </w:rPr>
        <w:t>III</w:t>
      </w:r>
      <w:r w:rsidRPr="00A3795C">
        <w:rPr>
          <w:rFonts w:eastAsia="Times New Roman"/>
          <w:bCs/>
          <w:sz w:val="20"/>
          <w:szCs w:val="20"/>
        </w:rPr>
        <w:t>-№ 61-4, от 05.09.2017 III-№ 63-6,</w:t>
      </w:r>
      <w:r w:rsidRPr="00A3795C">
        <w:rPr>
          <w:rFonts w:eastAsia="Times New Roman"/>
          <w:b/>
          <w:bCs/>
          <w:sz w:val="20"/>
          <w:szCs w:val="20"/>
        </w:rPr>
        <w:t xml:space="preserve"> </w:t>
      </w:r>
      <w:r w:rsidRPr="00A3795C">
        <w:rPr>
          <w:rFonts w:eastAsia="Times New Roman"/>
          <w:bCs/>
          <w:sz w:val="20"/>
          <w:szCs w:val="20"/>
        </w:rPr>
        <w:t xml:space="preserve">от 06.05.2020 </w:t>
      </w:r>
      <w:r w:rsidRPr="00A3795C">
        <w:rPr>
          <w:rFonts w:eastAsia="Times New Roman"/>
          <w:bCs/>
          <w:sz w:val="20"/>
          <w:szCs w:val="20"/>
          <w:lang w:val="en-US"/>
        </w:rPr>
        <w:t>IV</w:t>
      </w:r>
      <w:r w:rsidRPr="00A3795C">
        <w:rPr>
          <w:rFonts w:eastAsia="Times New Roman"/>
          <w:bCs/>
          <w:sz w:val="20"/>
          <w:szCs w:val="20"/>
        </w:rPr>
        <w:t xml:space="preserve">-№ 44-2, от 17.08.2020 </w:t>
      </w:r>
      <w:r w:rsidRPr="00A3795C">
        <w:rPr>
          <w:rFonts w:eastAsia="Times New Roman"/>
          <w:bCs/>
          <w:sz w:val="20"/>
          <w:szCs w:val="20"/>
          <w:lang w:val="en-US"/>
        </w:rPr>
        <w:t>IV</w:t>
      </w:r>
      <w:r w:rsidRPr="00A3795C">
        <w:rPr>
          <w:rFonts w:eastAsia="Times New Roman"/>
          <w:bCs/>
          <w:sz w:val="20"/>
          <w:szCs w:val="20"/>
        </w:rPr>
        <w:t xml:space="preserve">-№ 49-8 </w:t>
      </w:r>
      <w:r w:rsidRPr="00A3795C">
        <w:rPr>
          <w:rFonts w:eastAsia="Times New Roman"/>
          <w:sz w:val="20"/>
          <w:szCs w:val="20"/>
        </w:rPr>
        <w:t>(далее по тексту – Положение):</w:t>
      </w:r>
    </w:p>
    <w:p w14:paraId="79C72CD8" w14:textId="77777777" w:rsidR="00A3795C" w:rsidRPr="00A3795C" w:rsidRDefault="00A3795C" w:rsidP="00F73176">
      <w:pPr>
        <w:widowControl/>
        <w:numPr>
          <w:ilvl w:val="1"/>
          <w:numId w:val="24"/>
        </w:numPr>
        <w:tabs>
          <w:tab w:val="right" w:pos="0"/>
        </w:tabs>
        <w:autoSpaceDE/>
        <w:autoSpaceDN/>
        <w:adjustRightInd/>
        <w:ind w:left="0" w:firstLine="567"/>
        <w:contextualSpacing/>
        <w:rPr>
          <w:rFonts w:eastAsia="Times New Roman"/>
          <w:sz w:val="20"/>
          <w:szCs w:val="20"/>
          <w:lang w:val="x-none" w:eastAsia="x-none"/>
        </w:rPr>
      </w:pPr>
      <w:r w:rsidRPr="00A3795C">
        <w:rPr>
          <w:rFonts w:eastAsia="Times New Roman"/>
          <w:sz w:val="20"/>
          <w:szCs w:val="20"/>
          <w:lang w:val="x-none" w:eastAsia="x-none"/>
        </w:rPr>
        <w:t>В части 1 статьи 12:</w:t>
      </w:r>
    </w:p>
    <w:p w14:paraId="69105307" w14:textId="77777777" w:rsidR="00A3795C" w:rsidRPr="00A3795C" w:rsidRDefault="00A3795C" w:rsidP="00F73176">
      <w:pPr>
        <w:widowControl/>
        <w:numPr>
          <w:ilvl w:val="2"/>
          <w:numId w:val="24"/>
        </w:numPr>
        <w:tabs>
          <w:tab w:val="right" w:pos="0"/>
        </w:tabs>
        <w:autoSpaceDE/>
        <w:autoSpaceDN/>
        <w:adjustRightInd/>
        <w:ind w:left="0" w:firstLine="567"/>
        <w:contextualSpacing/>
        <w:jc w:val="both"/>
        <w:rPr>
          <w:rFonts w:eastAsia="Times New Roman"/>
          <w:sz w:val="20"/>
          <w:szCs w:val="20"/>
          <w:lang w:val="x-none" w:eastAsia="x-none"/>
        </w:rPr>
      </w:pPr>
      <w:r w:rsidRPr="00A3795C">
        <w:rPr>
          <w:rFonts w:eastAsia="Times New Roman"/>
          <w:sz w:val="20"/>
          <w:szCs w:val="20"/>
          <w:lang w:val="x-none" w:eastAsia="x-none"/>
        </w:rPr>
        <w:t>пункт 9 изложить в следующей редакции:</w:t>
      </w:r>
    </w:p>
    <w:p w14:paraId="324E176C" w14:textId="77777777" w:rsidR="00A3795C" w:rsidRPr="00A3795C" w:rsidRDefault="00A3795C" w:rsidP="00A3795C">
      <w:pPr>
        <w:widowControl/>
        <w:tabs>
          <w:tab w:val="right" w:pos="0"/>
        </w:tabs>
        <w:autoSpaceDE/>
        <w:autoSpaceDN/>
        <w:adjustRightInd/>
        <w:ind w:firstLine="567"/>
        <w:rPr>
          <w:rFonts w:eastAsia="Times New Roman"/>
          <w:sz w:val="20"/>
          <w:szCs w:val="20"/>
          <w:lang w:val="x-none" w:eastAsia="x-none"/>
        </w:rPr>
      </w:pPr>
      <w:r w:rsidRPr="00A3795C">
        <w:rPr>
          <w:rFonts w:eastAsia="Times New Roman"/>
          <w:sz w:val="20"/>
          <w:szCs w:val="20"/>
          <w:lang w:val="x-none" w:eastAsia="x-none"/>
        </w:rPr>
        <w:t>«9) сообщать в письменной форме представителю нанимателя (работодателю) о прекращении гражданства Российской Федерации либо гражданства (подданства)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находиться на муниципальной службе, в день, когда муниципальному служащему стало известно об этом, но не позднее пяти рабочих дней со дня прекращения гражданства Российской Федерации либо гражданства (подданства)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находиться на муниципальной службе;»;</w:t>
      </w:r>
    </w:p>
    <w:p w14:paraId="78E568F1" w14:textId="77777777" w:rsidR="00A3795C" w:rsidRPr="00A3795C" w:rsidRDefault="00A3795C" w:rsidP="00F73176">
      <w:pPr>
        <w:widowControl/>
        <w:numPr>
          <w:ilvl w:val="2"/>
          <w:numId w:val="24"/>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 xml:space="preserve">дополнить </w:t>
      </w:r>
      <w:hyperlink r:id="rId14" w:history="1">
        <w:r w:rsidRPr="00A3795C">
          <w:rPr>
            <w:rFonts w:eastAsia="Times New Roman"/>
            <w:b/>
            <w:bCs/>
            <w:color w:val="106BBE"/>
            <w:sz w:val="20"/>
            <w:szCs w:val="20"/>
          </w:rPr>
          <w:t>пунктом</w:t>
        </w:r>
      </w:hyperlink>
      <w:r w:rsidRPr="00A3795C">
        <w:rPr>
          <w:rFonts w:eastAsia="Times New Roman"/>
          <w:sz w:val="20"/>
          <w:szCs w:val="20"/>
        </w:rPr>
        <w:t xml:space="preserve"> 9.1. следующего содержания:</w:t>
      </w:r>
    </w:p>
    <w:p w14:paraId="13F7D62C" w14:textId="77777777" w:rsidR="00A3795C" w:rsidRPr="00A3795C" w:rsidRDefault="00A3795C" w:rsidP="00A3795C">
      <w:pPr>
        <w:widowControl/>
        <w:autoSpaceDE/>
        <w:autoSpaceDN/>
        <w:adjustRightInd/>
        <w:ind w:firstLine="632"/>
        <w:jc w:val="both"/>
        <w:rPr>
          <w:rFonts w:eastAsia="Times New Roman"/>
          <w:sz w:val="20"/>
          <w:szCs w:val="20"/>
        </w:rPr>
      </w:pPr>
      <w:r w:rsidRPr="00A3795C">
        <w:rPr>
          <w:rFonts w:eastAsia="Times New Roman"/>
          <w:sz w:val="20"/>
          <w:szCs w:val="20"/>
        </w:rPr>
        <w:t>«</w:t>
      </w:r>
      <w:r w:rsidRPr="00A3795C">
        <w:rPr>
          <w:rFonts w:eastAsia="Times New Roman"/>
          <w:iCs/>
          <w:sz w:val="20"/>
          <w:szCs w:val="20"/>
        </w:rPr>
        <w:t>9.1) сообщать в письменной форме представителю нанимателя (работодателю)</w:t>
      </w:r>
      <w:r w:rsidRPr="00A3795C">
        <w:rPr>
          <w:rFonts w:eastAsia="Times New Roman"/>
          <w:sz w:val="20"/>
          <w:szCs w:val="20"/>
        </w:rPr>
        <w:t xml:space="preserve"> о приобретении гражданства </w:t>
      </w:r>
      <w:r w:rsidRPr="00A3795C">
        <w:rPr>
          <w:rFonts w:eastAsia="Times New Roman"/>
          <w:iCs/>
          <w:sz w:val="20"/>
          <w:szCs w:val="20"/>
        </w:rPr>
        <w:t>(подданства)</w:t>
      </w:r>
      <w:r w:rsidRPr="00A3795C">
        <w:rPr>
          <w:rFonts w:eastAsia="Times New Roman"/>
          <w:sz w:val="20"/>
          <w:szCs w:val="20"/>
        </w:rPr>
        <w:t xml:space="preserve"> иностранного государства </w:t>
      </w:r>
      <w:r w:rsidRPr="00A3795C">
        <w:rPr>
          <w:rFonts w:eastAsia="Times New Roman"/>
          <w:iCs/>
          <w:sz w:val="20"/>
          <w:szCs w:val="20"/>
        </w:rPr>
        <w:t>либо получении вида на жительство или иного документа, подтверждающего право на постоянное проживание гражданина на территории иностранного государства,</w:t>
      </w:r>
      <w:r w:rsidRPr="00A3795C">
        <w:rPr>
          <w:rFonts w:eastAsia="Times New Roman"/>
          <w:sz w:val="20"/>
          <w:szCs w:val="20"/>
        </w:rPr>
        <w:t xml:space="preserve"> в день</w:t>
      </w:r>
      <w:r w:rsidRPr="00A3795C">
        <w:rPr>
          <w:rFonts w:eastAsia="Times New Roman"/>
          <w:iCs/>
          <w:sz w:val="20"/>
          <w:szCs w:val="20"/>
        </w:rPr>
        <w:t>, когда муниципальному служащему стало известно об этом, но не позднее пяти рабочих дней со дня</w:t>
      </w:r>
      <w:r w:rsidRPr="00A3795C">
        <w:rPr>
          <w:rFonts w:eastAsia="Times New Roman"/>
          <w:sz w:val="20"/>
          <w:szCs w:val="20"/>
        </w:rPr>
        <w:t xml:space="preserve"> приобретения гражданства </w:t>
      </w:r>
      <w:r w:rsidRPr="00A3795C">
        <w:rPr>
          <w:rFonts w:eastAsia="Times New Roman"/>
          <w:iCs/>
          <w:sz w:val="20"/>
          <w:szCs w:val="20"/>
        </w:rPr>
        <w:t>(подданства) иностранного государства либо получения вида на жительство или иного документа, подтверждающего право на постоянное проживание гражданина на территории</w:t>
      </w:r>
      <w:r w:rsidRPr="00A3795C">
        <w:rPr>
          <w:rFonts w:eastAsia="Times New Roman"/>
          <w:sz w:val="20"/>
          <w:szCs w:val="20"/>
        </w:rPr>
        <w:t xml:space="preserve"> иностранного государства.»;</w:t>
      </w:r>
    </w:p>
    <w:p w14:paraId="25E009C3" w14:textId="77777777" w:rsidR="00A3795C" w:rsidRPr="00A3795C" w:rsidRDefault="00A3795C" w:rsidP="00F73176">
      <w:pPr>
        <w:widowControl/>
        <w:numPr>
          <w:ilvl w:val="1"/>
          <w:numId w:val="24"/>
        </w:numPr>
        <w:autoSpaceDE/>
        <w:autoSpaceDN/>
        <w:adjustRightInd/>
        <w:ind w:left="0" w:firstLine="567"/>
        <w:jc w:val="both"/>
        <w:rPr>
          <w:rFonts w:eastAsia="Times New Roman"/>
          <w:sz w:val="20"/>
          <w:szCs w:val="20"/>
        </w:rPr>
      </w:pPr>
      <w:r w:rsidRPr="00A3795C">
        <w:rPr>
          <w:rFonts w:eastAsia="Times New Roman"/>
          <w:sz w:val="20"/>
          <w:szCs w:val="20"/>
        </w:rPr>
        <w:t>В части 1 статьи 13:</w:t>
      </w:r>
    </w:p>
    <w:p w14:paraId="1EE34506" w14:textId="77777777" w:rsidR="00A3795C" w:rsidRPr="00A3795C" w:rsidRDefault="00A3795C" w:rsidP="00F73176">
      <w:pPr>
        <w:widowControl/>
        <w:numPr>
          <w:ilvl w:val="2"/>
          <w:numId w:val="24"/>
        </w:numPr>
        <w:autoSpaceDE/>
        <w:autoSpaceDN/>
        <w:adjustRightInd/>
        <w:ind w:left="0" w:firstLine="567"/>
        <w:jc w:val="both"/>
        <w:rPr>
          <w:rFonts w:eastAsia="Times New Roman"/>
          <w:sz w:val="20"/>
          <w:szCs w:val="20"/>
        </w:rPr>
      </w:pPr>
      <w:r w:rsidRPr="00A3795C">
        <w:rPr>
          <w:rFonts w:eastAsia="Times New Roman"/>
          <w:sz w:val="20"/>
          <w:szCs w:val="20"/>
        </w:rPr>
        <w:t>пункт 5 изложить в следующей редакции:</w:t>
      </w:r>
    </w:p>
    <w:p w14:paraId="0FDBC017"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«5) близкого родства или свойства (родители, супруги, дети, братья, сестры, а также братья, сестры, родители, дети супругов и супруги детей) с главой муниципального образования, который возглавляет местную администрацию, если замещение должности муниципальной службы связано с непосредственной подчиненностью или подконтрольностью этому должностному лицу, или с муниципальным служащим, если замещение должности муниципальной службы связано с непосредственной подчиненностью или подконтрольностью одного из них другому;»;</w:t>
      </w:r>
    </w:p>
    <w:p w14:paraId="7C64DBB6" w14:textId="77777777" w:rsidR="00A3795C" w:rsidRPr="00A3795C" w:rsidRDefault="00A3795C" w:rsidP="00F73176">
      <w:pPr>
        <w:widowControl/>
        <w:numPr>
          <w:ilvl w:val="2"/>
          <w:numId w:val="24"/>
        </w:numPr>
        <w:autoSpaceDE/>
        <w:autoSpaceDN/>
        <w:adjustRightInd/>
        <w:ind w:left="0" w:firstLine="567"/>
        <w:jc w:val="both"/>
        <w:rPr>
          <w:rFonts w:eastAsia="Times New Roman"/>
          <w:sz w:val="20"/>
          <w:szCs w:val="20"/>
        </w:rPr>
      </w:pPr>
      <w:r w:rsidRPr="00A3795C">
        <w:rPr>
          <w:rFonts w:eastAsia="Times New Roman"/>
          <w:sz w:val="20"/>
          <w:szCs w:val="20"/>
        </w:rPr>
        <w:t>пункт 6 изложить в следующей редакции:</w:t>
      </w:r>
    </w:p>
    <w:p w14:paraId="444DDF83"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 xml:space="preserve">«6) прекращения гражданства Российской Федерации </w:t>
      </w:r>
      <w:r w:rsidRPr="00A3795C">
        <w:rPr>
          <w:rFonts w:eastAsia="Times New Roman"/>
          <w:iCs/>
          <w:sz w:val="20"/>
          <w:szCs w:val="20"/>
        </w:rPr>
        <w:t>либо</w:t>
      </w:r>
      <w:r w:rsidRPr="00A3795C">
        <w:rPr>
          <w:rFonts w:eastAsia="Times New Roman"/>
          <w:sz w:val="20"/>
          <w:szCs w:val="20"/>
        </w:rPr>
        <w:t xml:space="preserve"> гражданства </w:t>
      </w:r>
      <w:r w:rsidRPr="00A3795C">
        <w:rPr>
          <w:rFonts w:eastAsia="Times New Roman"/>
          <w:iCs/>
          <w:sz w:val="20"/>
          <w:szCs w:val="20"/>
        </w:rPr>
        <w:t>(подданства)</w:t>
      </w:r>
      <w:r w:rsidRPr="00A3795C">
        <w:rPr>
          <w:rFonts w:eastAsia="Times New Roman"/>
          <w:sz w:val="20"/>
          <w:szCs w:val="20"/>
        </w:rPr>
        <w:t xml:space="preserve"> иностранного государства - участника международного договора Российской Федерации, в соответствии с которым иностранный гражданин имеет право находиться на муниципальной службе;»;</w:t>
      </w:r>
    </w:p>
    <w:p w14:paraId="7A846AF2" w14:textId="77777777" w:rsidR="00A3795C" w:rsidRPr="00A3795C" w:rsidRDefault="00A3795C" w:rsidP="00F73176">
      <w:pPr>
        <w:widowControl/>
        <w:numPr>
          <w:ilvl w:val="2"/>
          <w:numId w:val="24"/>
        </w:numPr>
        <w:autoSpaceDE/>
        <w:autoSpaceDN/>
        <w:adjustRightInd/>
        <w:ind w:left="1276"/>
        <w:jc w:val="both"/>
        <w:rPr>
          <w:rFonts w:eastAsia="Times New Roman"/>
          <w:sz w:val="20"/>
          <w:szCs w:val="20"/>
        </w:rPr>
      </w:pPr>
      <w:r w:rsidRPr="00A3795C">
        <w:rPr>
          <w:rFonts w:eastAsia="Times New Roman"/>
          <w:sz w:val="20"/>
          <w:szCs w:val="20"/>
        </w:rPr>
        <w:t>пункт 7 изложить в следующей редакции:</w:t>
      </w:r>
    </w:p>
    <w:p w14:paraId="4507B542"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w:t>
      </w:r>
      <w:r w:rsidRPr="00A3795C">
        <w:rPr>
          <w:rFonts w:eastAsia="Times New Roman"/>
          <w:iCs/>
          <w:sz w:val="20"/>
          <w:szCs w:val="20"/>
        </w:rPr>
        <w:t>7)</w:t>
      </w:r>
      <w:r w:rsidRPr="00A3795C">
        <w:rPr>
          <w:rFonts w:eastAsia="Times New Roman"/>
          <w:i/>
          <w:iCs/>
          <w:sz w:val="20"/>
          <w:szCs w:val="20"/>
        </w:rPr>
        <w:t xml:space="preserve"> </w:t>
      </w:r>
      <w:r w:rsidRPr="00A3795C">
        <w:rPr>
          <w:rFonts w:eastAsia="Times New Roman"/>
          <w:iCs/>
          <w:sz w:val="20"/>
          <w:szCs w:val="20"/>
        </w:rPr>
        <w:t>наличия</w:t>
      </w:r>
      <w:r w:rsidRPr="00A3795C">
        <w:rPr>
          <w:rFonts w:eastAsia="Times New Roman"/>
          <w:sz w:val="20"/>
          <w:szCs w:val="20"/>
        </w:rPr>
        <w:t xml:space="preserve"> гражданства </w:t>
      </w:r>
      <w:r w:rsidRPr="00A3795C">
        <w:rPr>
          <w:rFonts w:eastAsia="Times New Roman"/>
          <w:iCs/>
          <w:sz w:val="20"/>
          <w:szCs w:val="20"/>
        </w:rPr>
        <w:t>(подданства)</w:t>
      </w:r>
      <w:r w:rsidRPr="00A3795C">
        <w:rPr>
          <w:rFonts w:eastAsia="Times New Roman"/>
          <w:sz w:val="20"/>
          <w:szCs w:val="20"/>
        </w:rPr>
        <w:t xml:space="preserve"> иностранного государства либо вида на жительство или иного документа, подтверждающего право на постоянное проживание гражданина на территории иностранного государства, </w:t>
      </w:r>
      <w:r w:rsidRPr="00A3795C">
        <w:rPr>
          <w:rFonts w:eastAsia="Times New Roman"/>
          <w:iCs/>
          <w:sz w:val="20"/>
          <w:szCs w:val="20"/>
        </w:rPr>
        <w:t>если иное</w:t>
      </w:r>
      <w:r w:rsidRPr="00A3795C">
        <w:rPr>
          <w:rFonts w:eastAsia="Times New Roman"/>
          <w:sz w:val="20"/>
          <w:szCs w:val="20"/>
        </w:rPr>
        <w:t xml:space="preserve"> не </w:t>
      </w:r>
      <w:r w:rsidRPr="00A3795C">
        <w:rPr>
          <w:rFonts w:eastAsia="Times New Roman"/>
          <w:iCs/>
          <w:sz w:val="20"/>
          <w:szCs w:val="20"/>
        </w:rPr>
        <w:t>предусмотрено международным договором</w:t>
      </w:r>
      <w:r w:rsidRPr="00A3795C">
        <w:rPr>
          <w:rFonts w:eastAsia="Times New Roman"/>
          <w:sz w:val="20"/>
          <w:szCs w:val="20"/>
        </w:rPr>
        <w:t xml:space="preserve"> Российской Федерации;»;</w:t>
      </w:r>
    </w:p>
    <w:p w14:paraId="53C17BD1" w14:textId="77777777" w:rsidR="00A3795C" w:rsidRPr="00A3795C" w:rsidRDefault="00A3795C" w:rsidP="00F73176">
      <w:pPr>
        <w:widowControl/>
        <w:numPr>
          <w:ilvl w:val="1"/>
          <w:numId w:val="24"/>
        </w:numPr>
        <w:autoSpaceDE/>
        <w:autoSpaceDN/>
        <w:adjustRightInd/>
        <w:ind w:hanging="786"/>
        <w:jc w:val="both"/>
        <w:rPr>
          <w:rFonts w:eastAsia="Times New Roman"/>
          <w:sz w:val="20"/>
          <w:szCs w:val="20"/>
        </w:rPr>
      </w:pPr>
      <w:r w:rsidRPr="00A3795C">
        <w:rPr>
          <w:rFonts w:eastAsia="Times New Roman"/>
          <w:sz w:val="20"/>
          <w:szCs w:val="20"/>
        </w:rPr>
        <w:t>Часть 3 статьи 13 изложить в следующей редакции:</w:t>
      </w:r>
    </w:p>
    <w:p w14:paraId="40B7EEC5"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 xml:space="preserve">«3. Муниципальный служащий, являющийся руководителем </w:t>
      </w:r>
      <w:r w:rsidRPr="00A3795C">
        <w:rPr>
          <w:rFonts w:eastAsia="Times New Roman"/>
          <w:iCs/>
          <w:sz w:val="20"/>
          <w:szCs w:val="20"/>
        </w:rPr>
        <w:t>органа</w:t>
      </w:r>
      <w:r w:rsidRPr="00A3795C">
        <w:rPr>
          <w:rFonts w:eastAsia="Times New Roman"/>
          <w:sz w:val="20"/>
          <w:szCs w:val="20"/>
        </w:rPr>
        <w:t xml:space="preserve"> местного самоуправления, </w:t>
      </w:r>
      <w:r w:rsidRPr="00A3795C">
        <w:rPr>
          <w:rFonts w:eastAsia="Times New Roman"/>
          <w:iCs/>
          <w:sz w:val="20"/>
          <w:szCs w:val="20"/>
        </w:rPr>
        <w:t>аппарата</w:t>
      </w:r>
      <w:r w:rsidRPr="00A3795C">
        <w:rPr>
          <w:rFonts w:eastAsia="Times New Roman"/>
          <w:sz w:val="20"/>
          <w:szCs w:val="20"/>
        </w:rPr>
        <w:t xml:space="preserve"> избирательной комиссии муниципального образования</w:t>
      </w:r>
      <w:r w:rsidRPr="00A3795C">
        <w:rPr>
          <w:rFonts w:eastAsia="Times New Roman"/>
          <w:iCs/>
          <w:sz w:val="20"/>
          <w:szCs w:val="20"/>
        </w:rPr>
        <w:t>, заместитель указанного муниципального служащего в целях исключения конфликта интересов</w:t>
      </w:r>
      <w:r w:rsidRPr="00A3795C">
        <w:rPr>
          <w:rFonts w:eastAsia="Times New Roman"/>
          <w:sz w:val="20"/>
          <w:szCs w:val="20"/>
        </w:rPr>
        <w:t xml:space="preserve"> не </w:t>
      </w:r>
      <w:r w:rsidRPr="00A3795C">
        <w:rPr>
          <w:rFonts w:eastAsia="Times New Roman"/>
          <w:iCs/>
          <w:sz w:val="20"/>
          <w:szCs w:val="20"/>
        </w:rPr>
        <w:t>могут</w:t>
      </w:r>
      <w:r w:rsidRPr="00A3795C">
        <w:rPr>
          <w:rFonts w:eastAsia="Times New Roman"/>
          <w:sz w:val="20"/>
          <w:szCs w:val="20"/>
        </w:rPr>
        <w:t xml:space="preserve"> представлять интересы муниципальных служащих в выборном профсоюзном органе данного органа местного самоуправления, аппарата избирательной комиссии муниципального образования в период замещения </w:t>
      </w:r>
      <w:r w:rsidRPr="00A3795C">
        <w:rPr>
          <w:rFonts w:eastAsia="Times New Roman"/>
          <w:iCs/>
          <w:sz w:val="20"/>
          <w:szCs w:val="20"/>
        </w:rPr>
        <w:t>ими соответствующей</w:t>
      </w:r>
      <w:r w:rsidRPr="00A3795C">
        <w:rPr>
          <w:rFonts w:eastAsia="Times New Roman"/>
          <w:sz w:val="20"/>
          <w:szCs w:val="20"/>
        </w:rPr>
        <w:t xml:space="preserve"> должности.»;</w:t>
      </w:r>
    </w:p>
    <w:p w14:paraId="6B4FE058" w14:textId="77777777" w:rsidR="00A3795C" w:rsidRPr="00A3795C" w:rsidRDefault="00A3795C" w:rsidP="00F73176">
      <w:pPr>
        <w:widowControl/>
        <w:numPr>
          <w:ilvl w:val="1"/>
          <w:numId w:val="24"/>
        </w:numPr>
        <w:autoSpaceDE/>
        <w:autoSpaceDN/>
        <w:adjustRightInd/>
        <w:ind w:left="1418" w:hanging="851"/>
        <w:jc w:val="both"/>
        <w:rPr>
          <w:rFonts w:eastAsia="Times New Roman"/>
          <w:sz w:val="20"/>
          <w:szCs w:val="20"/>
        </w:rPr>
      </w:pPr>
      <w:r w:rsidRPr="00A3795C">
        <w:rPr>
          <w:rFonts w:eastAsia="Times New Roman"/>
          <w:sz w:val="20"/>
          <w:szCs w:val="20"/>
        </w:rPr>
        <w:t>Пункт 4 части 3 статьи 16 изложить в следующей редакции:</w:t>
      </w:r>
    </w:p>
    <w:p w14:paraId="725E7592"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 xml:space="preserve">«4) трудовую книжку </w:t>
      </w:r>
      <w:r w:rsidRPr="00A3795C">
        <w:rPr>
          <w:rFonts w:eastAsia="Times New Roman"/>
          <w:iCs/>
          <w:sz w:val="20"/>
          <w:szCs w:val="20"/>
        </w:rPr>
        <w:t xml:space="preserve">и (или) сведения о трудовой деятельности, оформленные в установленном законодательством </w:t>
      </w:r>
      <w:hyperlink r:id="rId15" w:anchor="/document/12125268/entry/661" w:history="1">
        <w:r w:rsidRPr="00A3795C">
          <w:rPr>
            <w:rFonts w:eastAsia="Times New Roman"/>
            <w:iCs/>
            <w:color w:val="0000FF"/>
            <w:sz w:val="20"/>
            <w:szCs w:val="20"/>
            <w:u w:val="single"/>
          </w:rPr>
          <w:t>порядке</w:t>
        </w:r>
      </w:hyperlink>
      <w:r w:rsidRPr="00A3795C">
        <w:rPr>
          <w:rFonts w:eastAsia="Times New Roman"/>
          <w:sz w:val="20"/>
          <w:szCs w:val="20"/>
        </w:rPr>
        <w:t>, за исключением случаев, когда трудовой договор (контракт) заключается впервые;»;</w:t>
      </w:r>
    </w:p>
    <w:p w14:paraId="2CD14792" w14:textId="77777777" w:rsidR="00A3795C" w:rsidRPr="00A3795C" w:rsidRDefault="00A3795C" w:rsidP="00F73176">
      <w:pPr>
        <w:widowControl/>
        <w:numPr>
          <w:ilvl w:val="1"/>
          <w:numId w:val="24"/>
        </w:numPr>
        <w:autoSpaceDE/>
        <w:autoSpaceDN/>
        <w:adjustRightInd/>
        <w:ind w:hanging="786"/>
        <w:jc w:val="both"/>
        <w:rPr>
          <w:rFonts w:eastAsia="Times New Roman"/>
          <w:sz w:val="20"/>
          <w:szCs w:val="20"/>
        </w:rPr>
      </w:pPr>
      <w:r w:rsidRPr="00A3795C">
        <w:rPr>
          <w:rFonts w:eastAsia="Times New Roman"/>
          <w:sz w:val="20"/>
          <w:szCs w:val="20"/>
        </w:rPr>
        <w:t>Часть 2 статьи 17 изложить в следующей редакции:</w:t>
      </w:r>
    </w:p>
    <w:p w14:paraId="73B3644F"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«2. Порядок проведения конкурса на замещение должности муниципальной службы устанавливается муниципальным правовым актом, принимаемым представительным органом муниципального образования. Порядок проведения конкурса должен предусматривать опубликование его условий, сведений о дате, времени и месте его проведения, а также проекта трудового договора не позднее чем за 20 дней до дня проведения конкурса. Общее число членов конкурсной комиссии в муниципальном образовании и порядок ее формирования устанавливаются представительным органом муниципального образования.».</w:t>
      </w:r>
    </w:p>
    <w:p w14:paraId="441C1459" w14:textId="77777777" w:rsidR="00A3795C" w:rsidRPr="00A3795C" w:rsidRDefault="00A3795C" w:rsidP="00F73176">
      <w:pPr>
        <w:widowControl/>
        <w:numPr>
          <w:ilvl w:val="1"/>
          <w:numId w:val="24"/>
        </w:numPr>
        <w:tabs>
          <w:tab w:val="left" w:pos="1418"/>
        </w:tabs>
        <w:autoSpaceDE/>
        <w:autoSpaceDN/>
        <w:adjustRightInd/>
        <w:ind w:hanging="786"/>
        <w:jc w:val="both"/>
        <w:rPr>
          <w:rFonts w:eastAsia="Times New Roman"/>
          <w:sz w:val="20"/>
          <w:szCs w:val="20"/>
        </w:rPr>
      </w:pPr>
      <w:r w:rsidRPr="00A3795C">
        <w:rPr>
          <w:rFonts w:eastAsia="Times New Roman"/>
          <w:sz w:val="20"/>
          <w:szCs w:val="20"/>
        </w:rPr>
        <w:t>Пункт 2 части 1 статьи 19 считать утратившим силу.</w:t>
      </w:r>
    </w:p>
    <w:p w14:paraId="044578AC" w14:textId="77777777" w:rsidR="00A3795C" w:rsidRPr="00A3795C" w:rsidRDefault="00A3795C" w:rsidP="00F73176">
      <w:pPr>
        <w:widowControl/>
        <w:numPr>
          <w:ilvl w:val="1"/>
          <w:numId w:val="24"/>
        </w:numPr>
        <w:tabs>
          <w:tab w:val="left" w:pos="1418"/>
        </w:tabs>
        <w:autoSpaceDE/>
        <w:autoSpaceDN/>
        <w:adjustRightInd/>
        <w:ind w:hanging="786"/>
        <w:jc w:val="both"/>
        <w:rPr>
          <w:rFonts w:eastAsia="Times New Roman"/>
          <w:sz w:val="20"/>
          <w:szCs w:val="20"/>
        </w:rPr>
      </w:pPr>
      <w:r w:rsidRPr="00A3795C">
        <w:rPr>
          <w:rFonts w:eastAsia="Times New Roman"/>
          <w:sz w:val="20"/>
          <w:szCs w:val="20"/>
        </w:rPr>
        <w:t>Пункт 4 статьи 28 изложить в следующей редакции:</w:t>
      </w:r>
    </w:p>
    <w:p w14:paraId="783305E5" w14:textId="77777777" w:rsidR="00A3795C" w:rsidRPr="00A3795C" w:rsidRDefault="00A3795C" w:rsidP="00A3795C">
      <w:pPr>
        <w:widowControl/>
        <w:tabs>
          <w:tab w:val="left" w:pos="1418"/>
        </w:tabs>
        <w:autoSpaceDE/>
        <w:autoSpaceDN/>
        <w:adjustRightInd/>
        <w:ind w:firstLine="567"/>
        <w:jc w:val="both"/>
        <w:rPr>
          <w:rFonts w:eastAsia="Times New Roman"/>
          <w:sz w:val="20"/>
          <w:szCs w:val="20"/>
        </w:rPr>
      </w:pPr>
      <w:r w:rsidRPr="00A3795C">
        <w:rPr>
          <w:rFonts w:eastAsia="Times New Roman"/>
          <w:sz w:val="20"/>
          <w:szCs w:val="20"/>
        </w:rPr>
        <w:lastRenderedPageBreak/>
        <w:t xml:space="preserve">«4) ведение трудовых книжек муниципальных служащих </w:t>
      </w:r>
      <w:r w:rsidRPr="00A3795C">
        <w:rPr>
          <w:rFonts w:eastAsia="Times New Roman"/>
          <w:iCs/>
          <w:sz w:val="20"/>
          <w:szCs w:val="20"/>
        </w:rPr>
        <w:t xml:space="preserve">(при наличии), формирование сведений о трудовой деятельности за период прохождения муниципальной службы муниципальными служащими и представление указанных сведений в порядке, установленном </w:t>
      </w:r>
      <w:hyperlink r:id="rId16" w:anchor="/document/10106192/entry/8" w:history="1">
        <w:r w:rsidRPr="00A3795C">
          <w:rPr>
            <w:rFonts w:eastAsia="Times New Roman"/>
            <w:iCs/>
            <w:color w:val="0000FF"/>
            <w:sz w:val="20"/>
            <w:szCs w:val="20"/>
            <w:u w:val="single"/>
          </w:rPr>
          <w:t>законодательством</w:t>
        </w:r>
      </w:hyperlink>
      <w:r w:rsidRPr="00A3795C">
        <w:rPr>
          <w:rFonts w:eastAsia="Times New Roman"/>
          <w:iCs/>
          <w:sz w:val="20"/>
          <w:szCs w:val="20"/>
        </w:rPr>
        <w:t xml:space="preserve"> Российской Федерации об индивидуальном (персонифицированном) учете в системе обязательного пенсионного страхования, для хранения в информационных ресурсах Пенсионного фонда Российской Федерации;».</w:t>
      </w:r>
    </w:p>
    <w:p w14:paraId="587610DC" w14:textId="77777777" w:rsidR="00A3795C" w:rsidRPr="00A3795C" w:rsidRDefault="00A3795C" w:rsidP="00F73176">
      <w:pPr>
        <w:widowControl/>
        <w:numPr>
          <w:ilvl w:val="0"/>
          <w:numId w:val="24"/>
        </w:numPr>
        <w:tabs>
          <w:tab w:val="right" w:pos="0"/>
        </w:tabs>
        <w:autoSpaceDE/>
        <w:autoSpaceDN/>
        <w:adjustRightInd/>
        <w:ind w:left="0" w:firstLine="567"/>
        <w:contextualSpacing/>
        <w:jc w:val="both"/>
        <w:rPr>
          <w:rFonts w:eastAsia="Times New Roman"/>
          <w:sz w:val="20"/>
          <w:szCs w:val="20"/>
          <w:lang w:val="x-none" w:eastAsia="x-none"/>
        </w:rPr>
      </w:pPr>
      <w:r w:rsidRPr="00A3795C">
        <w:rPr>
          <w:rFonts w:eastAsia="Times New Roman"/>
          <w:sz w:val="20"/>
          <w:szCs w:val="20"/>
          <w:lang w:val="x-none" w:eastAsia="x-none"/>
        </w:rPr>
        <w:t>Настоящее решение вступает в силу с даты его официального опубликования (обнародования), за исключением п.п. 1.1.1., п.п. 1.1.2., п.п. 1.2.2., п.п. 1.2.3., п.п. 1.6. вступающих в силу с 01.07.2021.</w:t>
      </w:r>
    </w:p>
    <w:p w14:paraId="4471ACB3"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3.</w:t>
      </w:r>
      <w:r w:rsidRPr="00A3795C">
        <w:rPr>
          <w:rFonts w:eastAsia="Times New Roman"/>
          <w:sz w:val="20"/>
          <w:szCs w:val="20"/>
        </w:rPr>
        <w:tab/>
        <w:t>Опубликовать (обнародовать) настоящее решение в информационном бюллетене «Вестник Айхала» и разместить настоящее решение на официальном сайте Администрации МО «Поселок Айхал» (www.мо-айхал.рф).</w:t>
      </w:r>
    </w:p>
    <w:p w14:paraId="57FB34A1"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4.</w:t>
      </w:r>
      <w:r w:rsidRPr="00A3795C">
        <w:rPr>
          <w:rFonts w:eastAsia="Times New Roman"/>
          <w:sz w:val="20"/>
          <w:szCs w:val="20"/>
        </w:rPr>
        <w:tab/>
        <w:t>Контроль за исполнением настоящего решения возложить на Главу поселка.</w:t>
      </w:r>
    </w:p>
    <w:p w14:paraId="5B1EEA04" w14:textId="77777777" w:rsidR="00A3795C" w:rsidRPr="00A3795C" w:rsidRDefault="00A3795C" w:rsidP="00A3795C">
      <w:pPr>
        <w:widowControl/>
        <w:tabs>
          <w:tab w:val="left" w:pos="993"/>
        </w:tabs>
        <w:autoSpaceDE/>
        <w:autoSpaceDN/>
        <w:adjustRightInd/>
        <w:ind w:left="567"/>
        <w:jc w:val="both"/>
        <w:rPr>
          <w:rFonts w:eastAsia="Times New Roman"/>
          <w:sz w:val="20"/>
          <w:szCs w:val="20"/>
        </w:rPr>
      </w:pPr>
    </w:p>
    <w:tbl>
      <w:tblPr>
        <w:tblW w:w="5000" w:type="pct"/>
        <w:tblLook w:val="00A0" w:firstRow="1" w:lastRow="0" w:firstColumn="1" w:lastColumn="0" w:noHBand="0" w:noVBand="0"/>
      </w:tblPr>
      <w:tblGrid>
        <w:gridCol w:w="4680"/>
        <w:gridCol w:w="251"/>
        <w:gridCol w:w="4425"/>
      </w:tblGrid>
      <w:tr w:rsidR="00A3795C" w:rsidRPr="00A3795C" w14:paraId="1B2D8FA9" w14:textId="77777777" w:rsidTr="00EE08BA">
        <w:trPr>
          <w:trHeight w:val="925"/>
        </w:trPr>
        <w:tc>
          <w:tcPr>
            <w:tcW w:w="2501" w:type="pct"/>
          </w:tcPr>
          <w:p w14:paraId="4C047A03"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Глава поселка</w:t>
            </w:r>
          </w:p>
          <w:p w14:paraId="62C9A7C5" w14:textId="77777777" w:rsidR="00A3795C" w:rsidRPr="00A3795C" w:rsidRDefault="00A3795C" w:rsidP="00A3795C">
            <w:pPr>
              <w:widowControl/>
              <w:autoSpaceDE/>
              <w:autoSpaceDN/>
              <w:adjustRightInd/>
              <w:jc w:val="both"/>
              <w:rPr>
                <w:rFonts w:eastAsia="Times New Roman"/>
                <w:b/>
                <w:sz w:val="20"/>
                <w:szCs w:val="20"/>
              </w:rPr>
            </w:pPr>
          </w:p>
          <w:p w14:paraId="6D3612DF"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t>_____________________Г.Ш. Петровская</w:t>
            </w:r>
          </w:p>
        </w:tc>
        <w:tc>
          <w:tcPr>
            <w:tcW w:w="134" w:type="pct"/>
          </w:tcPr>
          <w:p w14:paraId="4E7EDAD7"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739E3E3F"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18C6F66B"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23E82058"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t>______________________ А.М. Бочаров</w:t>
            </w:r>
          </w:p>
        </w:tc>
      </w:tr>
    </w:tbl>
    <w:p w14:paraId="3DED0902" w14:textId="77777777" w:rsidR="00A3795C" w:rsidRPr="00A3795C" w:rsidRDefault="00A3795C" w:rsidP="00A3795C">
      <w:pPr>
        <w:widowControl/>
        <w:tabs>
          <w:tab w:val="left" w:pos="851"/>
          <w:tab w:val="left" w:pos="900"/>
          <w:tab w:val="left" w:pos="1134"/>
        </w:tabs>
        <w:autoSpaceDE/>
        <w:autoSpaceDN/>
        <w:adjustRightInd/>
        <w:jc w:val="both"/>
        <w:rPr>
          <w:rFonts w:eastAsia="Times New Roman"/>
        </w:rPr>
      </w:pPr>
    </w:p>
    <w:p w14:paraId="497F578F" w14:textId="77777777" w:rsidR="00A3795C" w:rsidRPr="00A3795C" w:rsidRDefault="00A3795C" w:rsidP="00A3795C">
      <w:pPr>
        <w:widowControl/>
        <w:tabs>
          <w:tab w:val="left" w:pos="851"/>
          <w:tab w:val="left" w:pos="900"/>
          <w:tab w:val="left" w:pos="1134"/>
        </w:tabs>
        <w:autoSpaceDE/>
        <w:autoSpaceDN/>
        <w:adjustRightInd/>
        <w:jc w:val="both"/>
        <w:rPr>
          <w:rFonts w:eastAsia="Times New Roman"/>
        </w:rPr>
      </w:pPr>
    </w:p>
    <w:p w14:paraId="354EEDE1"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30089DEA"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559EF74B"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4E81D78E"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66373E39" w14:textId="77777777" w:rsidR="00A3795C" w:rsidRPr="00A3795C" w:rsidRDefault="00A3795C" w:rsidP="00A3795C">
      <w:pPr>
        <w:widowControl/>
        <w:autoSpaceDE/>
        <w:autoSpaceDN/>
        <w:adjustRightInd/>
        <w:jc w:val="center"/>
        <w:rPr>
          <w:rFonts w:eastAsia="Times New Roman"/>
          <w:sz w:val="20"/>
          <w:szCs w:val="20"/>
        </w:rPr>
      </w:pPr>
    </w:p>
    <w:p w14:paraId="705AF02A"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6BBC64D4" w14:textId="77777777" w:rsidR="00A3795C" w:rsidRPr="00A3795C" w:rsidRDefault="00A3795C" w:rsidP="00A3795C">
      <w:pPr>
        <w:widowControl/>
        <w:autoSpaceDE/>
        <w:autoSpaceDN/>
        <w:adjustRightInd/>
        <w:rPr>
          <w:rFonts w:eastAsia="Times New Roman"/>
          <w:sz w:val="20"/>
          <w:szCs w:val="20"/>
        </w:rPr>
      </w:pPr>
    </w:p>
    <w:p w14:paraId="357516AC"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67F38F7C" w14:textId="77777777" w:rsidR="00A3795C" w:rsidRPr="00A3795C" w:rsidRDefault="00A3795C" w:rsidP="00A3795C">
      <w:pPr>
        <w:widowControl/>
        <w:autoSpaceDE/>
        <w:autoSpaceDN/>
        <w:adjustRightInd/>
        <w:jc w:val="center"/>
        <w:rPr>
          <w:rFonts w:eastAsia="Times New Roman"/>
          <w:sz w:val="20"/>
          <w:szCs w:val="20"/>
        </w:rPr>
      </w:pPr>
    </w:p>
    <w:p w14:paraId="05D4816F"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44763CB1"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327CBC5F" w14:textId="77777777" w:rsidTr="00EE08BA">
        <w:tc>
          <w:tcPr>
            <w:tcW w:w="4932" w:type="dxa"/>
            <w:hideMark/>
          </w:tcPr>
          <w:p w14:paraId="07032314"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4922" w:type="dxa"/>
            <w:hideMark/>
          </w:tcPr>
          <w:p w14:paraId="1E656267"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64-10</w:t>
            </w:r>
          </w:p>
        </w:tc>
      </w:tr>
    </w:tbl>
    <w:p w14:paraId="76534FC4" w14:textId="77777777" w:rsidR="00A3795C" w:rsidRPr="00A3795C" w:rsidRDefault="00A3795C" w:rsidP="00A3795C">
      <w:pPr>
        <w:widowControl/>
        <w:autoSpaceDE/>
        <w:autoSpaceDN/>
        <w:adjustRightInd/>
        <w:rPr>
          <w:rFonts w:eastAsia="Times New Roman"/>
          <w:b/>
          <w:sz w:val="20"/>
          <w:szCs w:val="20"/>
        </w:rPr>
      </w:pPr>
    </w:p>
    <w:p w14:paraId="75280870"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sz w:val="20"/>
          <w:szCs w:val="20"/>
        </w:rPr>
        <w:t xml:space="preserve">О признании утратившим силу </w:t>
      </w:r>
      <w:bookmarkStart w:id="6" w:name="_GoBack"/>
      <w:bookmarkEnd w:id="6"/>
      <w:r w:rsidRPr="00A3795C">
        <w:rPr>
          <w:rFonts w:eastAsia="Times New Roman"/>
          <w:b/>
          <w:sz w:val="20"/>
          <w:szCs w:val="20"/>
        </w:rPr>
        <w:t>Положения о комиссии по приватизации имущества находящегося в собственности муниципального образования «Поселок Айхал» Мирнинского района Республики Саха (Якутия)</w:t>
      </w:r>
    </w:p>
    <w:p w14:paraId="1BD8A2CE" w14:textId="77777777" w:rsidR="00A3795C" w:rsidRPr="00A3795C" w:rsidRDefault="00A3795C" w:rsidP="00A3795C">
      <w:pPr>
        <w:widowControl/>
        <w:autoSpaceDE/>
        <w:autoSpaceDN/>
        <w:adjustRightInd/>
        <w:jc w:val="center"/>
        <w:rPr>
          <w:rFonts w:eastAsia="Times New Roman"/>
          <w:sz w:val="20"/>
          <w:szCs w:val="20"/>
        </w:rPr>
      </w:pPr>
    </w:p>
    <w:p w14:paraId="60EA84E3" w14:textId="77777777" w:rsidR="00A3795C" w:rsidRPr="00A3795C" w:rsidRDefault="00A3795C" w:rsidP="00A3795C">
      <w:pPr>
        <w:widowControl/>
        <w:autoSpaceDE/>
        <w:autoSpaceDN/>
        <w:adjustRightInd/>
        <w:ind w:firstLine="708"/>
        <w:jc w:val="both"/>
        <w:rPr>
          <w:rFonts w:eastAsia="Times New Roman"/>
          <w:bCs/>
          <w:sz w:val="20"/>
          <w:szCs w:val="20"/>
        </w:rPr>
      </w:pPr>
      <w:r w:rsidRPr="00A3795C">
        <w:rPr>
          <w:rFonts w:eastAsia="Times New Roman"/>
          <w:sz w:val="20"/>
          <w:szCs w:val="20"/>
        </w:rPr>
        <w:t>В соответствии Федеральным законом от 06.10.2003 № 131-ФЗ «Об общих принципах организации местного самоуправления в Российской Федерации», Положением о порядке приватизации муниципального имущество в муниципальном образовании «Поселок Айхал» утвержденное решением Айхальского поселкового Совета №16-1 от 30.01.2007г. с последующими изменениями и дополнениями,  Уставом муниципального образования «Поселок Айхал» Мирнинского района Республики Саха (Якутия)</w:t>
      </w:r>
      <w:r w:rsidRPr="00A3795C">
        <w:rPr>
          <w:rFonts w:eastAsia="Times New Roman"/>
          <w:bCs/>
          <w:sz w:val="20"/>
          <w:szCs w:val="20"/>
        </w:rPr>
        <w:t xml:space="preserve">, </w:t>
      </w:r>
      <w:r w:rsidRPr="00A3795C">
        <w:rPr>
          <w:rFonts w:eastAsia="Times New Roman"/>
          <w:b/>
          <w:bCs/>
          <w:sz w:val="20"/>
          <w:szCs w:val="20"/>
        </w:rPr>
        <w:t>поселковый Совет депутатов решил</w:t>
      </w:r>
      <w:r w:rsidRPr="00A3795C">
        <w:rPr>
          <w:rFonts w:eastAsia="Times New Roman"/>
          <w:bCs/>
          <w:sz w:val="20"/>
          <w:szCs w:val="20"/>
        </w:rPr>
        <w:t>:</w:t>
      </w:r>
    </w:p>
    <w:p w14:paraId="1FF8E051" w14:textId="77777777" w:rsidR="00A3795C" w:rsidRPr="00A3795C" w:rsidRDefault="00A3795C" w:rsidP="00A3795C">
      <w:pPr>
        <w:widowControl/>
        <w:autoSpaceDE/>
        <w:autoSpaceDN/>
        <w:adjustRightInd/>
        <w:ind w:firstLine="708"/>
        <w:jc w:val="both"/>
        <w:rPr>
          <w:rFonts w:eastAsia="Times New Roman"/>
          <w:bCs/>
          <w:sz w:val="20"/>
          <w:szCs w:val="20"/>
        </w:rPr>
      </w:pPr>
    </w:p>
    <w:p w14:paraId="29C253D3" w14:textId="77777777" w:rsidR="00A3795C" w:rsidRPr="00A3795C" w:rsidRDefault="00A3795C" w:rsidP="00F73176">
      <w:pPr>
        <w:widowControl/>
        <w:numPr>
          <w:ilvl w:val="0"/>
          <w:numId w:val="25"/>
        </w:numPr>
        <w:autoSpaceDE/>
        <w:autoSpaceDN/>
        <w:adjustRightInd/>
        <w:ind w:left="0" w:firstLine="567"/>
        <w:contextualSpacing/>
        <w:jc w:val="both"/>
        <w:rPr>
          <w:rFonts w:eastAsia="Times New Roman"/>
          <w:sz w:val="20"/>
          <w:szCs w:val="20"/>
          <w:lang w:val="x-none" w:eastAsia="x-none"/>
        </w:rPr>
      </w:pPr>
      <w:r w:rsidRPr="00A3795C">
        <w:rPr>
          <w:rFonts w:eastAsia="Times New Roman"/>
          <w:sz w:val="20"/>
          <w:szCs w:val="20"/>
          <w:lang w:val="x-none" w:eastAsia="x-none"/>
        </w:rPr>
        <w:t>Признать утратившим силу решение сессии Айхальского поселкового Совета от 31.03.2011г. № 43-28 «Об утверждении Положения о комиссии по приватизации имущества МО «Поселок Айхал» Мирнинского района Республики Саха (Якутия)».</w:t>
      </w:r>
    </w:p>
    <w:p w14:paraId="1F169BAC"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2.</w:t>
      </w:r>
      <w:r w:rsidRPr="00A3795C">
        <w:rPr>
          <w:rFonts w:eastAsia="Times New Roman"/>
          <w:sz w:val="20"/>
          <w:szCs w:val="20"/>
        </w:rPr>
        <w:tab/>
        <w:t>Настоящее решение опубликовать в информационном бюллетене «Вестник Айхала» и разместить на официальном сайте Администрации муниципального образования «Поселок Айхал» Мирнинского района Республики Саха (Якутия) (www.мо-айхал.рф) в сети Интернет.</w:t>
      </w:r>
    </w:p>
    <w:p w14:paraId="415EDD0B"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3.</w:t>
      </w:r>
      <w:r w:rsidRPr="00A3795C">
        <w:rPr>
          <w:rFonts w:eastAsia="Times New Roman"/>
          <w:sz w:val="20"/>
          <w:szCs w:val="20"/>
        </w:rPr>
        <w:tab/>
        <w:t>Настоящее решение вступает в силу после его официального опубликования (обнародования).</w:t>
      </w:r>
    </w:p>
    <w:p w14:paraId="6F52B461" w14:textId="77777777" w:rsidR="00A3795C" w:rsidRPr="00A3795C" w:rsidRDefault="00A3795C" w:rsidP="00A3795C">
      <w:pPr>
        <w:widowControl/>
        <w:autoSpaceDE/>
        <w:autoSpaceDN/>
        <w:adjustRightInd/>
        <w:ind w:firstLine="567"/>
        <w:jc w:val="both"/>
        <w:rPr>
          <w:rFonts w:eastAsia="Times New Roman"/>
          <w:sz w:val="20"/>
          <w:szCs w:val="20"/>
        </w:rPr>
      </w:pPr>
      <w:r w:rsidRPr="00A3795C">
        <w:rPr>
          <w:rFonts w:eastAsia="Times New Roman"/>
          <w:sz w:val="20"/>
          <w:szCs w:val="20"/>
        </w:rPr>
        <w:t>4.</w:t>
      </w:r>
      <w:r w:rsidRPr="00A3795C">
        <w:rPr>
          <w:rFonts w:eastAsia="Times New Roman"/>
          <w:sz w:val="20"/>
          <w:szCs w:val="20"/>
        </w:rPr>
        <w:tab/>
        <w:t>Контроль исполнения настоящего решения возложить на Главу поселка.</w:t>
      </w:r>
    </w:p>
    <w:p w14:paraId="52DECEB8" w14:textId="77777777" w:rsidR="00A3795C" w:rsidRPr="00A3795C" w:rsidRDefault="00A3795C" w:rsidP="00A3795C">
      <w:pPr>
        <w:widowControl/>
        <w:tabs>
          <w:tab w:val="left" w:pos="993"/>
        </w:tabs>
        <w:autoSpaceDE/>
        <w:autoSpaceDN/>
        <w:adjustRightInd/>
        <w:ind w:left="567"/>
        <w:jc w:val="both"/>
        <w:rPr>
          <w:rFonts w:eastAsia="Times New Roman"/>
          <w:sz w:val="20"/>
          <w:szCs w:val="20"/>
        </w:rPr>
      </w:pPr>
    </w:p>
    <w:tbl>
      <w:tblPr>
        <w:tblW w:w="5000" w:type="pct"/>
        <w:tblLook w:val="00A0" w:firstRow="1" w:lastRow="0" w:firstColumn="1" w:lastColumn="0" w:noHBand="0" w:noVBand="0"/>
      </w:tblPr>
      <w:tblGrid>
        <w:gridCol w:w="4680"/>
        <w:gridCol w:w="251"/>
        <w:gridCol w:w="4425"/>
      </w:tblGrid>
      <w:tr w:rsidR="00A3795C" w:rsidRPr="00A3795C" w14:paraId="26261462" w14:textId="77777777" w:rsidTr="00EE08BA">
        <w:trPr>
          <w:trHeight w:val="732"/>
        </w:trPr>
        <w:tc>
          <w:tcPr>
            <w:tcW w:w="2501" w:type="pct"/>
          </w:tcPr>
          <w:p w14:paraId="48AD4ED2"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Глава поселка</w:t>
            </w:r>
          </w:p>
          <w:p w14:paraId="3BB5B04C" w14:textId="77777777" w:rsidR="00A3795C" w:rsidRPr="00A3795C" w:rsidRDefault="00A3795C" w:rsidP="00A3795C">
            <w:pPr>
              <w:widowControl/>
              <w:autoSpaceDE/>
              <w:autoSpaceDN/>
              <w:adjustRightInd/>
              <w:jc w:val="both"/>
              <w:rPr>
                <w:rFonts w:eastAsia="Times New Roman"/>
                <w:b/>
                <w:sz w:val="20"/>
                <w:szCs w:val="20"/>
              </w:rPr>
            </w:pPr>
          </w:p>
          <w:p w14:paraId="44391D90"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t>_____________________Г.Ш. Петровская</w:t>
            </w:r>
          </w:p>
        </w:tc>
        <w:tc>
          <w:tcPr>
            <w:tcW w:w="134" w:type="pct"/>
          </w:tcPr>
          <w:p w14:paraId="5E3001DD"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72C47258"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75638BDB"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06F9545C"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t>______________________ А.М. Бочаров</w:t>
            </w:r>
          </w:p>
        </w:tc>
      </w:tr>
    </w:tbl>
    <w:p w14:paraId="1DE8A79B" w14:textId="77777777" w:rsidR="00A3795C" w:rsidRPr="00A3795C" w:rsidRDefault="00A3795C" w:rsidP="00A3795C">
      <w:pPr>
        <w:widowControl/>
        <w:tabs>
          <w:tab w:val="left" w:pos="851"/>
          <w:tab w:val="left" w:pos="900"/>
          <w:tab w:val="left" w:pos="1134"/>
        </w:tabs>
        <w:autoSpaceDE/>
        <w:autoSpaceDN/>
        <w:adjustRightInd/>
        <w:jc w:val="both"/>
        <w:rPr>
          <w:rFonts w:eastAsia="Times New Roman"/>
          <w:sz w:val="20"/>
          <w:szCs w:val="20"/>
        </w:rPr>
      </w:pPr>
    </w:p>
    <w:p w14:paraId="01729B09" w14:textId="77777777" w:rsidR="00A3795C" w:rsidRPr="00A3795C" w:rsidRDefault="00A3795C" w:rsidP="00A3795C">
      <w:pPr>
        <w:widowControl/>
        <w:autoSpaceDE/>
        <w:autoSpaceDN/>
        <w:adjustRightInd/>
        <w:rPr>
          <w:rFonts w:eastAsia="Times New Roman"/>
          <w:b/>
          <w:sz w:val="20"/>
          <w:szCs w:val="20"/>
        </w:rPr>
      </w:pPr>
    </w:p>
    <w:p w14:paraId="24B264D0"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6AD2506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2163B11D"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088E630E"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597AC86E" w14:textId="77777777" w:rsidR="00A3795C" w:rsidRPr="00A3795C" w:rsidRDefault="00A3795C" w:rsidP="00A3795C">
      <w:pPr>
        <w:widowControl/>
        <w:autoSpaceDE/>
        <w:autoSpaceDN/>
        <w:adjustRightInd/>
        <w:jc w:val="center"/>
        <w:rPr>
          <w:rFonts w:eastAsia="Times New Roman"/>
          <w:sz w:val="20"/>
          <w:szCs w:val="20"/>
        </w:rPr>
      </w:pPr>
    </w:p>
    <w:p w14:paraId="56681494"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lastRenderedPageBreak/>
        <w:t>ПОСЕЛКОВЫЙ СОВЕТ ДЕПУТАТОВ</w:t>
      </w:r>
    </w:p>
    <w:p w14:paraId="71EA4BD4" w14:textId="77777777" w:rsidR="00A3795C" w:rsidRPr="00A3795C" w:rsidRDefault="00A3795C" w:rsidP="00A3795C">
      <w:pPr>
        <w:widowControl/>
        <w:autoSpaceDE/>
        <w:autoSpaceDN/>
        <w:adjustRightInd/>
        <w:rPr>
          <w:rFonts w:eastAsia="Times New Roman"/>
          <w:sz w:val="20"/>
          <w:szCs w:val="20"/>
        </w:rPr>
      </w:pPr>
    </w:p>
    <w:p w14:paraId="446BEA98"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7B139651" w14:textId="77777777" w:rsidR="00A3795C" w:rsidRPr="00A3795C" w:rsidRDefault="00A3795C" w:rsidP="00A3795C">
      <w:pPr>
        <w:widowControl/>
        <w:autoSpaceDE/>
        <w:autoSpaceDN/>
        <w:adjustRightInd/>
        <w:jc w:val="center"/>
        <w:rPr>
          <w:rFonts w:eastAsia="Times New Roman"/>
          <w:sz w:val="20"/>
          <w:szCs w:val="20"/>
        </w:rPr>
      </w:pPr>
    </w:p>
    <w:p w14:paraId="397A9E1B"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3010553D"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49927FDF" w14:textId="77777777" w:rsidTr="00EE08BA">
        <w:tc>
          <w:tcPr>
            <w:tcW w:w="4932" w:type="dxa"/>
            <w:hideMark/>
          </w:tcPr>
          <w:p w14:paraId="7DA2E06B"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4922" w:type="dxa"/>
            <w:hideMark/>
          </w:tcPr>
          <w:p w14:paraId="6C887236"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64-11</w:t>
            </w:r>
          </w:p>
        </w:tc>
      </w:tr>
    </w:tbl>
    <w:p w14:paraId="14406A67" w14:textId="77777777" w:rsidR="00A3795C" w:rsidRPr="00A3795C" w:rsidRDefault="00A3795C" w:rsidP="00A3795C">
      <w:pPr>
        <w:widowControl/>
        <w:autoSpaceDE/>
        <w:autoSpaceDN/>
        <w:adjustRightInd/>
        <w:rPr>
          <w:rFonts w:eastAsia="Times New Roman"/>
          <w:b/>
          <w:sz w:val="20"/>
          <w:szCs w:val="20"/>
        </w:rPr>
      </w:pPr>
    </w:p>
    <w:p w14:paraId="063EA379"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sz w:val="20"/>
          <w:szCs w:val="20"/>
        </w:rPr>
        <w:t>О признании утратившим силу Положения о порядке содержания и ремонта дорог местного значения и площадей на территории муниципального образования «Поселок Айхал»</w:t>
      </w:r>
    </w:p>
    <w:p w14:paraId="2C121952" w14:textId="77777777" w:rsidR="00A3795C" w:rsidRPr="00A3795C" w:rsidRDefault="00A3795C" w:rsidP="00A3795C">
      <w:pPr>
        <w:widowControl/>
        <w:autoSpaceDE/>
        <w:autoSpaceDN/>
        <w:adjustRightInd/>
        <w:jc w:val="center"/>
        <w:rPr>
          <w:rFonts w:eastAsia="Times New Roman"/>
          <w:sz w:val="20"/>
          <w:szCs w:val="20"/>
        </w:rPr>
      </w:pPr>
    </w:p>
    <w:p w14:paraId="4D6239C0" w14:textId="77777777" w:rsidR="00A3795C" w:rsidRPr="00A3795C" w:rsidRDefault="00A3795C" w:rsidP="00A3795C">
      <w:pPr>
        <w:widowControl/>
        <w:autoSpaceDE/>
        <w:autoSpaceDN/>
        <w:adjustRightInd/>
        <w:ind w:firstLine="708"/>
        <w:jc w:val="both"/>
        <w:rPr>
          <w:rFonts w:eastAsia="Times New Roman"/>
          <w:bCs/>
          <w:sz w:val="20"/>
          <w:szCs w:val="20"/>
        </w:rPr>
      </w:pPr>
      <w:r w:rsidRPr="00A3795C">
        <w:rPr>
          <w:rFonts w:eastAsia="Times New Roman"/>
          <w:sz w:val="20"/>
          <w:szCs w:val="20"/>
        </w:rPr>
        <w:t>В соответствии с Федеральным законом от 06.10.2003 № 131-ФЗ «Об общих принципах организации местного самоуправления в Российской Федерации», Уставом муниципального образования «Поселок Айхал» Мирнинского района Республики Саха (Якутия)</w:t>
      </w:r>
      <w:r w:rsidRPr="00A3795C">
        <w:rPr>
          <w:rFonts w:eastAsia="Times New Roman"/>
          <w:bCs/>
          <w:sz w:val="20"/>
          <w:szCs w:val="20"/>
        </w:rPr>
        <w:t xml:space="preserve">, </w:t>
      </w:r>
      <w:r w:rsidRPr="00A3795C">
        <w:rPr>
          <w:rFonts w:eastAsia="Times New Roman"/>
          <w:b/>
          <w:bCs/>
          <w:sz w:val="20"/>
          <w:szCs w:val="20"/>
        </w:rPr>
        <w:t>поселковый Совет депутатов решил</w:t>
      </w:r>
      <w:r w:rsidRPr="00A3795C">
        <w:rPr>
          <w:rFonts w:eastAsia="Times New Roman"/>
          <w:bCs/>
          <w:sz w:val="20"/>
          <w:szCs w:val="20"/>
        </w:rPr>
        <w:t>:</w:t>
      </w:r>
    </w:p>
    <w:p w14:paraId="4C4E6838" w14:textId="77777777" w:rsidR="00A3795C" w:rsidRPr="00A3795C" w:rsidRDefault="00A3795C" w:rsidP="00A3795C">
      <w:pPr>
        <w:widowControl/>
        <w:autoSpaceDE/>
        <w:autoSpaceDN/>
        <w:adjustRightInd/>
        <w:ind w:firstLine="708"/>
        <w:jc w:val="both"/>
        <w:rPr>
          <w:rFonts w:eastAsia="Times New Roman"/>
          <w:bCs/>
          <w:sz w:val="20"/>
          <w:szCs w:val="20"/>
        </w:rPr>
      </w:pPr>
    </w:p>
    <w:p w14:paraId="770114A4" w14:textId="77777777" w:rsidR="00A3795C" w:rsidRPr="00A3795C" w:rsidRDefault="00A3795C" w:rsidP="00A3795C">
      <w:pPr>
        <w:widowControl/>
        <w:tabs>
          <w:tab w:val="left" w:pos="993"/>
        </w:tabs>
        <w:autoSpaceDE/>
        <w:autoSpaceDN/>
        <w:adjustRightInd/>
        <w:ind w:firstLine="709"/>
        <w:jc w:val="both"/>
        <w:rPr>
          <w:rFonts w:eastAsia="Calibri"/>
          <w:sz w:val="20"/>
          <w:szCs w:val="20"/>
          <w:lang w:eastAsia="en-US"/>
        </w:rPr>
      </w:pPr>
      <w:r w:rsidRPr="00A3795C">
        <w:rPr>
          <w:rFonts w:eastAsia="Calibri"/>
          <w:sz w:val="20"/>
          <w:szCs w:val="20"/>
          <w:lang w:eastAsia="en-US"/>
        </w:rPr>
        <w:t>1.</w:t>
      </w:r>
      <w:r w:rsidRPr="00A3795C">
        <w:rPr>
          <w:rFonts w:eastAsia="Calibri"/>
          <w:sz w:val="20"/>
          <w:szCs w:val="20"/>
          <w:lang w:eastAsia="en-US"/>
        </w:rPr>
        <w:tab/>
        <w:t>Признать утратившим силу Положение Положения о порядке содержания и ремонта дорог местного значения и площадей на территории муниципального образования «Поселок Айхал», утвержденное решением сессии Айхальского поселкового Совета от 31.03.2011 № 43-25.</w:t>
      </w:r>
    </w:p>
    <w:p w14:paraId="7F81D1C8" w14:textId="77777777" w:rsidR="00A3795C" w:rsidRPr="00A3795C" w:rsidRDefault="00A3795C" w:rsidP="00A3795C">
      <w:pPr>
        <w:widowControl/>
        <w:tabs>
          <w:tab w:val="left" w:pos="993"/>
        </w:tabs>
        <w:autoSpaceDE/>
        <w:autoSpaceDN/>
        <w:adjustRightInd/>
        <w:ind w:firstLine="709"/>
        <w:jc w:val="both"/>
        <w:rPr>
          <w:rFonts w:eastAsia="Calibri"/>
          <w:sz w:val="20"/>
          <w:szCs w:val="20"/>
          <w:lang w:eastAsia="en-US"/>
        </w:rPr>
      </w:pPr>
      <w:r w:rsidRPr="00A3795C">
        <w:rPr>
          <w:rFonts w:eastAsia="Calibri"/>
          <w:sz w:val="20"/>
          <w:szCs w:val="20"/>
          <w:lang w:eastAsia="en-US"/>
        </w:rPr>
        <w:t>2.</w:t>
      </w:r>
      <w:r w:rsidRPr="00A3795C">
        <w:rPr>
          <w:rFonts w:eastAsia="Calibri"/>
          <w:sz w:val="20"/>
          <w:szCs w:val="20"/>
          <w:lang w:eastAsia="en-US"/>
        </w:rPr>
        <w:tab/>
        <w:t>Опубликовать настоящее решение в информационном бюллетени «Вестник Айхала» и разместить на официальном сайте Администрации МО «Поселок Айхал» (www.мо-айхал.рф).</w:t>
      </w:r>
    </w:p>
    <w:p w14:paraId="3259EFC0" w14:textId="77777777" w:rsidR="00A3795C" w:rsidRPr="00A3795C" w:rsidRDefault="00A3795C" w:rsidP="00A3795C">
      <w:pPr>
        <w:widowControl/>
        <w:tabs>
          <w:tab w:val="left" w:pos="993"/>
        </w:tabs>
        <w:autoSpaceDE/>
        <w:autoSpaceDN/>
        <w:adjustRightInd/>
        <w:ind w:firstLine="709"/>
        <w:jc w:val="both"/>
        <w:rPr>
          <w:rFonts w:eastAsia="Calibri"/>
          <w:sz w:val="20"/>
          <w:szCs w:val="20"/>
          <w:lang w:eastAsia="en-US"/>
        </w:rPr>
      </w:pPr>
      <w:r w:rsidRPr="00A3795C">
        <w:rPr>
          <w:rFonts w:eastAsia="Calibri"/>
          <w:sz w:val="20"/>
          <w:szCs w:val="20"/>
          <w:lang w:eastAsia="en-US"/>
        </w:rPr>
        <w:t>3.</w:t>
      </w:r>
      <w:r w:rsidRPr="00A3795C">
        <w:rPr>
          <w:rFonts w:eastAsia="Calibri"/>
          <w:sz w:val="20"/>
          <w:szCs w:val="20"/>
          <w:lang w:eastAsia="en-US"/>
        </w:rPr>
        <w:tab/>
        <w:t xml:space="preserve">Настоящее решение вступает в силу со дня его официального опубликования (обнародования). </w:t>
      </w:r>
    </w:p>
    <w:p w14:paraId="3F4F6999" w14:textId="77777777" w:rsidR="00A3795C" w:rsidRPr="00A3795C" w:rsidRDefault="00A3795C" w:rsidP="00A3795C">
      <w:pPr>
        <w:widowControl/>
        <w:tabs>
          <w:tab w:val="left" w:pos="993"/>
        </w:tabs>
        <w:autoSpaceDE/>
        <w:autoSpaceDN/>
        <w:adjustRightInd/>
        <w:ind w:firstLine="709"/>
        <w:jc w:val="both"/>
        <w:rPr>
          <w:rFonts w:eastAsia="Times New Roman"/>
          <w:sz w:val="20"/>
          <w:szCs w:val="20"/>
        </w:rPr>
      </w:pPr>
      <w:r w:rsidRPr="00A3795C">
        <w:rPr>
          <w:rFonts w:eastAsia="Calibri"/>
          <w:sz w:val="20"/>
          <w:szCs w:val="20"/>
          <w:lang w:eastAsia="en-US"/>
        </w:rPr>
        <w:t>4.</w:t>
      </w:r>
      <w:r w:rsidRPr="00A3795C">
        <w:rPr>
          <w:rFonts w:eastAsia="Calibri"/>
          <w:sz w:val="20"/>
          <w:szCs w:val="20"/>
          <w:lang w:eastAsia="en-US"/>
        </w:rPr>
        <w:tab/>
        <w:t>Контроль исполнения настоящего решения возложить на Председателя поселкового Совета депутатов, Главу поселка</w:t>
      </w:r>
    </w:p>
    <w:p w14:paraId="6492EC0B" w14:textId="77777777" w:rsidR="00A3795C" w:rsidRPr="00A3795C" w:rsidRDefault="00A3795C" w:rsidP="00A3795C">
      <w:pPr>
        <w:widowControl/>
        <w:tabs>
          <w:tab w:val="left" w:pos="0"/>
        </w:tabs>
        <w:autoSpaceDE/>
        <w:autoSpaceDN/>
        <w:adjustRightInd/>
        <w:ind w:firstLine="567"/>
        <w:jc w:val="both"/>
        <w:rPr>
          <w:rFonts w:eastAsia="Times New Roman"/>
          <w:sz w:val="20"/>
          <w:szCs w:val="20"/>
        </w:rPr>
      </w:pPr>
    </w:p>
    <w:tbl>
      <w:tblPr>
        <w:tblW w:w="5000" w:type="pct"/>
        <w:tblLook w:val="00A0" w:firstRow="1" w:lastRow="0" w:firstColumn="1" w:lastColumn="0" w:noHBand="0" w:noVBand="0"/>
      </w:tblPr>
      <w:tblGrid>
        <w:gridCol w:w="4680"/>
        <w:gridCol w:w="251"/>
        <w:gridCol w:w="4425"/>
      </w:tblGrid>
      <w:tr w:rsidR="00A3795C" w:rsidRPr="00A3795C" w14:paraId="7840B7C2" w14:textId="77777777" w:rsidTr="00EE08BA">
        <w:trPr>
          <w:trHeight w:val="790"/>
        </w:trPr>
        <w:tc>
          <w:tcPr>
            <w:tcW w:w="2501" w:type="pct"/>
          </w:tcPr>
          <w:p w14:paraId="73765D8D"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Глава поселка</w:t>
            </w:r>
          </w:p>
          <w:p w14:paraId="1EEFD838" w14:textId="77777777" w:rsidR="00A3795C" w:rsidRPr="00A3795C" w:rsidRDefault="00A3795C" w:rsidP="00A3795C">
            <w:pPr>
              <w:widowControl/>
              <w:autoSpaceDE/>
              <w:autoSpaceDN/>
              <w:adjustRightInd/>
              <w:jc w:val="both"/>
              <w:rPr>
                <w:rFonts w:eastAsia="Times New Roman"/>
                <w:b/>
                <w:sz w:val="20"/>
                <w:szCs w:val="20"/>
              </w:rPr>
            </w:pPr>
          </w:p>
          <w:p w14:paraId="7246A8B1"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t>_____________________Г.Ш. Петровская</w:t>
            </w:r>
          </w:p>
        </w:tc>
        <w:tc>
          <w:tcPr>
            <w:tcW w:w="134" w:type="pct"/>
          </w:tcPr>
          <w:p w14:paraId="1BC29207"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1268D69C"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5AFDDDC3"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5831596E"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t>______________________ А.М. Бочаров</w:t>
            </w:r>
          </w:p>
        </w:tc>
      </w:tr>
    </w:tbl>
    <w:p w14:paraId="65D695C5" w14:textId="77777777" w:rsidR="00A3795C" w:rsidRPr="00A3795C" w:rsidRDefault="00A3795C" w:rsidP="00A3795C">
      <w:pPr>
        <w:widowControl/>
        <w:tabs>
          <w:tab w:val="left" w:pos="851"/>
          <w:tab w:val="left" w:pos="900"/>
          <w:tab w:val="left" w:pos="1134"/>
        </w:tabs>
        <w:autoSpaceDE/>
        <w:autoSpaceDN/>
        <w:adjustRightInd/>
        <w:jc w:val="both"/>
        <w:rPr>
          <w:rFonts w:eastAsia="Times New Roman"/>
        </w:rPr>
      </w:pPr>
    </w:p>
    <w:p w14:paraId="743C8FFD" w14:textId="77777777" w:rsidR="00A3795C" w:rsidRPr="00A3795C" w:rsidRDefault="00A3795C" w:rsidP="00A3795C">
      <w:pPr>
        <w:widowControl/>
        <w:autoSpaceDE/>
        <w:autoSpaceDN/>
        <w:adjustRightInd/>
        <w:rPr>
          <w:rFonts w:eastAsia="Times New Roman"/>
          <w:b/>
          <w:sz w:val="20"/>
          <w:szCs w:val="20"/>
        </w:rPr>
      </w:pPr>
    </w:p>
    <w:p w14:paraId="526CCC8D"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32F02FF0"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436BE78C"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1D9ECC24"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700A323A" w14:textId="77777777" w:rsidR="00A3795C" w:rsidRPr="00A3795C" w:rsidRDefault="00A3795C" w:rsidP="00A3795C">
      <w:pPr>
        <w:widowControl/>
        <w:autoSpaceDE/>
        <w:autoSpaceDN/>
        <w:adjustRightInd/>
        <w:jc w:val="center"/>
        <w:rPr>
          <w:rFonts w:eastAsia="Times New Roman"/>
          <w:sz w:val="20"/>
          <w:szCs w:val="20"/>
        </w:rPr>
      </w:pPr>
    </w:p>
    <w:p w14:paraId="5235E144"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780FD3D4" w14:textId="77777777" w:rsidR="00A3795C" w:rsidRPr="00A3795C" w:rsidRDefault="00A3795C" w:rsidP="00A3795C">
      <w:pPr>
        <w:widowControl/>
        <w:autoSpaceDE/>
        <w:autoSpaceDN/>
        <w:adjustRightInd/>
        <w:rPr>
          <w:rFonts w:eastAsia="Times New Roman"/>
          <w:sz w:val="20"/>
          <w:szCs w:val="20"/>
        </w:rPr>
      </w:pPr>
    </w:p>
    <w:p w14:paraId="123E5BF6"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7D5AAE3A" w14:textId="77777777" w:rsidR="00A3795C" w:rsidRPr="00A3795C" w:rsidRDefault="00A3795C" w:rsidP="00A3795C">
      <w:pPr>
        <w:widowControl/>
        <w:autoSpaceDE/>
        <w:autoSpaceDN/>
        <w:adjustRightInd/>
        <w:jc w:val="center"/>
        <w:rPr>
          <w:rFonts w:eastAsia="Times New Roman"/>
          <w:sz w:val="20"/>
          <w:szCs w:val="20"/>
        </w:rPr>
      </w:pPr>
    </w:p>
    <w:p w14:paraId="1ADADA50"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58F5F0A0"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47BF5E7E" w14:textId="77777777" w:rsidTr="00EE08BA">
        <w:tc>
          <w:tcPr>
            <w:tcW w:w="4932" w:type="dxa"/>
            <w:hideMark/>
          </w:tcPr>
          <w:p w14:paraId="6E1D017D"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4922" w:type="dxa"/>
            <w:hideMark/>
          </w:tcPr>
          <w:p w14:paraId="69CF10AB"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64-12</w:t>
            </w:r>
          </w:p>
        </w:tc>
      </w:tr>
    </w:tbl>
    <w:p w14:paraId="1398D09B" w14:textId="77777777" w:rsidR="00A3795C" w:rsidRPr="00A3795C" w:rsidRDefault="00A3795C" w:rsidP="00A3795C">
      <w:pPr>
        <w:widowControl/>
        <w:autoSpaceDE/>
        <w:autoSpaceDN/>
        <w:adjustRightInd/>
        <w:rPr>
          <w:rFonts w:eastAsia="Times New Roman"/>
          <w:b/>
          <w:sz w:val="20"/>
          <w:szCs w:val="20"/>
        </w:rPr>
      </w:pPr>
    </w:p>
    <w:p w14:paraId="68879310"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sz w:val="20"/>
          <w:szCs w:val="20"/>
        </w:rPr>
        <w:t>О признании утратившим силу Положения о порядке приобретения и распределения (предоставления) жилья работникам бюджетной сферы, утвержденное решением Айхальского поселкового Совета № 31-8 от 25.02.2010г., в редакции решения сессии Айхальского поселкового Совета № 33-8 от 31.03.2010г.</w:t>
      </w:r>
    </w:p>
    <w:p w14:paraId="3421B4F7" w14:textId="77777777" w:rsidR="00A3795C" w:rsidRPr="00A3795C" w:rsidRDefault="00A3795C" w:rsidP="00A3795C">
      <w:pPr>
        <w:widowControl/>
        <w:autoSpaceDE/>
        <w:autoSpaceDN/>
        <w:adjustRightInd/>
        <w:jc w:val="center"/>
        <w:rPr>
          <w:rFonts w:eastAsia="Times New Roman"/>
          <w:sz w:val="20"/>
          <w:szCs w:val="20"/>
        </w:rPr>
      </w:pPr>
    </w:p>
    <w:p w14:paraId="0C282DA4" w14:textId="77777777" w:rsidR="00A3795C" w:rsidRPr="00A3795C" w:rsidRDefault="00A3795C" w:rsidP="00A3795C">
      <w:pPr>
        <w:widowControl/>
        <w:autoSpaceDE/>
        <w:autoSpaceDN/>
        <w:adjustRightInd/>
        <w:ind w:firstLine="708"/>
        <w:jc w:val="both"/>
        <w:rPr>
          <w:rFonts w:eastAsia="Times New Roman"/>
          <w:sz w:val="20"/>
          <w:szCs w:val="20"/>
        </w:rPr>
      </w:pPr>
      <w:r w:rsidRPr="00A3795C">
        <w:rPr>
          <w:rFonts w:eastAsia="Times New Roman"/>
          <w:sz w:val="20"/>
          <w:szCs w:val="20"/>
        </w:rPr>
        <w:t xml:space="preserve">В соответствии Федеральным законом от 06.10.2003 № 131-Ф3 «Об общих принципах организации местного самоуправления в Российской Федерации», Уставом муниципального образования «Поселок Айхал» Мирнинского района Республики Саха (Якутия), </w:t>
      </w:r>
      <w:r w:rsidRPr="00A3795C">
        <w:rPr>
          <w:rFonts w:eastAsia="Times New Roman"/>
          <w:b/>
          <w:sz w:val="20"/>
          <w:szCs w:val="20"/>
        </w:rPr>
        <w:t>поселковый Совет депутатов решил:</w:t>
      </w:r>
    </w:p>
    <w:p w14:paraId="7C6BB21C" w14:textId="77777777" w:rsidR="00A3795C" w:rsidRPr="00A3795C" w:rsidRDefault="00A3795C" w:rsidP="00A3795C">
      <w:pPr>
        <w:widowControl/>
        <w:autoSpaceDE/>
        <w:autoSpaceDN/>
        <w:adjustRightInd/>
        <w:ind w:firstLine="708"/>
        <w:jc w:val="both"/>
        <w:rPr>
          <w:rFonts w:eastAsia="Times New Roman"/>
          <w:bCs/>
          <w:sz w:val="20"/>
          <w:szCs w:val="20"/>
        </w:rPr>
      </w:pPr>
    </w:p>
    <w:p w14:paraId="4A9CCB97" w14:textId="77777777" w:rsidR="00A3795C" w:rsidRPr="00A3795C" w:rsidRDefault="00A3795C" w:rsidP="00A3795C">
      <w:pPr>
        <w:widowControl/>
        <w:tabs>
          <w:tab w:val="left" w:pos="993"/>
        </w:tabs>
        <w:autoSpaceDE/>
        <w:autoSpaceDN/>
        <w:adjustRightInd/>
        <w:ind w:firstLine="709"/>
        <w:jc w:val="both"/>
        <w:rPr>
          <w:rFonts w:eastAsia="Calibri"/>
          <w:sz w:val="20"/>
          <w:szCs w:val="20"/>
          <w:lang w:eastAsia="en-US"/>
        </w:rPr>
      </w:pPr>
      <w:r w:rsidRPr="00A3795C">
        <w:rPr>
          <w:rFonts w:eastAsia="Calibri"/>
          <w:sz w:val="20"/>
          <w:szCs w:val="20"/>
          <w:lang w:eastAsia="en-US"/>
        </w:rPr>
        <w:t>1.</w:t>
      </w:r>
      <w:r w:rsidRPr="00A3795C">
        <w:rPr>
          <w:rFonts w:eastAsia="Calibri"/>
          <w:sz w:val="20"/>
          <w:szCs w:val="20"/>
          <w:lang w:eastAsia="en-US"/>
        </w:rPr>
        <w:tab/>
      </w:r>
      <w:r w:rsidRPr="00A3795C">
        <w:rPr>
          <w:rFonts w:eastAsia="Times New Roman"/>
          <w:sz w:val="20"/>
          <w:szCs w:val="20"/>
        </w:rPr>
        <w:t>Признать утратившим силу решение сессии Айхальского поселкового Совета№31-8 от 25.02.2010г. «Об утверждении Положения о порядке приобретения и распределения (предоставления) жилья работникам бюджетной сферы», в редакции решения сессии Айхальского поселкового Совета № 33-8 от 31.03.2010г</w:t>
      </w:r>
      <w:r w:rsidRPr="00A3795C">
        <w:rPr>
          <w:rFonts w:eastAsia="Calibri"/>
          <w:sz w:val="20"/>
          <w:szCs w:val="20"/>
          <w:lang w:eastAsia="en-US"/>
        </w:rPr>
        <w:t>.</w:t>
      </w:r>
    </w:p>
    <w:p w14:paraId="7C3B3D96" w14:textId="77777777" w:rsidR="00A3795C" w:rsidRPr="00A3795C" w:rsidRDefault="00A3795C" w:rsidP="00A3795C">
      <w:pPr>
        <w:widowControl/>
        <w:tabs>
          <w:tab w:val="left" w:pos="993"/>
        </w:tabs>
        <w:autoSpaceDE/>
        <w:autoSpaceDN/>
        <w:adjustRightInd/>
        <w:ind w:firstLine="709"/>
        <w:jc w:val="both"/>
        <w:rPr>
          <w:rFonts w:eastAsia="Calibri"/>
          <w:sz w:val="20"/>
          <w:szCs w:val="20"/>
          <w:lang w:eastAsia="en-US"/>
        </w:rPr>
      </w:pPr>
      <w:r w:rsidRPr="00A3795C">
        <w:rPr>
          <w:rFonts w:eastAsia="Calibri"/>
          <w:sz w:val="20"/>
          <w:szCs w:val="20"/>
          <w:lang w:eastAsia="en-US"/>
        </w:rPr>
        <w:t>2.</w:t>
      </w:r>
      <w:r w:rsidRPr="00A3795C">
        <w:rPr>
          <w:rFonts w:eastAsia="Calibri"/>
          <w:sz w:val="20"/>
          <w:szCs w:val="20"/>
          <w:lang w:eastAsia="en-US"/>
        </w:rPr>
        <w:tab/>
      </w:r>
      <w:r w:rsidRPr="00A3795C">
        <w:rPr>
          <w:rFonts w:eastAsia="Times New Roman"/>
          <w:sz w:val="20"/>
          <w:szCs w:val="20"/>
        </w:rPr>
        <w:t xml:space="preserve">Настоящее решение опубликовать в информационном бюллетене «Вестник Айхала» и разместить на официальном сайте Администрации муниципального образования «Поселок Айхал» Мирнинского района Республики Саха (Якутия) </w:t>
      </w:r>
      <w:r w:rsidRPr="00A3795C">
        <w:rPr>
          <w:rFonts w:eastAsia="Calibri"/>
          <w:sz w:val="20"/>
          <w:szCs w:val="20"/>
          <w:lang w:eastAsia="en-US"/>
        </w:rPr>
        <w:t>(www.мо-айхал.рф)</w:t>
      </w:r>
      <w:r w:rsidRPr="00A3795C">
        <w:rPr>
          <w:rFonts w:eastAsia="Times New Roman"/>
          <w:sz w:val="20"/>
          <w:szCs w:val="20"/>
        </w:rPr>
        <w:t xml:space="preserve"> в сети Интернет.</w:t>
      </w:r>
    </w:p>
    <w:p w14:paraId="07B6AC9D" w14:textId="77777777" w:rsidR="00A3795C" w:rsidRPr="00A3795C" w:rsidRDefault="00A3795C" w:rsidP="00A3795C">
      <w:pPr>
        <w:widowControl/>
        <w:tabs>
          <w:tab w:val="left" w:pos="993"/>
        </w:tabs>
        <w:autoSpaceDE/>
        <w:autoSpaceDN/>
        <w:adjustRightInd/>
        <w:ind w:firstLine="709"/>
        <w:jc w:val="both"/>
        <w:rPr>
          <w:rFonts w:eastAsia="Calibri"/>
          <w:sz w:val="20"/>
          <w:szCs w:val="20"/>
          <w:lang w:eastAsia="en-US"/>
        </w:rPr>
      </w:pPr>
      <w:r w:rsidRPr="00A3795C">
        <w:rPr>
          <w:rFonts w:eastAsia="Calibri"/>
          <w:sz w:val="20"/>
          <w:szCs w:val="20"/>
          <w:lang w:eastAsia="en-US"/>
        </w:rPr>
        <w:t>3.</w:t>
      </w:r>
      <w:r w:rsidRPr="00A3795C">
        <w:rPr>
          <w:rFonts w:eastAsia="Calibri"/>
          <w:sz w:val="20"/>
          <w:szCs w:val="20"/>
          <w:lang w:eastAsia="en-US"/>
        </w:rPr>
        <w:tab/>
        <w:t xml:space="preserve">Настоящее решение вступает в силу со дня его официального опубликования (обнародования). </w:t>
      </w:r>
    </w:p>
    <w:p w14:paraId="0608C61A" w14:textId="77777777" w:rsidR="00A3795C" w:rsidRPr="00A3795C" w:rsidRDefault="00A3795C" w:rsidP="00A3795C">
      <w:pPr>
        <w:widowControl/>
        <w:tabs>
          <w:tab w:val="left" w:pos="993"/>
        </w:tabs>
        <w:autoSpaceDE/>
        <w:autoSpaceDN/>
        <w:adjustRightInd/>
        <w:ind w:firstLine="709"/>
        <w:jc w:val="both"/>
        <w:rPr>
          <w:rFonts w:eastAsia="Times New Roman"/>
          <w:sz w:val="20"/>
          <w:szCs w:val="20"/>
        </w:rPr>
      </w:pPr>
      <w:r w:rsidRPr="00A3795C">
        <w:rPr>
          <w:rFonts w:eastAsia="Calibri"/>
          <w:sz w:val="20"/>
          <w:szCs w:val="20"/>
          <w:lang w:eastAsia="en-US"/>
        </w:rPr>
        <w:t>4.</w:t>
      </w:r>
      <w:r w:rsidRPr="00A3795C">
        <w:rPr>
          <w:rFonts w:eastAsia="Calibri"/>
          <w:sz w:val="20"/>
          <w:szCs w:val="20"/>
          <w:lang w:eastAsia="en-US"/>
        </w:rPr>
        <w:tab/>
        <w:t>Контроль исполнения настоящего решения возложить на Главу поселка</w:t>
      </w:r>
    </w:p>
    <w:p w14:paraId="19A4765D" w14:textId="77777777" w:rsidR="00A3795C" w:rsidRPr="00A3795C" w:rsidRDefault="00A3795C" w:rsidP="00A3795C">
      <w:pPr>
        <w:widowControl/>
        <w:tabs>
          <w:tab w:val="left" w:pos="0"/>
        </w:tabs>
        <w:autoSpaceDE/>
        <w:autoSpaceDN/>
        <w:adjustRightInd/>
        <w:ind w:firstLine="567"/>
        <w:jc w:val="both"/>
        <w:rPr>
          <w:rFonts w:eastAsia="Times New Roman"/>
          <w:sz w:val="20"/>
          <w:szCs w:val="20"/>
        </w:rPr>
      </w:pPr>
    </w:p>
    <w:tbl>
      <w:tblPr>
        <w:tblW w:w="5000" w:type="pct"/>
        <w:tblLook w:val="00A0" w:firstRow="1" w:lastRow="0" w:firstColumn="1" w:lastColumn="0" w:noHBand="0" w:noVBand="0"/>
      </w:tblPr>
      <w:tblGrid>
        <w:gridCol w:w="4680"/>
        <w:gridCol w:w="251"/>
        <w:gridCol w:w="4425"/>
      </w:tblGrid>
      <w:tr w:rsidR="00A3795C" w:rsidRPr="00A3795C" w14:paraId="48B88BC6" w14:textId="77777777" w:rsidTr="00EE08BA">
        <w:trPr>
          <w:trHeight w:val="730"/>
        </w:trPr>
        <w:tc>
          <w:tcPr>
            <w:tcW w:w="2501" w:type="pct"/>
          </w:tcPr>
          <w:p w14:paraId="555D99FC"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lastRenderedPageBreak/>
              <w:t>Глава поселка</w:t>
            </w:r>
          </w:p>
          <w:p w14:paraId="02E94E57" w14:textId="77777777" w:rsidR="00A3795C" w:rsidRPr="00A3795C" w:rsidRDefault="00A3795C" w:rsidP="00A3795C">
            <w:pPr>
              <w:widowControl/>
              <w:autoSpaceDE/>
              <w:autoSpaceDN/>
              <w:adjustRightInd/>
              <w:jc w:val="both"/>
              <w:rPr>
                <w:rFonts w:eastAsia="Times New Roman"/>
                <w:b/>
                <w:sz w:val="20"/>
                <w:szCs w:val="20"/>
              </w:rPr>
            </w:pPr>
          </w:p>
          <w:p w14:paraId="4B6F0166"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t>_____________________Г.Ш. Петровская</w:t>
            </w:r>
          </w:p>
        </w:tc>
        <w:tc>
          <w:tcPr>
            <w:tcW w:w="134" w:type="pct"/>
          </w:tcPr>
          <w:p w14:paraId="7C957CD2"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0DE2822C"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45A88B74"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6DFAC731"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t>______________________ А.М. Бочаров</w:t>
            </w:r>
          </w:p>
        </w:tc>
      </w:tr>
    </w:tbl>
    <w:p w14:paraId="6AD71733" w14:textId="77777777" w:rsidR="00A3795C" w:rsidRPr="00A3795C" w:rsidRDefault="00A3795C" w:rsidP="00A3795C">
      <w:pPr>
        <w:widowControl/>
        <w:tabs>
          <w:tab w:val="left" w:pos="851"/>
          <w:tab w:val="left" w:pos="900"/>
          <w:tab w:val="left" w:pos="1134"/>
        </w:tabs>
        <w:autoSpaceDE/>
        <w:autoSpaceDN/>
        <w:adjustRightInd/>
        <w:jc w:val="both"/>
        <w:rPr>
          <w:rFonts w:eastAsia="Times New Roman"/>
        </w:rPr>
      </w:pPr>
    </w:p>
    <w:p w14:paraId="58A1EB6C" w14:textId="77777777" w:rsidR="00A3795C" w:rsidRPr="00A3795C" w:rsidRDefault="00A3795C" w:rsidP="00A3795C">
      <w:pPr>
        <w:widowControl/>
        <w:autoSpaceDE/>
        <w:autoSpaceDN/>
        <w:adjustRightInd/>
        <w:rPr>
          <w:rFonts w:eastAsia="Times New Roman"/>
          <w:b/>
          <w:sz w:val="20"/>
          <w:szCs w:val="20"/>
        </w:rPr>
      </w:pPr>
    </w:p>
    <w:p w14:paraId="56D17DA7"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3DCE4D54"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2E796B4E"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0316565F"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0AFC357C" w14:textId="77777777" w:rsidR="00A3795C" w:rsidRPr="00A3795C" w:rsidRDefault="00A3795C" w:rsidP="00A3795C">
      <w:pPr>
        <w:widowControl/>
        <w:autoSpaceDE/>
        <w:autoSpaceDN/>
        <w:adjustRightInd/>
        <w:jc w:val="center"/>
        <w:rPr>
          <w:rFonts w:eastAsia="Times New Roman"/>
          <w:sz w:val="20"/>
          <w:szCs w:val="20"/>
        </w:rPr>
      </w:pPr>
    </w:p>
    <w:p w14:paraId="089C87A8"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780CE593" w14:textId="77777777" w:rsidR="00A3795C" w:rsidRPr="00A3795C" w:rsidRDefault="00A3795C" w:rsidP="00A3795C">
      <w:pPr>
        <w:widowControl/>
        <w:autoSpaceDE/>
        <w:autoSpaceDN/>
        <w:adjustRightInd/>
        <w:rPr>
          <w:rFonts w:eastAsia="Times New Roman"/>
          <w:sz w:val="20"/>
          <w:szCs w:val="20"/>
        </w:rPr>
      </w:pPr>
    </w:p>
    <w:p w14:paraId="21D03A22"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4C52F55B" w14:textId="77777777" w:rsidR="00A3795C" w:rsidRPr="00A3795C" w:rsidRDefault="00A3795C" w:rsidP="00A3795C">
      <w:pPr>
        <w:widowControl/>
        <w:autoSpaceDE/>
        <w:autoSpaceDN/>
        <w:adjustRightInd/>
        <w:jc w:val="center"/>
        <w:rPr>
          <w:rFonts w:eastAsia="Times New Roman"/>
          <w:sz w:val="20"/>
          <w:szCs w:val="20"/>
        </w:rPr>
      </w:pPr>
    </w:p>
    <w:p w14:paraId="259B7715"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58341DFE"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488112E4" w14:textId="77777777" w:rsidTr="00EE08BA">
        <w:tc>
          <w:tcPr>
            <w:tcW w:w="4932" w:type="dxa"/>
            <w:hideMark/>
          </w:tcPr>
          <w:p w14:paraId="626F9068"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4922" w:type="dxa"/>
            <w:hideMark/>
          </w:tcPr>
          <w:p w14:paraId="6D03DEA3"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64-13</w:t>
            </w:r>
          </w:p>
        </w:tc>
      </w:tr>
    </w:tbl>
    <w:p w14:paraId="1ABEA273" w14:textId="77777777" w:rsidR="00A3795C" w:rsidRPr="00A3795C" w:rsidRDefault="00A3795C" w:rsidP="00A3795C">
      <w:pPr>
        <w:widowControl/>
        <w:autoSpaceDE/>
        <w:autoSpaceDN/>
        <w:adjustRightInd/>
        <w:rPr>
          <w:rFonts w:eastAsia="Times New Roman"/>
          <w:b/>
          <w:sz w:val="20"/>
          <w:szCs w:val="20"/>
        </w:rPr>
      </w:pPr>
    </w:p>
    <w:p w14:paraId="1E6AE5A7" w14:textId="77777777" w:rsidR="00A3795C" w:rsidRPr="00A3795C" w:rsidRDefault="00A3795C" w:rsidP="00A3795C">
      <w:pPr>
        <w:widowControl/>
        <w:autoSpaceDE/>
        <w:autoSpaceDN/>
        <w:adjustRightInd/>
        <w:jc w:val="center"/>
        <w:rPr>
          <w:rFonts w:eastAsia="Times New Roman"/>
          <w:b/>
          <w:noProof/>
          <w:sz w:val="20"/>
          <w:szCs w:val="20"/>
        </w:rPr>
      </w:pPr>
      <w:r w:rsidRPr="00A3795C">
        <w:rPr>
          <w:rFonts w:eastAsia="Times New Roman"/>
          <w:b/>
          <w:sz w:val="20"/>
          <w:szCs w:val="20"/>
        </w:rPr>
        <w:t>О консервации объекта «Ледник-штольня» расположенный по адресу ул.Промышленная п.Айхал</w:t>
      </w:r>
    </w:p>
    <w:p w14:paraId="05F90346" w14:textId="77777777" w:rsidR="00A3795C" w:rsidRPr="00A3795C" w:rsidRDefault="00A3795C" w:rsidP="00A3795C">
      <w:pPr>
        <w:widowControl/>
        <w:autoSpaceDE/>
        <w:autoSpaceDN/>
        <w:adjustRightInd/>
        <w:rPr>
          <w:rFonts w:eastAsia="Times New Roman"/>
          <w:b/>
          <w:bCs/>
          <w:sz w:val="20"/>
          <w:szCs w:val="20"/>
        </w:rPr>
      </w:pPr>
    </w:p>
    <w:p w14:paraId="3CFF5279" w14:textId="77777777" w:rsidR="00A3795C" w:rsidRPr="00A3795C" w:rsidRDefault="00A3795C" w:rsidP="00A3795C">
      <w:pPr>
        <w:widowControl/>
        <w:autoSpaceDE/>
        <w:autoSpaceDN/>
        <w:adjustRightInd/>
        <w:ind w:firstLine="567"/>
        <w:jc w:val="both"/>
        <w:rPr>
          <w:rFonts w:eastAsia="Times New Roman"/>
          <w:b/>
          <w:bCs/>
          <w:sz w:val="20"/>
          <w:szCs w:val="20"/>
        </w:rPr>
      </w:pPr>
      <w:r w:rsidRPr="00A3795C">
        <w:rPr>
          <w:rFonts w:eastAsia="Times New Roman"/>
          <w:sz w:val="20"/>
          <w:szCs w:val="20"/>
        </w:rPr>
        <w:t xml:space="preserve">Заслушав и обсудив информацию Заместителя председателя поселкового Совета депутатов А.М. Бочарова, Главы поселка Г.Ш. Петровской, главного специалиста по управлению имуществом администрации поселка А.В. Бычковой, </w:t>
      </w:r>
      <w:r w:rsidRPr="00A3795C">
        <w:rPr>
          <w:rFonts w:eastAsia="Times New Roman"/>
          <w:b/>
          <w:bCs/>
          <w:sz w:val="20"/>
          <w:szCs w:val="20"/>
        </w:rPr>
        <w:t>поселковый Совет депутатов решил:</w:t>
      </w:r>
    </w:p>
    <w:p w14:paraId="2A0BAEB8" w14:textId="77777777" w:rsidR="00A3795C" w:rsidRPr="00A3795C" w:rsidRDefault="00A3795C" w:rsidP="00A3795C">
      <w:pPr>
        <w:widowControl/>
        <w:autoSpaceDE/>
        <w:autoSpaceDN/>
        <w:adjustRightInd/>
        <w:ind w:firstLine="567"/>
        <w:jc w:val="both"/>
        <w:rPr>
          <w:rFonts w:eastAsia="Times New Roman"/>
          <w:bCs/>
          <w:sz w:val="20"/>
          <w:szCs w:val="20"/>
        </w:rPr>
      </w:pPr>
    </w:p>
    <w:p w14:paraId="1D3A9C9E" w14:textId="77777777" w:rsidR="00A3795C" w:rsidRPr="00A3795C" w:rsidRDefault="00A3795C" w:rsidP="00F73176">
      <w:pPr>
        <w:widowControl/>
        <w:numPr>
          <w:ilvl w:val="0"/>
          <w:numId w:val="5"/>
        </w:numPr>
        <w:tabs>
          <w:tab w:val="left" w:pos="0"/>
        </w:tabs>
        <w:autoSpaceDE/>
        <w:autoSpaceDN/>
        <w:adjustRightInd/>
        <w:ind w:left="0" w:firstLine="567"/>
        <w:jc w:val="both"/>
        <w:rPr>
          <w:rFonts w:eastAsia="Times New Roman"/>
          <w:sz w:val="20"/>
          <w:szCs w:val="20"/>
        </w:rPr>
      </w:pPr>
      <w:r w:rsidRPr="00A3795C">
        <w:rPr>
          <w:rFonts w:eastAsia="Times New Roman"/>
          <w:bCs/>
          <w:sz w:val="20"/>
          <w:szCs w:val="20"/>
        </w:rPr>
        <w:t>Поручить поселковой администрации провести работы по консервации объекта «Ледник-штольня» расположенный по адресу ул.Промышленная п.Айхал и ограничения доступа к нему.</w:t>
      </w:r>
    </w:p>
    <w:p w14:paraId="6C970FB8" w14:textId="77777777" w:rsidR="00A3795C" w:rsidRPr="00A3795C" w:rsidRDefault="00A3795C" w:rsidP="00F73176">
      <w:pPr>
        <w:widowControl/>
        <w:numPr>
          <w:ilvl w:val="0"/>
          <w:numId w:val="5"/>
        </w:numPr>
        <w:tabs>
          <w:tab w:val="left" w:pos="0"/>
        </w:tabs>
        <w:autoSpaceDE/>
        <w:autoSpaceDN/>
        <w:adjustRightInd/>
        <w:ind w:left="0" w:firstLine="567"/>
        <w:jc w:val="both"/>
        <w:rPr>
          <w:rFonts w:eastAsia="Times New Roman"/>
          <w:sz w:val="20"/>
          <w:szCs w:val="20"/>
        </w:rPr>
      </w:pPr>
      <w:r w:rsidRPr="00A3795C">
        <w:rPr>
          <w:rFonts w:eastAsia="Times New Roman"/>
          <w:bCs/>
          <w:sz w:val="20"/>
          <w:szCs w:val="20"/>
        </w:rPr>
        <w:t>Настоящее решение вступает в силу с даты принятия.</w:t>
      </w:r>
    </w:p>
    <w:p w14:paraId="7A42FA21" w14:textId="77777777" w:rsidR="00A3795C" w:rsidRPr="00A3795C" w:rsidRDefault="00A3795C" w:rsidP="00F73176">
      <w:pPr>
        <w:widowControl/>
        <w:numPr>
          <w:ilvl w:val="0"/>
          <w:numId w:val="5"/>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Контроль исполнения настоящего решения возложить на Председателя поселкового Совета депутатов.</w:t>
      </w:r>
    </w:p>
    <w:p w14:paraId="7682C097" w14:textId="77777777" w:rsidR="00A3795C" w:rsidRPr="00A3795C" w:rsidRDefault="00A3795C" w:rsidP="00A3795C">
      <w:pPr>
        <w:widowControl/>
        <w:tabs>
          <w:tab w:val="left" w:pos="0"/>
          <w:tab w:val="left" w:pos="851"/>
        </w:tabs>
        <w:autoSpaceDE/>
        <w:autoSpaceDN/>
        <w:adjustRightInd/>
        <w:jc w:val="both"/>
        <w:rPr>
          <w:rFonts w:eastAsia="Times New Roman"/>
          <w:sz w:val="20"/>
          <w:szCs w:val="20"/>
        </w:rPr>
      </w:pPr>
    </w:p>
    <w:tbl>
      <w:tblPr>
        <w:tblW w:w="5000" w:type="pct"/>
        <w:tblLook w:val="04A0" w:firstRow="1" w:lastRow="0" w:firstColumn="1" w:lastColumn="0" w:noHBand="0" w:noVBand="1"/>
      </w:tblPr>
      <w:tblGrid>
        <w:gridCol w:w="4678"/>
        <w:gridCol w:w="4678"/>
      </w:tblGrid>
      <w:tr w:rsidR="00A3795C" w:rsidRPr="00A3795C" w14:paraId="68108A15" w14:textId="77777777" w:rsidTr="00EE08BA">
        <w:tc>
          <w:tcPr>
            <w:tcW w:w="2500" w:type="pct"/>
            <w:hideMark/>
          </w:tcPr>
          <w:p w14:paraId="112363C2"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15B6C98B" w14:textId="77777777" w:rsidR="00A3795C" w:rsidRPr="00A3795C" w:rsidRDefault="00A3795C" w:rsidP="00A3795C">
            <w:pPr>
              <w:widowControl/>
              <w:autoSpaceDE/>
              <w:autoSpaceDN/>
              <w:adjustRightInd/>
              <w:rPr>
                <w:rFonts w:eastAsia="Times New Roman"/>
                <w:b/>
                <w:bCs/>
                <w:sz w:val="20"/>
                <w:szCs w:val="20"/>
              </w:rPr>
            </w:pPr>
            <w:r w:rsidRPr="00A3795C">
              <w:rPr>
                <w:rFonts w:eastAsia="Times New Roman"/>
                <w:b/>
                <w:sz w:val="20"/>
                <w:szCs w:val="20"/>
              </w:rPr>
              <w:t>поселкового Совета депутатов</w:t>
            </w:r>
          </w:p>
        </w:tc>
        <w:tc>
          <w:tcPr>
            <w:tcW w:w="2500" w:type="pct"/>
            <w:vAlign w:val="bottom"/>
            <w:hideMark/>
          </w:tcPr>
          <w:p w14:paraId="205E9897" w14:textId="77777777" w:rsidR="00A3795C" w:rsidRPr="00A3795C" w:rsidRDefault="00A3795C" w:rsidP="00A3795C">
            <w:pPr>
              <w:widowControl/>
              <w:autoSpaceDE/>
              <w:autoSpaceDN/>
              <w:adjustRightInd/>
              <w:jc w:val="right"/>
              <w:rPr>
                <w:rFonts w:eastAsia="Times New Roman"/>
                <w:b/>
                <w:bCs/>
                <w:sz w:val="20"/>
                <w:szCs w:val="20"/>
              </w:rPr>
            </w:pPr>
            <w:r w:rsidRPr="00A3795C">
              <w:rPr>
                <w:rFonts w:eastAsia="Times New Roman"/>
                <w:b/>
                <w:bCs/>
                <w:sz w:val="20"/>
                <w:szCs w:val="20"/>
              </w:rPr>
              <w:t>А.М. Бочаров</w:t>
            </w:r>
          </w:p>
        </w:tc>
      </w:tr>
    </w:tbl>
    <w:p w14:paraId="5D8E2E6E" w14:textId="77777777" w:rsidR="00A3795C" w:rsidRPr="00A3795C" w:rsidRDefault="00A3795C" w:rsidP="00A3795C">
      <w:pPr>
        <w:widowControl/>
        <w:autoSpaceDE/>
        <w:autoSpaceDN/>
        <w:adjustRightInd/>
        <w:rPr>
          <w:rFonts w:eastAsia="Times New Roman"/>
          <w:b/>
          <w:sz w:val="20"/>
          <w:szCs w:val="20"/>
        </w:rPr>
      </w:pPr>
    </w:p>
    <w:p w14:paraId="329813E5" w14:textId="77777777" w:rsidR="00A3795C" w:rsidRPr="00A3795C" w:rsidRDefault="00A3795C" w:rsidP="00A3795C">
      <w:pPr>
        <w:widowControl/>
        <w:autoSpaceDE/>
        <w:autoSpaceDN/>
        <w:adjustRightInd/>
        <w:rPr>
          <w:rFonts w:eastAsia="Times New Roman"/>
          <w:b/>
          <w:sz w:val="20"/>
          <w:szCs w:val="20"/>
        </w:rPr>
      </w:pPr>
    </w:p>
    <w:p w14:paraId="0F3FFB2E"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2493D606"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56867480"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7F3047E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7A43A7AF" w14:textId="77777777" w:rsidR="00A3795C" w:rsidRPr="00A3795C" w:rsidRDefault="00A3795C" w:rsidP="00A3795C">
      <w:pPr>
        <w:widowControl/>
        <w:autoSpaceDE/>
        <w:autoSpaceDN/>
        <w:adjustRightInd/>
        <w:jc w:val="center"/>
        <w:rPr>
          <w:rFonts w:eastAsia="Times New Roman"/>
          <w:sz w:val="20"/>
          <w:szCs w:val="20"/>
        </w:rPr>
      </w:pPr>
    </w:p>
    <w:p w14:paraId="1084D019"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52301BBC" w14:textId="77777777" w:rsidR="00A3795C" w:rsidRPr="00A3795C" w:rsidRDefault="00A3795C" w:rsidP="00A3795C">
      <w:pPr>
        <w:widowControl/>
        <w:autoSpaceDE/>
        <w:autoSpaceDN/>
        <w:adjustRightInd/>
        <w:rPr>
          <w:rFonts w:eastAsia="Times New Roman"/>
          <w:sz w:val="20"/>
          <w:szCs w:val="20"/>
        </w:rPr>
      </w:pPr>
    </w:p>
    <w:p w14:paraId="1AA4CE2C"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3F861D6A" w14:textId="77777777" w:rsidR="00A3795C" w:rsidRPr="00A3795C" w:rsidRDefault="00A3795C" w:rsidP="00A3795C">
      <w:pPr>
        <w:widowControl/>
        <w:autoSpaceDE/>
        <w:autoSpaceDN/>
        <w:adjustRightInd/>
        <w:jc w:val="center"/>
        <w:rPr>
          <w:rFonts w:eastAsia="Times New Roman"/>
          <w:sz w:val="20"/>
          <w:szCs w:val="20"/>
        </w:rPr>
      </w:pPr>
    </w:p>
    <w:p w14:paraId="17234487"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3F089A6D"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1BBD7A4D" w14:textId="77777777" w:rsidTr="00EE08BA">
        <w:tc>
          <w:tcPr>
            <w:tcW w:w="4932" w:type="dxa"/>
            <w:hideMark/>
          </w:tcPr>
          <w:p w14:paraId="481927F5"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4922" w:type="dxa"/>
            <w:hideMark/>
          </w:tcPr>
          <w:p w14:paraId="081EAC1D"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64-14</w:t>
            </w:r>
          </w:p>
        </w:tc>
      </w:tr>
    </w:tbl>
    <w:p w14:paraId="4F09A46D" w14:textId="77777777" w:rsidR="00A3795C" w:rsidRPr="00A3795C" w:rsidRDefault="00A3795C" w:rsidP="00A3795C">
      <w:pPr>
        <w:widowControl/>
        <w:autoSpaceDE/>
        <w:autoSpaceDN/>
        <w:adjustRightInd/>
        <w:rPr>
          <w:rFonts w:eastAsia="Times New Roman"/>
          <w:b/>
          <w:sz w:val="20"/>
          <w:szCs w:val="20"/>
        </w:rPr>
      </w:pPr>
    </w:p>
    <w:p w14:paraId="3FF5DC3D" w14:textId="77777777" w:rsidR="00A3795C" w:rsidRPr="00A3795C" w:rsidRDefault="00A3795C" w:rsidP="00A3795C">
      <w:pPr>
        <w:widowControl/>
        <w:autoSpaceDE/>
        <w:autoSpaceDN/>
        <w:adjustRightInd/>
        <w:jc w:val="center"/>
        <w:rPr>
          <w:rFonts w:eastAsia="Times New Roman"/>
          <w:b/>
          <w:iCs/>
          <w:sz w:val="20"/>
          <w:szCs w:val="20"/>
        </w:rPr>
      </w:pPr>
      <w:r w:rsidRPr="00A3795C">
        <w:rPr>
          <w:rFonts w:eastAsia="Times New Roman"/>
          <w:b/>
          <w:iCs/>
          <w:sz w:val="20"/>
          <w:szCs w:val="20"/>
        </w:rPr>
        <w:t>О внесении изменений в структуру Администрации муниципального образования «Поселок Айхал» Мирнинского района Республики Саха (Якутия), утвержденную решением поселкового Совета депутатов от 16.12.2011 № 51-6 (с последующими изменениями и дополнениями)</w:t>
      </w:r>
    </w:p>
    <w:p w14:paraId="560EE68D" w14:textId="77777777" w:rsidR="00A3795C" w:rsidRPr="00A3795C" w:rsidRDefault="00A3795C" w:rsidP="00A3795C">
      <w:pPr>
        <w:widowControl/>
        <w:ind w:firstLine="540"/>
        <w:jc w:val="both"/>
        <w:rPr>
          <w:rFonts w:eastAsia="Times New Roman"/>
          <w:sz w:val="20"/>
          <w:szCs w:val="20"/>
        </w:rPr>
      </w:pPr>
    </w:p>
    <w:p w14:paraId="14AF99A0" w14:textId="77777777" w:rsidR="00A3795C" w:rsidRPr="00A3795C" w:rsidRDefault="00A3795C" w:rsidP="00A3795C">
      <w:pPr>
        <w:widowControl/>
        <w:ind w:firstLine="567"/>
        <w:jc w:val="both"/>
        <w:rPr>
          <w:rFonts w:eastAsia="Times New Roman"/>
          <w:b/>
          <w:bCs/>
          <w:sz w:val="20"/>
          <w:szCs w:val="20"/>
        </w:rPr>
      </w:pPr>
      <w:r w:rsidRPr="00A3795C">
        <w:rPr>
          <w:rFonts w:eastAsia="Times New Roman"/>
          <w:sz w:val="20"/>
          <w:szCs w:val="20"/>
        </w:rPr>
        <w:t xml:space="preserve">Заслушав и обсудив информацию главного специалиста Администрации МО «Поселок Айхал» по кадрам и муниципальной службе Ан Л.А., руководствуясь Федеральным законом Российской Федерации от 06.10.2003 №131-ФЗ «Об общих принципах организации местного самоуправления в Российской Федерации», статьей 24 Устава муниципального образования «Поселок Айхал» Мирнинского района Республики Саха (Якутия), </w:t>
      </w:r>
      <w:r w:rsidRPr="00A3795C">
        <w:rPr>
          <w:rFonts w:eastAsia="Times New Roman"/>
          <w:b/>
          <w:bCs/>
          <w:sz w:val="20"/>
          <w:szCs w:val="20"/>
        </w:rPr>
        <w:t>поселковый Совет депутатов решил:</w:t>
      </w:r>
    </w:p>
    <w:p w14:paraId="2FA53FE8" w14:textId="77777777" w:rsidR="00A3795C" w:rsidRPr="00A3795C" w:rsidRDefault="00A3795C" w:rsidP="00A3795C">
      <w:pPr>
        <w:widowControl/>
        <w:autoSpaceDE/>
        <w:autoSpaceDN/>
        <w:adjustRightInd/>
        <w:jc w:val="both"/>
        <w:rPr>
          <w:rFonts w:eastAsia="Times New Roman"/>
          <w:bCs/>
          <w:sz w:val="20"/>
          <w:szCs w:val="20"/>
        </w:rPr>
      </w:pPr>
    </w:p>
    <w:p w14:paraId="71916445" w14:textId="77777777" w:rsidR="00A3795C" w:rsidRPr="00A3795C" w:rsidRDefault="00A3795C" w:rsidP="00F73176">
      <w:pPr>
        <w:widowControl/>
        <w:numPr>
          <w:ilvl w:val="0"/>
          <w:numId w:val="26"/>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 xml:space="preserve">Внести следующие изменения </w:t>
      </w:r>
      <w:r w:rsidRPr="00A3795C">
        <w:rPr>
          <w:rFonts w:eastAsia="Times New Roman"/>
          <w:bCs/>
          <w:sz w:val="20"/>
          <w:szCs w:val="20"/>
        </w:rPr>
        <w:t>в структуру Администрации муниципального образования «Поселок Айхал» Мирнинского района Республики Саха (Якутия)</w:t>
      </w:r>
      <w:r w:rsidRPr="00A3795C">
        <w:rPr>
          <w:rFonts w:eastAsia="Times New Roman"/>
          <w:sz w:val="20"/>
          <w:szCs w:val="20"/>
        </w:rPr>
        <w:t>, утвержденную решением поселкового Совета депутатов от 16.12.2011 № 51-6 (с последующими изменениями</w:t>
      </w:r>
      <w:r w:rsidRPr="00A3795C">
        <w:rPr>
          <w:rFonts w:eastAsia="Times New Roman"/>
          <w:b/>
          <w:sz w:val="20"/>
          <w:szCs w:val="20"/>
        </w:rPr>
        <w:t xml:space="preserve"> </w:t>
      </w:r>
      <w:r w:rsidRPr="00A3795C">
        <w:rPr>
          <w:rFonts w:eastAsia="Times New Roman"/>
          <w:sz w:val="20"/>
          <w:szCs w:val="20"/>
        </w:rPr>
        <w:t>и дополнениями):</w:t>
      </w:r>
    </w:p>
    <w:p w14:paraId="71C0A5B9" w14:textId="77777777" w:rsidR="00A3795C" w:rsidRPr="00A3795C" w:rsidRDefault="00A3795C" w:rsidP="00F73176">
      <w:pPr>
        <w:widowControl/>
        <w:numPr>
          <w:ilvl w:val="1"/>
          <w:numId w:val="27"/>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в группе старших должностей муниципальной службы:</w:t>
      </w:r>
    </w:p>
    <w:p w14:paraId="06A29163" w14:textId="77777777" w:rsidR="00A3795C" w:rsidRPr="00A3795C" w:rsidRDefault="00A3795C" w:rsidP="00A3795C">
      <w:pPr>
        <w:widowControl/>
        <w:tabs>
          <w:tab w:val="left" w:pos="0"/>
        </w:tabs>
        <w:autoSpaceDE/>
        <w:autoSpaceDN/>
        <w:adjustRightInd/>
        <w:ind w:left="567"/>
        <w:jc w:val="both"/>
        <w:rPr>
          <w:rFonts w:eastAsia="Times New Roman"/>
          <w:sz w:val="20"/>
          <w:szCs w:val="20"/>
        </w:rPr>
      </w:pPr>
      <w:r w:rsidRPr="00A3795C">
        <w:rPr>
          <w:rFonts w:eastAsia="Times New Roman"/>
          <w:sz w:val="20"/>
          <w:szCs w:val="20"/>
        </w:rPr>
        <w:t>1.1.1.</w:t>
      </w:r>
      <w:r w:rsidRPr="00A3795C">
        <w:rPr>
          <w:rFonts w:eastAsia="Times New Roman"/>
          <w:sz w:val="20"/>
          <w:szCs w:val="20"/>
        </w:rPr>
        <w:tab/>
        <w:t>ввести должность ведущего специалиста по жилищно-коммунальному хозяйству с 01.08.2021;</w:t>
      </w:r>
    </w:p>
    <w:p w14:paraId="25B03B17" w14:textId="77777777" w:rsidR="00A3795C" w:rsidRPr="00A3795C" w:rsidRDefault="00A3795C" w:rsidP="00F73176">
      <w:pPr>
        <w:widowControl/>
        <w:numPr>
          <w:ilvl w:val="0"/>
          <w:numId w:val="27"/>
        </w:numPr>
        <w:autoSpaceDE/>
        <w:autoSpaceDN/>
        <w:adjustRightInd/>
        <w:ind w:firstLine="207"/>
        <w:jc w:val="both"/>
        <w:rPr>
          <w:rFonts w:eastAsia="Times New Roman"/>
          <w:sz w:val="20"/>
          <w:szCs w:val="20"/>
        </w:rPr>
      </w:pPr>
      <w:r w:rsidRPr="00A3795C">
        <w:rPr>
          <w:rFonts w:eastAsia="Times New Roman"/>
          <w:sz w:val="20"/>
          <w:szCs w:val="20"/>
        </w:rPr>
        <w:lastRenderedPageBreak/>
        <w:t>Настоящее решение вступает в силу с даты его официального обнародования (опубликования).</w:t>
      </w:r>
    </w:p>
    <w:p w14:paraId="74D796B4" w14:textId="77777777" w:rsidR="00A3795C" w:rsidRPr="00A3795C" w:rsidRDefault="00A3795C" w:rsidP="00F73176">
      <w:pPr>
        <w:widowControl/>
        <w:numPr>
          <w:ilvl w:val="0"/>
          <w:numId w:val="27"/>
        </w:numPr>
        <w:autoSpaceDE/>
        <w:autoSpaceDN/>
        <w:adjustRightInd/>
        <w:ind w:left="0" w:firstLine="567"/>
        <w:jc w:val="both"/>
        <w:rPr>
          <w:rFonts w:eastAsia="Times New Roman"/>
          <w:sz w:val="20"/>
          <w:szCs w:val="20"/>
        </w:rPr>
      </w:pPr>
      <w:r w:rsidRPr="00A3795C">
        <w:rPr>
          <w:rFonts w:eastAsia="Times New Roman"/>
          <w:sz w:val="20"/>
          <w:szCs w:val="20"/>
        </w:rPr>
        <w:t>Опубликовать (обнародовать) настоящее решение в информационном бюллетене «Вестник Айхала и разместить с приложением на официальном сайте Администрации МО «Посёлок Айхал» (www.мо-айхал.рф).</w:t>
      </w:r>
    </w:p>
    <w:p w14:paraId="0DBD5DD2" w14:textId="77777777" w:rsidR="00A3795C" w:rsidRPr="00A3795C" w:rsidRDefault="00A3795C" w:rsidP="00F73176">
      <w:pPr>
        <w:widowControl/>
        <w:numPr>
          <w:ilvl w:val="0"/>
          <w:numId w:val="27"/>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Контроль исполнения данного решения возложить на Главу поселка.</w:t>
      </w:r>
    </w:p>
    <w:p w14:paraId="34C50074" w14:textId="77777777" w:rsidR="00A3795C" w:rsidRPr="00A3795C" w:rsidRDefault="00A3795C" w:rsidP="00A3795C">
      <w:pPr>
        <w:widowControl/>
        <w:autoSpaceDE/>
        <w:autoSpaceDN/>
        <w:adjustRightInd/>
        <w:ind w:firstLine="567"/>
        <w:jc w:val="both"/>
        <w:rPr>
          <w:rFonts w:eastAsia="Times New Roman"/>
          <w:sz w:val="20"/>
          <w:szCs w:val="20"/>
        </w:rPr>
      </w:pPr>
    </w:p>
    <w:tbl>
      <w:tblPr>
        <w:tblW w:w="5000" w:type="pct"/>
        <w:tblLook w:val="00A0" w:firstRow="1" w:lastRow="0" w:firstColumn="1" w:lastColumn="0" w:noHBand="0" w:noVBand="0"/>
      </w:tblPr>
      <w:tblGrid>
        <w:gridCol w:w="4396"/>
        <w:gridCol w:w="535"/>
        <w:gridCol w:w="4425"/>
      </w:tblGrid>
      <w:tr w:rsidR="00A3795C" w:rsidRPr="00A3795C" w14:paraId="792E1C26" w14:textId="77777777" w:rsidTr="00EE08BA">
        <w:tc>
          <w:tcPr>
            <w:tcW w:w="2349" w:type="pct"/>
          </w:tcPr>
          <w:p w14:paraId="04AF40B4"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Глава поселка</w:t>
            </w:r>
          </w:p>
          <w:p w14:paraId="5251F5B5" w14:textId="77777777" w:rsidR="00A3795C" w:rsidRPr="00A3795C" w:rsidRDefault="00A3795C" w:rsidP="00A3795C">
            <w:pPr>
              <w:widowControl/>
              <w:autoSpaceDE/>
              <w:autoSpaceDN/>
              <w:adjustRightInd/>
              <w:jc w:val="both"/>
              <w:rPr>
                <w:rFonts w:eastAsia="Times New Roman"/>
                <w:b/>
                <w:sz w:val="20"/>
                <w:szCs w:val="20"/>
              </w:rPr>
            </w:pPr>
          </w:p>
          <w:p w14:paraId="2D4C0310"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t>_____________________Г.Ш. Петровская</w:t>
            </w:r>
          </w:p>
        </w:tc>
        <w:tc>
          <w:tcPr>
            <w:tcW w:w="286" w:type="pct"/>
          </w:tcPr>
          <w:p w14:paraId="581E3C47"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1AFB43DD"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3467477C"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792E1D7C"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t>_______________________ А.М. Бочаров</w:t>
            </w:r>
          </w:p>
        </w:tc>
      </w:tr>
    </w:tbl>
    <w:p w14:paraId="78FAD29D" w14:textId="77777777" w:rsidR="00A3795C" w:rsidRPr="00A3795C" w:rsidRDefault="00A3795C" w:rsidP="00A3795C">
      <w:pPr>
        <w:widowControl/>
        <w:tabs>
          <w:tab w:val="left" w:pos="5111"/>
        </w:tabs>
        <w:autoSpaceDE/>
        <w:autoSpaceDN/>
        <w:adjustRightInd/>
        <w:jc w:val="right"/>
        <w:rPr>
          <w:rFonts w:eastAsia="Times New Roman"/>
          <w:sz w:val="20"/>
          <w:szCs w:val="20"/>
        </w:rPr>
      </w:pPr>
    </w:p>
    <w:p w14:paraId="496ED821" w14:textId="77777777" w:rsidR="00A3795C" w:rsidRPr="00A3795C" w:rsidRDefault="00A3795C" w:rsidP="00A3795C">
      <w:pPr>
        <w:widowControl/>
        <w:autoSpaceDE/>
        <w:autoSpaceDN/>
        <w:adjustRightInd/>
        <w:rPr>
          <w:rFonts w:eastAsia="Times New Roman"/>
          <w:b/>
          <w:sz w:val="20"/>
          <w:szCs w:val="20"/>
        </w:rPr>
      </w:pPr>
    </w:p>
    <w:p w14:paraId="3C665702"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3D24CC95"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47C93656"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0D3662A7"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7A73593C" w14:textId="77777777" w:rsidR="00A3795C" w:rsidRPr="00A3795C" w:rsidRDefault="00A3795C" w:rsidP="00A3795C">
      <w:pPr>
        <w:widowControl/>
        <w:autoSpaceDE/>
        <w:autoSpaceDN/>
        <w:adjustRightInd/>
        <w:jc w:val="center"/>
        <w:rPr>
          <w:rFonts w:eastAsia="Times New Roman"/>
          <w:sz w:val="20"/>
          <w:szCs w:val="20"/>
        </w:rPr>
      </w:pPr>
    </w:p>
    <w:p w14:paraId="36335852"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6AD00FA3" w14:textId="77777777" w:rsidR="00A3795C" w:rsidRPr="00A3795C" w:rsidRDefault="00A3795C" w:rsidP="00A3795C">
      <w:pPr>
        <w:widowControl/>
        <w:autoSpaceDE/>
        <w:autoSpaceDN/>
        <w:adjustRightInd/>
        <w:rPr>
          <w:rFonts w:eastAsia="Times New Roman"/>
          <w:sz w:val="20"/>
          <w:szCs w:val="20"/>
        </w:rPr>
      </w:pPr>
    </w:p>
    <w:p w14:paraId="4AF4D5DA"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2DBCECEE" w14:textId="77777777" w:rsidR="00A3795C" w:rsidRPr="00A3795C" w:rsidRDefault="00A3795C" w:rsidP="00A3795C">
      <w:pPr>
        <w:widowControl/>
        <w:autoSpaceDE/>
        <w:autoSpaceDN/>
        <w:adjustRightInd/>
        <w:jc w:val="center"/>
        <w:rPr>
          <w:rFonts w:eastAsia="Times New Roman"/>
          <w:sz w:val="20"/>
          <w:szCs w:val="20"/>
        </w:rPr>
      </w:pPr>
    </w:p>
    <w:p w14:paraId="43DA2D0B"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23FEDCE2"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160992BB" w14:textId="77777777" w:rsidTr="00EE08BA">
        <w:tc>
          <w:tcPr>
            <w:tcW w:w="4932" w:type="dxa"/>
            <w:hideMark/>
          </w:tcPr>
          <w:p w14:paraId="036C946F"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4922" w:type="dxa"/>
            <w:hideMark/>
          </w:tcPr>
          <w:p w14:paraId="778720FD"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64-15</w:t>
            </w:r>
          </w:p>
        </w:tc>
      </w:tr>
    </w:tbl>
    <w:p w14:paraId="084EDD7D" w14:textId="77777777" w:rsidR="00A3795C" w:rsidRPr="00A3795C" w:rsidRDefault="00A3795C" w:rsidP="00A3795C">
      <w:pPr>
        <w:widowControl/>
        <w:autoSpaceDE/>
        <w:autoSpaceDN/>
        <w:adjustRightInd/>
        <w:rPr>
          <w:rFonts w:eastAsia="Times New Roman"/>
          <w:b/>
          <w:sz w:val="20"/>
          <w:szCs w:val="20"/>
        </w:rPr>
      </w:pPr>
    </w:p>
    <w:p w14:paraId="5493B7CF"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sz w:val="20"/>
          <w:szCs w:val="20"/>
        </w:rPr>
        <w:t>О внесении изменений в Перечень муниципальных должностей и должностей</w:t>
      </w:r>
    </w:p>
    <w:p w14:paraId="41FF7144" w14:textId="77777777" w:rsidR="00A3795C" w:rsidRPr="00A3795C" w:rsidRDefault="00A3795C" w:rsidP="00A3795C">
      <w:pPr>
        <w:widowControl/>
        <w:autoSpaceDE/>
        <w:autoSpaceDN/>
        <w:adjustRightInd/>
        <w:jc w:val="center"/>
        <w:rPr>
          <w:rFonts w:eastAsia="Times New Roman"/>
          <w:b/>
          <w:sz w:val="20"/>
          <w:szCs w:val="20"/>
        </w:rPr>
      </w:pPr>
      <w:r w:rsidRPr="00A3795C">
        <w:rPr>
          <w:rFonts w:eastAsia="Times New Roman"/>
          <w:b/>
          <w:sz w:val="20"/>
          <w:szCs w:val="20"/>
        </w:rPr>
        <w:t>муниципальной службы Администрации муниципального образования «Поселок Айхал» Мирнинского района Республики Саха (Якутия), утвержденный решением поселкового Совета депутатов от 28.12.2010 №41-7» (с последующими изменениями и дополнениями)</w:t>
      </w:r>
    </w:p>
    <w:p w14:paraId="7FA91B36" w14:textId="77777777" w:rsidR="00A3795C" w:rsidRPr="00A3795C" w:rsidRDefault="00A3795C" w:rsidP="00A3795C">
      <w:pPr>
        <w:widowControl/>
        <w:ind w:firstLine="540"/>
        <w:jc w:val="both"/>
        <w:rPr>
          <w:rFonts w:eastAsia="Times New Roman"/>
          <w:sz w:val="20"/>
          <w:szCs w:val="20"/>
        </w:rPr>
      </w:pPr>
    </w:p>
    <w:p w14:paraId="1585DAD5" w14:textId="77777777" w:rsidR="00A3795C" w:rsidRPr="00A3795C" w:rsidRDefault="00A3795C" w:rsidP="00A3795C">
      <w:pPr>
        <w:widowControl/>
        <w:ind w:firstLine="567"/>
        <w:jc w:val="both"/>
        <w:rPr>
          <w:rFonts w:eastAsia="Times New Roman"/>
          <w:b/>
          <w:bCs/>
          <w:sz w:val="20"/>
          <w:szCs w:val="20"/>
        </w:rPr>
      </w:pPr>
      <w:r w:rsidRPr="00A3795C">
        <w:rPr>
          <w:rFonts w:eastAsia="Times New Roman"/>
          <w:sz w:val="20"/>
          <w:szCs w:val="20"/>
        </w:rPr>
        <w:t xml:space="preserve">Заслушав и обсудив информацию главного специалиста Администрации МО «Поселок Айхал» по кадрам и муниципальной службе Ан Л.А., руководствуясь Федеральным законом от 02.03.2007г. N 25-ФЗ "О муниципальной службе в Российской Федерации", Законами Республики Саха (Якутия) от 11.07.2007 480-З № 975-III «О муниципальной службе в Республике Саха (Якутия)", от 26.12.2007 535-З № 1073-III «О Реестре муниципальных должностей и должностей муниципальной службы в Республике Саха (Якутия) и соотношении должностей муниципальной службы и должностей государственной гражданской службы Республики Саха (Якутия)», </w:t>
      </w:r>
      <w:r w:rsidRPr="00A3795C">
        <w:rPr>
          <w:rFonts w:eastAsia="Times New Roman"/>
          <w:b/>
          <w:bCs/>
          <w:sz w:val="20"/>
          <w:szCs w:val="20"/>
        </w:rPr>
        <w:t>поселковый Совет депутатов решил:</w:t>
      </w:r>
    </w:p>
    <w:p w14:paraId="4B28ECBA" w14:textId="77777777" w:rsidR="00A3795C" w:rsidRPr="00A3795C" w:rsidRDefault="00A3795C" w:rsidP="00A3795C">
      <w:pPr>
        <w:widowControl/>
        <w:autoSpaceDE/>
        <w:autoSpaceDN/>
        <w:adjustRightInd/>
        <w:jc w:val="both"/>
        <w:rPr>
          <w:rFonts w:eastAsia="Times New Roman"/>
          <w:bCs/>
          <w:sz w:val="20"/>
          <w:szCs w:val="20"/>
        </w:rPr>
      </w:pPr>
    </w:p>
    <w:p w14:paraId="7C0E831E" w14:textId="77777777" w:rsidR="00A3795C" w:rsidRPr="00A3795C" w:rsidRDefault="00A3795C" w:rsidP="00F73176">
      <w:pPr>
        <w:widowControl/>
        <w:numPr>
          <w:ilvl w:val="0"/>
          <w:numId w:val="28"/>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Внести следующее изменение в Перечень муниципальных должностей и должностей муниципальной службы Администрации муниципального образования «Поселок Айхал» Мирнинского района Республики Саха (Якутия), утвержденный решением поселкового Совета депутатов от 28.12.2010 №41-7» (с последующими изменениями и дополнениями) (далее по тексту – Перечень):</w:t>
      </w:r>
    </w:p>
    <w:p w14:paraId="53C91726" w14:textId="77777777" w:rsidR="00A3795C" w:rsidRPr="00A3795C" w:rsidRDefault="00A3795C" w:rsidP="00A3795C">
      <w:pPr>
        <w:widowControl/>
        <w:tabs>
          <w:tab w:val="left" w:pos="0"/>
        </w:tabs>
        <w:autoSpaceDE/>
        <w:autoSpaceDN/>
        <w:adjustRightInd/>
        <w:ind w:left="567"/>
        <w:jc w:val="both"/>
        <w:rPr>
          <w:rFonts w:eastAsia="Times New Roman"/>
          <w:sz w:val="20"/>
          <w:szCs w:val="20"/>
        </w:rPr>
      </w:pPr>
      <w:r w:rsidRPr="00A3795C">
        <w:rPr>
          <w:rFonts w:eastAsia="Times New Roman"/>
          <w:sz w:val="20"/>
          <w:szCs w:val="20"/>
        </w:rPr>
        <w:t>1.1.</w:t>
      </w:r>
      <w:r w:rsidRPr="00A3795C">
        <w:rPr>
          <w:rFonts w:eastAsia="Times New Roman"/>
          <w:sz w:val="20"/>
          <w:szCs w:val="20"/>
        </w:rPr>
        <w:tab/>
        <w:t>в группу старших должностей муниципальной службы включить следующую должность:</w:t>
      </w:r>
    </w:p>
    <w:p w14:paraId="6489F361" w14:textId="77777777" w:rsidR="00A3795C" w:rsidRPr="00A3795C" w:rsidRDefault="00A3795C" w:rsidP="00A3795C">
      <w:pPr>
        <w:widowControl/>
        <w:tabs>
          <w:tab w:val="left" w:pos="0"/>
        </w:tabs>
        <w:autoSpaceDE/>
        <w:autoSpaceDN/>
        <w:adjustRightInd/>
        <w:ind w:left="567"/>
        <w:jc w:val="both"/>
        <w:rPr>
          <w:rFonts w:eastAsia="Times New Roman"/>
          <w:sz w:val="20"/>
          <w:szCs w:val="20"/>
        </w:rPr>
      </w:pPr>
      <w:r w:rsidRPr="00A3795C">
        <w:rPr>
          <w:rFonts w:eastAsia="Times New Roman"/>
          <w:sz w:val="20"/>
          <w:szCs w:val="20"/>
        </w:rPr>
        <w:t>1.1.1.</w:t>
      </w:r>
      <w:r w:rsidRPr="00A3795C">
        <w:rPr>
          <w:rFonts w:eastAsia="Times New Roman"/>
          <w:sz w:val="20"/>
          <w:szCs w:val="20"/>
        </w:rPr>
        <w:tab/>
        <w:t>должность ведущего специалиста по жилищно-коммунальному хозяйству.</w:t>
      </w:r>
    </w:p>
    <w:p w14:paraId="1B4AC3A1" w14:textId="77777777" w:rsidR="00A3795C" w:rsidRPr="00A3795C" w:rsidRDefault="00A3795C" w:rsidP="00F73176">
      <w:pPr>
        <w:widowControl/>
        <w:numPr>
          <w:ilvl w:val="0"/>
          <w:numId w:val="28"/>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Опубликовать (обнародовать) настоящее решение в информационном бюллетене «Вестник Айхала и разместить с приложением на официальном сайте Администрации МО «Посёлок Айхал» (www.мо-айхал.рф).</w:t>
      </w:r>
    </w:p>
    <w:p w14:paraId="1E3FC6D7" w14:textId="77777777" w:rsidR="00A3795C" w:rsidRPr="00A3795C" w:rsidRDefault="00A3795C" w:rsidP="00F73176">
      <w:pPr>
        <w:widowControl/>
        <w:numPr>
          <w:ilvl w:val="0"/>
          <w:numId w:val="28"/>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Настоящее решение вступает в силу с даты официального опубликования (обнародования).</w:t>
      </w:r>
    </w:p>
    <w:p w14:paraId="0FBBE74C" w14:textId="77777777" w:rsidR="00A3795C" w:rsidRPr="00A3795C" w:rsidRDefault="00A3795C" w:rsidP="00F73176">
      <w:pPr>
        <w:widowControl/>
        <w:numPr>
          <w:ilvl w:val="0"/>
          <w:numId w:val="28"/>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Контроль исполнения данного решения возложить на Главу поселка.</w:t>
      </w:r>
    </w:p>
    <w:p w14:paraId="36A50323" w14:textId="77777777" w:rsidR="00A3795C" w:rsidRPr="00A3795C" w:rsidRDefault="00A3795C" w:rsidP="00A3795C">
      <w:pPr>
        <w:widowControl/>
        <w:autoSpaceDE/>
        <w:autoSpaceDN/>
        <w:adjustRightInd/>
        <w:ind w:firstLine="567"/>
        <w:jc w:val="both"/>
        <w:rPr>
          <w:rFonts w:eastAsia="Times New Roman"/>
          <w:sz w:val="20"/>
          <w:szCs w:val="20"/>
        </w:rPr>
      </w:pPr>
    </w:p>
    <w:tbl>
      <w:tblPr>
        <w:tblW w:w="5000" w:type="pct"/>
        <w:tblLook w:val="00A0" w:firstRow="1" w:lastRow="0" w:firstColumn="1" w:lastColumn="0" w:noHBand="0" w:noVBand="0"/>
      </w:tblPr>
      <w:tblGrid>
        <w:gridCol w:w="4396"/>
        <w:gridCol w:w="535"/>
        <w:gridCol w:w="4425"/>
      </w:tblGrid>
      <w:tr w:rsidR="00A3795C" w:rsidRPr="00A3795C" w14:paraId="06B4786A" w14:textId="77777777" w:rsidTr="00EE08BA">
        <w:tc>
          <w:tcPr>
            <w:tcW w:w="2349" w:type="pct"/>
          </w:tcPr>
          <w:p w14:paraId="737615DA" w14:textId="77777777" w:rsidR="00A3795C" w:rsidRPr="00A3795C" w:rsidRDefault="00A3795C" w:rsidP="00A3795C">
            <w:pPr>
              <w:widowControl/>
              <w:autoSpaceDE/>
              <w:autoSpaceDN/>
              <w:adjustRightInd/>
              <w:jc w:val="both"/>
              <w:rPr>
                <w:rFonts w:eastAsia="Times New Roman"/>
                <w:b/>
                <w:sz w:val="20"/>
                <w:szCs w:val="20"/>
              </w:rPr>
            </w:pPr>
            <w:r w:rsidRPr="00A3795C">
              <w:rPr>
                <w:rFonts w:eastAsia="Times New Roman"/>
                <w:b/>
                <w:sz w:val="20"/>
                <w:szCs w:val="20"/>
              </w:rPr>
              <w:t>Глава поселка</w:t>
            </w:r>
          </w:p>
          <w:p w14:paraId="1431389F" w14:textId="77777777" w:rsidR="00A3795C" w:rsidRPr="00A3795C" w:rsidRDefault="00A3795C" w:rsidP="00A3795C">
            <w:pPr>
              <w:widowControl/>
              <w:autoSpaceDE/>
              <w:autoSpaceDN/>
              <w:adjustRightInd/>
              <w:jc w:val="both"/>
              <w:rPr>
                <w:rFonts w:eastAsia="Times New Roman"/>
                <w:b/>
                <w:sz w:val="20"/>
                <w:szCs w:val="20"/>
              </w:rPr>
            </w:pPr>
          </w:p>
          <w:p w14:paraId="3F55D8F2" w14:textId="77777777" w:rsidR="00A3795C" w:rsidRPr="00A3795C" w:rsidRDefault="00A3795C" w:rsidP="00A3795C">
            <w:pPr>
              <w:widowControl/>
              <w:autoSpaceDE/>
              <w:autoSpaceDN/>
              <w:adjustRightInd/>
              <w:jc w:val="both"/>
              <w:rPr>
                <w:rFonts w:eastAsia="Times New Roman"/>
                <w:sz w:val="20"/>
                <w:szCs w:val="20"/>
              </w:rPr>
            </w:pPr>
            <w:r w:rsidRPr="00A3795C">
              <w:rPr>
                <w:rFonts w:eastAsia="Times New Roman"/>
                <w:b/>
                <w:sz w:val="20"/>
                <w:szCs w:val="20"/>
              </w:rPr>
              <w:t>_____________________Г.Ш. Петровская</w:t>
            </w:r>
          </w:p>
        </w:tc>
        <w:tc>
          <w:tcPr>
            <w:tcW w:w="286" w:type="pct"/>
          </w:tcPr>
          <w:p w14:paraId="5B7083B2" w14:textId="77777777" w:rsidR="00A3795C" w:rsidRPr="00A3795C" w:rsidRDefault="00A3795C" w:rsidP="00A3795C">
            <w:pPr>
              <w:widowControl/>
              <w:tabs>
                <w:tab w:val="left" w:pos="0"/>
              </w:tabs>
              <w:autoSpaceDE/>
              <w:autoSpaceDN/>
              <w:adjustRightInd/>
              <w:jc w:val="center"/>
              <w:rPr>
                <w:rFonts w:eastAsia="Times New Roman"/>
                <w:b/>
                <w:sz w:val="20"/>
                <w:szCs w:val="20"/>
              </w:rPr>
            </w:pPr>
          </w:p>
        </w:tc>
        <w:tc>
          <w:tcPr>
            <w:tcW w:w="2365" w:type="pct"/>
          </w:tcPr>
          <w:p w14:paraId="06791DF5"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6F7EEEC2"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поселкового Совета депутатов</w:t>
            </w:r>
          </w:p>
          <w:p w14:paraId="739A6F80" w14:textId="77777777" w:rsidR="00A3795C" w:rsidRPr="00A3795C" w:rsidRDefault="00A3795C" w:rsidP="00A3795C">
            <w:pPr>
              <w:widowControl/>
              <w:tabs>
                <w:tab w:val="left" w:pos="360"/>
              </w:tabs>
              <w:autoSpaceDE/>
              <w:autoSpaceDN/>
              <w:adjustRightInd/>
              <w:rPr>
                <w:rFonts w:eastAsia="Times New Roman"/>
                <w:sz w:val="20"/>
                <w:szCs w:val="20"/>
              </w:rPr>
            </w:pPr>
            <w:r w:rsidRPr="00A3795C">
              <w:rPr>
                <w:rFonts w:eastAsia="Times New Roman"/>
                <w:b/>
                <w:sz w:val="20"/>
                <w:szCs w:val="20"/>
              </w:rPr>
              <w:t>_______________________ А.М. Бочаров</w:t>
            </w:r>
          </w:p>
        </w:tc>
      </w:tr>
    </w:tbl>
    <w:p w14:paraId="547C382C" w14:textId="77777777" w:rsidR="00A3795C" w:rsidRPr="00A3795C" w:rsidRDefault="00A3795C" w:rsidP="00A3795C">
      <w:pPr>
        <w:widowControl/>
        <w:tabs>
          <w:tab w:val="left" w:pos="5111"/>
        </w:tabs>
        <w:autoSpaceDE/>
        <w:autoSpaceDN/>
        <w:adjustRightInd/>
        <w:jc w:val="right"/>
        <w:rPr>
          <w:rFonts w:eastAsia="Times New Roman"/>
          <w:sz w:val="20"/>
          <w:szCs w:val="20"/>
        </w:rPr>
      </w:pPr>
    </w:p>
    <w:p w14:paraId="3C83DCA2" w14:textId="77777777" w:rsidR="00A3795C" w:rsidRPr="00A3795C" w:rsidRDefault="00A3795C" w:rsidP="00A3795C">
      <w:pPr>
        <w:widowControl/>
        <w:tabs>
          <w:tab w:val="left" w:pos="5111"/>
        </w:tabs>
        <w:autoSpaceDE/>
        <w:autoSpaceDN/>
        <w:adjustRightInd/>
        <w:jc w:val="right"/>
        <w:rPr>
          <w:rFonts w:eastAsia="Times New Roman"/>
          <w:sz w:val="20"/>
          <w:szCs w:val="20"/>
        </w:rPr>
      </w:pPr>
      <w:r w:rsidRPr="00A3795C">
        <w:rPr>
          <w:rFonts w:eastAsia="Times New Roman"/>
          <w:sz w:val="20"/>
          <w:szCs w:val="20"/>
        </w:rPr>
        <w:t>Приложение № 1</w:t>
      </w:r>
    </w:p>
    <w:p w14:paraId="29B3F4DD" w14:textId="77777777" w:rsidR="00A3795C" w:rsidRPr="00A3795C" w:rsidRDefault="00A3795C" w:rsidP="00A3795C">
      <w:pPr>
        <w:widowControl/>
        <w:tabs>
          <w:tab w:val="left" w:pos="5111"/>
        </w:tabs>
        <w:autoSpaceDE/>
        <w:autoSpaceDN/>
        <w:adjustRightInd/>
        <w:jc w:val="right"/>
        <w:rPr>
          <w:rFonts w:eastAsia="Times New Roman"/>
          <w:sz w:val="20"/>
          <w:szCs w:val="20"/>
        </w:rPr>
      </w:pPr>
      <w:r w:rsidRPr="00A3795C">
        <w:rPr>
          <w:rFonts w:eastAsia="Times New Roman"/>
          <w:sz w:val="20"/>
          <w:szCs w:val="20"/>
        </w:rPr>
        <w:t>к решению поселкового Совета депутатов</w:t>
      </w:r>
    </w:p>
    <w:p w14:paraId="77C59D18" w14:textId="77777777" w:rsidR="00A3795C" w:rsidRPr="00A3795C" w:rsidRDefault="00A3795C" w:rsidP="00A3795C">
      <w:pPr>
        <w:widowControl/>
        <w:autoSpaceDE/>
        <w:autoSpaceDN/>
        <w:adjustRightInd/>
        <w:jc w:val="right"/>
        <w:rPr>
          <w:rFonts w:eastAsia="Times New Roman"/>
          <w:sz w:val="20"/>
          <w:szCs w:val="20"/>
        </w:rPr>
      </w:pPr>
      <w:r w:rsidRPr="00A3795C">
        <w:rPr>
          <w:rFonts w:eastAsia="Times New Roman"/>
          <w:bCs/>
          <w:sz w:val="20"/>
          <w:szCs w:val="20"/>
        </w:rPr>
        <w:t>от 14 июля 2021 года IV-№ 64-14</w:t>
      </w:r>
    </w:p>
    <w:p w14:paraId="7328A79D"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ПЕРЕЧЕНЬ</w:t>
      </w:r>
      <w:r w:rsidRPr="00A3795C">
        <w:rPr>
          <w:rFonts w:eastAsia="Times New Roman"/>
          <w:bCs/>
          <w:sz w:val="20"/>
          <w:szCs w:val="20"/>
        </w:rPr>
        <w:br/>
        <w:t xml:space="preserve">муниципальных должностей и должностей муниципальной службы Администрации муниципального образования «Поселок Айхал» </w:t>
      </w:r>
    </w:p>
    <w:p w14:paraId="79B322A6" w14:textId="77777777" w:rsidR="00A3795C" w:rsidRPr="00A3795C" w:rsidRDefault="00A3795C" w:rsidP="00A3795C">
      <w:pPr>
        <w:widowControl/>
        <w:autoSpaceDE/>
        <w:autoSpaceDN/>
        <w:adjustRightInd/>
        <w:jc w:val="center"/>
        <w:rPr>
          <w:rFonts w:eastAsia="Times New Roman"/>
          <w:bCs/>
          <w:sz w:val="20"/>
          <w:szCs w:val="20"/>
        </w:rPr>
      </w:pPr>
    </w:p>
    <w:p w14:paraId="68453ACE"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lang w:val="en-US"/>
        </w:rPr>
        <w:t>I</w:t>
      </w:r>
      <w:r w:rsidRPr="00A3795C">
        <w:rPr>
          <w:rFonts w:eastAsia="Times New Roman"/>
          <w:bCs/>
          <w:sz w:val="20"/>
          <w:szCs w:val="20"/>
        </w:rPr>
        <w:t>. МУНИЦИПАЛЬНЫЕ ДОЛЖНОСТИ</w:t>
      </w:r>
    </w:p>
    <w:p w14:paraId="42EDDE75" w14:textId="77777777" w:rsidR="00A3795C" w:rsidRPr="00A3795C" w:rsidRDefault="00A3795C" w:rsidP="00A3795C">
      <w:pPr>
        <w:widowControl/>
        <w:autoSpaceDE/>
        <w:autoSpaceDN/>
        <w:adjustRightInd/>
        <w:jc w:val="center"/>
        <w:rPr>
          <w:rFonts w:eastAsia="Times New Roman"/>
          <w:b/>
          <w:bCs/>
          <w:sz w:val="20"/>
          <w:szCs w:val="20"/>
        </w:rPr>
      </w:pPr>
    </w:p>
    <w:p w14:paraId="3A7BFE61" w14:textId="77777777" w:rsidR="00A3795C" w:rsidRPr="00A3795C" w:rsidRDefault="00A3795C" w:rsidP="00A3795C">
      <w:pPr>
        <w:widowControl/>
        <w:autoSpaceDE/>
        <w:autoSpaceDN/>
        <w:adjustRightInd/>
        <w:ind w:left="708"/>
        <w:jc w:val="center"/>
        <w:rPr>
          <w:rFonts w:eastAsia="Times New Roman"/>
          <w:b/>
          <w:bCs/>
          <w:sz w:val="20"/>
          <w:szCs w:val="20"/>
        </w:rPr>
      </w:pPr>
      <w:r w:rsidRPr="00A3795C">
        <w:rPr>
          <w:rFonts w:eastAsia="Times New Roman"/>
          <w:b/>
          <w:bCs/>
          <w:sz w:val="20"/>
          <w:szCs w:val="20"/>
        </w:rPr>
        <w:t>Глава поселка</w:t>
      </w:r>
    </w:p>
    <w:p w14:paraId="41DA9AD7" w14:textId="77777777" w:rsidR="00A3795C" w:rsidRPr="00A3795C" w:rsidRDefault="00A3795C" w:rsidP="00A3795C">
      <w:pPr>
        <w:widowControl/>
        <w:autoSpaceDE/>
        <w:autoSpaceDN/>
        <w:adjustRightInd/>
        <w:jc w:val="center"/>
        <w:rPr>
          <w:rFonts w:eastAsia="Times New Roman"/>
          <w:b/>
          <w:bCs/>
          <w:sz w:val="20"/>
          <w:szCs w:val="20"/>
        </w:rPr>
      </w:pPr>
    </w:p>
    <w:p w14:paraId="7A730E82"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lang w:val="en-US"/>
        </w:rPr>
        <w:t>II</w:t>
      </w:r>
      <w:r w:rsidRPr="00A3795C">
        <w:rPr>
          <w:rFonts w:eastAsia="Times New Roman"/>
          <w:bCs/>
          <w:sz w:val="20"/>
          <w:szCs w:val="20"/>
        </w:rPr>
        <w:t>. ДОЛЖНОСТИ МУНИЦИПАЛЬНОЙ СЛУЖБЫ</w:t>
      </w:r>
    </w:p>
    <w:p w14:paraId="2B007A5A" w14:textId="77777777" w:rsidR="00A3795C" w:rsidRPr="00A3795C" w:rsidRDefault="00A3795C" w:rsidP="00A3795C">
      <w:pPr>
        <w:widowControl/>
        <w:autoSpaceDE/>
        <w:autoSpaceDN/>
        <w:adjustRightInd/>
        <w:jc w:val="center"/>
        <w:rPr>
          <w:rFonts w:eastAsia="Times New Roman"/>
          <w:bCs/>
          <w:sz w:val="20"/>
          <w:szCs w:val="20"/>
        </w:rPr>
      </w:pPr>
    </w:p>
    <w:p w14:paraId="4C62A28A"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Главная должность</w:t>
      </w:r>
    </w:p>
    <w:p w14:paraId="7F026BC9" w14:textId="77777777" w:rsidR="00A3795C" w:rsidRPr="00A3795C" w:rsidRDefault="00A3795C" w:rsidP="00A3795C">
      <w:pPr>
        <w:widowControl/>
        <w:autoSpaceDE/>
        <w:autoSpaceDN/>
        <w:adjustRightInd/>
        <w:ind w:left="708"/>
        <w:jc w:val="center"/>
        <w:rPr>
          <w:rFonts w:eastAsia="Times New Roman"/>
          <w:b/>
          <w:bCs/>
          <w:sz w:val="20"/>
          <w:szCs w:val="20"/>
        </w:rPr>
      </w:pPr>
      <w:r w:rsidRPr="00A3795C">
        <w:rPr>
          <w:rFonts w:eastAsia="Times New Roman"/>
          <w:b/>
          <w:bCs/>
          <w:sz w:val="20"/>
          <w:szCs w:val="20"/>
        </w:rPr>
        <w:t>Заместитель Главы Администрации</w:t>
      </w:r>
    </w:p>
    <w:p w14:paraId="1AEDEE31" w14:textId="77777777" w:rsidR="00A3795C" w:rsidRPr="00A3795C" w:rsidRDefault="00A3795C" w:rsidP="00A3795C">
      <w:pPr>
        <w:widowControl/>
        <w:autoSpaceDE/>
        <w:autoSpaceDN/>
        <w:adjustRightInd/>
        <w:ind w:left="708"/>
        <w:jc w:val="center"/>
        <w:rPr>
          <w:rFonts w:eastAsia="Times New Roman"/>
          <w:b/>
          <w:bCs/>
          <w:sz w:val="20"/>
          <w:szCs w:val="20"/>
        </w:rPr>
      </w:pPr>
      <w:r w:rsidRPr="00A3795C">
        <w:rPr>
          <w:rFonts w:eastAsia="Times New Roman"/>
          <w:b/>
          <w:bCs/>
          <w:sz w:val="20"/>
          <w:szCs w:val="20"/>
        </w:rPr>
        <w:t>Заместитель Главы Администрации по жилищно-коммунальному хозяйству</w:t>
      </w:r>
    </w:p>
    <w:p w14:paraId="34D77E21"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Старшая должность</w:t>
      </w:r>
    </w:p>
    <w:p w14:paraId="4A0E97E5" w14:textId="77777777" w:rsidR="00A3795C" w:rsidRPr="00A3795C" w:rsidRDefault="00A3795C" w:rsidP="00A3795C">
      <w:pPr>
        <w:widowControl/>
        <w:autoSpaceDE/>
        <w:autoSpaceDN/>
        <w:adjustRightInd/>
        <w:ind w:left="708"/>
        <w:jc w:val="center"/>
        <w:rPr>
          <w:rFonts w:eastAsia="Times New Roman"/>
          <w:b/>
          <w:bCs/>
          <w:sz w:val="20"/>
          <w:szCs w:val="20"/>
        </w:rPr>
      </w:pPr>
      <w:r w:rsidRPr="00A3795C">
        <w:rPr>
          <w:rFonts w:eastAsia="Times New Roman"/>
          <w:b/>
          <w:bCs/>
          <w:sz w:val="20"/>
          <w:szCs w:val="20"/>
        </w:rPr>
        <w:t xml:space="preserve">Главный специалист по жилищно-коммунальному хозяйству </w:t>
      </w:r>
    </w:p>
    <w:p w14:paraId="2CE61937" w14:textId="77777777" w:rsidR="00A3795C" w:rsidRPr="00A3795C" w:rsidRDefault="00A3795C" w:rsidP="00A3795C">
      <w:pPr>
        <w:widowControl/>
        <w:autoSpaceDE/>
        <w:autoSpaceDN/>
        <w:adjustRightInd/>
        <w:ind w:left="708"/>
        <w:jc w:val="center"/>
        <w:rPr>
          <w:rFonts w:eastAsia="Times New Roman"/>
          <w:b/>
          <w:bCs/>
          <w:sz w:val="20"/>
          <w:szCs w:val="20"/>
        </w:rPr>
      </w:pPr>
      <w:r w:rsidRPr="00A3795C">
        <w:rPr>
          <w:rFonts w:eastAsia="Times New Roman"/>
          <w:b/>
          <w:bCs/>
          <w:sz w:val="20"/>
          <w:szCs w:val="20"/>
        </w:rPr>
        <w:t>Главный специалист по сносу аварийного жилья и благоустройству</w:t>
      </w:r>
    </w:p>
    <w:p w14:paraId="12621179"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бухгалтерскому учету и контролю – главный бухгалтер</w:t>
      </w:r>
    </w:p>
    <w:p w14:paraId="5745152A"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кадрам и муниципальной службе</w:t>
      </w:r>
    </w:p>
    <w:p w14:paraId="1049CDAB"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местному самоуправлению и организационной работе</w:t>
      </w:r>
    </w:p>
    <w:p w14:paraId="7A63D1B0"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управлению имуществом</w:t>
      </w:r>
    </w:p>
    <w:p w14:paraId="62705275"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земельным отношениям</w:t>
      </w:r>
      <w:r w:rsidRPr="00A3795C">
        <w:rPr>
          <w:rFonts w:eastAsia="Times New Roman"/>
          <w:sz w:val="20"/>
          <w:szCs w:val="20"/>
        </w:rPr>
        <w:tab/>
      </w:r>
    </w:p>
    <w:p w14:paraId="0A1846B9"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 юрист</w:t>
      </w:r>
      <w:r w:rsidRPr="00A3795C">
        <w:rPr>
          <w:rFonts w:eastAsia="Times New Roman"/>
          <w:sz w:val="20"/>
          <w:szCs w:val="20"/>
        </w:rPr>
        <w:tab/>
      </w:r>
    </w:p>
    <w:p w14:paraId="605DD01E"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 экономист</w:t>
      </w:r>
      <w:r w:rsidRPr="00A3795C">
        <w:rPr>
          <w:rFonts w:eastAsia="Times New Roman"/>
          <w:sz w:val="20"/>
          <w:szCs w:val="20"/>
        </w:rPr>
        <w:tab/>
      </w:r>
    </w:p>
    <w:p w14:paraId="0A05EF7C"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жилищным вопросам</w:t>
      </w:r>
    </w:p>
    <w:p w14:paraId="20C120B2"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социальным вопросам</w:t>
      </w:r>
      <w:r w:rsidRPr="00A3795C">
        <w:rPr>
          <w:rFonts w:eastAsia="Times New Roman"/>
          <w:sz w:val="20"/>
          <w:szCs w:val="20"/>
        </w:rPr>
        <w:tab/>
      </w:r>
    </w:p>
    <w:p w14:paraId="2C100C6E"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культуре, спорту и молодежной политике</w:t>
      </w:r>
    </w:p>
    <w:p w14:paraId="7EB9A189"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 юрист по обеспечению деятельности представительного органа</w:t>
      </w:r>
    </w:p>
    <w:p w14:paraId="32771336"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градостроительной деятельности</w:t>
      </w:r>
    </w:p>
    <w:p w14:paraId="1D28BDA2"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информатизации и защите информации</w:t>
      </w:r>
      <w:r w:rsidRPr="00A3795C">
        <w:rPr>
          <w:rFonts w:eastAsia="Times New Roman"/>
          <w:sz w:val="20"/>
          <w:szCs w:val="20"/>
        </w:rPr>
        <w:tab/>
      </w:r>
    </w:p>
    <w:p w14:paraId="3EFFC07A"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Главный специалист по закупкам</w:t>
      </w:r>
    </w:p>
    <w:p w14:paraId="7487CCE0"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по гражданской обороне, чрезвычайным ситуациям и пожарной безопасности</w:t>
      </w:r>
    </w:p>
    <w:p w14:paraId="18CBB54C"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по бухгалтерскому учету и контролю</w:t>
      </w:r>
    </w:p>
    <w:p w14:paraId="59F6EB44"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по делопроизводству</w:t>
      </w:r>
    </w:p>
    <w:p w14:paraId="70AC748E"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 экономист</w:t>
      </w:r>
      <w:r w:rsidRPr="00A3795C">
        <w:rPr>
          <w:rFonts w:eastAsia="Times New Roman"/>
          <w:sz w:val="20"/>
          <w:szCs w:val="20"/>
        </w:rPr>
        <w:tab/>
        <w:t>(ЖКХ)</w:t>
      </w:r>
    </w:p>
    <w:p w14:paraId="23005829"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 экономист</w:t>
      </w:r>
      <w:r w:rsidRPr="00A3795C">
        <w:rPr>
          <w:rFonts w:eastAsia="Times New Roman"/>
          <w:sz w:val="20"/>
          <w:szCs w:val="20"/>
        </w:rPr>
        <w:tab/>
      </w:r>
    </w:p>
    <w:p w14:paraId="5F42D803"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по жилищно-коммунальному хозяйству</w:t>
      </w:r>
      <w:r w:rsidRPr="00A3795C">
        <w:rPr>
          <w:rFonts w:eastAsia="Times New Roman"/>
          <w:sz w:val="20"/>
          <w:szCs w:val="20"/>
        </w:rPr>
        <w:tab/>
      </w:r>
    </w:p>
    <w:p w14:paraId="2265D0FF"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 энергетик</w:t>
      </w:r>
      <w:r w:rsidRPr="00A3795C">
        <w:rPr>
          <w:rFonts w:eastAsia="Times New Roman"/>
          <w:sz w:val="20"/>
          <w:szCs w:val="20"/>
        </w:rPr>
        <w:tab/>
      </w:r>
    </w:p>
    <w:p w14:paraId="370F7B50"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по потребительскому рынку и развитию предпринимательства</w:t>
      </w:r>
    </w:p>
    <w:p w14:paraId="67FA7A23"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 юрист (ЖКХ)</w:t>
      </w:r>
    </w:p>
    <w:p w14:paraId="0F2C74E6"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 юрист</w:t>
      </w:r>
    </w:p>
    <w:p w14:paraId="378D4969"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sz w:val="20"/>
          <w:szCs w:val="20"/>
        </w:rPr>
        <w:t>Ведущий специалист по земельным отношениям</w:t>
      </w:r>
    </w:p>
    <w:p w14:paraId="42462147"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Младшая должность</w:t>
      </w:r>
    </w:p>
    <w:p w14:paraId="17777C5C"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iCs/>
          <w:sz w:val="20"/>
          <w:szCs w:val="20"/>
        </w:rPr>
        <w:t>Специалист 1 разряда – секретарь по обеспечению деятельности представительного органа</w:t>
      </w:r>
    </w:p>
    <w:p w14:paraId="5DEA878C" w14:textId="77777777" w:rsidR="00A3795C" w:rsidRPr="00A3795C" w:rsidRDefault="00A3795C" w:rsidP="00A3795C">
      <w:pPr>
        <w:widowControl/>
        <w:autoSpaceDE/>
        <w:autoSpaceDN/>
        <w:adjustRightInd/>
        <w:ind w:left="720"/>
        <w:rPr>
          <w:rFonts w:eastAsia="Times New Roman"/>
          <w:iCs/>
          <w:sz w:val="20"/>
          <w:szCs w:val="20"/>
        </w:rPr>
      </w:pPr>
      <w:r w:rsidRPr="00A3795C">
        <w:rPr>
          <w:rFonts w:eastAsia="Times New Roman"/>
          <w:iCs/>
          <w:sz w:val="20"/>
          <w:szCs w:val="20"/>
        </w:rPr>
        <w:t>Специалист 1 разряда пресс-секретарь</w:t>
      </w:r>
    </w:p>
    <w:p w14:paraId="095EF38F" w14:textId="77777777" w:rsidR="00A3795C" w:rsidRPr="00A3795C" w:rsidRDefault="00A3795C" w:rsidP="00A3795C">
      <w:pPr>
        <w:widowControl/>
        <w:autoSpaceDE/>
        <w:autoSpaceDN/>
        <w:adjustRightInd/>
        <w:ind w:left="720"/>
        <w:rPr>
          <w:rFonts w:eastAsia="Times New Roman"/>
          <w:sz w:val="20"/>
          <w:szCs w:val="20"/>
        </w:rPr>
      </w:pPr>
      <w:r w:rsidRPr="00A3795C">
        <w:rPr>
          <w:rFonts w:eastAsia="Times New Roman"/>
          <w:iCs/>
          <w:sz w:val="20"/>
          <w:szCs w:val="20"/>
        </w:rPr>
        <w:t>Специалист 1 разряда по ведению архива</w:t>
      </w:r>
    </w:p>
    <w:p w14:paraId="1AB2656E" w14:textId="77777777" w:rsidR="00A3795C" w:rsidRPr="00A3795C" w:rsidRDefault="00A3795C" w:rsidP="00A3795C">
      <w:pPr>
        <w:widowControl/>
        <w:autoSpaceDE/>
        <w:autoSpaceDN/>
        <w:adjustRightInd/>
        <w:rPr>
          <w:rFonts w:eastAsia="Times New Roman"/>
          <w:b/>
          <w:sz w:val="20"/>
          <w:szCs w:val="20"/>
        </w:rPr>
      </w:pPr>
    </w:p>
    <w:p w14:paraId="48E9F471" w14:textId="77777777" w:rsidR="00A3795C" w:rsidRPr="00A3795C" w:rsidRDefault="00A3795C" w:rsidP="00A3795C">
      <w:pPr>
        <w:widowControl/>
        <w:autoSpaceDE/>
        <w:autoSpaceDN/>
        <w:adjustRightInd/>
        <w:rPr>
          <w:rFonts w:eastAsia="Times New Roman"/>
          <w:b/>
          <w:sz w:val="20"/>
          <w:szCs w:val="20"/>
        </w:rPr>
      </w:pPr>
    </w:p>
    <w:p w14:paraId="525377D4" w14:textId="77777777" w:rsidR="00A3795C" w:rsidRPr="00A3795C" w:rsidRDefault="00A3795C" w:rsidP="00A3795C">
      <w:pPr>
        <w:keepNext/>
        <w:widowControl/>
        <w:autoSpaceDE/>
        <w:autoSpaceDN/>
        <w:adjustRightInd/>
        <w:jc w:val="center"/>
        <w:outlineLvl w:val="1"/>
        <w:rPr>
          <w:rFonts w:eastAsia="Times New Roman"/>
          <w:bCs/>
          <w:sz w:val="20"/>
          <w:szCs w:val="20"/>
        </w:rPr>
      </w:pPr>
      <w:r w:rsidRPr="00A3795C">
        <w:rPr>
          <w:rFonts w:eastAsia="Times New Roman"/>
          <w:bCs/>
          <w:sz w:val="20"/>
          <w:szCs w:val="20"/>
        </w:rPr>
        <w:t>РОССИЙСКАЯ ФЕДЕРАЦИЯ (РОССИЯ)</w:t>
      </w:r>
    </w:p>
    <w:p w14:paraId="6728E59E"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РЕСПУБЛИКА САХА (ЯКУТИЯ)</w:t>
      </w:r>
    </w:p>
    <w:p w14:paraId="26FDC3EE"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МИРНИНСКИЙ РАЙОН</w:t>
      </w:r>
    </w:p>
    <w:p w14:paraId="705239A8"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МУНИЦИПАЛЬНОЕ ОБРАЗОВАНИЕ «ПОСЕЛОК АЙХАЛ»</w:t>
      </w:r>
    </w:p>
    <w:p w14:paraId="1D7AC4B7" w14:textId="77777777" w:rsidR="00A3795C" w:rsidRPr="00A3795C" w:rsidRDefault="00A3795C" w:rsidP="00A3795C">
      <w:pPr>
        <w:widowControl/>
        <w:autoSpaceDE/>
        <w:autoSpaceDN/>
        <w:adjustRightInd/>
        <w:jc w:val="center"/>
        <w:rPr>
          <w:rFonts w:eastAsia="Times New Roman"/>
          <w:sz w:val="20"/>
          <w:szCs w:val="20"/>
        </w:rPr>
      </w:pPr>
    </w:p>
    <w:p w14:paraId="09D95C80"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rPr>
        <w:t>ПОСЕЛКОВЫЙ СОВЕТ ДЕПУТАТОВ</w:t>
      </w:r>
    </w:p>
    <w:p w14:paraId="72BE60EE" w14:textId="77777777" w:rsidR="00A3795C" w:rsidRPr="00A3795C" w:rsidRDefault="00A3795C" w:rsidP="00A3795C">
      <w:pPr>
        <w:widowControl/>
        <w:autoSpaceDE/>
        <w:autoSpaceDN/>
        <w:adjustRightInd/>
        <w:rPr>
          <w:rFonts w:eastAsia="Times New Roman"/>
          <w:sz w:val="20"/>
          <w:szCs w:val="20"/>
        </w:rPr>
      </w:pPr>
    </w:p>
    <w:p w14:paraId="0C9980C7" w14:textId="77777777" w:rsidR="00A3795C" w:rsidRPr="00A3795C" w:rsidRDefault="00A3795C" w:rsidP="00A3795C">
      <w:pPr>
        <w:widowControl/>
        <w:autoSpaceDE/>
        <w:autoSpaceDN/>
        <w:adjustRightInd/>
        <w:jc w:val="center"/>
        <w:rPr>
          <w:rFonts w:eastAsia="Times New Roman"/>
          <w:sz w:val="20"/>
          <w:szCs w:val="20"/>
        </w:rPr>
      </w:pPr>
      <w:r w:rsidRPr="00A3795C">
        <w:rPr>
          <w:rFonts w:eastAsia="Times New Roman"/>
          <w:sz w:val="20"/>
          <w:szCs w:val="20"/>
          <w:lang w:val="en-US"/>
        </w:rPr>
        <w:t>LXIV</w:t>
      </w:r>
      <w:r w:rsidRPr="00A3795C">
        <w:rPr>
          <w:rFonts w:eastAsia="Times New Roman"/>
          <w:sz w:val="20"/>
          <w:szCs w:val="20"/>
        </w:rPr>
        <w:t xml:space="preserve"> СЕССИЯ</w:t>
      </w:r>
    </w:p>
    <w:p w14:paraId="77EDFE93" w14:textId="77777777" w:rsidR="00A3795C" w:rsidRPr="00A3795C" w:rsidRDefault="00A3795C" w:rsidP="00A3795C">
      <w:pPr>
        <w:widowControl/>
        <w:autoSpaceDE/>
        <w:autoSpaceDN/>
        <w:adjustRightInd/>
        <w:jc w:val="center"/>
        <w:rPr>
          <w:rFonts w:eastAsia="Times New Roman"/>
          <w:sz w:val="20"/>
          <w:szCs w:val="20"/>
        </w:rPr>
      </w:pPr>
    </w:p>
    <w:p w14:paraId="004C34A8" w14:textId="77777777" w:rsidR="00A3795C" w:rsidRPr="00A3795C" w:rsidRDefault="00A3795C" w:rsidP="00A3795C">
      <w:pPr>
        <w:widowControl/>
        <w:autoSpaceDE/>
        <w:autoSpaceDN/>
        <w:adjustRightInd/>
        <w:jc w:val="center"/>
        <w:rPr>
          <w:rFonts w:eastAsia="Times New Roman"/>
          <w:bCs/>
          <w:sz w:val="20"/>
          <w:szCs w:val="20"/>
        </w:rPr>
      </w:pPr>
      <w:r w:rsidRPr="00A3795C">
        <w:rPr>
          <w:rFonts w:eastAsia="Times New Roman"/>
          <w:bCs/>
          <w:sz w:val="20"/>
          <w:szCs w:val="20"/>
        </w:rPr>
        <w:t>РЕШЕНИЕ</w:t>
      </w:r>
    </w:p>
    <w:p w14:paraId="068CD033" w14:textId="77777777" w:rsidR="00A3795C" w:rsidRPr="00A3795C" w:rsidRDefault="00A3795C" w:rsidP="00A3795C">
      <w:pPr>
        <w:widowControl/>
        <w:autoSpaceDE/>
        <w:autoSpaceDN/>
        <w:adjustRightInd/>
        <w:rPr>
          <w:rFonts w:eastAsia="Times New Roman"/>
          <w:bCs/>
          <w:sz w:val="20"/>
          <w:szCs w:val="20"/>
        </w:rPr>
      </w:pPr>
    </w:p>
    <w:tbl>
      <w:tblPr>
        <w:tblW w:w="0" w:type="auto"/>
        <w:tblLook w:val="04A0" w:firstRow="1" w:lastRow="0" w:firstColumn="1" w:lastColumn="0" w:noHBand="0" w:noVBand="1"/>
      </w:tblPr>
      <w:tblGrid>
        <w:gridCol w:w="4688"/>
        <w:gridCol w:w="4668"/>
      </w:tblGrid>
      <w:tr w:rsidR="00A3795C" w:rsidRPr="00A3795C" w14:paraId="0440DF00" w14:textId="77777777" w:rsidTr="00EE08BA">
        <w:tc>
          <w:tcPr>
            <w:tcW w:w="4932" w:type="dxa"/>
            <w:hideMark/>
          </w:tcPr>
          <w:p w14:paraId="631BECB9" w14:textId="77777777" w:rsidR="00A3795C" w:rsidRPr="00A3795C" w:rsidRDefault="00A3795C" w:rsidP="00A3795C">
            <w:pPr>
              <w:widowControl/>
              <w:autoSpaceDE/>
              <w:autoSpaceDN/>
              <w:adjustRightInd/>
              <w:rPr>
                <w:rFonts w:eastAsia="Times New Roman"/>
                <w:bCs/>
                <w:sz w:val="20"/>
                <w:szCs w:val="20"/>
              </w:rPr>
            </w:pPr>
            <w:r w:rsidRPr="00A3795C">
              <w:rPr>
                <w:rFonts w:eastAsia="Times New Roman"/>
                <w:bCs/>
                <w:sz w:val="20"/>
                <w:szCs w:val="20"/>
              </w:rPr>
              <w:t>14 июля 2021 года</w:t>
            </w:r>
          </w:p>
        </w:tc>
        <w:tc>
          <w:tcPr>
            <w:tcW w:w="4922" w:type="dxa"/>
            <w:hideMark/>
          </w:tcPr>
          <w:p w14:paraId="41556643" w14:textId="77777777" w:rsidR="00A3795C" w:rsidRPr="00A3795C" w:rsidRDefault="00A3795C" w:rsidP="00A3795C">
            <w:pPr>
              <w:widowControl/>
              <w:autoSpaceDE/>
              <w:autoSpaceDN/>
              <w:adjustRightInd/>
              <w:jc w:val="right"/>
              <w:rPr>
                <w:rFonts w:eastAsia="Times New Roman"/>
                <w:bCs/>
                <w:sz w:val="20"/>
                <w:szCs w:val="20"/>
              </w:rPr>
            </w:pPr>
            <w:r w:rsidRPr="00A3795C">
              <w:rPr>
                <w:rFonts w:eastAsia="Times New Roman"/>
                <w:bCs/>
                <w:sz w:val="20"/>
                <w:szCs w:val="20"/>
                <w:lang w:val="en-US"/>
              </w:rPr>
              <w:t>IV</w:t>
            </w:r>
            <w:r w:rsidRPr="00A3795C">
              <w:rPr>
                <w:rFonts w:eastAsia="Times New Roman"/>
                <w:bCs/>
                <w:sz w:val="20"/>
                <w:szCs w:val="20"/>
              </w:rPr>
              <w:t>-№ 64-16</w:t>
            </w:r>
          </w:p>
        </w:tc>
      </w:tr>
    </w:tbl>
    <w:p w14:paraId="47B7C17D" w14:textId="77777777" w:rsidR="00A3795C" w:rsidRPr="00A3795C" w:rsidRDefault="00A3795C" w:rsidP="00A3795C">
      <w:pPr>
        <w:widowControl/>
        <w:autoSpaceDE/>
        <w:autoSpaceDN/>
        <w:adjustRightInd/>
        <w:rPr>
          <w:rFonts w:eastAsia="Times New Roman"/>
          <w:b/>
          <w:sz w:val="20"/>
          <w:szCs w:val="20"/>
        </w:rPr>
      </w:pPr>
    </w:p>
    <w:p w14:paraId="6F86C4FB" w14:textId="77777777" w:rsidR="00A3795C" w:rsidRPr="00A3795C" w:rsidRDefault="00A3795C" w:rsidP="00A3795C">
      <w:pPr>
        <w:widowControl/>
        <w:autoSpaceDE/>
        <w:autoSpaceDN/>
        <w:adjustRightInd/>
        <w:jc w:val="center"/>
        <w:rPr>
          <w:rFonts w:eastAsia="Times New Roman"/>
          <w:b/>
          <w:noProof/>
          <w:sz w:val="20"/>
          <w:szCs w:val="20"/>
        </w:rPr>
      </w:pPr>
      <w:r w:rsidRPr="00A3795C">
        <w:rPr>
          <w:rFonts w:eastAsia="Times New Roman"/>
          <w:b/>
          <w:sz w:val="20"/>
          <w:szCs w:val="20"/>
        </w:rPr>
        <w:t>О проведении очередной сессии поселкового Совета депутатов и очередного заседания Президиума поселкового Совета депутатов</w:t>
      </w:r>
    </w:p>
    <w:p w14:paraId="203FB298" w14:textId="77777777" w:rsidR="00A3795C" w:rsidRPr="00A3795C" w:rsidRDefault="00A3795C" w:rsidP="00A3795C">
      <w:pPr>
        <w:widowControl/>
        <w:autoSpaceDE/>
        <w:autoSpaceDN/>
        <w:adjustRightInd/>
        <w:rPr>
          <w:rFonts w:eastAsia="Times New Roman"/>
          <w:b/>
          <w:bCs/>
          <w:sz w:val="20"/>
          <w:szCs w:val="20"/>
        </w:rPr>
      </w:pPr>
    </w:p>
    <w:p w14:paraId="46B329CA" w14:textId="77777777" w:rsidR="00A3795C" w:rsidRPr="00A3795C" w:rsidRDefault="00A3795C" w:rsidP="00A3795C">
      <w:pPr>
        <w:widowControl/>
        <w:autoSpaceDE/>
        <w:autoSpaceDN/>
        <w:adjustRightInd/>
        <w:ind w:firstLine="567"/>
        <w:jc w:val="both"/>
        <w:rPr>
          <w:rFonts w:eastAsia="Times New Roman"/>
          <w:b/>
          <w:bCs/>
          <w:sz w:val="20"/>
          <w:szCs w:val="20"/>
        </w:rPr>
      </w:pPr>
      <w:r w:rsidRPr="00A3795C">
        <w:rPr>
          <w:rFonts w:eastAsia="Times New Roman"/>
          <w:sz w:val="20"/>
          <w:szCs w:val="20"/>
        </w:rPr>
        <w:t xml:space="preserve">Заслушав и обсудив информацию Заместителя председателя поселкового Совета депутатов А.М. Бочарова, руководствуясь статьей 7, 77 Регламента поселкового Совета депутатов, утвержденного решением поселкового Совета депутатов от 18.12.2007 № 2-5 </w:t>
      </w:r>
      <w:r w:rsidRPr="00A3795C">
        <w:rPr>
          <w:rFonts w:eastAsia="Times New Roman"/>
          <w:bCs/>
          <w:sz w:val="20"/>
          <w:szCs w:val="20"/>
        </w:rPr>
        <w:t>(с последующими изменениями и дополнениями),</w:t>
      </w:r>
      <w:r w:rsidRPr="00A3795C">
        <w:rPr>
          <w:rFonts w:eastAsia="Times New Roman"/>
          <w:sz w:val="20"/>
          <w:szCs w:val="20"/>
        </w:rPr>
        <w:t xml:space="preserve"> </w:t>
      </w:r>
      <w:r w:rsidRPr="00A3795C">
        <w:rPr>
          <w:rFonts w:eastAsia="Times New Roman"/>
          <w:b/>
          <w:bCs/>
          <w:sz w:val="20"/>
          <w:szCs w:val="20"/>
        </w:rPr>
        <w:t>поселковый Совет депутатов решил:</w:t>
      </w:r>
    </w:p>
    <w:p w14:paraId="6257098A" w14:textId="77777777" w:rsidR="00A3795C" w:rsidRPr="00A3795C" w:rsidRDefault="00A3795C" w:rsidP="00A3795C">
      <w:pPr>
        <w:widowControl/>
        <w:autoSpaceDE/>
        <w:autoSpaceDN/>
        <w:adjustRightInd/>
        <w:ind w:firstLine="567"/>
        <w:jc w:val="both"/>
        <w:rPr>
          <w:rFonts w:eastAsia="Times New Roman"/>
          <w:bCs/>
          <w:sz w:val="20"/>
          <w:szCs w:val="20"/>
        </w:rPr>
      </w:pPr>
    </w:p>
    <w:p w14:paraId="4015E732" w14:textId="77777777" w:rsidR="00A3795C" w:rsidRPr="00A3795C" w:rsidRDefault="00A3795C" w:rsidP="00F73176">
      <w:pPr>
        <w:widowControl/>
        <w:numPr>
          <w:ilvl w:val="0"/>
          <w:numId w:val="29"/>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 xml:space="preserve">Считать целесообразным проведение очередной </w:t>
      </w:r>
      <w:r w:rsidRPr="00A3795C">
        <w:rPr>
          <w:rFonts w:eastAsia="Times New Roman"/>
          <w:sz w:val="20"/>
          <w:szCs w:val="20"/>
          <w:lang w:val="en-US"/>
        </w:rPr>
        <w:t>LXV</w:t>
      </w:r>
      <w:r w:rsidRPr="00A3795C">
        <w:rPr>
          <w:rFonts w:eastAsia="Times New Roman"/>
          <w:sz w:val="20"/>
          <w:szCs w:val="20"/>
        </w:rPr>
        <w:t xml:space="preserve"> сессии поселкового Совета депутатов </w:t>
      </w:r>
      <w:r w:rsidRPr="00A3795C">
        <w:rPr>
          <w:rFonts w:eastAsia="Times New Roman"/>
          <w:sz w:val="20"/>
          <w:szCs w:val="20"/>
          <w:lang w:val="en-US"/>
        </w:rPr>
        <w:t>IV</w:t>
      </w:r>
      <w:r w:rsidRPr="00A3795C">
        <w:rPr>
          <w:rFonts w:eastAsia="Times New Roman"/>
          <w:sz w:val="20"/>
          <w:szCs w:val="20"/>
        </w:rPr>
        <w:t xml:space="preserve"> созыва 22 сентября</w:t>
      </w:r>
      <w:r w:rsidRPr="00A3795C">
        <w:rPr>
          <w:rFonts w:eastAsia="Times New Roman"/>
          <w:b/>
          <w:bCs/>
          <w:sz w:val="20"/>
          <w:szCs w:val="20"/>
        </w:rPr>
        <w:t xml:space="preserve"> 2021 </w:t>
      </w:r>
      <w:r w:rsidRPr="00A3795C">
        <w:rPr>
          <w:rFonts w:eastAsia="Times New Roman"/>
          <w:sz w:val="20"/>
          <w:szCs w:val="20"/>
        </w:rPr>
        <w:t>года.</w:t>
      </w:r>
    </w:p>
    <w:p w14:paraId="235350DE" w14:textId="77777777" w:rsidR="00A3795C" w:rsidRPr="00A3795C" w:rsidRDefault="00A3795C" w:rsidP="00F73176">
      <w:pPr>
        <w:widowControl/>
        <w:numPr>
          <w:ilvl w:val="0"/>
          <w:numId w:val="29"/>
        </w:numPr>
        <w:tabs>
          <w:tab w:val="left" w:pos="0"/>
        </w:tabs>
        <w:autoSpaceDE/>
        <w:autoSpaceDN/>
        <w:adjustRightInd/>
        <w:ind w:left="0" w:firstLine="567"/>
        <w:jc w:val="both"/>
        <w:rPr>
          <w:rFonts w:eastAsia="Times New Roman"/>
          <w:b/>
          <w:sz w:val="20"/>
          <w:szCs w:val="20"/>
        </w:rPr>
      </w:pPr>
      <w:r w:rsidRPr="00A3795C">
        <w:rPr>
          <w:rFonts w:eastAsia="Times New Roman"/>
          <w:b/>
          <w:bCs/>
          <w:sz w:val="20"/>
          <w:szCs w:val="20"/>
        </w:rPr>
        <w:lastRenderedPageBreak/>
        <w:t xml:space="preserve">Поселковой администрации, постоянным депутатским комиссиям </w:t>
      </w:r>
      <w:r w:rsidRPr="00A3795C">
        <w:rPr>
          <w:rFonts w:eastAsia="Times New Roman"/>
          <w:sz w:val="20"/>
          <w:szCs w:val="20"/>
        </w:rPr>
        <w:t>поселкового Совета депутатов предоставить предложения по проекту повестки сессии поселкового Совета депутатов в с</w:t>
      </w:r>
      <w:r w:rsidRPr="00A3795C">
        <w:rPr>
          <w:rFonts w:eastAsia="Times New Roman"/>
          <w:b/>
          <w:bCs/>
          <w:sz w:val="20"/>
          <w:szCs w:val="20"/>
        </w:rPr>
        <w:t>рок до 08 сентября 2021 года.</w:t>
      </w:r>
    </w:p>
    <w:p w14:paraId="4E52171C" w14:textId="77777777" w:rsidR="00A3795C" w:rsidRPr="00A3795C" w:rsidRDefault="00A3795C" w:rsidP="00F73176">
      <w:pPr>
        <w:widowControl/>
        <w:numPr>
          <w:ilvl w:val="0"/>
          <w:numId w:val="29"/>
        </w:numPr>
        <w:tabs>
          <w:tab w:val="left" w:pos="0"/>
        </w:tabs>
        <w:autoSpaceDE/>
        <w:autoSpaceDN/>
        <w:adjustRightInd/>
        <w:ind w:left="0" w:firstLine="567"/>
        <w:jc w:val="both"/>
        <w:rPr>
          <w:rFonts w:eastAsia="Times New Roman"/>
          <w:sz w:val="20"/>
          <w:szCs w:val="20"/>
        </w:rPr>
      </w:pPr>
      <w:r w:rsidRPr="00A3795C">
        <w:rPr>
          <w:rFonts w:eastAsia="Times New Roman"/>
          <w:sz w:val="20"/>
          <w:szCs w:val="20"/>
        </w:rPr>
        <w:t>Включить в повестку дня очередной сессии вопросы в соответствии с утвержденным Планом работы поселкового Совета депутатов и предложениями поселковой администрации.</w:t>
      </w:r>
    </w:p>
    <w:p w14:paraId="3E4D6B6F" w14:textId="77777777" w:rsidR="00A3795C" w:rsidRPr="00A3795C" w:rsidRDefault="00A3795C" w:rsidP="00F73176">
      <w:pPr>
        <w:widowControl/>
        <w:numPr>
          <w:ilvl w:val="0"/>
          <w:numId w:val="29"/>
        </w:numPr>
        <w:tabs>
          <w:tab w:val="left" w:pos="0"/>
        </w:tabs>
        <w:autoSpaceDE/>
        <w:autoSpaceDN/>
        <w:adjustRightInd/>
        <w:ind w:left="0" w:firstLine="567"/>
        <w:contextualSpacing/>
        <w:jc w:val="both"/>
        <w:rPr>
          <w:rFonts w:eastAsia="Times New Roman"/>
          <w:sz w:val="20"/>
          <w:szCs w:val="20"/>
          <w:lang w:val="x-none" w:eastAsia="x-none"/>
        </w:rPr>
      </w:pPr>
      <w:r w:rsidRPr="00A3795C">
        <w:rPr>
          <w:rFonts w:eastAsia="Times New Roman"/>
          <w:sz w:val="20"/>
          <w:szCs w:val="20"/>
          <w:lang w:val="x-none" w:eastAsia="x-none"/>
        </w:rPr>
        <w:t xml:space="preserve">Считать целесообразным проведение очередного заседания </w:t>
      </w:r>
      <w:r w:rsidRPr="00A3795C">
        <w:rPr>
          <w:rFonts w:eastAsia="Times New Roman"/>
          <w:sz w:val="20"/>
          <w:szCs w:val="20"/>
          <w:lang w:val="en-US" w:eastAsia="x-none"/>
        </w:rPr>
        <w:t>XLVII</w:t>
      </w:r>
      <w:r w:rsidRPr="00A3795C">
        <w:rPr>
          <w:rFonts w:eastAsia="Times New Roman"/>
          <w:sz w:val="20"/>
          <w:szCs w:val="20"/>
          <w:lang w:val="x-none" w:eastAsia="x-none"/>
        </w:rPr>
        <w:t xml:space="preserve"> Президиума поселкового Совета депутатов 15 сентября 2021 года.</w:t>
      </w:r>
    </w:p>
    <w:p w14:paraId="3B1F4822" w14:textId="77777777" w:rsidR="00A3795C" w:rsidRPr="00A3795C" w:rsidRDefault="00A3795C" w:rsidP="00F73176">
      <w:pPr>
        <w:widowControl/>
        <w:numPr>
          <w:ilvl w:val="0"/>
          <w:numId w:val="29"/>
        </w:numPr>
        <w:tabs>
          <w:tab w:val="left" w:pos="0"/>
        </w:tabs>
        <w:autoSpaceDE/>
        <w:autoSpaceDN/>
        <w:adjustRightInd/>
        <w:ind w:left="0" w:firstLine="567"/>
        <w:contextualSpacing/>
        <w:jc w:val="both"/>
        <w:rPr>
          <w:rFonts w:eastAsia="Times New Roman"/>
          <w:sz w:val="20"/>
          <w:szCs w:val="20"/>
          <w:lang w:val="x-none" w:eastAsia="x-none"/>
        </w:rPr>
      </w:pPr>
      <w:r w:rsidRPr="00A3795C">
        <w:rPr>
          <w:rFonts w:eastAsia="Times New Roman"/>
          <w:b/>
          <w:bCs/>
          <w:sz w:val="20"/>
          <w:szCs w:val="20"/>
          <w:lang w:val="x-none" w:eastAsia="x-none"/>
        </w:rPr>
        <w:t xml:space="preserve">Поселковой администрации, постоянным депутатским комиссиям </w:t>
      </w:r>
      <w:r w:rsidRPr="00A3795C">
        <w:rPr>
          <w:rFonts w:eastAsia="Times New Roman"/>
          <w:sz w:val="20"/>
          <w:szCs w:val="20"/>
          <w:lang w:val="x-none" w:eastAsia="x-none"/>
        </w:rPr>
        <w:t>поселкового Совета депутатов предоставить предложения по проекту повестки очередного заседания Президиума поселкового Совета депутатов.</w:t>
      </w:r>
    </w:p>
    <w:p w14:paraId="3A1F0CC7" w14:textId="77777777" w:rsidR="00A3795C" w:rsidRPr="00A3795C" w:rsidRDefault="00A3795C" w:rsidP="00F73176">
      <w:pPr>
        <w:widowControl/>
        <w:numPr>
          <w:ilvl w:val="0"/>
          <w:numId w:val="29"/>
        </w:numPr>
        <w:tabs>
          <w:tab w:val="left" w:pos="0"/>
        </w:tabs>
        <w:autoSpaceDE/>
        <w:autoSpaceDN/>
        <w:adjustRightInd/>
        <w:ind w:left="0" w:firstLine="567"/>
        <w:contextualSpacing/>
        <w:jc w:val="both"/>
        <w:rPr>
          <w:rFonts w:eastAsia="Times New Roman"/>
          <w:sz w:val="20"/>
          <w:szCs w:val="20"/>
          <w:lang w:val="x-none" w:eastAsia="x-none"/>
        </w:rPr>
      </w:pPr>
      <w:r w:rsidRPr="00A3795C">
        <w:rPr>
          <w:rFonts w:eastAsia="Times New Roman"/>
          <w:sz w:val="20"/>
          <w:szCs w:val="20"/>
          <w:lang w:val="x-none" w:eastAsia="x-none"/>
        </w:rPr>
        <w:t xml:space="preserve">Включить в повестку дня заседания </w:t>
      </w:r>
      <w:r w:rsidRPr="00A3795C">
        <w:rPr>
          <w:rFonts w:eastAsia="Times New Roman"/>
          <w:sz w:val="20"/>
          <w:szCs w:val="20"/>
          <w:lang w:val="en-US" w:eastAsia="x-none"/>
        </w:rPr>
        <w:t>XLVII</w:t>
      </w:r>
      <w:r w:rsidRPr="00A3795C">
        <w:rPr>
          <w:rFonts w:eastAsia="Times New Roman"/>
          <w:sz w:val="20"/>
          <w:szCs w:val="20"/>
          <w:lang w:val="x-none" w:eastAsia="x-none"/>
        </w:rPr>
        <w:t xml:space="preserve"> Президиума поселкового Совета депутатов вопросы в соответствии с утвержденным Планом работы поселкового Совета депутатов.</w:t>
      </w:r>
    </w:p>
    <w:p w14:paraId="543A129F" w14:textId="77777777" w:rsidR="00A3795C" w:rsidRPr="00A3795C" w:rsidRDefault="00A3795C" w:rsidP="00F73176">
      <w:pPr>
        <w:widowControl/>
        <w:numPr>
          <w:ilvl w:val="0"/>
          <w:numId w:val="29"/>
        </w:numPr>
        <w:tabs>
          <w:tab w:val="left" w:pos="0"/>
        </w:tabs>
        <w:autoSpaceDE/>
        <w:autoSpaceDN/>
        <w:adjustRightInd/>
        <w:ind w:left="0" w:firstLine="567"/>
        <w:contextualSpacing/>
        <w:jc w:val="both"/>
        <w:rPr>
          <w:rFonts w:eastAsia="Times New Roman"/>
          <w:sz w:val="20"/>
          <w:szCs w:val="20"/>
          <w:lang w:val="x-none" w:eastAsia="x-none"/>
        </w:rPr>
      </w:pPr>
      <w:r w:rsidRPr="00A3795C">
        <w:rPr>
          <w:rFonts w:eastAsia="Times New Roman"/>
          <w:b/>
          <w:bCs/>
          <w:sz w:val="20"/>
          <w:szCs w:val="20"/>
          <w:lang w:val="x-none" w:eastAsia="x-none"/>
        </w:rPr>
        <w:t>Поселковой администрации при подготовке материалов к рассмотрению поселковым Советом депутатов строго руководствоваться Положением о</w:t>
      </w:r>
      <w:r w:rsidRPr="00A3795C">
        <w:rPr>
          <w:rFonts w:eastAsia="Times New Roman"/>
          <w:sz w:val="20"/>
          <w:szCs w:val="20"/>
          <w:lang w:val="x-none" w:eastAsia="x-none"/>
        </w:rPr>
        <w:t xml:space="preserve"> порядке внесения проектов решений и подготовки материалов для рассмотрения и принятия решений поселкового Совета депутатов и контроле за их выполнением, утвержденным решение поселкового Совета депутатов от 29.04.2006 № 10-5 (с последующими изменениями и дополнениями).</w:t>
      </w:r>
    </w:p>
    <w:p w14:paraId="52E93FEB" w14:textId="77777777" w:rsidR="00A3795C" w:rsidRPr="00A3795C" w:rsidRDefault="00A3795C" w:rsidP="00F73176">
      <w:pPr>
        <w:widowControl/>
        <w:numPr>
          <w:ilvl w:val="0"/>
          <w:numId w:val="29"/>
        </w:numPr>
        <w:tabs>
          <w:tab w:val="left" w:pos="0"/>
        </w:tabs>
        <w:autoSpaceDE/>
        <w:autoSpaceDN/>
        <w:adjustRightInd/>
        <w:ind w:left="0" w:firstLine="567"/>
        <w:contextualSpacing/>
        <w:jc w:val="both"/>
        <w:rPr>
          <w:rFonts w:eastAsia="Times New Roman"/>
          <w:sz w:val="20"/>
          <w:szCs w:val="20"/>
          <w:lang w:val="x-none" w:eastAsia="x-none"/>
        </w:rPr>
      </w:pPr>
      <w:r w:rsidRPr="00A3795C">
        <w:rPr>
          <w:rFonts w:eastAsia="Times New Roman"/>
          <w:b/>
          <w:bCs/>
          <w:sz w:val="20"/>
          <w:szCs w:val="20"/>
          <w:lang w:val="x-none" w:eastAsia="x-none"/>
        </w:rPr>
        <w:t>Настоящее решение вступает в силу с даты принятия.</w:t>
      </w:r>
    </w:p>
    <w:p w14:paraId="5945F243" w14:textId="77777777" w:rsidR="00A3795C" w:rsidRPr="00A3795C" w:rsidRDefault="00A3795C" w:rsidP="00F73176">
      <w:pPr>
        <w:widowControl/>
        <w:numPr>
          <w:ilvl w:val="0"/>
          <w:numId w:val="29"/>
        </w:numPr>
        <w:tabs>
          <w:tab w:val="left" w:pos="0"/>
        </w:tabs>
        <w:autoSpaceDE/>
        <w:autoSpaceDN/>
        <w:adjustRightInd/>
        <w:ind w:left="0" w:firstLine="567"/>
        <w:contextualSpacing/>
        <w:jc w:val="both"/>
        <w:rPr>
          <w:rFonts w:eastAsia="Times New Roman"/>
          <w:sz w:val="20"/>
          <w:szCs w:val="20"/>
          <w:lang w:val="x-none" w:eastAsia="x-none"/>
        </w:rPr>
      </w:pPr>
      <w:r w:rsidRPr="00A3795C">
        <w:rPr>
          <w:rFonts w:eastAsia="Times New Roman"/>
          <w:sz w:val="20"/>
          <w:szCs w:val="20"/>
          <w:lang w:val="x-none" w:eastAsia="x-none"/>
        </w:rPr>
        <w:t>Контроль исполнения настоящего решения возложить на Председателя поселкового Совета депутатов.</w:t>
      </w:r>
    </w:p>
    <w:p w14:paraId="6B6BD0A6" w14:textId="77777777" w:rsidR="00A3795C" w:rsidRPr="00A3795C" w:rsidRDefault="00A3795C" w:rsidP="00A3795C">
      <w:pPr>
        <w:widowControl/>
        <w:tabs>
          <w:tab w:val="left" w:pos="0"/>
          <w:tab w:val="left" w:pos="851"/>
        </w:tabs>
        <w:autoSpaceDE/>
        <w:autoSpaceDN/>
        <w:adjustRightInd/>
        <w:jc w:val="both"/>
        <w:rPr>
          <w:rFonts w:eastAsia="Times New Roman"/>
          <w:sz w:val="20"/>
          <w:szCs w:val="20"/>
        </w:rPr>
      </w:pPr>
    </w:p>
    <w:tbl>
      <w:tblPr>
        <w:tblW w:w="5000" w:type="pct"/>
        <w:tblLook w:val="04A0" w:firstRow="1" w:lastRow="0" w:firstColumn="1" w:lastColumn="0" w:noHBand="0" w:noVBand="1"/>
      </w:tblPr>
      <w:tblGrid>
        <w:gridCol w:w="4678"/>
        <w:gridCol w:w="4678"/>
      </w:tblGrid>
      <w:tr w:rsidR="00A3795C" w:rsidRPr="00A3795C" w14:paraId="290E5152" w14:textId="77777777" w:rsidTr="00EE08BA">
        <w:tc>
          <w:tcPr>
            <w:tcW w:w="2500" w:type="pct"/>
            <w:hideMark/>
          </w:tcPr>
          <w:p w14:paraId="2230681E" w14:textId="77777777" w:rsidR="00A3795C" w:rsidRPr="00A3795C" w:rsidRDefault="00A3795C" w:rsidP="00A3795C">
            <w:pPr>
              <w:widowControl/>
              <w:tabs>
                <w:tab w:val="left" w:pos="360"/>
              </w:tabs>
              <w:autoSpaceDE/>
              <w:autoSpaceDN/>
              <w:adjustRightInd/>
              <w:rPr>
                <w:rFonts w:eastAsia="Times New Roman"/>
                <w:b/>
                <w:sz w:val="20"/>
                <w:szCs w:val="20"/>
              </w:rPr>
            </w:pPr>
            <w:r w:rsidRPr="00A3795C">
              <w:rPr>
                <w:rFonts w:eastAsia="Times New Roman"/>
                <w:b/>
                <w:sz w:val="20"/>
                <w:szCs w:val="20"/>
              </w:rPr>
              <w:t>Заместитель председателя</w:t>
            </w:r>
          </w:p>
          <w:p w14:paraId="36170B75" w14:textId="77777777" w:rsidR="00A3795C" w:rsidRPr="00A3795C" w:rsidRDefault="00A3795C" w:rsidP="00A3795C">
            <w:pPr>
              <w:widowControl/>
              <w:autoSpaceDE/>
              <w:autoSpaceDN/>
              <w:adjustRightInd/>
              <w:rPr>
                <w:rFonts w:eastAsia="Times New Roman"/>
                <w:b/>
                <w:bCs/>
                <w:sz w:val="20"/>
                <w:szCs w:val="20"/>
              </w:rPr>
            </w:pPr>
            <w:r w:rsidRPr="00A3795C">
              <w:rPr>
                <w:rFonts w:eastAsia="Times New Roman"/>
                <w:b/>
                <w:sz w:val="20"/>
                <w:szCs w:val="20"/>
              </w:rPr>
              <w:t>поселкового Совета депутатов</w:t>
            </w:r>
          </w:p>
        </w:tc>
        <w:tc>
          <w:tcPr>
            <w:tcW w:w="2500" w:type="pct"/>
            <w:vAlign w:val="bottom"/>
            <w:hideMark/>
          </w:tcPr>
          <w:p w14:paraId="2D1F6910" w14:textId="77777777" w:rsidR="00A3795C" w:rsidRPr="00A3795C" w:rsidRDefault="00A3795C" w:rsidP="00A3795C">
            <w:pPr>
              <w:widowControl/>
              <w:autoSpaceDE/>
              <w:autoSpaceDN/>
              <w:adjustRightInd/>
              <w:jc w:val="right"/>
              <w:rPr>
                <w:rFonts w:eastAsia="Times New Roman"/>
                <w:b/>
                <w:bCs/>
                <w:sz w:val="20"/>
                <w:szCs w:val="20"/>
              </w:rPr>
            </w:pPr>
            <w:r w:rsidRPr="00A3795C">
              <w:rPr>
                <w:rFonts w:eastAsia="Times New Roman"/>
                <w:b/>
                <w:bCs/>
                <w:sz w:val="20"/>
                <w:szCs w:val="20"/>
              </w:rPr>
              <w:t>А.М. Бочаров</w:t>
            </w:r>
          </w:p>
        </w:tc>
      </w:tr>
    </w:tbl>
    <w:p w14:paraId="25528DB5" w14:textId="77777777" w:rsidR="00A3795C" w:rsidRPr="00A3795C" w:rsidRDefault="00A3795C" w:rsidP="00A3795C">
      <w:pPr>
        <w:widowControl/>
        <w:tabs>
          <w:tab w:val="left" w:pos="0"/>
        </w:tabs>
        <w:autoSpaceDE/>
        <w:autoSpaceDN/>
        <w:adjustRightInd/>
        <w:jc w:val="both"/>
        <w:rPr>
          <w:rFonts w:eastAsia="Times New Roman"/>
          <w:lang w:val="en-US"/>
        </w:rPr>
      </w:pPr>
    </w:p>
    <w:p w14:paraId="6B132734" w14:textId="77777777" w:rsidR="00A3795C" w:rsidRPr="00A3795C" w:rsidRDefault="00A3795C" w:rsidP="00A3795C">
      <w:pPr>
        <w:widowControl/>
        <w:autoSpaceDE/>
        <w:autoSpaceDN/>
        <w:adjustRightInd/>
        <w:rPr>
          <w:rFonts w:eastAsia="Times New Roman"/>
          <w:b/>
          <w:sz w:val="20"/>
          <w:szCs w:val="20"/>
        </w:rPr>
      </w:pPr>
    </w:p>
    <w:p w14:paraId="34AE42F5" w14:textId="07032CDB" w:rsidR="00362491" w:rsidRDefault="00362491" w:rsidP="00A952F8">
      <w:pPr>
        <w:widowControl/>
        <w:autoSpaceDE/>
        <w:autoSpaceDN/>
        <w:adjustRightInd/>
        <w:jc w:val="both"/>
        <w:rPr>
          <w:rFonts w:eastAsia="Times New Roman"/>
          <w:b/>
          <w:bCs/>
          <w:sz w:val="28"/>
          <w:szCs w:val="28"/>
        </w:rPr>
      </w:pPr>
    </w:p>
    <w:p w14:paraId="1FDC921F" w14:textId="6BDE6A74" w:rsidR="00A3795C" w:rsidRDefault="00A3795C" w:rsidP="00A952F8">
      <w:pPr>
        <w:widowControl/>
        <w:autoSpaceDE/>
        <w:autoSpaceDN/>
        <w:adjustRightInd/>
        <w:jc w:val="both"/>
        <w:rPr>
          <w:rFonts w:eastAsia="Times New Roman"/>
          <w:b/>
          <w:bCs/>
          <w:sz w:val="28"/>
          <w:szCs w:val="28"/>
        </w:rPr>
      </w:pPr>
    </w:p>
    <w:p w14:paraId="4EA6D103" w14:textId="70AD3714" w:rsidR="00A3795C" w:rsidRDefault="00A3795C" w:rsidP="00A952F8">
      <w:pPr>
        <w:widowControl/>
        <w:autoSpaceDE/>
        <w:autoSpaceDN/>
        <w:adjustRightInd/>
        <w:jc w:val="both"/>
        <w:rPr>
          <w:rFonts w:eastAsia="Times New Roman"/>
          <w:b/>
          <w:bCs/>
          <w:sz w:val="28"/>
          <w:szCs w:val="28"/>
        </w:rPr>
      </w:pPr>
    </w:p>
    <w:p w14:paraId="4026F60C" w14:textId="31BA06E6" w:rsidR="00A3795C" w:rsidRDefault="00A3795C" w:rsidP="00A952F8">
      <w:pPr>
        <w:widowControl/>
        <w:autoSpaceDE/>
        <w:autoSpaceDN/>
        <w:adjustRightInd/>
        <w:jc w:val="both"/>
        <w:rPr>
          <w:rFonts w:eastAsia="Times New Roman"/>
          <w:b/>
          <w:bCs/>
          <w:sz w:val="28"/>
          <w:szCs w:val="28"/>
        </w:rPr>
      </w:pPr>
    </w:p>
    <w:p w14:paraId="48A7658B" w14:textId="58EF63FB" w:rsidR="00A3795C" w:rsidRDefault="00A3795C" w:rsidP="00A952F8">
      <w:pPr>
        <w:widowControl/>
        <w:autoSpaceDE/>
        <w:autoSpaceDN/>
        <w:adjustRightInd/>
        <w:jc w:val="both"/>
        <w:rPr>
          <w:rFonts w:eastAsia="Times New Roman"/>
          <w:b/>
          <w:bCs/>
          <w:sz w:val="28"/>
          <w:szCs w:val="28"/>
        </w:rPr>
      </w:pPr>
    </w:p>
    <w:p w14:paraId="72DB6FE5" w14:textId="67608A9E" w:rsidR="00A3795C" w:rsidRDefault="00A3795C" w:rsidP="00A952F8">
      <w:pPr>
        <w:widowControl/>
        <w:autoSpaceDE/>
        <w:autoSpaceDN/>
        <w:adjustRightInd/>
        <w:jc w:val="both"/>
        <w:rPr>
          <w:rFonts w:eastAsia="Times New Roman"/>
          <w:b/>
          <w:bCs/>
          <w:sz w:val="28"/>
          <w:szCs w:val="28"/>
        </w:rPr>
      </w:pPr>
    </w:p>
    <w:p w14:paraId="7DB2B4EC" w14:textId="4BD3C6A8" w:rsidR="00A3795C" w:rsidRDefault="00A3795C" w:rsidP="00A952F8">
      <w:pPr>
        <w:widowControl/>
        <w:autoSpaceDE/>
        <w:autoSpaceDN/>
        <w:adjustRightInd/>
        <w:jc w:val="both"/>
        <w:rPr>
          <w:rFonts w:eastAsia="Times New Roman"/>
          <w:b/>
          <w:bCs/>
          <w:sz w:val="28"/>
          <w:szCs w:val="28"/>
        </w:rPr>
      </w:pPr>
    </w:p>
    <w:p w14:paraId="1678FDDD" w14:textId="3AAFD12A" w:rsidR="00A3795C" w:rsidRDefault="00A3795C" w:rsidP="00A952F8">
      <w:pPr>
        <w:widowControl/>
        <w:autoSpaceDE/>
        <w:autoSpaceDN/>
        <w:adjustRightInd/>
        <w:jc w:val="both"/>
        <w:rPr>
          <w:rFonts w:eastAsia="Times New Roman"/>
          <w:b/>
          <w:bCs/>
          <w:sz w:val="28"/>
          <w:szCs w:val="28"/>
        </w:rPr>
      </w:pPr>
    </w:p>
    <w:p w14:paraId="05F815D9" w14:textId="196AD44A" w:rsidR="00A3795C" w:rsidRDefault="00A3795C" w:rsidP="00A952F8">
      <w:pPr>
        <w:widowControl/>
        <w:autoSpaceDE/>
        <w:autoSpaceDN/>
        <w:adjustRightInd/>
        <w:jc w:val="both"/>
        <w:rPr>
          <w:rFonts w:eastAsia="Times New Roman"/>
          <w:b/>
          <w:bCs/>
          <w:sz w:val="28"/>
          <w:szCs w:val="28"/>
        </w:rPr>
      </w:pPr>
    </w:p>
    <w:p w14:paraId="325EE609" w14:textId="7DABC839" w:rsidR="00A3795C" w:rsidRDefault="00A3795C" w:rsidP="00A952F8">
      <w:pPr>
        <w:widowControl/>
        <w:autoSpaceDE/>
        <w:autoSpaceDN/>
        <w:adjustRightInd/>
        <w:jc w:val="both"/>
        <w:rPr>
          <w:rFonts w:eastAsia="Times New Roman"/>
          <w:b/>
          <w:bCs/>
          <w:sz w:val="28"/>
          <w:szCs w:val="28"/>
        </w:rPr>
      </w:pPr>
    </w:p>
    <w:p w14:paraId="422D348F" w14:textId="5B46238B" w:rsidR="00A3795C" w:rsidRDefault="00A3795C" w:rsidP="00A952F8">
      <w:pPr>
        <w:widowControl/>
        <w:autoSpaceDE/>
        <w:autoSpaceDN/>
        <w:adjustRightInd/>
        <w:jc w:val="both"/>
        <w:rPr>
          <w:rFonts w:eastAsia="Times New Roman"/>
          <w:b/>
          <w:bCs/>
          <w:sz w:val="28"/>
          <w:szCs w:val="28"/>
        </w:rPr>
      </w:pPr>
    </w:p>
    <w:p w14:paraId="2CCE8448" w14:textId="09B59082" w:rsidR="00A3795C" w:rsidRDefault="00A3795C" w:rsidP="00A952F8">
      <w:pPr>
        <w:widowControl/>
        <w:autoSpaceDE/>
        <w:autoSpaceDN/>
        <w:adjustRightInd/>
        <w:jc w:val="both"/>
        <w:rPr>
          <w:rFonts w:eastAsia="Times New Roman"/>
          <w:b/>
          <w:bCs/>
          <w:sz w:val="28"/>
          <w:szCs w:val="28"/>
        </w:rPr>
      </w:pPr>
    </w:p>
    <w:p w14:paraId="1575703E" w14:textId="555FCA05" w:rsidR="00A3795C" w:rsidRDefault="00A3795C" w:rsidP="00A952F8">
      <w:pPr>
        <w:widowControl/>
        <w:autoSpaceDE/>
        <w:autoSpaceDN/>
        <w:adjustRightInd/>
        <w:jc w:val="both"/>
        <w:rPr>
          <w:rFonts w:eastAsia="Times New Roman"/>
          <w:b/>
          <w:bCs/>
          <w:sz w:val="28"/>
          <w:szCs w:val="28"/>
        </w:rPr>
      </w:pPr>
    </w:p>
    <w:p w14:paraId="56D6174E" w14:textId="6E48DDFB" w:rsidR="00A3795C" w:rsidRDefault="00A3795C" w:rsidP="00A952F8">
      <w:pPr>
        <w:widowControl/>
        <w:autoSpaceDE/>
        <w:autoSpaceDN/>
        <w:adjustRightInd/>
        <w:jc w:val="both"/>
        <w:rPr>
          <w:rFonts w:eastAsia="Times New Roman"/>
          <w:b/>
          <w:bCs/>
          <w:sz w:val="28"/>
          <w:szCs w:val="28"/>
        </w:rPr>
      </w:pPr>
    </w:p>
    <w:p w14:paraId="7C78CD6E" w14:textId="416E00DA" w:rsidR="00A3795C" w:rsidRDefault="00A3795C" w:rsidP="00A952F8">
      <w:pPr>
        <w:widowControl/>
        <w:autoSpaceDE/>
        <w:autoSpaceDN/>
        <w:adjustRightInd/>
        <w:jc w:val="both"/>
        <w:rPr>
          <w:rFonts w:eastAsia="Times New Roman"/>
          <w:b/>
          <w:bCs/>
          <w:sz w:val="28"/>
          <w:szCs w:val="28"/>
        </w:rPr>
      </w:pPr>
    </w:p>
    <w:p w14:paraId="342389D5" w14:textId="526B73AA" w:rsidR="00A3795C" w:rsidRDefault="00A3795C" w:rsidP="00A952F8">
      <w:pPr>
        <w:widowControl/>
        <w:autoSpaceDE/>
        <w:autoSpaceDN/>
        <w:adjustRightInd/>
        <w:jc w:val="both"/>
        <w:rPr>
          <w:rFonts w:eastAsia="Times New Roman"/>
          <w:b/>
          <w:bCs/>
          <w:sz w:val="28"/>
          <w:szCs w:val="28"/>
        </w:rPr>
      </w:pPr>
    </w:p>
    <w:p w14:paraId="7F411EF0" w14:textId="004CE9C2" w:rsidR="00A3795C" w:rsidRDefault="00A3795C" w:rsidP="00A952F8">
      <w:pPr>
        <w:widowControl/>
        <w:autoSpaceDE/>
        <w:autoSpaceDN/>
        <w:adjustRightInd/>
        <w:jc w:val="both"/>
        <w:rPr>
          <w:rFonts w:eastAsia="Times New Roman"/>
          <w:b/>
          <w:bCs/>
          <w:sz w:val="28"/>
          <w:szCs w:val="28"/>
        </w:rPr>
      </w:pPr>
    </w:p>
    <w:p w14:paraId="21B061AA" w14:textId="069F745B" w:rsidR="00A3795C" w:rsidRDefault="00A3795C" w:rsidP="00A952F8">
      <w:pPr>
        <w:widowControl/>
        <w:autoSpaceDE/>
        <w:autoSpaceDN/>
        <w:adjustRightInd/>
        <w:jc w:val="both"/>
        <w:rPr>
          <w:rFonts w:eastAsia="Times New Roman"/>
          <w:b/>
          <w:bCs/>
          <w:sz w:val="28"/>
          <w:szCs w:val="28"/>
        </w:rPr>
      </w:pPr>
    </w:p>
    <w:p w14:paraId="2E3F6E66" w14:textId="527B0064" w:rsidR="00A3795C" w:rsidRDefault="00A3795C" w:rsidP="00A952F8">
      <w:pPr>
        <w:widowControl/>
        <w:autoSpaceDE/>
        <w:autoSpaceDN/>
        <w:adjustRightInd/>
        <w:jc w:val="both"/>
        <w:rPr>
          <w:rFonts w:eastAsia="Times New Roman"/>
          <w:b/>
          <w:bCs/>
          <w:sz w:val="28"/>
          <w:szCs w:val="28"/>
        </w:rPr>
      </w:pPr>
    </w:p>
    <w:p w14:paraId="53CAE527" w14:textId="29C5E76E" w:rsidR="00A3795C" w:rsidRDefault="00A3795C" w:rsidP="00A952F8">
      <w:pPr>
        <w:widowControl/>
        <w:autoSpaceDE/>
        <w:autoSpaceDN/>
        <w:adjustRightInd/>
        <w:jc w:val="both"/>
        <w:rPr>
          <w:rFonts w:eastAsia="Times New Roman"/>
          <w:b/>
          <w:bCs/>
          <w:sz w:val="28"/>
          <w:szCs w:val="28"/>
        </w:rPr>
      </w:pPr>
    </w:p>
    <w:p w14:paraId="284C2DC5" w14:textId="0D84AAFF" w:rsidR="00A3795C" w:rsidRDefault="00A3795C" w:rsidP="00A952F8">
      <w:pPr>
        <w:widowControl/>
        <w:autoSpaceDE/>
        <w:autoSpaceDN/>
        <w:adjustRightInd/>
        <w:jc w:val="both"/>
        <w:rPr>
          <w:rFonts w:eastAsia="Times New Roman"/>
          <w:b/>
          <w:bCs/>
          <w:sz w:val="28"/>
          <w:szCs w:val="28"/>
        </w:rPr>
      </w:pPr>
    </w:p>
    <w:p w14:paraId="35A0B69A" w14:textId="718A1419" w:rsidR="00A3795C" w:rsidRDefault="00A3795C" w:rsidP="00A952F8">
      <w:pPr>
        <w:widowControl/>
        <w:autoSpaceDE/>
        <w:autoSpaceDN/>
        <w:adjustRightInd/>
        <w:jc w:val="both"/>
        <w:rPr>
          <w:rFonts w:eastAsia="Times New Roman"/>
          <w:b/>
          <w:bCs/>
          <w:sz w:val="28"/>
          <w:szCs w:val="28"/>
        </w:rPr>
      </w:pPr>
    </w:p>
    <w:p w14:paraId="59320156" w14:textId="6E6A1CA0" w:rsidR="00A3795C" w:rsidRDefault="00A3795C" w:rsidP="00A952F8">
      <w:pPr>
        <w:widowControl/>
        <w:autoSpaceDE/>
        <w:autoSpaceDN/>
        <w:adjustRightInd/>
        <w:jc w:val="both"/>
        <w:rPr>
          <w:rFonts w:eastAsia="Times New Roman"/>
          <w:b/>
          <w:bCs/>
          <w:sz w:val="28"/>
          <w:szCs w:val="28"/>
        </w:rPr>
      </w:pPr>
    </w:p>
    <w:p w14:paraId="77D924E7" w14:textId="606998A5" w:rsidR="00A3795C" w:rsidRDefault="00A3795C" w:rsidP="00A952F8">
      <w:pPr>
        <w:widowControl/>
        <w:autoSpaceDE/>
        <w:autoSpaceDN/>
        <w:adjustRightInd/>
        <w:jc w:val="both"/>
        <w:rPr>
          <w:rFonts w:eastAsia="Times New Roman"/>
          <w:b/>
          <w:bCs/>
          <w:sz w:val="28"/>
          <w:szCs w:val="28"/>
        </w:rPr>
      </w:pPr>
    </w:p>
    <w:p w14:paraId="4E11CCFB" w14:textId="1BF18743" w:rsidR="00A3795C" w:rsidRDefault="00A3795C" w:rsidP="00A952F8">
      <w:pPr>
        <w:widowControl/>
        <w:autoSpaceDE/>
        <w:autoSpaceDN/>
        <w:adjustRightInd/>
        <w:jc w:val="both"/>
        <w:rPr>
          <w:rFonts w:eastAsia="Times New Roman"/>
          <w:b/>
          <w:bCs/>
          <w:sz w:val="28"/>
          <w:szCs w:val="28"/>
        </w:rPr>
      </w:pPr>
    </w:p>
    <w:p w14:paraId="1BDED329" w14:textId="4E5779C0" w:rsidR="00A3795C" w:rsidRDefault="00A3795C" w:rsidP="00A952F8">
      <w:pPr>
        <w:widowControl/>
        <w:autoSpaceDE/>
        <w:autoSpaceDN/>
        <w:adjustRightInd/>
        <w:jc w:val="both"/>
        <w:rPr>
          <w:rFonts w:eastAsia="Times New Roman"/>
          <w:b/>
          <w:bCs/>
          <w:sz w:val="28"/>
          <w:szCs w:val="28"/>
        </w:rPr>
      </w:pPr>
    </w:p>
    <w:p w14:paraId="0CE69AE3" w14:textId="05D0ABAB" w:rsidR="00A3795C" w:rsidRDefault="00A3795C" w:rsidP="00A952F8">
      <w:pPr>
        <w:widowControl/>
        <w:autoSpaceDE/>
        <w:autoSpaceDN/>
        <w:adjustRightInd/>
        <w:jc w:val="both"/>
        <w:rPr>
          <w:rFonts w:eastAsia="Times New Roman"/>
          <w:b/>
          <w:bCs/>
          <w:sz w:val="28"/>
          <w:szCs w:val="28"/>
        </w:rPr>
      </w:pPr>
    </w:p>
    <w:p w14:paraId="31567140" w14:textId="5C436B95" w:rsidR="00A3795C" w:rsidRDefault="00A3795C" w:rsidP="00A952F8">
      <w:pPr>
        <w:widowControl/>
        <w:autoSpaceDE/>
        <w:autoSpaceDN/>
        <w:adjustRightInd/>
        <w:jc w:val="both"/>
        <w:rPr>
          <w:rFonts w:eastAsia="Times New Roman"/>
          <w:b/>
          <w:bCs/>
          <w:sz w:val="28"/>
          <w:szCs w:val="28"/>
        </w:rPr>
      </w:pPr>
    </w:p>
    <w:p w14:paraId="218309F9" w14:textId="3B225CF0" w:rsidR="00A3795C" w:rsidRDefault="00A3795C" w:rsidP="00A952F8">
      <w:pPr>
        <w:widowControl/>
        <w:autoSpaceDE/>
        <w:autoSpaceDN/>
        <w:adjustRightInd/>
        <w:jc w:val="both"/>
        <w:rPr>
          <w:rFonts w:eastAsia="Times New Roman"/>
          <w:b/>
          <w:bCs/>
          <w:sz w:val="28"/>
          <w:szCs w:val="28"/>
        </w:rPr>
      </w:pPr>
    </w:p>
    <w:p w14:paraId="305447F8" w14:textId="2C59B456" w:rsidR="00A3795C" w:rsidRDefault="00A3795C" w:rsidP="00A952F8">
      <w:pPr>
        <w:widowControl/>
        <w:autoSpaceDE/>
        <w:autoSpaceDN/>
        <w:adjustRightInd/>
        <w:jc w:val="both"/>
        <w:rPr>
          <w:rFonts w:eastAsia="Times New Roman"/>
          <w:b/>
          <w:bCs/>
          <w:sz w:val="28"/>
          <w:szCs w:val="28"/>
        </w:rPr>
      </w:pPr>
    </w:p>
    <w:p w14:paraId="08680669" w14:textId="19CAA258" w:rsidR="00A3795C" w:rsidRDefault="00A3795C" w:rsidP="00A952F8">
      <w:pPr>
        <w:widowControl/>
        <w:autoSpaceDE/>
        <w:autoSpaceDN/>
        <w:adjustRightInd/>
        <w:jc w:val="both"/>
        <w:rPr>
          <w:rFonts w:eastAsia="Times New Roman"/>
          <w:b/>
          <w:bCs/>
          <w:sz w:val="28"/>
          <w:szCs w:val="28"/>
        </w:rPr>
      </w:pPr>
    </w:p>
    <w:p w14:paraId="0DC2C64A" w14:textId="043DC0D4" w:rsidR="00A3795C" w:rsidRDefault="00A3795C" w:rsidP="00A952F8">
      <w:pPr>
        <w:widowControl/>
        <w:autoSpaceDE/>
        <w:autoSpaceDN/>
        <w:adjustRightInd/>
        <w:jc w:val="both"/>
        <w:rPr>
          <w:rFonts w:eastAsia="Times New Roman"/>
          <w:b/>
          <w:bCs/>
          <w:sz w:val="28"/>
          <w:szCs w:val="28"/>
        </w:rPr>
      </w:pPr>
    </w:p>
    <w:p w14:paraId="501B447B" w14:textId="50DF6AD4" w:rsidR="00A3795C" w:rsidRDefault="00A3795C" w:rsidP="00A3795C">
      <w:pPr>
        <w:widowControl/>
        <w:autoSpaceDE/>
        <w:autoSpaceDN/>
        <w:adjustRightInd/>
        <w:jc w:val="right"/>
        <w:rPr>
          <w:rFonts w:eastAsia="Times New Roman"/>
          <w:b/>
          <w:bCs/>
          <w:sz w:val="28"/>
          <w:szCs w:val="28"/>
        </w:rPr>
      </w:pPr>
      <w:r>
        <w:rPr>
          <w:rFonts w:eastAsia="Times New Roman"/>
          <w:b/>
          <w:bCs/>
          <w:sz w:val="28"/>
          <w:szCs w:val="28"/>
        </w:rPr>
        <w:t>Раздел второй</w:t>
      </w:r>
    </w:p>
    <w:p w14:paraId="261216D1" w14:textId="1F021490" w:rsidR="00A3795C" w:rsidRDefault="00A3795C" w:rsidP="00A3795C">
      <w:pPr>
        <w:widowControl/>
        <w:autoSpaceDE/>
        <w:autoSpaceDN/>
        <w:adjustRightInd/>
        <w:jc w:val="right"/>
        <w:rPr>
          <w:rFonts w:eastAsia="Times New Roman"/>
          <w:b/>
          <w:bCs/>
          <w:sz w:val="28"/>
          <w:szCs w:val="28"/>
        </w:rPr>
      </w:pPr>
    </w:p>
    <w:p w14:paraId="2DDB9A7A" w14:textId="5CC1FCB5" w:rsidR="00A3795C" w:rsidRDefault="00A3795C" w:rsidP="00A3795C">
      <w:pPr>
        <w:widowControl/>
        <w:autoSpaceDE/>
        <w:autoSpaceDN/>
        <w:adjustRightInd/>
        <w:jc w:val="right"/>
        <w:rPr>
          <w:rFonts w:eastAsia="Times New Roman"/>
          <w:b/>
          <w:bCs/>
          <w:sz w:val="28"/>
          <w:szCs w:val="28"/>
        </w:rPr>
      </w:pPr>
    </w:p>
    <w:p w14:paraId="1908830C" w14:textId="76982E49" w:rsidR="00A3795C" w:rsidRDefault="00A3795C" w:rsidP="00A3795C">
      <w:pPr>
        <w:widowControl/>
        <w:autoSpaceDE/>
        <w:autoSpaceDN/>
        <w:adjustRightInd/>
        <w:jc w:val="right"/>
        <w:rPr>
          <w:rFonts w:eastAsia="Times New Roman"/>
          <w:b/>
          <w:bCs/>
          <w:sz w:val="28"/>
          <w:szCs w:val="28"/>
        </w:rPr>
      </w:pPr>
    </w:p>
    <w:p w14:paraId="473498EF" w14:textId="77777777" w:rsidR="00A3795C" w:rsidRDefault="00A3795C" w:rsidP="00A3795C">
      <w:pPr>
        <w:widowControl/>
        <w:autoSpaceDE/>
        <w:autoSpaceDN/>
        <w:adjustRightInd/>
        <w:jc w:val="right"/>
        <w:rPr>
          <w:rFonts w:eastAsia="Times New Roman"/>
          <w:b/>
          <w:bCs/>
          <w:sz w:val="28"/>
          <w:szCs w:val="28"/>
        </w:rPr>
      </w:pPr>
    </w:p>
    <w:tbl>
      <w:tblPr>
        <w:tblW w:w="9673" w:type="dxa"/>
        <w:tblInd w:w="108" w:type="dxa"/>
        <w:tblBorders>
          <w:bottom w:val="thickThinSmallGap" w:sz="24" w:space="0" w:color="auto"/>
        </w:tblBorders>
        <w:tblLook w:val="01E0" w:firstRow="1" w:lastRow="1" w:firstColumn="1" w:lastColumn="1" w:noHBand="0" w:noVBand="0"/>
      </w:tblPr>
      <w:tblGrid>
        <w:gridCol w:w="3837"/>
        <w:gridCol w:w="1563"/>
        <w:gridCol w:w="4273"/>
      </w:tblGrid>
      <w:tr w:rsidR="00A56DFA" w:rsidRPr="00A56DFA" w14:paraId="1A5F1CDF" w14:textId="77777777" w:rsidTr="00EE08BA">
        <w:trPr>
          <w:trHeight w:val="2202"/>
        </w:trPr>
        <w:tc>
          <w:tcPr>
            <w:tcW w:w="3837" w:type="dxa"/>
            <w:shd w:val="clear" w:color="auto" w:fill="auto"/>
          </w:tcPr>
          <w:p w14:paraId="666C4A57"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Российская Федерация (Россия)</w:t>
            </w:r>
          </w:p>
          <w:p w14:paraId="636CE5D0"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Республика Саха (Якутия)</w:t>
            </w:r>
          </w:p>
          <w:p w14:paraId="63B94037"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АДМИНИСТРАЦИЯ</w:t>
            </w:r>
          </w:p>
          <w:p w14:paraId="54E16E26"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муниципального образования</w:t>
            </w:r>
          </w:p>
          <w:p w14:paraId="674B7E6B"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«Поселок Айхал»</w:t>
            </w:r>
          </w:p>
          <w:p w14:paraId="563DCE2C" w14:textId="77777777" w:rsidR="00A56DFA" w:rsidRPr="00A56DFA" w:rsidRDefault="00A56DFA" w:rsidP="00A56DFA">
            <w:pPr>
              <w:widowControl/>
              <w:autoSpaceDE/>
              <w:autoSpaceDN/>
              <w:adjustRightInd/>
              <w:jc w:val="center"/>
              <w:rPr>
                <w:rFonts w:eastAsia="Times New Roman"/>
                <w:b/>
                <w:sz w:val="20"/>
                <w:szCs w:val="20"/>
              </w:rPr>
            </w:pPr>
            <w:r w:rsidRPr="00A56DFA">
              <w:rPr>
                <w:rFonts w:eastAsia="Times New Roman"/>
                <w:b/>
              </w:rPr>
              <w:t>Мирнинского района</w:t>
            </w:r>
          </w:p>
          <w:p w14:paraId="1C1B5F21" w14:textId="77777777" w:rsidR="00A56DFA" w:rsidRPr="00A56DFA" w:rsidRDefault="00A56DFA" w:rsidP="00A56DFA">
            <w:pPr>
              <w:widowControl/>
              <w:autoSpaceDE/>
              <w:autoSpaceDN/>
              <w:adjustRightInd/>
              <w:jc w:val="center"/>
              <w:rPr>
                <w:rFonts w:eastAsia="Times New Roman"/>
                <w:b/>
                <w:bCs/>
                <w:kern w:val="32"/>
                <w:position w:val="6"/>
              </w:rPr>
            </w:pPr>
            <w:r w:rsidRPr="00A56DFA">
              <w:rPr>
                <w:rFonts w:eastAsia="Times New Roman"/>
                <w:b/>
                <w:bCs/>
                <w:kern w:val="32"/>
                <w:position w:val="6"/>
                <w:sz w:val="28"/>
                <w:szCs w:val="28"/>
              </w:rPr>
              <w:t xml:space="preserve"> </w:t>
            </w:r>
          </w:p>
          <w:p w14:paraId="611D331A" w14:textId="77777777" w:rsidR="00A56DFA" w:rsidRPr="00A56DFA" w:rsidRDefault="00A56DFA" w:rsidP="00A56DFA">
            <w:pPr>
              <w:widowControl/>
              <w:autoSpaceDE/>
              <w:autoSpaceDN/>
              <w:adjustRightInd/>
              <w:jc w:val="center"/>
              <w:rPr>
                <w:rFonts w:eastAsia="Times New Roman"/>
                <w:b/>
                <w:bCs/>
                <w:kern w:val="32"/>
                <w:position w:val="6"/>
                <w:sz w:val="32"/>
                <w:szCs w:val="32"/>
              </w:rPr>
            </w:pPr>
            <w:r w:rsidRPr="00A56DFA">
              <w:rPr>
                <w:rFonts w:eastAsia="Times New Roman"/>
                <w:b/>
                <w:bCs/>
                <w:kern w:val="32"/>
                <w:position w:val="6"/>
                <w:sz w:val="32"/>
              </w:rPr>
              <w:t>РАСПОРЯЖЕНИЕ</w:t>
            </w:r>
          </w:p>
        </w:tc>
        <w:tc>
          <w:tcPr>
            <w:tcW w:w="1563" w:type="dxa"/>
            <w:shd w:val="clear" w:color="auto" w:fill="auto"/>
          </w:tcPr>
          <w:p w14:paraId="383E5C8A" w14:textId="77777777" w:rsidR="00A56DFA" w:rsidRPr="00A56DFA" w:rsidRDefault="00A56DFA" w:rsidP="00A56DFA">
            <w:pPr>
              <w:widowControl/>
              <w:autoSpaceDE/>
              <w:autoSpaceDN/>
              <w:adjustRightInd/>
              <w:jc w:val="center"/>
              <w:rPr>
                <w:rFonts w:eastAsia="Times New Roman"/>
                <w:noProof/>
              </w:rPr>
            </w:pPr>
            <w:r w:rsidRPr="00A56DFA">
              <w:rPr>
                <w:rFonts w:eastAsia="Times New Roman"/>
                <w:noProof/>
              </w:rPr>
              <w:drawing>
                <wp:anchor distT="0" distB="0" distL="114300" distR="114300" simplePos="0" relativeHeight="251659264" behindDoc="0" locked="0" layoutInCell="1" allowOverlap="1" wp14:anchorId="1C50E245" wp14:editId="66052105">
                  <wp:simplePos x="0" y="0"/>
                  <wp:positionH relativeFrom="column">
                    <wp:posOffset>179705</wp:posOffset>
                  </wp:positionH>
                  <wp:positionV relativeFrom="paragraph">
                    <wp:posOffset>50800</wp:posOffset>
                  </wp:positionV>
                  <wp:extent cx="838764" cy="822960"/>
                  <wp:effectExtent l="0" t="0" r="0" b="0"/>
                  <wp:wrapNone/>
                  <wp:docPr id="5" name="Рисунок 5" descr="Айх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йхал"/>
                          <pic:cNvPicPr>
                            <a:picLocks noChangeAspect="1" noChangeArrowheads="1"/>
                          </pic:cNvPicPr>
                        </pic:nvPicPr>
                        <pic:blipFill>
                          <a:blip r:embed="rId17" cstate="print"/>
                          <a:srcRect t="21161" r="-61"/>
                          <a:stretch>
                            <a:fillRect/>
                          </a:stretch>
                        </pic:blipFill>
                        <pic:spPr bwMode="auto">
                          <a:xfrm>
                            <a:off x="0" y="0"/>
                            <a:ext cx="838764" cy="822960"/>
                          </a:xfrm>
                          <a:prstGeom prst="rect">
                            <a:avLst/>
                          </a:prstGeom>
                          <a:noFill/>
                        </pic:spPr>
                      </pic:pic>
                    </a:graphicData>
                  </a:graphic>
                  <wp14:sizeRelH relativeFrom="margin">
                    <wp14:pctWidth>0</wp14:pctWidth>
                  </wp14:sizeRelH>
                  <wp14:sizeRelV relativeFrom="margin">
                    <wp14:pctHeight>0</wp14:pctHeight>
                  </wp14:sizeRelV>
                </wp:anchor>
              </w:drawing>
            </w:r>
          </w:p>
          <w:p w14:paraId="4B70E9C8" w14:textId="77777777" w:rsidR="00A56DFA" w:rsidRPr="00A56DFA" w:rsidRDefault="00A56DFA" w:rsidP="00A56DFA">
            <w:pPr>
              <w:widowControl/>
              <w:autoSpaceDE/>
              <w:autoSpaceDN/>
              <w:adjustRightInd/>
              <w:jc w:val="center"/>
              <w:rPr>
                <w:rFonts w:eastAsia="Times New Roman"/>
              </w:rPr>
            </w:pPr>
          </w:p>
        </w:tc>
        <w:tc>
          <w:tcPr>
            <w:tcW w:w="4273" w:type="dxa"/>
            <w:shd w:val="clear" w:color="auto" w:fill="auto"/>
          </w:tcPr>
          <w:p w14:paraId="45C57AB8"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Россия Федерацията (Россия)</w:t>
            </w:r>
          </w:p>
          <w:p w14:paraId="4401AF3F" w14:textId="77777777" w:rsidR="00A56DFA" w:rsidRPr="00A56DFA" w:rsidRDefault="00A56DFA" w:rsidP="00A56DFA">
            <w:pPr>
              <w:widowControl/>
              <w:autoSpaceDE/>
              <w:autoSpaceDN/>
              <w:adjustRightInd/>
              <w:jc w:val="center"/>
              <w:rPr>
                <w:rFonts w:eastAsia="Times New Roman"/>
                <w:b/>
              </w:rPr>
            </w:pPr>
            <w:r w:rsidRPr="00A56DFA">
              <w:rPr>
                <w:rFonts w:eastAsia="Times New Roman"/>
                <w:b/>
                <w:shd w:val="clear" w:color="auto" w:fill="FFFFFF"/>
              </w:rPr>
              <w:t>Саха Өрөспүүбүлүкэтэ</w:t>
            </w:r>
          </w:p>
          <w:p w14:paraId="0FACEBE4"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Мииринэй улуу</w:t>
            </w:r>
            <w:r w:rsidRPr="00A56DFA">
              <w:rPr>
                <w:rFonts w:eastAsia="Times New Roman"/>
                <w:b/>
                <w:lang w:val="en-US"/>
              </w:rPr>
              <w:t>h</w:t>
            </w:r>
            <w:r w:rsidRPr="00A56DFA">
              <w:rPr>
                <w:rFonts w:eastAsia="Times New Roman"/>
                <w:b/>
              </w:rPr>
              <w:t>ун</w:t>
            </w:r>
          </w:p>
          <w:p w14:paraId="77E241CC"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Айхал бө</w:t>
            </w:r>
            <w:r w:rsidRPr="00A56DFA">
              <w:rPr>
                <w:rFonts w:eastAsia="Times New Roman"/>
                <w:b/>
                <w:lang w:val="en-US"/>
              </w:rPr>
              <w:t>h</w:t>
            </w:r>
            <w:r w:rsidRPr="00A56DFA">
              <w:rPr>
                <w:rFonts w:eastAsia="Times New Roman"/>
                <w:b/>
              </w:rPr>
              <w:t>үөлэгин</w:t>
            </w:r>
          </w:p>
          <w:p w14:paraId="3E032340"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муниципальнай тэриллиитин</w:t>
            </w:r>
          </w:p>
          <w:p w14:paraId="196C16B5" w14:textId="77777777" w:rsidR="00A56DFA" w:rsidRPr="00A56DFA" w:rsidRDefault="00A56DFA" w:rsidP="00A56DFA">
            <w:pPr>
              <w:widowControl/>
              <w:autoSpaceDE/>
              <w:autoSpaceDN/>
              <w:adjustRightInd/>
              <w:jc w:val="center"/>
              <w:rPr>
                <w:rFonts w:eastAsia="Times New Roman"/>
                <w:b/>
                <w:position w:val="6"/>
                <w:sz w:val="28"/>
                <w:szCs w:val="28"/>
              </w:rPr>
            </w:pPr>
            <w:r w:rsidRPr="00A56DFA">
              <w:rPr>
                <w:rFonts w:eastAsia="Times New Roman"/>
                <w:b/>
              </w:rPr>
              <w:t>ДЬА</w:t>
            </w:r>
            <w:r w:rsidRPr="00A56DFA">
              <w:rPr>
                <w:rFonts w:eastAsia="Times New Roman"/>
                <w:b/>
                <w:lang w:val="en-US"/>
              </w:rPr>
              <w:t>h</w:t>
            </w:r>
            <w:r w:rsidRPr="00A56DFA">
              <w:rPr>
                <w:rFonts w:eastAsia="Times New Roman"/>
                <w:b/>
              </w:rPr>
              <w:t>АЛТАТА</w:t>
            </w:r>
          </w:p>
          <w:p w14:paraId="62AFEA07" w14:textId="77777777" w:rsidR="00A56DFA" w:rsidRPr="00A56DFA" w:rsidRDefault="00A56DFA" w:rsidP="00A56DFA">
            <w:pPr>
              <w:widowControl/>
              <w:autoSpaceDE/>
              <w:autoSpaceDN/>
              <w:adjustRightInd/>
              <w:jc w:val="center"/>
              <w:rPr>
                <w:rFonts w:eastAsia="Times New Roman"/>
                <w:b/>
                <w:position w:val="6"/>
                <w:sz w:val="20"/>
                <w:szCs w:val="20"/>
              </w:rPr>
            </w:pPr>
          </w:p>
          <w:p w14:paraId="11B20B4D" w14:textId="77777777" w:rsidR="00A56DFA" w:rsidRPr="00A56DFA" w:rsidRDefault="00A56DFA" w:rsidP="00A56DFA">
            <w:pPr>
              <w:widowControl/>
              <w:autoSpaceDE/>
              <w:autoSpaceDN/>
              <w:adjustRightInd/>
              <w:jc w:val="center"/>
              <w:rPr>
                <w:rFonts w:eastAsia="Times New Roman"/>
                <w:b/>
                <w:sz w:val="32"/>
                <w:szCs w:val="32"/>
              </w:rPr>
            </w:pPr>
            <w:r w:rsidRPr="00A56DFA">
              <w:rPr>
                <w:rFonts w:eastAsia="Times New Roman"/>
                <w:b/>
                <w:sz w:val="32"/>
                <w:szCs w:val="32"/>
              </w:rPr>
              <w:t>ДЬАhАЛ</w:t>
            </w:r>
          </w:p>
          <w:p w14:paraId="76684D01" w14:textId="77777777" w:rsidR="00A56DFA" w:rsidRPr="00A56DFA" w:rsidRDefault="00A56DFA" w:rsidP="00A56DFA">
            <w:pPr>
              <w:widowControl/>
              <w:autoSpaceDE/>
              <w:autoSpaceDN/>
              <w:adjustRightInd/>
              <w:jc w:val="center"/>
              <w:rPr>
                <w:rFonts w:eastAsia="Times New Roman"/>
                <w:b/>
                <w:bCs/>
                <w:kern w:val="32"/>
                <w:position w:val="6"/>
                <w:sz w:val="2"/>
                <w:szCs w:val="2"/>
              </w:rPr>
            </w:pPr>
          </w:p>
        </w:tc>
      </w:tr>
    </w:tbl>
    <w:p w14:paraId="4DE35414" w14:textId="77777777" w:rsidR="00A56DFA" w:rsidRPr="00A56DFA" w:rsidRDefault="00A56DFA" w:rsidP="00A56DFA">
      <w:pPr>
        <w:widowControl/>
        <w:autoSpaceDE/>
        <w:autoSpaceDN/>
        <w:adjustRightInd/>
        <w:ind w:right="-284"/>
        <w:rPr>
          <w:rFonts w:eastAsia="Times New Roman"/>
        </w:rPr>
      </w:pPr>
    </w:p>
    <w:p w14:paraId="251D5E88" w14:textId="77777777" w:rsidR="00A56DFA" w:rsidRPr="00A56DFA" w:rsidRDefault="00A56DFA" w:rsidP="00A56DFA">
      <w:pPr>
        <w:widowControl/>
        <w:autoSpaceDE/>
        <w:autoSpaceDN/>
        <w:adjustRightInd/>
        <w:ind w:left="-709" w:right="-284" w:firstLine="709"/>
        <w:rPr>
          <w:rFonts w:eastAsia="Times New Roman"/>
        </w:rPr>
      </w:pPr>
      <w:r w:rsidRPr="00A56DFA">
        <w:rPr>
          <w:rFonts w:eastAsia="Times New Roman"/>
        </w:rPr>
        <w:t>01.07.2021г.</w:t>
      </w:r>
      <w:r w:rsidRPr="00A56DFA">
        <w:rPr>
          <w:rFonts w:eastAsia="Times New Roman"/>
        </w:rPr>
        <w:tab/>
      </w:r>
      <w:r w:rsidRPr="00A56DFA">
        <w:rPr>
          <w:rFonts w:eastAsia="Times New Roman"/>
        </w:rPr>
        <w:tab/>
      </w:r>
      <w:r w:rsidRPr="00A56DFA">
        <w:rPr>
          <w:rFonts w:eastAsia="Times New Roman"/>
        </w:rPr>
        <w:tab/>
      </w:r>
      <w:r w:rsidRPr="00A56DFA">
        <w:rPr>
          <w:rFonts w:eastAsia="Times New Roman"/>
        </w:rPr>
        <w:tab/>
      </w:r>
      <w:r w:rsidRPr="00A56DFA">
        <w:rPr>
          <w:rFonts w:eastAsia="Times New Roman"/>
        </w:rPr>
        <w:tab/>
      </w:r>
      <w:r w:rsidRPr="00A56DFA">
        <w:rPr>
          <w:rFonts w:eastAsia="Times New Roman"/>
        </w:rPr>
        <w:tab/>
      </w:r>
      <w:r w:rsidRPr="00A56DFA">
        <w:rPr>
          <w:rFonts w:eastAsia="Times New Roman"/>
        </w:rPr>
        <w:tab/>
      </w:r>
      <w:r w:rsidRPr="00A56DFA">
        <w:rPr>
          <w:rFonts w:eastAsia="Times New Roman"/>
        </w:rPr>
        <w:tab/>
      </w:r>
      <w:r w:rsidRPr="00A56DFA">
        <w:rPr>
          <w:rFonts w:eastAsia="Times New Roman"/>
        </w:rPr>
        <w:tab/>
      </w:r>
      <w:r w:rsidRPr="00A56DFA">
        <w:rPr>
          <w:rFonts w:eastAsia="Times New Roman"/>
        </w:rPr>
        <w:tab/>
        <w:t xml:space="preserve">    №275</w:t>
      </w:r>
    </w:p>
    <w:p w14:paraId="72C04405" w14:textId="77777777" w:rsidR="00A56DFA" w:rsidRPr="00A56DFA" w:rsidRDefault="00A56DFA" w:rsidP="00A56DFA">
      <w:pPr>
        <w:widowControl/>
        <w:autoSpaceDE/>
        <w:autoSpaceDN/>
        <w:adjustRightInd/>
        <w:rPr>
          <w:rFonts w:eastAsia="Times New Roman"/>
          <w:b/>
        </w:rPr>
      </w:pPr>
    </w:p>
    <w:p w14:paraId="54FE71FF" w14:textId="77777777" w:rsidR="00A56DFA" w:rsidRPr="00A56DFA" w:rsidRDefault="00A56DFA" w:rsidP="00A56DFA">
      <w:pPr>
        <w:widowControl/>
        <w:autoSpaceDE/>
        <w:autoSpaceDN/>
        <w:adjustRightInd/>
        <w:jc w:val="both"/>
        <w:rPr>
          <w:rFonts w:eastAsia="Times New Roman"/>
        </w:rPr>
      </w:pPr>
    </w:p>
    <w:p w14:paraId="406818FB" w14:textId="77777777" w:rsidR="00A56DFA" w:rsidRPr="00A56DFA" w:rsidRDefault="00A56DFA" w:rsidP="00A56DFA">
      <w:pPr>
        <w:widowControl/>
        <w:autoSpaceDE/>
        <w:autoSpaceDN/>
        <w:adjustRightInd/>
        <w:jc w:val="both"/>
        <w:rPr>
          <w:rFonts w:eastAsia="Times New Roman"/>
        </w:rPr>
      </w:pPr>
      <w:r w:rsidRPr="00A56DFA">
        <w:rPr>
          <w:rFonts w:eastAsia="Times New Roman"/>
        </w:rPr>
        <w:t xml:space="preserve">О внесении изменений в Распоряжение от 16.11.2020г. №358 </w:t>
      </w:r>
    </w:p>
    <w:p w14:paraId="74932AC0" w14:textId="77777777" w:rsidR="00A56DFA" w:rsidRPr="00A56DFA" w:rsidRDefault="00A56DFA" w:rsidP="00A56DFA">
      <w:pPr>
        <w:widowControl/>
        <w:autoSpaceDE/>
        <w:autoSpaceDN/>
        <w:adjustRightInd/>
        <w:jc w:val="both"/>
        <w:rPr>
          <w:rFonts w:eastAsia="Times New Roman"/>
        </w:rPr>
      </w:pPr>
      <w:r w:rsidRPr="00A56DFA">
        <w:rPr>
          <w:rFonts w:eastAsia="Times New Roman"/>
        </w:rPr>
        <w:t>«Об утверждении Положения о квалификационных</w:t>
      </w:r>
    </w:p>
    <w:p w14:paraId="4CDBF239" w14:textId="77777777" w:rsidR="00A56DFA" w:rsidRPr="00A56DFA" w:rsidRDefault="00A56DFA" w:rsidP="00A56DFA">
      <w:pPr>
        <w:widowControl/>
        <w:autoSpaceDE/>
        <w:autoSpaceDN/>
        <w:adjustRightInd/>
        <w:jc w:val="both"/>
        <w:rPr>
          <w:rFonts w:eastAsia="Times New Roman"/>
        </w:rPr>
      </w:pPr>
      <w:r w:rsidRPr="00A56DFA">
        <w:rPr>
          <w:rFonts w:eastAsia="Times New Roman"/>
        </w:rPr>
        <w:t xml:space="preserve">требованиях, необходимых для замещения </w:t>
      </w:r>
    </w:p>
    <w:p w14:paraId="2CE852E5" w14:textId="77777777" w:rsidR="00A56DFA" w:rsidRPr="00A56DFA" w:rsidRDefault="00A56DFA" w:rsidP="00A56DFA">
      <w:pPr>
        <w:widowControl/>
        <w:autoSpaceDE/>
        <w:autoSpaceDN/>
        <w:adjustRightInd/>
        <w:jc w:val="both"/>
        <w:rPr>
          <w:rFonts w:eastAsia="Times New Roman"/>
        </w:rPr>
      </w:pPr>
      <w:r w:rsidRPr="00A56DFA">
        <w:rPr>
          <w:rFonts w:eastAsia="Times New Roman"/>
        </w:rPr>
        <w:t xml:space="preserve">должностей муниципальной службы </w:t>
      </w:r>
    </w:p>
    <w:p w14:paraId="67C0DB07" w14:textId="77777777" w:rsidR="00A56DFA" w:rsidRPr="00A56DFA" w:rsidRDefault="00A56DFA" w:rsidP="00A56DFA">
      <w:pPr>
        <w:widowControl/>
        <w:autoSpaceDE/>
        <w:autoSpaceDN/>
        <w:adjustRightInd/>
        <w:jc w:val="both"/>
        <w:rPr>
          <w:rFonts w:eastAsia="Times New Roman"/>
        </w:rPr>
      </w:pPr>
      <w:r w:rsidRPr="00A56DFA">
        <w:rPr>
          <w:rFonts w:eastAsia="Times New Roman"/>
        </w:rPr>
        <w:t xml:space="preserve">в Администрации МО «Поселок Айхал»» </w:t>
      </w:r>
    </w:p>
    <w:p w14:paraId="6C9F9274" w14:textId="77777777" w:rsidR="00A56DFA" w:rsidRPr="00A56DFA" w:rsidRDefault="00A56DFA" w:rsidP="00A56DFA">
      <w:pPr>
        <w:widowControl/>
        <w:autoSpaceDE/>
        <w:autoSpaceDN/>
        <w:adjustRightInd/>
        <w:jc w:val="both"/>
        <w:rPr>
          <w:rFonts w:eastAsia="Times New Roman"/>
        </w:rPr>
      </w:pPr>
    </w:p>
    <w:p w14:paraId="40C25018" w14:textId="77777777" w:rsidR="00A56DFA" w:rsidRPr="00A56DFA" w:rsidRDefault="00A56DFA" w:rsidP="00A56DFA">
      <w:pPr>
        <w:widowControl/>
        <w:autoSpaceDE/>
        <w:autoSpaceDN/>
        <w:adjustRightInd/>
        <w:jc w:val="both"/>
        <w:rPr>
          <w:rFonts w:eastAsia="Times New Roman"/>
        </w:rPr>
      </w:pPr>
    </w:p>
    <w:p w14:paraId="79878E8B" w14:textId="77777777" w:rsidR="00A56DFA" w:rsidRPr="00A56DFA" w:rsidRDefault="00A56DFA" w:rsidP="00A56DFA">
      <w:pPr>
        <w:widowControl/>
        <w:autoSpaceDE/>
        <w:autoSpaceDN/>
        <w:adjustRightInd/>
        <w:ind w:firstLine="708"/>
        <w:jc w:val="both"/>
        <w:rPr>
          <w:rFonts w:eastAsia="Times New Roman"/>
        </w:rPr>
      </w:pPr>
      <w:r w:rsidRPr="00A56DFA">
        <w:rPr>
          <w:rFonts w:eastAsia="Times New Roman"/>
        </w:rPr>
        <w:t>В соответствии с Федеральным законом от 02 марта 2007 г. №25-ФЗ «О муниципальной службе в Российской Федерации», Законом Республики Саха (Якутия) от 11 июля 2007 г. 480-З № 975-</w:t>
      </w:r>
      <w:r w:rsidRPr="00A56DFA">
        <w:rPr>
          <w:rFonts w:eastAsia="Times New Roman"/>
          <w:lang w:val="en-US"/>
        </w:rPr>
        <w:t>III</w:t>
      </w:r>
      <w:r w:rsidRPr="00A56DFA">
        <w:rPr>
          <w:rFonts w:eastAsia="Times New Roman"/>
        </w:rPr>
        <w:t xml:space="preserve"> «О муниципальной службе в Республике Саха (Якутия)», в целях подбора, рациональной расстановки и назначения на должности муниципальной службы высококвалифицированных специалистов:</w:t>
      </w:r>
    </w:p>
    <w:p w14:paraId="607464ED" w14:textId="77777777" w:rsidR="00A56DFA" w:rsidRPr="00A56DFA" w:rsidRDefault="00A56DFA" w:rsidP="00A56DFA">
      <w:pPr>
        <w:widowControl/>
        <w:autoSpaceDE/>
        <w:autoSpaceDN/>
        <w:adjustRightInd/>
        <w:jc w:val="both"/>
        <w:rPr>
          <w:rFonts w:eastAsia="Times New Roman"/>
        </w:rPr>
      </w:pPr>
    </w:p>
    <w:p w14:paraId="6C50D0CE" w14:textId="77777777" w:rsidR="00A56DFA" w:rsidRPr="00A56DFA" w:rsidRDefault="00A56DFA" w:rsidP="00F73176">
      <w:pPr>
        <w:widowControl/>
        <w:numPr>
          <w:ilvl w:val="0"/>
          <w:numId w:val="30"/>
        </w:numPr>
        <w:autoSpaceDE/>
        <w:autoSpaceDN/>
        <w:adjustRightInd/>
        <w:contextualSpacing/>
        <w:jc w:val="both"/>
        <w:rPr>
          <w:rFonts w:eastAsia="Times New Roman"/>
        </w:rPr>
      </w:pPr>
      <w:r w:rsidRPr="00A56DFA">
        <w:rPr>
          <w:rFonts w:eastAsia="Times New Roman"/>
        </w:rPr>
        <w:t>Внести изменения в Приложение №2 распоряжения от 16.11.2020г. №358 «Об утверждении Положения о квалификационных требованиях, необходимых для замещения должностей муниципальной службы в Администрации муниципального образования «Поселок Айхал»:</w:t>
      </w:r>
    </w:p>
    <w:p w14:paraId="73676093" w14:textId="77777777" w:rsidR="00A56DFA" w:rsidRPr="00A56DFA" w:rsidRDefault="00A56DFA" w:rsidP="00F73176">
      <w:pPr>
        <w:widowControl/>
        <w:numPr>
          <w:ilvl w:val="1"/>
          <w:numId w:val="30"/>
        </w:numPr>
        <w:autoSpaceDE/>
        <w:autoSpaceDN/>
        <w:adjustRightInd/>
        <w:ind w:left="709"/>
        <w:contextualSpacing/>
        <w:jc w:val="both"/>
        <w:rPr>
          <w:rFonts w:eastAsia="Times New Roman"/>
        </w:rPr>
      </w:pPr>
      <w:r w:rsidRPr="00A56DFA">
        <w:rPr>
          <w:rFonts w:eastAsia="Times New Roman"/>
        </w:rPr>
        <w:t>Приложение 2 изложить в редакции Приложения к настоящему Распоряжению.</w:t>
      </w:r>
    </w:p>
    <w:p w14:paraId="5FF0DD6A" w14:textId="77777777" w:rsidR="00A56DFA" w:rsidRPr="00A56DFA" w:rsidRDefault="00A56DFA" w:rsidP="00F73176">
      <w:pPr>
        <w:widowControl/>
        <w:numPr>
          <w:ilvl w:val="0"/>
          <w:numId w:val="30"/>
        </w:numPr>
        <w:autoSpaceDE/>
        <w:autoSpaceDN/>
        <w:adjustRightInd/>
        <w:contextualSpacing/>
        <w:jc w:val="both"/>
        <w:rPr>
          <w:rFonts w:eastAsia="Times New Roman"/>
        </w:rPr>
      </w:pPr>
      <w:r w:rsidRPr="00A56DFA">
        <w:rPr>
          <w:rFonts w:eastAsia="Times New Roman"/>
        </w:rPr>
        <w:t>Главному специалисту по кадрам и муниципальной службе (Ан Л.А.) обеспечить размещение настоящего распоряжения на официальном сайте Администрации МО «Поселок Айхал» (</w:t>
      </w:r>
      <w:hyperlink r:id="rId18" w:history="1">
        <w:r w:rsidRPr="00A56DFA">
          <w:rPr>
            <w:rFonts w:eastAsia="Times New Roman"/>
            <w:color w:val="0000FF"/>
            <w:u w:val="single"/>
          </w:rPr>
          <w:t>www.мо-айхал.рф</w:t>
        </w:r>
      </w:hyperlink>
      <w:r w:rsidRPr="00A56DFA">
        <w:rPr>
          <w:rFonts w:eastAsia="Times New Roman"/>
        </w:rPr>
        <w:t>).</w:t>
      </w:r>
    </w:p>
    <w:p w14:paraId="366B08A5" w14:textId="77777777" w:rsidR="00A56DFA" w:rsidRPr="00A56DFA" w:rsidRDefault="00A56DFA" w:rsidP="00F73176">
      <w:pPr>
        <w:widowControl/>
        <w:numPr>
          <w:ilvl w:val="0"/>
          <w:numId w:val="30"/>
        </w:numPr>
        <w:autoSpaceDE/>
        <w:autoSpaceDN/>
        <w:adjustRightInd/>
        <w:contextualSpacing/>
        <w:jc w:val="both"/>
        <w:rPr>
          <w:rFonts w:eastAsia="Times New Roman"/>
        </w:rPr>
      </w:pPr>
      <w:r w:rsidRPr="00A56DFA">
        <w:rPr>
          <w:rFonts w:eastAsia="Times New Roman"/>
        </w:rPr>
        <w:t>Контроль исполнения данного распоряжения оставляю за собой.</w:t>
      </w:r>
    </w:p>
    <w:p w14:paraId="43377350" w14:textId="77777777" w:rsidR="00A56DFA" w:rsidRPr="00A56DFA" w:rsidRDefault="00A56DFA" w:rsidP="00A56DFA">
      <w:pPr>
        <w:widowControl/>
        <w:autoSpaceDE/>
        <w:autoSpaceDN/>
        <w:adjustRightInd/>
        <w:jc w:val="both"/>
        <w:rPr>
          <w:rFonts w:eastAsia="Times New Roman"/>
        </w:rPr>
      </w:pPr>
    </w:p>
    <w:p w14:paraId="414FA7F1" w14:textId="77777777" w:rsidR="00A56DFA" w:rsidRPr="00A56DFA" w:rsidRDefault="00A56DFA" w:rsidP="00A56DFA">
      <w:pPr>
        <w:widowControl/>
        <w:autoSpaceDE/>
        <w:autoSpaceDN/>
        <w:adjustRightInd/>
        <w:rPr>
          <w:rFonts w:eastAsia="Times New Roman"/>
        </w:rPr>
      </w:pPr>
    </w:p>
    <w:p w14:paraId="27EAA743" w14:textId="77777777" w:rsidR="00A56DFA" w:rsidRPr="00A56DFA" w:rsidRDefault="00A56DFA" w:rsidP="00A56DFA">
      <w:pPr>
        <w:widowControl/>
        <w:autoSpaceDE/>
        <w:autoSpaceDN/>
        <w:adjustRightInd/>
        <w:rPr>
          <w:rFonts w:eastAsia="Times New Roman"/>
        </w:rPr>
      </w:pPr>
    </w:p>
    <w:p w14:paraId="701F7F97" w14:textId="77777777" w:rsidR="00A56DFA" w:rsidRPr="00A56DFA" w:rsidRDefault="00A56DFA" w:rsidP="00A56DFA">
      <w:pPr>
        <w:widowControl/>
        <w:autoSpaceDE/>
        <w:autoSpaceDN/>
        <w:adjustRightInd/>
        <w:rPr>
          <w:rFonts w:eastAsia="Times New Roman"/>
          <w:b/>
          <w:sz w:val="28"/>
          <w:szCs w:val="28"/>
        </w:rPr>
      </w:pPr>
      <w:r w:rsidRPr="00A56DFA">
        <w:rPr>
          <w:rFonts w:eastAsia="Times New Roman"/>
          <w:b/>
          <w:sz w:val="28"/>
          <w:szCs w:val="28"/>
        </w:rPr>
        <w:t>Глава поселка</w:t>
      </w:r>
      <w:r w:rsidRPr="00A56DFA">
        <w:rPr>
          <w:rFonts w:eastAsia="Times New Roman"/>
          <w:b/>
          <w:sz w:val="28"/>
          <w:szCs w:val="28"/>
        </w:rPr>
        <w:tab/>
      </w:r>
      <w:r w:rsidRPr="00A56DFA">
        <w:rPr>
          <w:rFonts w:eastAsia="Times New Roman"/>
          <w:b/>
          <w:sz w:val="28"/>
          <w:szCs w:val="28"/>
        </w:rPr>
        <w:tab/>
      </w:r>
      <w:r w:rsidRPr="00A56DFA">
        <w:rPr>
          <w:rFonts w:eastAsia="Times New Roman"/>
          <w:b/>
          <w:sz w:val="28"/>
          <w:szCs w:val="28"/>
        </w:rPr>
        <w:tab/>
      </w:r>
      <w:r w:rsidRPr="00A56DFA">
        <w:rPr>
          <w:rFonts w:eastAsia="Times New Roman"/>
          <w:b/>
          <w:sz w:val="28"/>
          <w:szCs w:val="28"/>
        </w:rPr>
        <w:tab/>
      </w:r>
      <w:r w:rsidRPr="00A56DFA">
        <w:rPr>
          <w:rFonts w:eastAsia="Times New Roman"/>
          <w:b/>
          <w:sz w:val="28"/>
          <w:szCs w:val="28"/>
        </w:rPr>
        <w:tab/>
      </w:r>
      <w:r w:rsidRPr="00A56DFA">
        <w:rPr>
          <w:rFonts w:eastAsia="Times New Roman"/>
          <w:b/>
          <w:sz w:val="28"/>
          <w:szCs w:val="28"/>
        </w:rPr>
        <w:tab/>
      </w:r>
      <w:r w:rsidRPr="00A56DFA">
        <w:rPr>
          <w:rFonts w:eastAsia="Times New Roman"/>
          <w:b/>
          <w:sz w:val="28"/>
          <w:szCs w:val="28"/>
        </w:rPr>
        <w:tab/>
      </w:r>
      <w:r w:rsidRPr="00A56DFA">
        <w:rPr>
          <w:rFonts w:eastAsia="Times New Roman"/>
          <w:b/>
          <w:sz w:val="28"/>
          <w:szCs w:val="28"/>
        </w:rPr>
        <w:tab/>
        <w:t>Г.Ш. Петровская</w:t>
      </w:r>
    </w:p>
    <w:p w14:paraId="036EC449" w14:textId="77777777" w:rsidR="00A56DFA" w:rsidRPr="00A56DFA" w:rsidRDefault="00A56DFA" w:rsidP="00A56DFA">
      <w:pPr>
        <w:widowControl/>
        <w:autoSpaceDE/>
        <w:autoSpaceDN/>
        <w:adjustRightInd/>
        <w:rPr>
          <w:rFonts w:eastAsia="Times New Roman"/>
          <w:b/>
        </w:rPr>
      </w:pPr>
    </w:p>
    <w:p w14:paraId="4B6CE4E2" w14:textId="77777777" w:rsidR="00A56DFA" w:rsidRPr="00A56DFA" w:rsidRDefault="00A56DFA" w:rsidP="00A56DFA">
      <w:pPr>
        <w:widowControl/>
        <w:autoSpaceDE/>
        <w:autoSpaceDN/>
        <w:adjustRightInd/>
        <w:rPr>
          <w:rFonts w:eastAsia="Times New Roman"/>
          <w:b/>
        </w:rPr>
      </w:pPr>
    </w:p>
    <w:p w14:paraId="2B958D11" w14:textId="77777777" w:rsidR="00A56DFA" w:rsidRPr="00A56DFA" w:rsidRDefault="00A56DFA" w:rsidP="00A56DFA">
      <w:pPr>
        <w:widowControl/>
        <w:autoSpaceDE/>
        <w:autoSpaceDN/>
        <w:adjustRightInd/>
        <w:rPr>
          <w:rFonts w:eastAsia="Times New Roman"/>
          <w:b/>
        </w:rPr>
      </w:pPr>
    </w:p>
    <w:p w14:paraId="23518C49" w14:textId="77777777" w:rsidR="00A56DFA" w:rsidRPr="00A56DFA" w:rsidRDefault="00A56DFA" w:rsidP="00A56DFA">
      <w:pPr>
        <w:widowControl/>
        <w:autoSpaceDE/>
        <w:autoSpaceDN/>
        <w:adjustRightInd/>
        <w:rPr>
          <w:rFonts w:eastAsia="Times New Roman"/>
          <w:b/>
        </w:rPr>
      </w:pPr>
    </w:p>
    <w:p w14:paraId="0A7F8E76" w14:textId="77777777" w:rsidR="00A56DFA" w:rsidRPr="00A56DFA" w:rsidRDefault="00A56DFA" w:rsidP="00A56DFA">
      <w:pPr>
        <w:widowControl/>
        <w:autoSpaceDE/>
        <w:autoSpaceDN/>
        <w:adjustRightInd/>
        <w:rPr>
          <w:rFonts w:eastAsia="Times New Roman"/>
          <w:b/>
        </w:rPr>
      </w:pPr>
    </w:p>
    <w:p w14:paraId="5A88F259" w14:textId="77777777" w:rsidR="00A56DFA" w:rsidRPr="00A56DFA" w:rsidRDefault="00A56DFA" w:rsidP="00A56DFA">
      <w:pPr>
        <w:widowControl/>
        <w:autoSpaceDE/>
        <w:autoSpaceDN/>
        <w:adjustRightInd/>
        <w:rPr>
          <w:rFonts w:eastAsia="Times New Roman"/>
          <w:b/>
        </w:rPr>
      </w:pPr>
    </w:p>
    <w:p w14:paraId="52C623FC" w14:textId="77777777" w:rsidR="00A56DFA" w:rsidRPr="00A56DFA" w:rsidRDefault="00A56DFA" w:rsidP="00A56DFA">
      <w:pPr>
        <w:widowControl/>
        <w:autoSpaceDE/>
        <w:autoSpaceDN/>
        <w:adjustRightInd/>
        <w:rPr>
          <w:rFonts w:eastAsia="Times New Roman"/>
          <w:b/>
        </w:rPr>
      </w:pPr>
    </w:p>
    <w:p w14:paraId="165F6AB8" w14:textId="77777777" w:rsidR="00A56DFA" w:rsidRPr="00A56DFA" w:rsidRDefault="00A56DFA" w:rsidP="00A56DFA">
      <w:pPr>
        <w:widowControl/>
        <w:autoSpaceDE/>
        <w:autoSpaceDN/>
        <w:adjustRightInd/>
        <w:rPr>
          <w:rFonts w:eastAsia="Times New Roman"/>
          <w:b/>
        </w:rPr>
      </w:pPr>
    </w:p>
    <w:p w14:paraId="658DC518" w14:textId="77777777" w:rsidR="00A56DFA" w:rsidRPr="00A56DFA" w:rsidRDefault="00A56DFA" w:rsidP="00A56DFA">
      <w:pPr>
        <w:widowControl/>
        <w:autoSpaceDE/>
        <w:autoSpaceDN/>
        <w:adjustRightInd/>
        <w:rPr>
          <w:rFonts w:eastAsia="Times New Roman"/>
          <w:b/>
        </w:rPr>
      </w:pPr>
    </w:p>
    <w:p w14:paraId="0ACF2907" w14:textId="77777777" w:rsidR="00A56DFA" w:rsidRPr="00A56DFA" w:rsidRDefault="00A56DFA" w:rsidP="00A56DFA">
      <w:pPr>
        <w:widowControl/>
        <w:autoSpaceDE/>
        <w:autoSpaceDN/>
        <w:adjustRightInd/>
        <w:rPr>
          <w:rFonts w:eastAsia="Times New Roman"/>
          <w:b/>
        </w:rPr>
      </w:pPr>
    </w:p>
    <w:p w14:paraId="486595F5" w14:textId="77777777" w:rsidR="00A56DFA" w:rsidRPr="00A56DFA" w:rsidRDefault="00A56DFA" w:rsidP="00A56DFA">
      <w:pPr>
        <w:widowControl/>
        <w:autoSpaceDE/>
        <w:autoSpaceDN/>
        <w:adjustRightInd/>
        <w:rPr>
          <w:rFonts w:eastAsia="Times New Roman"/>
          <w:b/>
        </w:rPr>
      </w:pPr>
    </w:p>
    <w:p w14:paraId="7C36BC7B" w14:textId="77777777" w:rsidR="00A56DFA" w:rsidRPr="00A56DFA" w:rsidRDefault="00A56DFA" w:rsidP="00A56DFA">
      <w:pPr>
        <w:widowControl/>
        <w:autoSpaceDE/>
        <w:autoSpaceDN/>
        <w:adjustRightInd/>
        <w:rPr>
          <w:rFonts w:eastAsia="Times New Roman"/>
          <w:b/>
        </w:rPr>
      </w:pPr>
    </w:p>
    <w:p w14:paraId="5AE9AAC6" w14:textId="77777777" w:rsidR="00A56DFA" w:rsidRPr="00A56DFA" w:rsidRDefault="00A56DFA" w:rsidP="00A56DFA">
      <w:pPr>
        <w:widowControl/>
        <w:autoSpaceDE/>
        <w:autoSpaceDN/>
        <w:adjustRightInd/>
        <w:rPr>
          <w:rFonts w:eastAsia="Times New Roman"/>
          <w:b/>
        </w:rPr>
      </w:pPr>
    </w:p>
    <w:p w14:paraId="514963F1" w14:textId="77777777" w:rsidR="00A56DFA" w:rsidRPr="00A56DFA" w:rsidRDefault="00A56DFA" w:rsidP="00A56DFA">
      <w:pPr>
        <w:widowControl/>
        <w:autoSpaceDE/>
        <w:autoSpaceDN/>
        <w:adjustRightInd/>
        <w:ind w:left="6372" w:firstLine="708"/>
        <w:rPr>
          <w:rFonts w:eastAsia="Times New Roman"/>
          <w:sz w:val="20"/>
          <w:szCs w:val="20"/>
        </w:rPr>
      </w:pPr>
      <w:r w:rsidRPr="00A56DFA">
        <w:rPr>
          <w:rFonts w:eastAsia="Times New Roman"/>
          <w:sz w:val="20"/>
          <w:szCs w:val="20"/>
        </w:rPr>
        <w:t>Приложение</w:t>
      </w:r>
    </w:p>
    <w:p w14:paraId="078BF19E" w14:textId="77777777" w:rsidR="00A56DFA" w:rsidRPr="00A56DFA" w:rsidRDefault="00A56DFA" w:rsidP="00A56DFA">
      <w:pPr>
        <w:widowControl/>
        <w:autoSpaceDE/>
        <w:autoSpaceDN/>
        <w:adjustRightInd/>
        <w:ind w:left="5664"/>
        <w:rPr>
          <w:rFonts w:eastAsia="Times New Roman"/>
          <w:sz w:val="20"/>
          <w:szCs w:val="20"/>
        </w:rPr>
      </w:pPr>
      <w:r w:rsidRPr="00A56DFA">
        <w:rPr>
          <w:rFonts w:eastAsia="Times New Roman"/>
          <w:sz w:val="20"/>
          <w:szCs w:val="20"/>
        </w:rPr>
        <w:t>к распоряжению от 01.07.2021 г. №275</w:t>
      </w:r>
    </w:p>
    <w:p w14:paraId="1EC0DE71" w14:textId="77777777" w:rsidR="00A56DFA" w:rsidRPr="00A56DFA" w:rsidRDefault="00A56DFA" w:rsidP="00A56DFA">
      <w:pPr>
        <w:widowControl/>
        <w:autoSpaceDE/>
        <w:autoSpaceDN/>
        <w:adjustRightInd/>
        <w:ind w:left="4248"/>
        <w:rPr>
          <w:rFonts w:eastAsia="Times New Roman"/>
          <w:sz w:val="20"/>
          <w:szCs w:val="20"/>
        </w:rPr>
      </w:pPr>
    </w:p>
    <w:p w14:paraId="682256B0" w14:textId="77777777" w:rsidR="00A56DFA" w:rsidRPr="00A56DFA" w:rsidRDefault="00A56DFA" w:rsidP="00A56DFA">
      <w:pPr>
        <w:widowControl/>
        <w:autoSpaceDE/>
        <w:autoSpaceDN/>
        <w:adjustRightInd/>
        <w:rPr>
          <w:rFonts w:eastAsia="Times New Roman"/>
        </w:rPr>
      </w:pPr>
    </w:p>
    <w:p w14:paraId="08647C47"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Перечень</w:t>
      </w:r>
    </w:p>
    <w:p w14:paraId="12005735"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специальностей, направлений подготовки профессионального образования для замещения должностей муниципальной службы Администрации МО</w:t>
      </w:r>
    </w:p>
    <w:p w14:paraId="321E5490"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«Поселок Айхал» Республики Саха (Якутия)</w:t>
      </w:r>
    </w:p>
    <w:p w14:paraId="509ED6A7" w14:textId="77777777" w:rsidR="00A56DFA" w:rsidRPr="00A56DFA" w:rsidRDefault="00A56DFA" w:rsidP="00A56DFA">
      <w:pPr>
        <w:widowControl/>
        <w:autoSpaceDE/>
        <w:autoSpaceDN/>
        <w:adjustRightInd/>
        <w:rPr>
          <w:rFonts w:eastAsia="Times New Roman"/>
          <w:b/>
        </w:rPr>
      </w:pPr>
    </w:p>
    <w:tbl>
      <w:tblPr>
        <w:tblStyle w:val="95"/>
        <w:tblW w:w="9776" w:type="dxa"/>
        <w:tblLook w:val="04A0" w:firstRow="1" w:lastRow="0" w:firstColumn="1" w:lastColumn="0" w:noHBand="0" w:noVBand="1"/>
      </w:tblPr>
      <w:tblGrid>
        <w:gridCol w:w="458"/>
        <w:gridCol w:w="3932"/>
        <w:gridCol w:w="5386"/>
      </w:tblGrid>
      <w:tr w:rsidR="00A56DFA" w:rsidRPr="00A56DFA" w14:paraId="6556B0DB" w14:textId="77777777" w:rsidTr="00EE08BA">
        <w:tc>
          <w:tcPr>
            <w:tcW w:w="458" w:type="dxa"/>
          </w:tcPr>
          <w:p w14:paraId="789DA34D"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w:t>
            </w:r>
          </w:p>
        </w:tc>
        <w:tc>
          <w:tcPr>
            <w:tcW w:w="3932" w:type="dxa"/>
          </w:tcPr>
          <w:p w14:paraId="528EAA9F"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Наименование должности муниципальной службы</w:t>
            </w:r>
          </w:p>
        </w:tc>
        <w:tc>
          <w:tcPr>
            <w:tcW w:w="5386" w:type="dxa"/>
          </w:tcPr>
          <w:p w14:paraId="46347419"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Специализация, направление подготовки профессионального образования</w:t>
            </w:r>
          </w:p>
        </w:tc>
      </w:tr>
      <w:tr w:rsidR="00A56DFA" w:rsidRPr="00A56DFA" w14:paraId="4A800CF6" w14:textId="77777777" w:rsidTr="00EE08BA">
        <w:tc>
          <w:tcPr>
            <w:tcW w:w="458" w:type="dxa"/>
            <w:vMerge w:val="restart"/>
          </w:tcPr>
          <w:p w14:paraId="49CBB03A" w14:textId="77777777" w:rsidR="00A56DFA" w:rsidRPr="00A56DFA" w:rsidRDefault="00A56DFA" w:rsidP="00A56DFA">
            <w:pPr>
              <w:widowControl/>
              <w:autoSpaceDE/>
              <w:autoSpaceDN/>
              <w:adjustRightInd/>
              <w:jc w:val="center"/>
              <w:rPr>
                <w:rFonts w:eastAsia="Times New Roman"/>
              </w:rPr>
            </w:pPr>
            <w:r w:rsidRPr="00A56DFA">
              <w:rPr>
                <w:rFonts w:eastAsia="Times New Roman"/>
              </w:rPr>
              <w:t>1</w:t>
            </w:r>
          </w:p>
        </w:tc>
        <w:tc>
          <w:tcPr>
            <w:tcW w:w="3932" w:type="dxa"/>
            <w:vMerge w:val="restart"/>
          </w:tcPr>
          <w:p w14:paraId="263485C7" w14:textId="77777777" w:rsidR="00A56DFA" w:rsidRPr="00A56DFA" w:rsidRDefault="00A56DFA" w:rsidP="00A56DFA">
            <w:pPr>
              <w:widowControl/>
              <w:autoSpaceDE/>
              <w:autoSpaceDN/>
              <w:adjustRightInd/>
              <w:jc w:val="center"/>
              <w:rPr>
                <w:rFonts w:eastAsia="Times New Roman"/>
              </w:rPr>
            </w:pPr>
            <w:r w:rsidRPr="00A56DFA">
              <w:rPr>
                <w:rFonts w:eastAsia="Times New Roman"/>
              </w:rPr>
              <w:t>Заместитель Главы Администрации</w:t>
            </w:r>
          </w:p>
        </w:tc>
        <w:tc>
          <w:tcPr>
            <w:tcW w:w="5386" w:type="dxa"/>
          </w:tcPr>
          <w:p w14:paraId="47FCDB90"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489E2F65" w14:textId="77777777" w:rsidTr="00EE08BA">
        <w:tc>
          <w:tcPr>
            <w:tcW w:w="458" w:type="dxa"/>
            <w:vMerge/>
          </w:tcPr>
          <w:p w14:paraId="2D7E178E" w14:textId="77777777" w:rsidR="00A56DFA" w:rsidRPr="00A56DFA" w:rsidRDefault="00A56DFA" w:rsidP="00A56DFA">
            <w:pPr>
              <w:widowControl/>
              <w:autoSpaceDE/>
              <w:autoSpaceDN/>
              <w:adjustRightInd/>
              <w:jc w:val="center"/>
              <w:rPr>
                <w:rFonts w:eastAsia="Times New Roman"/>
              </w:rPr>
            </w:pPr>
          </w:p>
        </w:tc>
        <w:tc>
          <w:tcPr>
            <w:tcW w:w="3932" w:type="dxa"/>
            <w:vMerge/>
          </w:tcPr>
          <w:p w14:paraId="595A626C" w14:textId="77777777" w:rsidR="00A56DFA" w:rsidRPr="00A56DFA" w:rsidRDefault="00A56DFA" w:rsidP="00A56DFA">
            <w:pPr>
              <w:widowControl/>
              <w:autoSpaceDE/>
              <w:autoSpaceDN/>
              <w:adjustRightInd/>
              <w:jc w:val="center"/>
              <w:rPr>
                <w:rFonts w:eastAsia="Times New Roman"/>
              </w:rPr>
            </w:pPr>
          </w:p>
        </w:tc>
        <w:tc>
          <w:tcPr>
            <w:tcW w:w="5386" w:type="dxa"/>
          </w:tcPr>
          <w:p w14:paraId="7B7EC024"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1CE0A985" w14:textId="77777777" w:rsidTr="00EE08BA">
        <w:tc>
          <w:tcPr>
            <w:tcW w:w="458" w:type="dxa"/>
            <w:vMerge/>
          </w:tcPr>
          <w:p w14:paraId="778D1B84" w14:textId="77777777" w:rsidR="00A56DFA" w:rsidRPr="00A56DFA" w:rsidRDefault="00A56DFA" w:rsidP="00A56DFA">
            <w:pPr>
              <w:widowControl/>
              <w:autoSpaceDE/>
              <w:autoSpaceDN/>
              <w:adjustRightInd/>
              <w:jc w:val="center"/>
              <w:rPr>
                <w:rFonts w:eastAsia="Times New Roman"/>
              </w:rPr>
            </w:pPr>
          </w:p>
        </w:tc>
        <w:tc>
          <w:tcPr>
            <w:tcW w:w="3932" w:type="dxa"/>
            <w:vMerge/>
          </w:tcPr>
          <w:p w14:paraId="7B659162" w14:textId="77777777" w:rsidR="00A56DFA" w:rsidRPr="00A56DFA" w:rsidRDefault="00A56DFA" w:rsidP="00A56DFA">
            <w:pPr>
              <w:widowControl/>
              <w:autoSpaceDE/>
              <w:autoSpaceDN/>
              <w:adjustRightInd/>
              <w:jc w:val="center"/>
              <w:rPr>
                <w:rFonts w:eastAsia="Times New Roman"/>
              </w:rPr>
            </w:pPr>
          </w:p>
        </w:tc>
        <w:tc>
          <w:tcPr>
            <w:tcW w:w="5386" w:type="dxa"/>
          </w:tcPr>
          <w:p w14:paraId="02875551" w14:textId="77777777" w:rsidR="00A56DFA" w:rsidRPr="00A56DFA" w:rsidRDefault="00A56DFA" w:rsidP="00A56DFA">
            <w:pPr>
              <w:widowControl/>
              <w:autoSpaceDE/>
              <w:autoSpaceDN/>
              <w:adjustRightInd/>
              <w:jc w:val="center"/>
              <w:rPr>
                <w:rFonts w:eastAsia="Times New Roman"/>
              </w:rPr>
            </w:pPr>
            <w:r w:rsidRPr="00A56DFA">
              <w:rPr>
                <w:rFonts w:eastAsia="Times New Roman"/>
              </w:rPr>
              <w:t xml:space="preserve">Экономика и управление на предприятии (по отраслям) </w:t>
            </w:r>
          </w:p>
        </w:tc>
      </w:tr>
      <w:tr w:rsidR="00A56DFA" w:rsidRPr="00A56DFA" w14:paraId="7BF7D8F2" w14:textId="77777777" w:rsidTr="00EE08BA">
        <w:tc>
          <w:tcPr>
            <w:tcW w:w="458" w:type="dxa"/>
            <w:vMerge/>
          </w:tcPr>
          <w:p w14:paraId="71D4036C" w14:textId="77777777" w:rsidR="00A56DFA" w:rsidRPr="00A56DFA" w:rsidRDefault="00A56DFA" w:rsidP="00A56DFA">
            <w:pPr>
              <w:widowControl/>
              <w:autoSpaceDE/>
              <w:autoSpaceDN/>
              <w:adjustRightInd/>
              <w:jc w:val="center"/>
              <w:rPr>
                <w:rFonts w:eastAsia="Times New Roman"/>
              </w:rPr>
            </w:pPr>
          </w:p>
        </w:tc>
        <w:tc>
          <w:tcPr>
            <w:tcW w:w="3932" w:type="dxa"/>
            <w:vMerge/>
          </w:tcPr>
          <w:p w14:paraId="6D94283D" w14:textId="77777777" w:rsidR="00A56DFA" w:rsidRPr="00A56DFA" w:rsidRDefault="00A56DFA" w:rsidP="00A56DFA">
            <w:pPr>
              <w:widowControl/>
              <w:autoSpaceDE/>
              <w:autoSpaceDN/>
              <w:adjustRightInd/>
              <w:jc w:val="center"/>
              <w:rPr>
                <w:rFonts w:eastAsia="Times New Roman"/>
              </w:rPr>
            </w:pPr>
          </w:p>
        </w:tc>
        <w:tc>
          <w:tcPr>
            <w:tcW w:w="5386" w:type="dxa"/>
          </w:tcPr>
          <w:p w14:paraId="67D89C7A"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Менеджмент организации</w:t>
            </w:r>
          </w:p>
        </w:tc>
      </w:tr>
      <w:tr w:rsidR="00A56DFA" w:rsidRPr="00A56DFA" w14:paraId="523EF5F5" w14:textId="77777777" w:rsidTr="00EE08BA">
        <w:tc>
          <w:tcPr>
            <w:tcW w:w="458" w:type="dxa"/>
            <w:vMerge/>
          </w:tcPr>
          <w:p w14:paraId="6E4AB9F1" w14:textId="77777777" w:rsidR="00A56DFA" w:rsidRPr="00A56DFA" w:rsidRDefault="00A56DFA" w:rsidP="00A56DFA">
            <w:pPr>
              <w:widowControl/>
              <w:autoSpaceDE/>
              <w:autoSpaceDN/>
              <w:adjustRightInd/>
              <w:jc w:val="center"/>
              <w:rPr>
                <w:rFonts w:eastAsia="Times New Roman"/>
              </w:rPr>
            </w:pPr>
          </w:p>
        </w:tc>
        <w:tc>
          <w:tcPr>
            <w:tcW w:w="3932" w:type="dxa"/>
            <w:vMerge/>
          </w:tcPr>
          <w:p w14:paraId="43CC4078" w14:textId="77777777" w:rsidR="00A56DFA" w:rsidRPr="00A56DFA" w:rsidRDefault="00A56DFA" w:rsidP="00A56DFA">
            <w:pPr>
              <w:widowControl/>
              <w:autoSpaceDE/>
              <w:autoSpaceDN/>
              <w:adjustRightInd/>
              <w:jc w:val="center"/>
              <w:rPr>
                <w:rFonts w:eastAsia="Times New Roman"/>
              </w:rPr>
            </w:pPr>
          </w:p>
        </w:tc>
        <w:tc>
          <w:tcPr>
            <w:tcW w:w="5386" w:type="dxa"/>
          </w:tcPr>
          <w:p w14:paraId="0DD2276B" w14:textId="77777777" w:rsidR="00A56DFA" w:rsidRPr="00A56DFA" w:rsidRDefault="00A56DFA" w:rsidP="00A56DFA">
            <w:pPr>
              <w:widowControl/>
              <w:autoSpaceDE/>
              <w:autoSpaceDN/>
              <w:adjustRightInd/>
              <w:jc w:val="center"/>
              <w:rPr>
                <w:rFonts w:eastAsia="Times New Roman"/>
              </w:rPr>
            </w:pPr>
            <w:r w:rsidRPr="00A56DFA">
              <w:rPr>
                <w:rFonts w:eastAsia="Times New Roman"/>
              </w:rPr>
              <w:t>Политология</w:t>
            </w:r>
          </w:p>
        </w:tc>
      </w:tr>
      <w:tr w:rsidR="00A56DFA" w:rsidRPr="00A56DFA" w14:paraId="10E80A51" w14:textId="77777777" w:rsidTr="00EE08BA">
        <w:tc>
          <w:tcPr>
            <w:tcW w:w="458" w:type="dxa"/>
            <w:vMerge/>
          </w:tcPr>
          <w:p w14:paraId="546E99C9" w14:textId="77777777" w:rsidR="00A56DFA" w:rsidRPr="00A56DFA" w:rsidRDefault="00A56DFA" w:rsidP="00A56DFA">
            <w:pPr>
              <w:widowControl/>
              <w:autoSpaceDE/>
              <w:autoSpaceDN/>
              <w:adjustRightInd/>
              <w:jc w:val="center"/>
              <w:rPr>
                <w:rFonts w:eastAsia="Times New Roman"/>
              </w:rPr>
            </w:pPr>
          </w:p>
        </w:tc>
        <w:tc>
          <w:tcPr>
            <w:tcW w:w="3932" w:type="dxa"/>
            <w:vMerge/>
          </w:tcPr>
          <w:p w14:paraId="320E8F6F" w14:textId="77777777" w:rsidR="00A56DFA" w:rsidRPr="00A56DFA" w:rsidRDefault="00A56DFA" w:rsidP="00A56DFA">
            <w:pPr>
              <w:widowControl/>
              <w:autoSpaceDE/>
              <w:autoSpaceDN/>
              <w:adjustRightInd/>
              <w:jc w:val="center"/>
              <w:rPr>
                <w:rFonts w:eastAsia="Times New Roman"/>
              </w:rPr>
            </w:pPr>
          </w:p>
        </w:tc>
        <w:tc>
          <w:tcPr>
            <w:tcW w:w="5386" w:type="dxa"/>
          </w:tcPr>
          <w:p w14:paraId="73A15FE0"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Социальная работа</w:t>
            </w:r>
          </w:p>
        </w:tc>
      </w:tr>
      <w:tr w:rsidR="00A56DFA" w:rsidRPr="00A56DFA" w14:paraId="051A0662" w14:textId="77777777" w:rsidTr="00EE08BA">
        <w:tc>
          <w:tcPr>
            <w:tcW w:w="458" w:type="dxa"/>
            <w:vMerge/>
          </w:tcPr>
          <w:p w14:paraId="30E0754E" w14:textId="77777777" w:rsidR="00A56DFA" w:rsidRPr="00A56DFA" w:rsidRDefault="00A56DFA" w:rsidP="00A56DFA">
            <w:pPr>
              <w:widowControl/>
              <w:autoSpaceDE/>
              <w:autoSpaceDN/>
              <w:adjustRightInd/>
              <w:jc w:val="center"/>
              <w:rPr>
                <w:rFonts w:eastAsia="Times New Roman"/>
              </w:rPr>
            </w:pPr>
          </w:p>
        </w:tc>
        <w:tc>
          <w:tcPr>
            <w:tcW w:w="3932" w:type="dxa"/>
            <w:vMerge/>
          </w:tcPr>
          <w:p w14:paraId="2E010DCD" w14:textId="77777777" w:rsidR="00A56DFA" w:rsidRPr="00A56DFA" w:rsidRDefault="00A56DFA" w:rsidP="00A56DFA">
            <w:pPr>
              <w:widowControl/>
              <w:autoSpaceDE/>
              <w:autoSpaceDN/>
              <w:adjustRightInd/>
              <w:jc w:val="center"/>
              <w:rPr>
                <w:rFonts w:eastAsia="Times New Roman"/>
              </w:rPr>
            </w:pPr>
          </w:p>
        </w:tc>
        <w:tc>
          <w:tcPr>
            <w:tcW w:w="5386" w:type="dxa"/>
          </w:tcPr>
          <w:p w14:paraId="797B2A7D" w14:textId="77777777" w:rsidR="00A56DFA" w:rsidRPr="00A56DFA" w:rsidRDefault="00A56DFA" w:rsidP="00A56DFA">
            <w:pPr>
              <w:widowControl/>
              <w:autoSpaceDE/>
              <w:autoSpaceDN/>
              <w:adjustRightInd/>
              <w:jc w:val="center"/>
              <w:rPr>
                <w:rFonts w:eastAsia="Times New Roman"/>
              </w:rPr>
            </w:pPr>
            <w:r w:rsidRPr="00A56DFA">
              <w:rPr>
                <w:rFonts w:eastAsia="Times New Roman"/>
              </w:rPr>
              <w:t>Педагогика</w:t>
            </w:r>
          </w:p>
        </w:tc>
      </w:tr>
      <w:tr w:rsidR="00A56DFA" w:rsidRPr="00A56DFA" w14:paraId="0138F50D" w14:textId="77777777" w:rsidTr="00EE08BA">
        <w:tc>
          <w:tcPr>
            <w:tcW w:w="458" w:type="dxa"/>
            <w:vMerge/>
          </w:tcPr>
          <w:p w14:paraId="52739293" w14:textId="77777777" w:rsidR="00A56DFA" w:rsidRPr="00A56DFA" w:rsidRDefault="00A56DFA" w:rsidP="00A56DFA">
            <w:pPr>
              <w:widowControl/>
              <w:autoSpaceDE/>
              <w:autoSpaceDN/>
              <w:adjustRightInd/>
              <w:jc w:val="center"/>
              <w:rPr>
                <w:rFonts w:eastAsia="Times New Roman"/>
              </w:rPr>
            </w:pPr>
          </w:p>
        </w:tc>
        <w:tc>
          <w:tcPr>
            <w:tcW w:w="3932" w:type="dxa"/>
            <w:vMerge/>
          </w:tcPr>
          <w:p w14:paraId="36CAFB5A" w14:textId="77777777" w:rsidR="00A56DFA" w:rsidRPr="00A56DFA" w:rsidRDefault="00A56DFA" w:rsidP="00A56DFA">
            <w:pPr>
              <w:widowControl/>
              <w:autoSpaceDE/>
              <w:autoSpaceDN/>
              <w:adjustRightInd/>
              <w:jc w:val="center"/>
              <w:rPr>
                <w:rFonts w:eastAsia="Times New Roman"/>
              </w:rPr>
            </w:pPr>
          </w:p>
        </w:tc>
        <w:tc>
          <w:tcPr>
            <w:tcW w:w="5386" w:type="dxa"/>
          </w:tcPr>
          <w:p w14:paraId="24197F64"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6422E7B1" w14:textId="77777777" w:rsidTr="00EE08BA">
        <w:tc>
          <w:tcPr>
            <w:tcW w:w="458" w:type="dxa"/>
            <w:vMerge w:val="restart"/>
          </w:tcPr>
          <w:p w14:paraId="011D9F69" w14:textId="77777777" w:rsidR="00A56DFA" w:rsidRPr="00A56DFA" w:rsidRDefault="00A56DFA" w:rsidP="00A56DFA">
            <w:pPr>
              <w:widowControl/>
              <w:autoSpaceDE/>
              <w:autoSpaceDN/>
              <w:adjustRightInd/>
              <w:jc w:val="center"/>
              <w:rPr>
                <w:rFonts w:eastAsia="Times New Roman"/>
              </w:rPr>
            </w:pPr>
            <w:r w:rsidRPr="00A56DFA">
              <w:rPr>
                <w:rFonts w:eastAsia="Times New Roman"/>
              </w:rPr>
              <w:t>2</w:t>
            </w:r>
          </w:p>
        </w:tc>
        <w:tc>
          <w:tcPr>
            <w:tcW w:w="3932" w:type="dxa"/>
            <w:vMerge w:val="restart"/>
          </w:tcPr>
          <w:p w14:paraId="68792EA6" w14:textId="77777777" w:rsidR="00A56DFA" w:rsidRPr="00A56DFA" w:rsidRDefault="00A56DFA" w:rsidP="00A56DFA">
            <w:pPr>
              <w:widowControl/>
              <w:autoSpaceDE/>
              <w:autoSpaceDN/>
              <w:adjustRightInd/>
              <w:jc w:val="center"/>
              <w:rPr>
                <w:rFonts w:eastAsia="Times New Roman"/>
              </w:rPr>
            </w:pPr>
            <w:r w:rsidRPr="00A56DFA">
              <w:rPr>
                <w:rFonts w:eastAsia="Times New Roman"/>
              </w:rPr>
              <w:t>Заместитель Главы Администрации по жилищно-коммунальному хозяйству</w:t>
            </w:r>
          </w:p>
        </w:tc>
        <w:tc>
          <w:tcPr>
            <w:tcW w:w="5386" w:type="dxa"/>
          </w:tcPr>
          <w:p w14:paraId="0BFF81CA"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57D8A521" w14:textId="77777777" w:rsidTr="00EE08BA">
        <w:tc>
          <w:tcPr>
            <w:tcW w:w="458" w:type="dxa"/>
            <w:vMerge/>
          </w:tcPr>
          <w:p w14:paraId="2A1F4BD1" w14:textId="77777777" w:rsidR="00A56DFA" w:rsidRPr="00A56DFA" w:rsidRDefault="00A56DFA" w:rsidP="00A56DFA">
            <w:pPr>
              <w:widowControl/>
              <w:autoSpaceDE/>
              <w:autoSpaceDN/>
              <w:adjustRightInd/>
              <w:jc w:val="center"/>
              <w:rPr>
                <w:rFonts w:eastAsia="Times New Roman"/>
              </w:rPr>
            </w:pPr>
          </w:p>
        </w:tc>
        <w:tc>
          <w:tcPr>
            <w:tcW w:w="3932" w:type="dxa"/>
            <w:vMerge/>
          </w:tcPr>
          <w:p w14:paraId="0DAC5497" w14:textId="77777777" w:rsidR="00A56DFA" w:rsidRPr="00A56DFA" w:rsidRDefault="00A56DFA" w:rsidP="00A56DFA">
            <w:pPr>
              <w:widowControl/>
              <w:autoSpaceDE/>
              <w:autoSpaceDN/>
              <w:adjustRightInd/>
              <w:jc w:val="center"/>
              <w:rPr>
                <w:rFonts w:eastAsia="Times New Roman"/>
              </w:rPr>
            </w:pPr>
          </w:p>
        </w:tc>
        <w:tc>
          <w:tcPr>
            <w:tcW w:w="5386" w:type="dxa"/>
          </w:tcPr>
          <w:p w14:paraId="2735D928"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Городское строительство и хозяйство</w:t>
            </w:r>
          </w:p>
        </w:tc>
      </w:tr>
      <w:tr w:rsidR="00A56DFA" w:rsidRPr="00A56DFA" w14:paraId="703E87AA" w14:textId="77777777" w:rsidTr="00EE08BA">
        <w:tc>
          <w:tcPr>
            <w:tcW w:w="458" w:type="dxa"/>
            <w:vMerge/>
          </w:tcPr>
          <w:p w14:paraId="2D43B569" w14:textId="77777777" w:rsidR="00A56DFA" w:rsidRPr="00A56DFA" w:rsidRDefault="00A56DFA" w:rsidP="00A56DFA">
            <w:pPr>
              <w:widowControl/>
              <w:autoSpaceDE/>
              <w:autoSpaceDN/>
              <w:adjustRightInd/>
              <w:jc w:val="center"/>
              <w:rPr>
                <w:rFonts w:eastAsia="Times New Roman"/>
              </w:rPr>
            </w:pPr>
          </w:p>
        </w:tc>
        <w:tc>
          <w:tcPr>
            <w:tcW w:w="3932" w:type="dxa"/>
            <w:vMerge/>
          </w:tcPr>
          <w:p w14:paraId="19934F7E" w14:textId="77777777" w:rsidR="00A56DFA" w:rsidRPr="00A56DFA" w:rsidRDefault="00A56DFA" w:rsidP="00A56DFA">
            <w:pPr>
              <w:widowControl/>
              <w:autoSpaceDE/>
              <w:autoSpaceDN/>
              <w:adjustRightInd/>
              <w:jc w:val="center"/>
              <w:rPr>
                <w:rFonts w:eastAsia="Times New Roman"/>
              </w:rPr>
            </w:pPr>
          </w:p>
        </w:tc>
        <w:tc>
          <w:tcPr>
            <w:tcW w:w="5386" w:type="dxa"/>
          </w:tcPr>
          <w:p w14:paraId="435D6027" w14:textId="77777777" w:rsidR="00A56DFA" w:rsidRPr="00A56DFA" w:rsidRDefault="00A56DFA" w:rsidP="00A56DFA">
            <w:pPr>
              <w:widowControl/>
              <w:autoSpaceDE/>
              <w:autoSpaceDN/>
              <w:adjustRightInd/>
              <w:jc w:val="center"/>
              <w:rPr>
                <w:rFonts w:eastAsia="Times New Roman"/>
              </w:rPr>
            </w:pPr>
            <w:r w:rsidRPr="00A56DFA">
              <w:rPr>
                <w:rFonts w:eastAsia="Times New Roman"/>
              </w:rPr>
              <w:t>Жилищное хозяйство и коммунальная инфраструктура</w:t>
            </w:r>
          </w:p>
        </w:tc>
      </w:tr>
      <w:tr w:rsidR="00A56DFA" w:rsidRPr="00A56DFA" w14:paraId="4EB43769" w14:textId="77777777" w:rsidTr="00EE08BA">
        <w:tc>
          <w:tcPr>
            <w:tcW w:w="458" w:type="dxa"/>
            <w:vMerge/>
          </w:tcPr>
          <w:p w14:paraId="29E77A3F" w14:textId="77777777" w:rsidR="00A56DFA" w:rsidRPr="00A56DFA" w:rsidRDefault="00A56DFA" w:rsidP="00A56DFA">
            <w:pPr>
              <w:widowControl/>
              <w:autoSpaceDE/>
              <w:autoSpaceDN/>
              <w:adjustRightInd/>
              <w:jc w:val="center"/>
              <w:rPr>
                <w:rFonts w:eastAsia="Times New Roman"/>
              </w:rPr>
            </w:pPr>
          </w:p>
        </w:tc>
        <w:tc>
          <w:tcPr>
            <w:tcW w:w="3932" w:type="dxa"/>
            <w:vMerge/>
          </w:tcPr>
          <w:p w14:paraId="30499589" w14:textId="77777777" w:rsidR="00A56DFA" w:rsidRPr="00A56DFA" w:rsidRDefault="00A56DFA" w:rsidP="00A56DFA">
            <w:pPr>
              <w:widowControl/>
              <w:autoSpaceDE/>
              <w:autoSpaceDN/>
              <w:adjustRightInd/>
              <w:jc w:val="center"/>
              <w:rPr>
                <w:rFonts w:eastAsia="Times New Roman"/>
              </w:rPr>
            </w:pPr>
          </w:p>
        </w:tc>
        <w:tc>
          <w:tcPr>
            <w:tcW w:w="5386" w:type="dxa"/>
          </w:tcPr>
          <w:p w14:paraId="11FA69A9" w14:textId="77777777" w:rsidR="00A56DFA" w:rsidRPr="00A56DFA" w:rsidRDefault="00A56DFA" w:rsidP="00A56DFA">
            <w:pPr>
              <w:widowControl/>
              <w:autoSpaceDE/>
              <w:autoSpaceDN/>
              <w:adjustRightInd/>
              <w:jc w:val="center"/>
              <w:rPr>
                <w:rFonts w:eastAsia="Times New Roman"/>
              </w:rPr>
            </w:pPr>
            <w:r w:rsidRPr="00A56DFA">
              <w:rPr>
                <w:rFonts w:eastAsia="Times New Roman"/>
              </w:rPr>
              <w:t>Промышленное и гражданское строительство</w:t>
            </w:r>
          </w:p>
        </w:tc>
      </w:tr>
      <w:tr w:rsidR="00A56DFA" w:rsidRPr="00A56DFA" w14:paraId="2F374774" w14:textId="77777777" w:rsidTr="00EE08BA">
        <w:tc>
          <w:tcPr>
            <w:tcW w:w="458" w:type="dxa"/>
            <w:vMerge/>
          </w:tcPr>
          <w:p w14:paraId="72BE87C4" w14:textId="77777777" w:rsidR="00A56DFA" w:rsidRPr="00A56DFA" w:rsidRDefault="00A56DFA" w:rsidP="00A56DFA">
            <w:pPr>
              <w:widowControl/>
              <w:autoSpaceDE/>
              <w:autoSpaceDN/>
              <w:adjustRightInd/>
              <w:jc w:val="center"/>
              <w:rPr>
                <w:rFonts w:eastAsia="Times New Roman"/>
              </w:rPr>
            </w:pPr>
          </w:p>
        </w:tc>
        <w:tc>
          <w:tcPr>
            <w:tcW w:w="3932" w:type="dxa"/>
            <w:vMerge/>
          </w:tcPr>
          <w:p w14:paraId="126B5521" w14:textId="77777777" w:rsidR="00A56DFA" w:rsidRPr="00A56DFA" w:rsidRDefault="00A56DFA" w:rsidP="00A56DFA">
            <w:pPr>
              <w:widowControl/>
              <w:autoSpaceDE/>
              <w:autoSpaceDN/>
              <w:adjustRightInd/>
              <w:jc w:val="center"/>
              <w:rPr>
                <w:rFonts w:eastAsia="Times New Roman"/>
              </w:rPr>
            </w:pPr>
          </w:p>
        </w:tc>
        <w:tc>
          <w:tcPr>
            <w:tcW w:w="5386" w:type="dxa"/>
          </w:tcPr>
          <w:p w14:paraId="3AAD8E42"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242E0372" w14:textId="77777777" w:rsidTr="00EE08BA">
        <w:tc>
          <w:tcPr>
            <w:tcW w:w="458" w:type="dxa"/>
            <w:vMerge/>
          </w:tcPr>
          <w:p w14:paraId="76BCFFEF" w14:textId="77777777" w:rsidR="00A56DFA" w:rsidRPr="00A56DFA" w:rsidRDefault="00A56DFA" w:rsidP="00A56DFA">
            <w:pPr>
              <w:widowControl/>
              <w:autoSpaceDE/>
              <w:autoSpaceDN/>
              <w:adjustRightInd/>
              <w:jc w:val="center"/>
              <w:rPr>
                <w:rFonts w:eastAsia="Times New Roman"/>
              </w:rPr>
            </w:pPr>
          </w:p>
        </w:tc>
        <w:tc>
          <w:tcPr>
            <w:tcW w:w="3932" w:type="dxa"/>
            <w:vMerge/>
          </w:tcPr>
          <w:p w14:paraId="4BB36903" w14:textId="77777777" w:rsidR="00A56DFA" w:rsidRPr="00A56DFA" w:rsidRDefault="00A56DFA" w:rsidP="00A56DFA">
            <w:pPr>
              <w:widowControl/>
              <w:autoSpaceDE/>
              <w:autoSpaceDN/>
              <w:adjustRightInd/>
              <w:jc w:val="center"/>
              <w:rPr>
                <w:rFonts w:eastAsia="Times New Roman"/>
              </w:rPr>
            </w:pPr>
          </w:p>
        </w:tc>
        <w:tc>
          <w:tcPr>
            <w:tcW w:w="5386" w:type="dxa"/>
          </w:tcPr>
          <w:p w14:paraId="3CD0753A"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Менеджмент</w:t>
            </w:r>
          </w:p>
        </w:tc>
      </w:tr>
      <w:tr w:rsidR="00A56DFA" w:rsidRPr="00A56DFA" w14:paraId="0D57B64D" w14:textId="77777777" w:rsidTr="00EE08BA">
        <w:tc>
          <w:tcPr>
            <w:tcW w:w="458" w:type="dxa"/>
            <w:vMerge/>
          </w:tcPr>
          <w:p w14:paraId="1446E9EF" w14:textId="77777777" w:rsidR="00A56DFA" w:rsidRPr="00A56DFA" w:rsidRDefault="00A56DFA" w:rsidP="00A56DFA">
            <w:pPr>
              <w:widowControl/>
              <w:autoSpaceDE/>
              <w:autoSpaceDN/>
              <w:adjustRightInd/>
              <w:jc w:val="center"/>
              <w:rPr>
                <w:rFonts w:eastAsia="Times New Roman"/>
              </w:rPr>
            </w:pPr>
          </w:p>
        </w:tc>
        <w:tc>
          <w:tcPr>
            <w:tcW w:w="3932" w:type="dxa"/>
            <w:vMerge/>
          </w:tcPr>
          <w:p w14:paraId="7F892E2B" w14:textId="77777777" w:rsidR="00A56DFA" w:rsidRPr="00A56DFA" w:rsidRDefault="00A56DFA" w:rsidP="00A56DFA">
            <w:pPr>
              <w:widowControl/>
              <w:autoSpaceDE/>
              <w:autoSpaceDN/>
              <w:adjustRightInd/>
              <w:jc w:val="center"/>
              <w:rPr>
                <w:rFonts w:eastAsia="Times New Roman"/>
              </w:rPr>
            </w:pPr>
          </w:p>
        </w:tc>
        <w:tc>
          <w:tcPr>
            <w:tcW w:w="5386" w:type="dxa"/>
          </w:tcPr>
          <w:p w14:paraId="4CBD183D"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29B0220C" w14:textId="77777777" w:rsidTr="00EE08BA">
        <w:tc>
          <w:tcPr>
            <w:tcW w:w="458" w:type="dxa"/>
            <w:vMerge/>
          </w:tcPr>
          <w:p w14:paraId="78F96F27" w14:textId="77777777" w:rsidR="00A56DFA" w:rsidRPr="00A56DFA" w:rsidRDefault="00A56DFA" w:rsidP="00A56DFA">
            <w:pPr>
              <w:widowControl/>
              <w:autoSpaceDE/>
              <w:autoSpaceDN/>
              <w:adjustRightInd/>
              <w:jc w:val="center"/>
              <w:rPr>
                <w:rFonts w:eastAsia="Times New Roman"/>
              </w:rPr>
            </w:pPr>
          </w:p>
        </w:tc>
        <w:tc>
          <w:tcPr>
            <w:tcW w:w="3932" w:type="dxa"/>
            <w:vMerge/>
          </w:tcPr>
          <w:p w14:paraId="142A1A71" w14:textId="77777777" w:rsidR="00A56DFA" w:rsidRPr="00A56DFA" w:rsidRDefault="00A56DFA" w:rsidP="00A56DFA">
            <w:pPr>
              <w:widowControl/>
              <w:autoSpaceDE/>
              <w:autoSpaceDN/>
              <w:adjustRightInd/>
              <w:jc w:val="center"/>
              <w:rPr>
                <w:rFonts w:eastAsia="Times New Roman"/>
              </w:rPr>
            </w:pPr>
          </w:p>
        </w:tc>
        <w:tc>
          <w:tcPr>
            <w:tcW w:w="5386" w:type="dxa"/>
          </w:tcPr>
          <w:p w14:paraId="2E450A7D" w14:textId="77777777" w:rsidR="00A56DFA" w:rsidRPr="00A56DFA" w:rsidRDefault="00A56DFA" w:rsidP="00A56DFA">
            <w:pPr>
              <w:widowControl/>
              <w:autoSpaceDE/>
              <w:autoSpaceDN/>
              <w:adjustRightInd/>
              <w:jc w:val="center"/>
              <w:rPr>
                <w:rFonts w:eastAsia="Times New Roman"/>
              </w:rPr>
            </w:pPr>
            <w:r w:rsidRPr="00A56DFA">
              <w:rPr>
                <w:rFonts w:eastAsia="Times New Roman"/>
              </w:rPr>
              <w:t>Архитектура</w:t>
            </w:r>
          </w:p>
        </w:tc>
      </w:tr>
      <w:tr w:rsidR="00A56DFA" w:rsidRPr="00A56DFA" w14:paraId="439E1486" w14:textId="77777777" w:rsidTr="00EE08BA">
        <w:tc>
          <w:tcPr>
            <w:tcW w:w="458" w:type="dxa"/>
            <w:vMerge/>
          </w:tcPr>
          <w:p w14:paraId="6516E885" w14:textId="77777777" w:rsidR="00A56DFA" w:rsidRPr="00A56DFA" w:rsidRDefault="00A56DFA" w:rsidP="00A56DFA">
            <w:pPr>
              <w:widowControl/>
              <w:autoSpaceDE/>
              <w:autoSpaceDN/>
              <w:adjustRightInd/>
              <w:jc w:val="center"/>
              <w:rPr>
                <w:rFonts w:eastAsia="Times New Roman"/>
              </w:rPr>
            </w:pPr>
          </w:p>
        </w:tc>
        <w:tc>
          <w:tcPr>
            <w:tcW w:w="3932" w:type="dxa"/>
            <w:vMerge/>
          </w:tcPr>
          <w:p w14:paraId="3AE31F11" w14:textId="77777777" w:rsidR="00A56DFA" w:rsidRPr="00A56DFA" w:rsidRDefault="00A56DFA" w:rsidP="00A56DFA">
            <w:pPr>
              <w:widowControl/>
              <w:autoSpaceDE/>
              <w:autoSpaceDN/>
              <w:adjustRightInd/>
              <w:jc w:val="center"/>
              <w:rPr>
                <w:rFonts w:eastAsia="Times New Roman"/>
              </w:rPr>
            </w:pPr>
          </w:p>
        </w:tc>
        <w:tc>
          <w:tcPr>
            <w:tcW w:w="5386" w:type="dxa"/>
          </w:tcPr>
          <w:p w14:paraId="362BA678" w14:textId="77777777" w:rsidR="00A56DFA" w:rsidRPr="00A56DFA" w:rsidRDefault="00A56DFA" w:rsidP="00A56DFA">
            <w:pPr>
              <w:widowControl/>
              <w:autoSpaceDE/>
              <w:autoSpaceDN/>
              <w:adjustRightInd/>
              <w:jc w:val="center"/>
              <w:rPr>
                <w:rFonts w:eastAsia="Times New Roman"/>
              </w:rPr>
            </w:pPr>
            <w:r w:rsidRPr="00A56DFA">
              <w:rPr>
                <w:rFonts w:eastAsia="Times New Roman"/>
              </w:rPr>
              <w:t>Градостроительство</w:t>
            </w:r>
          </w:p>
        </w:tc>
      </w:tr>
      <w:tr w:rsidR="00A56DFA" w:rsidRPr="00A56DFA" w14:paraId="5B097AE3" w14:textId="77777777" w:rsidTr="00EE08BA">
        <w:tc>
          <w:tcPr>
            <w:tcW w:w="458" w:type="dxa"/>
            <w:vMerge/>
          </w:tcPr>
          <w:p w14:paraId="228624BC" w14:textId="77777777" w:rsidR="00A56DFA" w:rsidRPr="00A56DFA" w:rsidRDefault="00A56DFA" w:rsidP="00A56DFA">
            <w:pPr>
              <w:widowControl/>
              <w:autoSpaceDE/>
              <w:autoSpaceDN/>
              <w:adjustRightInd/>
              <w:jc w:val="center"/>
              <w:rPr>
                <w:rFonts w:eastAsia="Times New Roman"/>
              </w:rPr>
            </w:pPr>
          </w:p>
        </w:tc>
        <w:tc>
          <w:tcPr>
            <w:tcW w:w="3932" w:type="dxa"/>
            <w:vMerge/>
          </w:tcPr>
          <w:p w14:paraId="0F3C01CA" w14:textId="77777777" w:rsidR="00A56DFA" w:rsidRPr="00A56DFA" w:rsidRDefault="00A56DFA" w:rsidP="00A56DFA">
            <w:pPr>
              <w:widowControl/>
              <w:autoSpaceDE/>
              <w:autoSpaceDN/>
              <w:adjustRightInd/>
              <w:jc w:val="center"/>
              <w:rPr>
                <w:rFonts w:eastAsia="Times New Roman"/>
              </w:rPr>
            </w:pPr>
          </w:p>
        </w:tc>
        <w:tc>
          <w:tcPr>
            <w:tcW w:w="5386" w:type="dxa"/>
          </w:tcPr>
          <w:p w14:paraId="0C1D4C6C" w14:textId="77777777" w:rsidR="00A56DFA" w:rsidRPr="00A56DFA" w:rsidRDefault="00A56DFA" w:rsidP="00A56DFA">
            <w:pPr>
              <w:widowControl/>
              <w:autoSpaceDE/>
              <w:autoSpaceDN/>
              <w:adjustRightInd/>
              <w:jc w:val="center"/>
              <w:rPr>
                <w:rFonts w:eastAsia="Times New Roman"/>
              </w:rPr>
            </w:pPr>
            <w:r w:rsidRPr="00A56DFA">
              <w:rPr>
                <w:rFonts w:eastAsia="Times New Roman"/>
              </w:rPr>
              <w:t>Теплоснабжение и вентиляция</w:t>
            </w:r>
          </w:p>
        </w:tc>
      </w:tr>
      <w:tr w:rsidR="00A56DFA" w:rsidRPr="00A56DFA" w14:paraId="34C5138A" w14:textId="77777777" w:rsidTr="00EE08BA">
        <w:tc>
          <w:tcPr>
            <w:tcW w:w="458" w:type="dxa"/>
            <w:vMerge/>
          </w:tcPr>
          <w:p w14:paraId="15BC4463" w14:textId="77777777" w:rsidR="00A56DFA" w:rsidRPr="00A56DFA" w:rsidRDefault="00A56DFA" w:rsidP="00A56DFA">
            <w:pPr>
              <w:widowControl/>
              <w:autoSpaceDE/>
              <w:autoSpaceDN/>
              <w:adjustRightInd/>
              <w:jc w:val="center"/>
              <w:rPr>
                <w:rFonts w:eastAsia="Times New Roman"/>
              </w:rPr>
            </w:pPr>
          </w:p>
        </w:tc>
        <w:tc>
          <w:tcPr>
            <w:tcW w:w="3932" w:type="dxa"/>
            <w:vMerge/>
          </w:tcPr>
          <w:p w14:paraId="72984F58" w14:textId="77777777" w:rsidR="00A56DFA" w:rsidRPr="00A56DFA" w:rsidRDefault="00A56DFA" w:rsidP="00A56DFA">
            <w:pPr>
              <w:widowControl/>
              <w:autoSpaceDE/>
              <w:autoSpaceDN/>
              <w:adjustRightInd/>
              <w:jc w:val="center"/>
              <w:rPr>
                <w:rFonts w:eastAsia="Times New Roman"/>
              </w:rPr>
            </w:pPr>
          </w:p>
        </w:tc>
        <w:tc>
          <w:tcPr>
            <w:tcW w:w="5386" w:type="dxa"/>
          </w:tcPr>
          <w:p w14:paraId="5828EAD0" w14:textId="77777777" w:rsidR="00A56DFA" w:rsidRPr="00A56DFA" w:rsidRDefault="00A56DFA" w:rsidP="00A56DFA">
            <w:pPr>
              <w:widowControl/>
              <w:autoSpaceDE/>
              <w:autoSpaceDN/>
              <w:adjustRightInd/>
              <w:jc w:val="center"/>
              <w:rPr>
                <w:rFonts w:eastAsia="Times New Roman"/>
              </w:rPr>
            </w:pPr>
            <w:r w:rsidRPr="00A56DFA">
              <w:rPr>
                <w:rFonts w:eastAsia="Times New Roman"/>
              </w:rPr>
              <w:t>Водоснабжение и водоотведение</w:t>
            </w:r>
          </w:p>
        </w:tc>
      </w:tr>
      <w:tr w:rsidR="00A56DFA" w:rsidRPr="00A56DFA" w14:paraId="75521490" w14:textId="77777777" w:rsidTr="00EE08BA">
        <w:tc>
          <w:tcPr>
            <w:tcW w:w="458" w:type="dxa"/>
            <w:vMerge/>
          </w:tcPr>
          <w:p w14:paraId="078B7725" w14:textId="77777777" w:rsidR="00A56DFA" w:rsidRPr="00A56DFA" w:rsidRDefault="00A56DFA" w:rsidP="00A56DFA">
            <w:pPr>
              <w:widowControl/>
              <w:autoSpaceDE/>
              <w:autoSpaceDN/>
              <w:adjustRightInd/>
              <w:jc w:val="center"/>
              <w:rPr>
                <w:rFonts w:eastAsia="Times New Roman"/>
              </w:rPr>
            </w:pPr>
          </w:p>
        </w:tc>
        <w:tc>
          <w:tcPr>
            <w:tcW w:w="3932" w:type="dxa"/>
            <w:vMerge/>
          </w:tcPr>
          <w:p w14:paraId="0C666A09" w14:textId="77777777" w:rsidR="00A56DFA" w:rsidRPr="00A56DFA" w:rsidRDefault="00A56DFA" w:rsidP="00A56DFA">
            <w:pPr>
              <w:widowControl/>
              <w:autoSpaceDE/>
              <w:autoSpaceDN/>
              <w:adjustRightInd/>
              <w:jc w:val="center"/>
              <w:rPr>
                <w:rFonts w:eastAsia="Times New Roman"/>
              </w:rPr>
            </w:pPr>
          </w:p>
        </w:tc>
        <w:tc>
          <w:tcPr>
            <w:tcW w:w="5386" w:type="dxa"/>
          </w:tcPr>
          <w:p w14:paraId="4FFE9976"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Электроснабжение</w:t>
            </w:r>
          </w:p>
        </w:tc>
      </w:tr>
      <w:tr w:rsidR="00A56DFA" w:rsidRPr="00A56DFA" w14:paraId="52CBBF73" w14:textId="77777777" w:rsidTr="00EE08BA">
        <w:tc>
          <w:tcPr>
            <w:tcW w:w="458" w:type="dxa"/>
            <w:vMerge/>
          </w:tcPr>
          <w:p w14:paraId="68EBCA34" w14:textId="77777777" w:rsidR="00A56DFA" w:rsidRPr="00A56DFA" w:rsidRDefault="00A56DFA" w:rsidP="00A56DFA">
            <w:pPr>
              <w:widowControl/>
              <w:autoSpaceDE/>
              <w:autoSpaceDN/>
              <w:adjustRightInd/>
              <w:jc w:val="center"/>
              <w:rPr>
                <w:rFonts w:eastAsia="Times New Roman"/>
              </w:rPr>
            </w:pPr>
          </w:p>
        </w:tc>
        <w:tc>
          <w:tcPr>
            <w:tcW w:w="3932" w:type="dxa"/>
            <w:vMerge/>
          </w:tcPr>
          <w:p w14:paraId="38B90A54" w14:textId="77777777" w:rsidR="00A56DFA" w:rsidRPr="00A56DFA" w:rsidRDefault="00A56DFA" w:rsidP="00A56DFA">
            <w:pPr>
              <w:widowControl/>
              <w:autoSpaceDE/>
              <w:autoSpaceDN/>
              <w:adjustRightInd/>
              <w:jc w:val="center"/>
              <w:rPr>
                <w:rFonts w:eastAsia="Times New Roman"/>
              </w:rPr>
            </w:pPr>
          </w:p>
        </w:tc>
        <w:tc>
          <w:tcPr>
            <w:tcW w:w="5386" w:type="dxa"/>
          </w:tcPr>
          <w:p w14:paraId="2DCDFF66"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Электрооборудование и электрохозяйство предприятий, организаций и учреждений</w:t>
            </w:r>
          </w:p>
        </w:tc>
      </w:tr>
      <w:tr w:rsidR="00A56DFA" w:rsidRPr="00A56DFA" w14:paraId="226A87CB" w14:textId="77777777" w:rsidTr="00EE08BA">
        <w:tc>
          <w:tcPr>
            <w:tcW w:w="458" w:type="dxa"/>
            <w:vMerge/>
          </w:tcPr>
          <w:p w14:paraId="6D7C7EFC" w14:textId="77777777" w:rsidR="00A56DFA" w:rsidRPr="00A56DFA" w:rsidRDefault="00A56DFA" w:rsidP="00A56DFA">
            <w:pPr>
              <w:widowControl/>
              <w:autoSpaceDE/>
              <w:autoSpaceDN/>
              <w:adjustRightInd/>
              <w:jc w:val="center"/>
              <w:rPr>
                <w:rFonts w:eastAsia="Times New Roman"/>
              </w:rPr>
            </w:pPr>
          </w:p>
        </w:tc>
        <w:tc>
          <w:tcPr>
            <w:tcW w:w="3932" w:type="dxa"/>
            <w:vMerge/>
          </w:tcPr>
          <w:p w14:paraId="5C206C14" w14:textId="77777777" w:rsidR="00A56DFA" w:rsidRPr="00A56DFA" w:rsidRDefault="00A56DFA" w:rsidP="00A56DFA">
            <w:pPr>
              <w:widowControl/>
              <w:autoSpaceDE/>
              <w:autoSpaceDN/>
              <w:adjustRightInd/>
              <w:jc w:val="center"/>
              <w:rPr>
                <w:rFonts w:eastAsia="Times New Roman"/>
              </w:rPr>
            </w:pPr>
          </w:p>
        </w:tc>
        <w:tc>
          <w:tcPr>
            <w:tcW w:w="5386" w:type="dxa"/>
          </w:tcPr>
          <w:p w14:paraId="62DF0FB5" w14:textId="77777777" w:rsidR="00A56DFA" w:rsidRPr="00A56DFA" w:rsidRDefault="00A56DFA" w:rsidP="00A56DFA">
            <w:pPr>
              <w:widowControl/>
              <w:autoSpaceDE/>
              <w:autoSpaceDN/>
              <w:adjustRightInd/>
              <w:jc w:val="center"/>
              <w:rPr>
                <w:rFonts w:eastAsia="Times New Roman"/>
              </w:rPr>
            </w:pPr>
            <w:r w:rsidRPr="00A56DFA">
              <w:rPr>
                <w:rFonts w:eastAsia="Times New Roman"/>
              </w:rPr>
              <w:t>Организация перевозок и управление на транспорте (по видам транспорта)</w:t>
            </w:r>
          </w:p>
        </w:tc>
      </w:tr>
      <w:tr w:rsidR="00A56DFA" w:rsidRPr="00A56DFA" w14:paraId="0FF981BE" w14:textId="77777777" w:rsidTr="00EE08BA">
        <w:tc>
          <w:tcPr>
            <w:tcW w:w="458" w:type="dxa"/>
            <w:vMerge/>
          </w:tcPr>
          <w:p w14:paraId="6BE845F1" w14:textId="77777777" w:rsidR="00A56DFA" w:rsidRPr="00A56DFA" w:rsidRDefault="00A56DFA" w:rsidP="00A56DFA">
            <w:pPr>
              <w:widowControl/>
              <w:autoSpaceDE/>
              <w:autoSpaceDN/>
              <w:adjustRightInd/>
              <w:jc w:val="center"/>
              <w:rPr>
                <w:rFonts w:eastAsia="Times New Roman"/>
              </w:rPr>
            </w:pPr>
          </w:p>
        </w:tc>
        <w:tc>
          <w:tcPr>
            <w:tcW w:w="3932" w:type="dxa"/>
            <w:vMerge/>
          </w:tcPr>
          <w:p w14:paraId="48D02E87" w14:textId="77777777" w:rsidR="00A56DFA" w:rsidRPr="00A56DFA" w:rsidRDefault="00A56DFA" w:rsidP="00A56DFA">
            <w:pPr>
              <w:widowControl/>
              <w:autoSpaceDE/>
              <w:autoSpaceDN/>
              <w:adjustRightInd/>
              <w:jc w:val="center"/>
              <w:rPr>
                <w:rFonts w:eastAsia="Times New Roman"/>
              </w:rPr>
            </w:pPr>
          </w:p>
        </w:tc>
        <w:tc>
          <w:tcPr>
            <w:tcW w:w="5386" w:type="dxa"/>
          </w:tcPr>
          <w:p w14:paraId="7595D42C" w14:textId="77777777" w:rsidR="00A56DFA" w:rsidRPr="00A56DFA" w:rsidRDefault="00A56DFA" w:rsidP="00A56DFA">
            <w:pPr>
              <w:widowControl/>
              <w:autoSpaceDE/>
              <w:autoSpaceDN/>
              <w:adjustRightInd/>
              <w:jc w:val="center"/>
              <w:rPr>
                <w:rFonts w:eastAsia="Times New Roman"/>
              </w:rPr>
            </w:pPr>
            <w:r w:rsidRPr="00A56DFA">
              <w:rPr>
                <w:rFonts w:eastAsia="Times New Roman"/>
              </w:rPr>
              <w:t>Организация и безопасность движения</w:t>
            </w:r>
          </w:p>
        </w:tc>
      </w:tr>
      <w:tr w:rsidR="00A56DFA" w:rsidRPr="00A56DFA" w14:paraId="19C988C8" w14:textId="77777777" w:rsidTr="00EE08BA">
        <w:tc>
          <w:tcPr>
            <w:tcW w:w="458" w:type="dxa"/>
            <w:vMerge/>
          </w:tcPr>
          <w:p w14:paraId="71F2FCE9" w14:textId="77777777" w:rsidR="00A56DFA" w:rsidRPr="00A56DFA" w:rsidRDefault="00A56DFA" w:rsidP="00A56DFA">
            <w:pPr>
              <w:widowControl/>
              <w:autoSpaceDE/>
              <w:autoSpaceDN/>
              <w:adjustRightInd/>
              <w:jc w:val="center"/>
              <w:rPr>
                <w:rFonts w:eastAsia="Times New Roman"/>
              </w:rPr>
            </w:pPr>
          </w:p>
        </w:tc>
        <w:tc>
          <w:tcPr>
            <w:tcW w:w="3932" w:type="dxa"/>
            <w:vMerge/>
          </w:tcPr>
          <w:p w14:paraId="11DD5AE7" w14:textId="77777777" w:rsidR="00A56DFA" w:rsidRPr="00A56DFA" w:rsidRDefault="00A56DFA" w:rsidP="00A56DFA">
            <w:pPr>
              <w:widowControl/>
              <w:autoSpaceDE/>
              <w:autoSpaceDN/>
              <w:adjustRightInd/>
              <w:jc w:val="center"/>
              <w:rPr>
                <w:rFonts w:eastAsia="Times New Roman"/>
              </w:rPr>
            </w:pPr>
          </w:p>
        </w:tc>
        <w:tc>
          <w:tcPr>
            <w:tcW w:w="5386" w:type="dxa"/>
          </w:tcPr>
          <w:p w14:paraId="73F504E4" w14:textId="77777777" w:rsidR="00A56DFA" w:rsidRPr="00A56DFA" w:rsidRDefault="00A56DFA" w:rsidP="00A56DFA">
            <w:pPr>
              <w:widowControl/>
              <w:autoSpaceDE/>
              <w:autoSpaceDN/>
              <w:adjustRightInd/>
              <w:jc w:val="center"/>
              <w:rPr>
                <w:rFonts w:eastAsia="Times New Roman"/>
              </w:rPr>
            </w:pPr>
            <w:r w:rsidRPr="00A56DFA">
              <w:rPr>
                <w:rFonts w:eastAsia="Times New Roman"/>
              </w:rPr>
              <w:t>Автомобильные дороги</w:t>
            </w:r>
          </w:p>
        </w:tc>
      </w:tr>
      <w:tr w:rsidR="00A56DFA" w:rsidRPr="00A56DFA" w14:paraId="47EA200B" w14:textId="77777777" w:rsidTr="00EE08BA">
        <w:tc>
          <w:tcPr>
            <w:tcW w:w="458" w:type="dxa"/>
            <w:vMerge/>
          </w:tcPr>
          <w:p w14:paraId="63910E23" w14:textId="77777777" w:rsidR="00A56DFA" w:rsidRPr="00A56DFA" w:rsidRDefault="00A56DFA" w:rsidP="00A56DFA">
            <w:pPr>
              <w:widowControl/>
              <w:autoSpaceDE/>
              <w:autoSpaceDN/>
              <w:adjustRightInd/>
              <w:jc w:val="center"/>
              <w:rPr>
                <w:rFonts w:eastAsia="Times New Roman"/>
              </w:rPr>
            </w:pPr>
          </w:p>
        </w:tc>
        <w:tc>
          <w:tcPr>
            <w:tcW w:w="3932" w:type="dxa"/>
            <w:vMerge/>
          </w:tcPr>
          <w:p w14:paraId="4ED8385E" w14:textId="77777777" w:rsidR="00A56DFA" w:rsidRPr="00A56DFA" w:rsidRDefault="00A56DFA" w:rsidP="00A56DFA">
            <w:pPr>
              <w:widowControl/>
              <w:autoSpaceDE/>
              <w:autoSpaceDN/>
              <w:adjustRightInd/>
              <w:jc w:val="center"/>
              <w:rPr>
                <w:rFonts w:eastAsia="Times New Roman"/>
              </w:rPr>
            </w:pPr>
          </w:p>
        </w:tc>
        <w:tc>
          <w:tcPr>
            <w:tcW w:w="5386" w:type="dxa"/>
          </w:tcPr>
          <w:p w14:paraId="57F75E51"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582D0816" w14:textId="77777777" w:rsidTr="00EE08BA">
        <w:tc>
          <w:tcPr>
            <w:tcW w:w="458" w:type="dxa"/>
            <w:vMerge w:val="restart"/>
          </w:tcPr>
          <w:p w14:paraId="7BDC1EEF" w14:textId="77777777" w:rsidR="00A56DFA" w:rsidRPr="00A56DFA" w:rsidRDefault="00A56DFA" w:rsidP="00A56DFA">
            <w:pPr>
              <w:widowControl/>
              <w:autoSpaceDE/>
              <w:autoSpaceDN/>
              <w:adjustRightInd/>
              <w:jc w:val="center"/>
              <w:rPr>
                <w:rFonts w:eastAsia="Times New Roman"/>
              </w:rPr>
            </w:pPr>
            <w:r w:rsidRPr="00A56DFA">
              <w:rPr>
                <w:rFonts w:eastAsia="Times New Roman"/>
              </w:rPr>
              <w:t>3</w:t>
            </w:r>
          </w:p>
        </w:tc>
        <w:tc>
          <w:tcPr>
            <w:tcW w:w="3932" w:type="dxa"/>
            <w:vMerge w:val="restart"/>
          </w:tcPr>
          <w:p w14:paraId="469BA7F7"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жилищно-коммунальному хозяйству</w:t>
            </w:r>
          </w:p>
        </w:tc>
        <w:tc>
          <w:tcPr>
            <w:tcW w:w="5386" w:type="dxa"/>
          </w:tcPr>
          <w:p w14:paraId="5C87935C"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2DE23EB3" w14:textId="77777777" w:rsidTr="00EE08BA">
        <w:tc>
          <w:tcPr>
            <w:tcW w:w="458" w:type="dxa"/>
            <w:vMerge/>
          </w:tcPr>
          <w:p w14:paraId="529C21C3" w14:textId="77777777" w:rsidR="00A56DFA" w:rsidRPr="00A56DFA" w:rsidRDefault="00A56DFA" w:rsidP="00A56DFA">
            <w:pPr>
              <w:widowControl/>
              <w:autoSpaceDE/>
              <w:autoSpaceDN/>
              <w:adjustRightInd/>
              <w:jc w:val="center"/>
              <w:rPr>
                <w:rFonts w:eastAsia="Times New Roman"/>
              </w:rPr>
            </w:pPr>
          </w:p>
        </w:tc>
        <w:tc>
          <w:tcPr>
            <w:tcW w:w="3932" w:type="dxa"/>
            <w:vMerge/>
          </w:tcPr>
          <w:p w14:paraId="4AC813A6" w14:textId="77777777" w:rsidR="00A56DFA" w:rsidRPr="00A56DFA" w:rsidRDefault="00A56DFA" w:rsidP="00A56DFA">
            <w:pPr>
              <w:widowControl/>
              <w:autoSpaceDE/>
              <w:autoSpaceDN/>
              <w:adjustRightInd/>
              <w:jc w:val="center"/>
              <w:rPr>
                <w:rFonts w:eastAsia="Times New Roman"/>
              </w:rPr>
            </w:pPr>
          </w:p>
        </w:tc>
        <w:tc>
          <w:tcPr>
            <w:tcW w:w="5386" w:type="dxa"/>
          </w:tcPr>
          <w:p w14:paraId="78A6B106"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Менеджмент</w:t>
            </w:r>
          </w:p>
        </w:tc>
      </w:tr>
      <w:tr w:rsidR="00A56DFA" w:rsidRPr="00A56DFA" w14:paraId="556458D4" w14:textId="77777777" w:rsidTr="00EE08BA">
        <w:tc>
          <w:tcPr>
            <w:tcW w:w="458" w:type="dxa"/>
            <w:vMerge/>
          </w:tcPr>
          <w:p w14:paraId="5B8C14E5" w14:textId="77777777" w:rsidR="00A56DFA" w:rsidRPr="00A56DFA" w:rsidRDefault="00A56DFA" w:rsidP="00A56DFA">
            <w:pPr>
              <w:widowControl/>
              <w:autoSpaceDE/>
              <w:autoSpaceDN/>
              <w:adjustRightInd/>
              <w:jc w:val="center"/>
              <w:rPr>
                <w:rFonts w:eastAsia="Times New Roman"/>
              </w:rPr>
            </w:pPr>
          </w:p>
        </w:tc>
        <w:tc>
          <w:tcPr>
            <w:tcW w:w="3932" w:type="dxa"/>
            <w:vMerge/>
          </w:tcPr>
          <w:p w14:paraId="280A740D" w14:textId="77777777" w:rsidR="00A56DFA" w:rsidRPr="00A56DFA" w:rsidRDefault="00A56DFA" w:rsidP="00A56DFA">
            <w:pPr>
              <w:widowControl/>
              <w:autoSpaceDE/>
              <w:autoSpaceDN/>
              <w:adjustRightInd/>
              <w:jc w:val="center"/>
              <w:rPr>
                <w:rFonts w:eastAsia="Times New Roman"/>
              </w:rPr>
            </w:pPr>
          </w:p>
        </w:tc>
        <w:tc>
          <w:tcPr>
            <w:tcW w:w="5386" w:type="dxa"/>
          </w:tcPr>
          <w:p w14:paraId="3412EEEA"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54A4AA60" w14:textId="77777777" w:rsidTr="00EE08BA">
        <w:tc>
          <w:tcPr>
            <w:tcW w:w="458" w:type="dxa"/>
            <w:vMerge/>
          </w:tcPr>
          <w:p w14:paraId="05B0A458" w14:textId="77777777" w:rsidR="00A56DFA" w:rsidRPr="00A56DFA" w:rsidRDefault="00A56DFA" w:rsidP="00A56DFA">
            <w:pPr>
              <w:widowControl/>
              <w:autoSpaceDE/>
              <w:autoSpaceDN/>
              <w:adjustRightInd/>
              <w:jc w:val="center"/>
              <w:rPr>
                <w:rFonts w:eastAsia="Times New Roman"/>
              </w:rPr>
            </w:pPr>
          </w:p>
        </w:tc>
        <w:tc>
          <w:tcPr>
            <w:tcW w:w="3932" w:type="dxa"/>
            <w:vMerge/>
          </w:tcPr>
          <w:p w14:paraId="649D89F3" w14:textId="77777777" w:rsidR="00A56DFA" w:rsidRPr="00A56DFA" w:rsidRDefault="00A56DFA" w:rsidP="00A56DFA">
            <w:pPr>
              <w:widowControl/>
              <w:autoSpaceDE/>
              <w:autoSpaceDN/>
              <w:adjustRightInd/>
              <w:jc w:val="center"/>
              <w:rPr>
                <w:rFonts w:eastAsia="Times New Roman"/>
              </w:rPr>
            </w:pPr>
          </w:p>
        </w:tc>
        <w:tc>
          <w:tcPr>
            <w:tcW w:w="5386" w:type="dxa"/>
          </w:tcPr>
          <w:p w14:paraId="0AC22225" w14:textId="77777777" w:rsidR="00A56DFA" w:rsidRPr="00A56DFA" w:rsidRDefault="00A56DFA" w:rsidP="00A56DFA">
            <w:pPr>
              <w:widowControl/>
              <w:autoSpaceDE/>
              <w:autoSpaceDN/>
              <w:adjustRightInd/>
              <w:jc w:val="center"/>
              <w:rPr>
                <w:rFonts w:eastAsia="Times New Roman"/>
              </w:rPr>
            </w:pPr>
            <w:r w:rsidRPr="00A56DFA">
              <w:rPr>
                <w:rFonts w:eastAsia="Times New Roman"/>
              </w:rPr>
              <w:t>Жилищное хозяйство и коммунальная инфраструктура</w:t>
            </w:r>
          </w:p>
        </w:tc>
      </w:tr>
      <w:tr w:rsidR="00A56DFA" w:rsidRPr="00A56DFA" w14:paraId="177FB888" w14:textId="77777777" w:rsidTr="00EE08BA">
        <w:tc>
          <w:tcPr>
            <w:tcW w:w="458" w:type="dxa"/>
            <w:vMerge/>
          </w:tcPr>
          <w:p w14:paraId="4C2902E9" w14:textId="77777777" w:rsidR="00A56DFA" w:rsidRPr="00A56DFA" w:rsidRDefault="00A56DFA" w:rsidP="00A56DFA">
            <w:pPr>
              <w:widowControl/>
              <w:autoSpaceDE/>
              <w:autoSpaceDN/>
              <w:adjustRightInd/>
              <w:jc w:val="center"/>
              <w:rPr>
                <w:rFonts w:eastAsia="Times New Roman"/>
              </w:rPr>
            </w:pPr>
          </w:p>
        </w:tc>
        <w:tc>
          <w:tcPr>
            <w:tcW w:w="3932" w:type="dxa"/>
            <w:vMerge/>
          </w:tcPr>
          <w:p w14:paraId="5C617CE9" w14:textId="77777777" w:rsidR="00A56DFA" w:rsidRPr="00A56DFA" w:rsidRDefault="00A56DFA" w:rsidP="00A56DFA">
            <w:pPr>
              <w:widowControl/>
              <w:autoSpaceDE/>
              <w:autoSpaceDN/>
              <w:adjustRightInd/>
              <w:jc w:val="center"/>
              <w:rPr>
                <w:rFonts w:eastAsia="Times New Roman"/>
              </w:rPr>
            </w:pPr>
          </w:p>
        </w:tc>
        <w:tc>
          <w:tcPr>
            <w:tcW w:w="5386" w:type="dxa"/>
          </w:tcPr>
          <w:p w14:paraId="2301CF70" w14:textId="77777777" w:rsidR="00A56DFA" w:rsidRPr="00A56DFA" w:rsidRDefault="00A56DFA" w:rsidP="00A56DFA">
            <w:pPr>
              <w:widowControl/>
              <w:autoSpaceDE/>
              <w:autoSpaceDN/>
              <w:adjustRightInd/>
              <w:jc w:val="center"/>
              <w:rPr>
                <w:rFonts w:eastAsia="Times New Roman"/>
              </w:rPr>
            </w:pPr>
            <w:r w:rsidRPr="00A56DFA">
              <w:rPr>
                <w:rFonts w:eastAsia="Times New Roman"/>
              </w:rPr>
              <w:t>Архитектура</w:t>
            </w:r>
          </w:p>
        </w:tc>
      </w:tr>
      <w:tr w:rsidR="00A56DFA" w:rsidRPr="00A56DFA" w14:paraId="55D55F1C" w14:textId="77777777" w:rsidTr="00EE08BA">
        <w:tc>
          <w:tcPr>
            <w:tcW w:w="458" w:type="dxa"/>
            <w:vMerge/>
          </w:tcPr>
          <w:p w14:paraId="19D6FFC4" w14:textId="77777777" w:rsidR="00A56DFA" w:rsidRPr="00A56DFA" w:rsidRDefault="00A56DFA" w:rsidP="00A56DFA">
            <w:pPr>
              <w:widowControl/>
              <w:autoSpaceDE/>
              <w:autoSpaceDN/>
              <w:adjustRightInd/>
              <w:jc w:val="center"/>
              <w:rPr>
                <w:rFonts w:eastAsia="Times New Roman"/>
              </w:rPr>
            </w:pPr>
          </w:p>
        </w:tc>
        <w:tc>
          <w:tcPr>
            <w:tcW w:w="3932" w:type="dxa"/>
            <w:vMerge/>
          </w:tcPr>
          <w:p w14:paraId="681ECB2E" w14:textId="77777777" w:rsidR="00A56DFA" w:rsidRPr="00A56DFA" w:rsidRDefault="00A56DFA" w:rsidP="00A56DFA">
            <w:pPr>
              <w:widowControl/>
              <w:autoSpaceDE/>
              <w:autoSpaceDN/>
              <w:adjustRightInd/>
              <w:jc w:val="center"/>
              <w:rPr>
                <w:rFonts w:eastAsia="Times New Roman"/>
              </w:rPr>
            </w:pPr>
          </w:p>
        </w:tc>
        <w:tc>
          <w:tcPr>
            <w:tcW w:w="5386" w:type="dxa"/>
          </w:tcPr>
          <w:p w14:paraId="0065A0C5" w14:textId="77777777" w:rsidR="00A56DFA" w:rsidRPr="00A56DFA" w:rsidRDefault="00A56DFA" w:rsidP="00A56DFA">
            <w:pPr>
              <w:widowControl/>
              <w:autoSpaceDE/>
              <w:autoSpaceDN/>
              <w:adjustRightInd/>
              <w:jc w:val="center"/>
              <w:rPr>
                <w:rFonts w:eastAsia="Times New Roman"/>
              </w:rPr>
            </w:pPr>
            <w:r w:rsidRPr="00A56DFA">
              <w:rPr>
                <w:rFonts w:eastAsia="Times New Roman"/>
              </w:rPr>
              <w:t>Градостроительство</w:t>
            </w:r>
          </w:p>
        </w:tc>
      </w:tr>
      <w:tr w:rsidR="00A56DFA" w:rsidRPr="00A56DFA" w14:paraId="06EEBD52" w14:textId="77777777" w:rsidTr="00EE08BA">
        <w:tc>
          <w:tcPr>
            <w:tcW w:w="458" w:type="dxa"/>
            <w:vMerge/>
          </w:tcPr>
          <w:p w14:paraId="75AEA231" w14:textId="77777777" w:rsidR="00A56DFA" w:rsidRPr="00A56DFA" w:rsidRDefault="00A56DFA" w:rsidP="00A56DFA">
            <w:pPr>
              <w:widowControl/>
              <w:autoSpaceDE/>
              <w:autoSpaceDN/>
              <w:adjustRightInd/>
              <w:jc w:val="center"/>
              <w:rPr>
                <w:rFonts w:eastAsia="Times New Roman"/>
              </w:rPr>
            </w:pPr>
          </w:p>
        </w:tc>
        <w:tc>
          <w:tcPr>
            <w:tcW w:w="3932" w:type="dxa"/>
            <w:vMerge/>
          </w:tcPr>
          <w:p w14:paraId="4791250A" w14:textId="77777777" w:rsidR="00A56DFA" w:rsidRPr="00A56DFA" w:rsidRDefault="00A56DFA" w:rsidP="00A56DFA">
            <w:pPr>
              <w:widowControl/>
              <w:autoSpaceDE/>
              <w:autoSpaceDN/>
              <w:adjustRightInd/>
              <w:jc w:val="center"/>
              <w:rPr>
                <w:rFonts w:eastAsia="Times New Roman"/>
              </w:rPr>
            </w:pPr>
          </w:p>
        </w:tc>
        <w:tc>
          <w:tcPr>
            <w:tcW w:w="5386" w:type="dxa"/>
          </w:tcPr>
          <w:p w14:paraId="2646D88F" w14:textId="77777777" w:rsidR="00A56DFA" w:rsidRPr="00A56DFA" w:rsidRDefault="00A56DFA" w:rsidP="00A56DFA">
            <w:pPr>
              <w:widowControl/>
              <w:autoSpaceDE/>
              <w:autoSpaceDN/>
              <w:adjustRightInd/>
              <w:jc w:val="center"/>
              <w:rPr>
                <w:rFonts w:eastAsia="Times New Roman"/>
              </w:rPr>
            </w:pPr>
            <w:r w:rsidRPr="00A56DFA">
              <w:rPr>
                <w:rFonts w:eastAsia="Times New Roman"/>
              </w:rPr>
              <w:t>Строительство</w:t>
            </w:r>
          </w:p>
        </w:tc>
      </w:tr>
      <w:tr w:rsidR="00A56DFA" w:rsidRPr="00A56DFA" w14:paraId="4BED656F" w14:textId="77777777" w:rsidTr="00EE08BA">
        <w:tc>
          <w:tcPr>
            <w:tcW w:w="458" w:type="dxa"/>
            <w:vMerge/>
          </w:tcPr>
          <w:p w14:paraId="0FE19E53" w14:textId="77777777" w:rsidR="00A56DFA" w:rsidRPr="00A56DFA" w:rsidRDefault="00A56DFA" w:rsidP="00A56DFA">
            <w:pPr>
              <w:widowControl/>
              <w:autoSpaceDE/>
              <w:autoSpaceDN/>
              <w:adjustRightInd/>
              <w:jc w:val="center"/>
              <w:rPr>
                <w:rFonts w:eastAsia="Times New Roman"/>
              </w:rPr>
            </w:pPr>
          </w:p>
        </w:tc>
        <w:tc>
          <w:tcPr>
            <w:tcW w:w="3932" w:type="dxa"/>
            <w:vMerge/>
          </w:tcPr>
          <w:p w14:paraId="5D839E15" w14:textId="77777777" w:rsidR="00A56DFA" w:rsidRPr="00A56DFA" w:rsidRDefault="00A56DFA" w:rsidP="00A56DFA">
            <w:pPr>
              <w:widowControl/>
              <w:autoSpaceDE/>
              <w:autoSpaceDN/>
              <w:adjustRightInd/>
              <w:jc w:val="center"/>
              <w:rPr>
                <w:rFonts w:eastAsia="Times New Roman"/>
              </w:rPr>
            </w:pPr>
          </w:p>
        </w:tc>
        <w:tc>
          <w:tcPr>
            <w:tcW w:w="5386" w:type="dxa"/>
          </w:tcPr>
          <w:p w14:paraId="1D5473DB"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управление на предприятии (по отраслям)</w:t>
            </w:r>
          </w:p>
        </w:tc>
      </w:tr>
      <w:tr w:rsidR="00A56DFA" w:rsidRPr="00A56DFA" w14:paraId="3B443323" w14:textId="77777777" w:rsidTr="00EE08BA">
        <w:tc>
          <w:tcPr>
            <w:tcW w:w="458" w:type="dxa"/>
            <w:vMerge/>
          </w:tcPr>
          <w:p w14:paraId="6D593B19" w14:textId="77777777" w:rsidR="00A56DFA" w:rsidRPr="00A56DFA" w:rsidRDefault="00A56DFA" w:rsidP="00A56DFA">
            <w:pPr>
              <w:widowControl/>
              <w:autoSpaceDE/>
              <w:autoSpaceDN/>
              <w:adjustRightInd/>
              <w:jc w:val="center"/>
              <w:rPr>
                <w:rFonts w:eastAsia="Times New Roman"/>
              </w:rPr>
            </w:pPr>
          </w:p>
        </w:tc>
        <w:tc>
          <w:tcPr>
            <w:tcW w:w="3932" w:type="dxa"/>
            <w:vMerge/>
          </w:tcPr>
          <w:p w14:paraId="133D1DE1" w14:textId="77777777" w:rsidR="00A56DFA" w:rsidRPr="00A56DFA" w:rsidRDefault="00A56DFA" w:rsidP="00A56DFA">
            <w:pPr>
              <w:widowControl/>
              <w:autoSpaceDE/>
              <w:autoSpaceDN/>
              <w:adjustRightInd/>
              <w:jc w:val="center"/>
              <w:rPr>
                <w:rFonts w:eastAsia="Times New Roman"/>
              </w:rPr>
            </w:pPr>
          </w:p>
        </w:tc>
        <w:tc>
          <w:tcPr>
            <w:tcW w:w="5386" w:type="dxa"/>
          </w:tcPr>
          <w:p w14:paraId="2AAFF484"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2F947B8D" w14:textId="77777777" w:rsidTr="00EE08BA">
        <w:tc>
          <w:tcPr>
            <w:tcW w:w="458" w:type="dxa"/>
            <w:vMerge w:val="restart"/>
          </w:tcPr>
          <w:p w14:paraId="426A8E9F" w14:textId="77777777" w:rsidR="00A56DFA" w:rsidRPr="00A56DFA" w:rsidRDefault="00A56DFA" w:rsidP="00A56DFA">
            <w:pPr>
              <w:widowControl/>
              <w:autoSpaceDE/>
              <w:autoSpaceDN/>
              <w:adjustRightInd/>
              <w:jc w:val="center"/>
              <w:rPr>
                <w:rFonts w:eastAsia="Times New Roman"/>
              </w:rPr>
            </w:pPr>
            <w:r w:rsidRPr="00A56DFA">
              <w:rPr>
                <w:rFonts w:eastAsia="Times New Roman"/>
              </w:rPr>
              <w:t>4</w:t>
            </w:r>
          </w:p>
        </w:tc>
        <w:tc>
          <w:tcPr>
            <w:tcW w:w="3932" w:type="dxa"/>
            <w:vMerge w:val="restart"/>
          </w:tcPr>
          <w:p w14:paraId="0CEE397D" w14:textId="77777777" w:rsidR="00A56DFA" w:rsidRPr="00A56DFA" w:rsidRDefault="00A56DFA" w:rsidP="00A56DFA">
            <w:pPr>
              <w:widowControl/>
              <w:autoSpaceDE/>
              <w:autoSpaceDN/>
              <w:adjustRightInd/>
              <w:jc w:val="center"/>
              <w:rPr>
                <w:rFonts w:eastAsia="Times New Roman"/>
              </w:rPr>
            </w:pPr>
            <w:r w:rsidRPr="00A56DFA">
              <w:rPr>
                <w:rFonts w:eastAsia="Times New Roman"/>
              </w:rPr>
              <w:t>Ведущий специалист по жилищно-коммунальному хозяйству</w:t>
            </w:r>
          </w:p>
        </w:tc>
        <w:tc>
          <w:tcPr>
            <w:tcW w:w="5386" w:type="dxa"/>
          </w:tcPr>
          <w:p w14:paraId="2A202E14"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75156D6E" w14:textId="77777777" w:rsidTr="00EE08BA">
        <w:tc>
          <w:tcPr>
            <w:tcW w:w="458" w:type="dxa"/>
            <w:vMerge/>
          </w:tcPr>
          <w:p w14:paraId="6E54923B" w14:textId="77777777" w:rsidR="00A56DFA" w:rsidRPr="00A56DFA" w:rsidRDefault="00A56DFA" w:rsidP="00A56DFA">
            <w:pPr>
              <w:widowControl/>
              <w:autoSpaceDE/>
              <w:autoSpaceDN/>
              <w:adjustRightInd/>
              <w:jc w:val="center"/>
              <w:rPr>
                <w:rFonts w:eastAsia="Times New Roman"/>
              </w:rPr>
            </w:pPr>
          </w:p>
        </w:tc>
        <w:tc>
          <w:tcPr>
            <w:tcW w:w="3932" w:type="dxa"/>
            <w:vMerge/>
          </w:tcPr>
          <w:p w14:paraId="3D7AE29C" w14:textId="77777777" w:rsidR="00A56DFA" w:rsidRPr="00A56DFA" w:rsidRDefault="00A56DFA" w:rsidP="00A56DFA">
            <w:pPr>
              <w:widowControl/>
              <w:autoSpaceDE/>
              <w:autoSpaceDN/>
              <w:adjustRightInd/>
              <w:jc w:val="center"/>
              <w:rPr>
                <w:rFonts w:eastAsia="Times New Roman"/>
              </w:rPr>
            </w:pPr>
          </w:p>
        </w:tc>
        <w:tc>
          <w:tcPr>
            <w:tcW w:w="5386" w:type="dxa"/>
          </w:tcPr>
          <w:p w14:paraId="2E545A35"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Менеджмент</w:t>
            </w:r>
          </w:p>
        </w:tc>
      </w:tr>
      <w:tr w:rsidR="00A56DFA" w:rsidRPr="00A56DFA" w14:paraId="502AAD10" w14:textId="77777777" w:rsidTr="00EE08BA">
        <w:tc>
          <w:tcPr>
            <w:tcW w:w="458" w:type="dxa"/>
            <w:vMerge/>
          </w:tcPr>
          <w:p w14:paraId="52140E6B" w14:textId="77777777" w:rsidR="00A56DFA" w:rsidRPr="00A56DFA" w:rsidRDefault="00A56DFA" w:rsidP="00A56DFA">
            <w:pPr>
              <w:widowControl/>
              <w:autoSpaceDE/>
              <w:autoSpaceDN/>
              <w:adjustRightInd/>
              <w:jc w:val="center"/>
              <w:rPr>
                <w:rFonts w:eastAsia="Times New Roman"/>
              </w:rPr>
            </w:pPr>
          </w:p>
        </w:tc>
        <w:tc>
          <w:tcPr>
            <w:tcW w:w="3932" w:type="dxa"/>
            <w:vMerge/>
          </w:tcPr>
          <w:p w14:paraId="667A09A4" w14:textId="77777777" w:rsidR="00A56DFA" w:rsidRPr="00A56DFA" w:rsidRDefault="00A56DFA" w:rsidP="00A56DFA">
            <w:pPr>
              <w:widowControl/>
              <w:autoSpaceDE/>
              <w:autoSpaceDN/>
              <w:adjustRightInd/>
              <w:jc w:val="center"/>
              <w:rPr>
                <w:rFonts w:eastAsia="Times New Roman"/>
              </w:rPr>
            </w:pPr>
          </w:p>
        </w:tc>
        <w:tc>
          <w:tcPr>
            <w:tcW w:w="5386" w:type="dxa"/>
          </w:tcPr>
          <w:p w14:paraId="72D0D28F"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31FC2521" w14:textId="77777777" w:rsidTr="00EE08BA">
        <w:tc>
          <w:tcPr>
            <w:tcW w:w="458" w:type="dxa"/>
            <w:vMerge/>
          </w:tcPr>
          <w:p w14:paraId="103E150F" w14:textId="77777777" w:rsidR="00A56DFA" w:rsidRPr="00A56DFA" w:rsidRDefault="00A56DFA" w:rsidP="00A56DFA">
            <w:pPr>
              <w:widowControl/>
              <w:autoSpaceDE/>
              <w:autoSpaceDN/>
              <w:adjustRightInd/>
              <w:jc w:val="center"/>
              <w:rPr>
                <w:rFonts w:eastAsia="Times New Roman"/>
              </w:rPr>
            </w:pPr>
          </w:p>
        </w:tc>
        <w:tc>
          <w:tcPr>
            <w:tcW w:w="3932" w:type="dxa"/>
            <w:vMerge/>
          </w:tcPr>
          <w:p w14:paraId="38BA968C" w14:textId="77777777" w:rsidR="00A56DFA" w:rsidRPr="00A56DFA" w:rsidRDefault="00A56DFA" w:rsidP="00A56DFA">
            <w:pPr>
              <w:widowControl/>
              <w:autoSpaceDE/>
              <w:autoSpaceDN/>
              <w:adjustRightInd/>
              <w:jc w:val="center"/>
              <w:rPr>
                <w:rFonts w:eastAsia="Times New Roman"/>
              </w:rPr>
            </w:pPr>
          </w:p>
        </w:tc>
        <w:tc>
          <w:tcPr>
            <w:tcW w:w="5386" w:type="dxa"/>
          </w:tcPr>
          <w:p w14:paraId="692E583E" w14:textId="77777777" w:rsidR="00A56DFA" w:rsidRPr="00A56DFA" w:rsidRDefault="00A56DFA" w:rsidP="00A56DFA">
            <w:pPr>
              <w:widowControl/>
              <w:autoSpaceDE/>
              <w:autoSpaceDN/>
              <w:adjustRightInd/>
              <w:jc w:val="center"/>
              <w:rPr>
                <w:rFonts w:eastAsia="Times New Roman"/>
              </w:rPr>
            </w:pPr>
            <w:r w:rsidRPr="00A56DFA">
              <w:rPr>
                <w:rFonts w:eastAsia="Times New Roman"/>
              </w:rPr>
              <w:t>Жилищное хозяйство и коммунальная инфраструктура</w:t>
            </w:r>
          </w:p>
        </w:tc>
      </w:tr>
      <w:tr w:rsidR="00A56DFA" w:rsidRPr="00A56DFA" w14:paraId="58334FCC" w14:textId="77777777" w:rsidTr="00EE08BA">
        <w:tc>
          <w:tcPr>
            <w:tcW w:w="458" w:type="dxa"/>
            <w:vMerge/>
          </w:tcPr>
          <w:p w14:paraId="31293E54" w14:textId="77777777" w:rsidR="00A56DFA" w:rsidRPr="00A56DFA" w:rsidRDefault="00A56DFA" w:rsidP="00A56DFA">
            <w:pPr>
              <w:widowControl/>
              <w:autoSpaceDE/>
              <w:autoSpaceDN/>
              <w:adjustRightInd/>
              <w:jc w:val="center"/>
              <w:rPr>
                <w:rFonts w:eastAsia="Times New Roman"/>
              </w:rPr>
            </w:pPr>
          </w:p>
        </w:tc>
        <w:tc>
          <w:tcPr>
            <w:tcW w:w="3932" w:type="dxa"/>
            <w:vMerge/>
          </w:tcPr>
          <w:p w14:paraId="1648E01B" w14:textId="77777777" w:rsidR="00A56DFA" w:rsidRPr="00A56DFA" w:rsidRDefault="00A56DFA" w:rsidP="00A56DFA">
            <w:pPr>
              <w:widowControl/>
              <w:autoSpaceDE/>
              <w:autoSpaceDN/>
              <w:adjustRightInd/>
              <w:jc w:val="center"/>
              <w:rPr>
                <w:rFonts w:eastAsia="Times New Roman"/>
              </w:rPr>
            </w:pPr>
          </w:p>
        </w:tc>
        <w:tc>
          <w:tcPr>
            <w:tcW w:w="5386" w:type="dxa"/>
          </w:tcPr>
          <w:p w14:paraId="04CA1925" w14:textId="77777777" w:rsidR="00A56DFA" w:rsidRPr="00A56DFA" w:rsidRDefault="00A56DFA" w:rsidP="00A56DFA">
            <w:pPr>
              <w:widowControl/>
              <w:autoSpaceDE/>
              <w:autoSpaceDN/>
              <w:adjustRightInd/>
              <w:jc w:val="center"/>
              <w:rPr>
                <w:rFonts w:eastAsia="Times New Roman"/>
              </w:rPr>
            </w:pPr>
            <w:r w:rsidRPr="00A56DFA">
              <w:rPr>
                <w:rFonts w:eastAsia="Times New Roman"/>
              </w:rPr>
              <w:t>Архитектура</w:t>
            </w:r>
          </w:p>
        </w:tc>
      </w:tr>
      <w:tr w:rsidR="00A56DFA" w:rsidRPr="00A56DFA" w14:paraId="57511955" w14:textId="77777777" w:rsidTr="00EE08BA">
        <w:tc>
          <w:tcPr>
            <w:tcW w:w="458" w:type="dxa"/>
            <w:vMerge/>
          </w:tcPr>
          <w:p w14:paraId="43891728" w14:textId="77777777" w:rsidR="00A56DFA" w:rsidRPr="00A56DFA" w:rsidRDefault="00A56DFA" w:rsidP="00A56DFA">
            <w:pPr>
              <w:widowControl/>
              <w:autoSpaceDE/>
              <w:autoSpaceDN/>
              <w:adjustRightInd/>
              <w:jc w:val="center"/>
              <w:rPr>
                <w:rFonts w:eastAsia="Times New Roman"/>
              </w:rPr>
            </w:pPr>
          </w:p>
        </w:tc>
        <w:tc>
          <w:tcPr>
            <w:tcW w:w="3932" w:type="dxa"/>
            <w:vMerge/>
          </w:tcPr>
          <w:p w14:paraId="7D4A2F65" w14:textId="77777777" w:rsidR="00A56DFA" w:rsidRPr="00A56DFA" w:rsidRDefault="00A56DFA" w:rsidP="00A56DFA">
            <w:pPr>
              <w:widowControl/>
              <w:autoSpaceDE/>
              <w:autoSpaceDN/>
              <w:adjustRightInd/>
              <w:jc w:val="center"/>
              <w:rPr>
                <w:rFonts w:eastAsia="Times New Roman"/>
              </w:rPr>
            </w:pPr>
          </w:p>
        </w:tc>
        <w:tc>
          <w:tcPr>
            <w:tcW w:w="5386" w:type="dxa"/>
          </w:tcPr>
          <w:p w14:paraId="22093C0A" w14:textId="77777777" w:rsidR="00A56DFA" w:rsidRPr="00A56DFA" w:rsidRDefault="00A56DFA" w:rsidP="00A56DFA">
            <w:pPr>
              <w:widowControl/>
              <w:autoSpaceDE/>
              <w:autoSpaceDN/>
              <w:adjustRightInd/>
              <w:jc w:val="center"/>
              <w:rPr>
                <w:rFonts w:eastAsia="Times New Roman"/>
              </w:rPr>
            </w:pPr>
            <w:r w:rsidRPr="00A56DFA">
              <w:rPr>
                <w:rFonts w:eastAsia="Times New Roman"/>
              </w:rPr>
              <w:t>Градостроительство</w:t>
            </w:r>
          </w:p>
        </w:tc>
      </w:tr>
      <w:tr w:rsidR="00A56DFA" w:rsidRPr="00A56DFA" w14:paraId="217F4BB5" w14:textId="77777777" w:rsidTr="00EE08BA">
        <w:tc>
          <w:tcPr>
            <w:tcW w:w="458" w:type="dxa"/>
            <w:vMerge/>
          </w:tcPr>
          <w:p w14:paraId="5D45B994" w14:textId="77777777" w:rsidR="00A56DFA" w:rsidRPr="00A56DFA" w:rsidRDefault="00A56DFA" w:rsidP="00A56DFA">
            <w:pPr>
              <w:widowControl/>
              <w:autoSpaceDE/>
              <w:autoSpaceDN/>
              <w:adjustRightInd/>
              <w:jc w:val="center"/>
              <w:rPr>
                <w:rFonts w:eastAsia="Times New Roman"/>
              </w:rPr>
            </w:pPr>
          </w:p>
        </w:tc>
        <w:tc>
          <w:tcPr>
            <w:tcW w:w="3932" w:type="dxa"/>
            <w:vMerge/>
          </w:tcPr>
          <w:p w14:paraId="56ED4B97" w14:textId="77777777" w:rsidR="00A56DFA" w:rsidRPr="00A56DFA" w:rsidRDefault="00A56DFA" w:rsidP="00A56DFA">
            <w:pPr>
              <w:widowControl/>
              <w:autoSpaceDE/>
              <w:autoSpaceDN/>
              <w:adjustRightInd/>
              <w:jc w:val="center"/>
              <w:rPr>
                <w:rFonts w:eastAsia="Times New Roman"/>
              </w:rPr>
            </w:pPr>
          </w:p>
        </w:tc>
        <w:tc>
          <w:tcPr>
            <w:tcW w:w="5386" w:type="dxa"/>
          </w:tcPr>
          <w:p w14:paraId="6879BE1D" w14:textId="77777777" w:rsidR="00A56DFA" w:rsidRPr="00A56DFA" w:rsidRDefault="00A56DFA" w:rsidP="00A56DFA">
            <w:pPr>
              <w:widowControl/>
              <w:autoSpaceDE/>
              <w:autoSpaceDN/>
              <w:adjustRightInd/>
              <w:jc w:val="center"/>
              <w:rPr>
                <w:rFonts w:eastAsia="Times New Roman"/>
              </w:rPr>
            </w:pPr>
            <w:r w:rsidRPr="00A56DFA">
              <w:rPr>
                <w:rFonts w:eastAsia="Times New Roman"/>
              </w:rPr>
              <w:t>Строительство</w:t>
            </w:r>
          </w:p>
        </w:tc>
      </w:tr>
      <w:tr w:rsidR="00A56DFA" w:rsidRPr="00A56DFA" w14:paraId="12F90247" w14:textId="77777777" w:rsidTr="00EE08BA">
        <w:tc>
          <w:tcPr>
            <w:tcW w:w="458" w:type="dxa"/>
            <w:vMerge/>
          </w:tcPr>
          <w:p w14:paraId="2B882B2F" w14:textId="77777777" w:rsidR="00A56DFA" w:rsidRPr="00A56DFA" w:rsidRDefault="00A56DFA" w:rsidP="00A56DFA">
            <w:pPr>
              <w:widowControl/>
              <w:autoSpaceDE/>
              <w:autoSpaceDN/>
              <w:adjustRightInd/>
              <w:jc w:val="center"/>
              <w:rPr>
                <w:rFonts w:eastAsia="Times New Roman"/>
              </w:rPr>
            </w:pPr>
          </w:p>
        </w:tc>
        <w:tc>
          <w:tcPr>
            <w:tcW w:w="3932" w:type="dxa"/>
            <w:vMerge/>
          </w:tcPr>
          <w:p w14:paraId="21ED680B" w14:textId="77777777" w:rsidR="00A56DFA" w:rsidRPr="00A56DFA" w:rsidRDefault="00A56DFA" w:rsidP="00A56DFA">
            <w:pPr>
              <w:widowControl/>
              <w:autoSpaceDE/>
              <w:autoSpaceDN/>
              <w:adjustRightInd/>
              <w:jc w:val="center"/>
              <w:rPr>
                <w:rFonts w:eastAsia="Times New Roman"/>
              </w:rPr>
            </w:pPr>
          </w:p>
        </w:tc>
        <w:tc>
          <w:tcPr>
            <w:tcW w:w="5386" w:type="dxa"/>
          </w:tcPr>
          <w:p w14:paraId="2BBD29CA"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управление на предприятии (по отраслям)</w:t>
            </w:r>
          </w:p>
        </w:tc>
      </w:tr>
      <w:tr w:rsidR="00A56DFA" w:rsidRPr="00A56DFA" w14:paraId="1DA0B083" w14:textId="77777777" w:rsidTr="00EE08BA">
        <w:tc>
          <w:tcPr>
            <w:tcW w:w="458" w:type="dxa"/>
            <w:vMerge/>
          </w:tcPr>
          <w:p w14:paraId="75D913BD" w14:textId="77777777" w:rsidR="00A56DFA" w:rsidRPr="00A56DFA" w:rsidRDefault="00A56DFA" w:rsidP="00A56DFA">
            <w:pPr>
              <w:widowControl/>
              <w:autoSpaceDE/>
              <w:autoSpaceDN/>
              <w:adjustRightInd/>
              <w:jc w:val="center"/>
              <w:rPr>
                <w:rFonts w:eastAsia="Times New Roman"/>
              </w:rPr>
            </w:pPr>
          </w:p>
        </w:tc>
        <w:tc>
          <w:tcPr>
            <w:tcW w:w="3932" w:type="dxa"/>
            <w:vMerge/>
          </w:tcPr>
          <w:p w14:paraId="23D73179" w14:textId="77777777" w:rsidR="00A56DFA" w:rsidRPr="00A56DFA" w:rsidRDefault="00A56DFA" w:rsidP="00A56DFA">
            <w:pPr>
              <w:widowControl/>
              <w:autoSpaceDE/>
              <w:autoSpaceDN/>
              <w:adjustRightInd/>
              <w:jc w:val="center"/>
              <w:rPr>
                <w:rFonts w:eastAsia="Times New Roman"/>
              </w:rPr>
            </w:pPr>
          </w:p>
        </w:tc>
        <w:tc>
          <w:tcPr>
            <w:tcW w:w="5386" w:type="dxa"/>
          </w:tcPr>
          <w:p w14:paraId="1191B385"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25FE7083" w14:textId="77777777" w:rsidTr="00EE08BA">
        <w:tc>
          <w:tcPr>
            <w:tcW w:w="458" w:type="dxa"/>
            <w:vMerge w:val="restart"/>
          </w:tcPr>
          <w:p w14:paraId="38A05819" w14:textId="77777777" w:rsidR="00A56DFA" w:rsidRPr="00A56DFA" w:rsidRDefault="00A56DFA" w:rsidP="00A56DFA">
            <w:pPr>
              <w:widowControl/>
              <w:autoSpaceDE/>
              <w:autoSpaceDN/>
              <w:adjustRightInd/>
              <w:jc w:val="center"/>
              <w:rPr>
                <w:rFonts w:eastAsia="Times New Roman"/>
              </w:rPr>
            </w:pPr>
            <w:r w:rsidRPr="00A56DFA">
              <w:rPr>
                <w:rFonts w:eastAsia="Times New Roman"/>
              </w:rPr>
              <w:t>5</w:t>
            </w:r>
          </w:p>
        </w:tc>
        <w:tc>
          <w:tcPr>
            <w:tcW w:w="3932" w:type="dxa"/>
            <w:vMerge w:val="restart"/>
          </w:tcPr>
          <w:p w14:paraId="7A608DFF"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сносу аварийного жилья и благоустройству</w:t>
            </w:r>
          </w:p>
        </w:tc>
        <w:tc>
          <w:tcPr>
            <w:tcW w:w="5386" w:type="dxa"/>
          </w:tcPr>
          <w:p w14:paraId="65346473" w14:textId="77777777" w:rsidR="00A56DFA" w:rsidRPr="00A56DFA" w:rsidRDefault="00A56DFA" w:rsidP="00A56DFA">
            <w:pPr>
              <w:adjustRightInd/>
              <w:ind w:firstLine="540"/>
              <w:jc w:val="center"/>
              <w:rPr>
                <w:rFonts w:ascii="Calibri" w:eastAsia="Times New Roman" w:hAnsi="Calibri" w:cs="Calibri"/>
                <w:sz w:val="22"/>
                <w:szCs w:val="20"/>
              </w:rPr>
            </w:pPr>
            <w:r w:rsidRPr="00A56DFA">
              <w:rPr>
                <w:rFonts w:eastAsia="Times New Roman"/>
              </w:rPr>
              <w:t>Государственное и муниципальное управление</w:t>
            </w:r>
          </w:p>
        </w:tc>
      </w:tr>
      <w:tr w:rsidR="00A56DFA" w:rsidRPr="00A56DFA" w14:paraId="361480A4" w14:textId="77777777" w:rsidTr="00EE08BA">
        <w:tc>
          <w:tcPr>
            <w:tcW w:w="458" w:type="dxa"/>
            <w:vMerge/>
          </w:tcPr>
          <w:p w14:paraId="2D2F182C" w14:textId="77777777" w:rsidR="00A56DFA" w:rsidRPr="00A56DFA" w:rsidRDefault="00A56DFA" w:rsidP="00A56DFA">
            <w:pPr>
              <w:widowControl/>
              <w:autoSpaceDE/>
              <w:autoSpaceDN/>
              <w:adjustRightInd/>
              <w:jc w:val="center"/>
              <w:rPr>
                <w:rFonts w:eastAsia="Times New Roman"/>
              </w:rPr>
            </w:pPr>
          </w:p>
        </w:tc>
        <w:tc>
          <w:tcPr>
            <w:tcW w:w="3932" w:type="dxa"/>
            <w:vMerge/>
          </w:tcPr>
          <w:p w14:paraId="02BF2DE0" w14:textId="77777777" w:rsidR="00A56DFA" w:rsidRPr="00A56DFA" w:rsidRDefault="00A56DFA" w:rsidP="00A56DFA">
            <w:pPr>
              <w:widowControl/>
              <w:autoSpaceDE/>
              <w:autoSpaceDN/>
              <w:adjustRightInd/>
              <w:jc w:val="center"/>
              <w:rPr>
                <w:rFonts w:eastAsia="Times New Roman"/>
              </w:rPr>
            </w:pPr>
          </w:p>
        </w:tc>
        <w:tc>
          <w:tcPr>
            <w:tcW w:w="5386" w:type="dxa"/>
          </w:tcPr>
          <w:p w14:paraId="7B4F8E56" w14:textId="77777777" w:rsidR="00A56DFA" w:rsidRPr="00A56DFA" w:rsidRDefault="00A56DFA" w:rsidP="00A56DFA">
            <w:pPr>
              <w:adjustRightInd/>
              <w:ind w:firstLine="540"/>
              <w:jc w:val="center"/>
              <w:rPr>
                <w:rFonts w:eastAsia="Times New Roman"/>
              </w:rPr>
            </w:pPr>
            <w:r w:rsidRPr="00A56DFA">
              <w:rPr>
                <w:rFonts w:eastAsia="Times New Roman"/>
              </w:rPr>
              <w:t>Менеджмент</w:t>
            </w:r>
          </w:p>
        </w:tc>
      </w:tr>
      <w:tr w:rsidR="00A56DFA" w:rsidRPr="00A56DFA" w14:paraId="0BFD4472" w14:textId="77777777" w:rsidTr="00EE08BA">
        <w:tc>
          <w:tcPr>
            <w:tcW w:w="458" w:type="dxa"/>
            <w:vMerge/>
          </w:tcPr>
          <w:p w14:paraId="4B97E6AC" w14:textId="77777777" w:rsidR="00A56DFA" w:rsidRPr="00A56DFA" w:rsidRDefault="00A56DFA" w:rsidP="00A56DFA">
            <w:pPr>
              <w:widowControl/>
              <w:autoSpaceDE/>
              <w:autoSpaceDN/>
              <w:adjustRightInd/>
              <w:jc w:val="center"/>
              <w:rPr>
                <w:rFonts w:eastAsia="Times New Roman"/>
              </w:rPr>
            </w:pPr>
          </w:p>
        </w:tc>
        <w:tc>
          <w:tcPr>
            <w:tcW w:w="3932" w:type="dxa"/>
            <w:vMerge/>
          </w:tcPr>
          <w:p w14:paraId="1D793F2F" w14:textId="77777777" w:rsidR="00A56DFA" w:rsidRPr="00A56DFA" w:rsidRDefault="00A56DFA" w:rsidP="00A56DFA">
            <w:pPr>
              <w:widowControl/>
              <w:autoSpaceDE/>
              <w:autoSpaceDN/>
              <w:adjustRightInd/>
              <w:jc w:val="center"/>
              <w:rPr>
                <w:rFonts w:eastAsia="Times New Roman"/>
              </w:rPr>
            </w:pPr>
          </w:p>
        </w:tc>
        <w:tc>
          <w:tcPr>
            <w:tcW w:w="5386" w:type="dxa"/>
          </w:tcPr>
          <w:p w14:paraId="4F79BABA" w14:textId="77777777" w:rsidR="00A56DFA" w:rsidRPr="00A56DFA" w:rsidRDefault="00A56DFA" w:rsidP="00A56DFA">
            <w:pPr>
              <w:adjustRightInd/>
              <w:ind w:firstLine="540"/>
              <w:jc w:val="center"/>
              <w:rPr>
                <w:rFonts w:eastAsia="Times New Roman"/>
              </w:rPr>
            </w:pPr>
            <w:r w:rsidRPr="00A56DFA">
              <w:rPr>
                <w:rFonts w:eastAsia="Times New Roman"/>
              </w:rPr>
              <w:t>Юриспруденция</w:t>
            </w:r>
          </w:p>
        </w:tc>
      </w:tr>
      <w:tr w:rsidR="00A56DFA" w:rsidRPr="00A56DFA" w14:paraId="64A7E11A" w14:textId="77777777" w:rsidTr="00EE08BA">
        <w:tc>
          <w:tcPr>
            <w:tcW w:w="458" w:type="dxa"/>
            <w:vMerge/>
          </w:tcPr>
          <w:p w14:paraId="0E3778D9" w14:textId="77777777" w:rsidR="00A56DFA" w:rsidRPr="00A56DFA" w:rsidRDefault="00A56DFA" w:rsidP="00A56DFA">
            <w:pPr>
              <w:widowControl/>
              <w:autoSpaceDE/>
              <w:autoSpaceDN/>
              <w:adjustRightInd/>
              <w:jc w:val="center"/>
              <w:rPr>
                <w:rFonts w:eastAsia="Times New Roman"/>
              </w:rPr>
            </w:pPr>
          </w:p>
        </w:tc>
        <w:tc>
          <w:tcPr>
            <w:tcW w:w="3932" w:type="dxa"/>
            <w:vMerge/>
          </w:tcPr>
          <w:p w14:paraId="0123CF7D" w14:textId="77777777" w:rsidR="00A56DFA" w:rsidRPr="00A56DFA" w:rsidRDefault="00A56DFA" w:rsidP="00A56DFA">
            <w:pPr>
              <w:widowControl/>
              <w:autoSpaceDE/>
              <w:autoSpaceDN/>
              <w:adjustRightInd/>
              <w:jc w:val="center"/>
              <w:rPr>
                <w:rFonts w:eastAsia="Times New Roman"/>
              </w:rPr>
            </w:pPr>
          </w:p>
        </w:tc>
        <w:tc>
          <w:tcPr>
            <w:tcW w:w="5386" w:type="dxa"/>
          </w:tcPr>
          <w:p w14:paraId="55DB99CB" w14:textId="77777777" w:rsidR="00A56DFA" w:rsidRPr="00A56DFA" w:rsidRDefault="00A56DFA" w:rsidP="00A56DFA">
            <w:pPr>
              <w:adjustRightInd/>
              <w:ind w:firstLine="540"/>
              <w:jc w:val="center"/>
              <w:rPr>
                <w:rFonts w:eastAsia="Times New Roman"/>
              </w:rPr>
            </w:pPr>
            <w:r w:rsidRPr="00A56DFA">
              <w:rPr>
                <w:rFonts w:eastAsia="Times New Roman"/>
              </w:rPr>
              <w:t>Жилищное хозяйство и коммунальная инфраструктура</w:t>
            </w:r>
          </w:p>
        </w:tc>
      </w:tr>
      <w:tr w:rsidR="00A56DFA" w:rsidRPr="00A56DFA" w14:paraId="3D553D49" w14:textId="77777777" w:rsidTr="00EE08BA">
        <w:tc>
          <w:tcPr>
            <w:tcW w:w="458" w:type="dxa"/>
            <w:vMerge/>
          </w:tcPr>
          <w:p w14:paraId="17739E61" w14:textId="77777777" w:rsidR="00A56DFA" w:rsidRPr="00A56DFA" w:rsidRDefault="00A56DFA" w:rsidP="00A56DFA">
            <w:pPr>
              <w:widowControl/>
              <w:autoSpaceDE/>
              <w:autoSpaceDN/>
              <w:adjustRightInd/>
              <w:jc w:val="center"/>
              <w:rPr>
                <w:rFonts w:eastAsia="Times New Roman"/>
              </w:rPr>
            </w:pPr>
          </w:p>
        </w:tc>
        <w:tc>
          <w:tcPr>
            <w:tcW w:w="3932" w:type="dxa"/>
            <w:vMerge/>
          </w:tcPr>
          <w:p w14:paraId="498FB359" w14:textId="77777777" w:rsidR="00A56DFA" w:rsidRPr="00A56DFA" w:rsidRDefault="00A56DFA" w:rsidP="00A56DFA">
            <w:pPr>
              <w:widowControl/>
              <w:autoSpaceDE/>
              <w:autoSpaceDN/>
              <w:adjustRightInd/>
              <w:jc w:val="center"/>
              <w:rPr>
                <w:rFonts w:eastAsia="Times New Roman"/>
              </w:rPr>
            </w:pPr>
          </w:p>
        </w:tc>
        <w:tc>
          <w:tcPr>
            <w:tcW w:w="5386" w:type="dxa"/>
          </w:tcPr>
          <w:p w14:paraId="28E03B72" w14:textId="77777777" w:rsidR="00A56DFA" w:rsidRPr="00A56DFA" w:rsidRDefault="00A56DFA" w:rsidP="00A56DFA">
            <w:pPr>
              <w:adjustRightInd/>
              <w:ind w:firstLine="540"/>
              <w:jc w:val="center"/>
              <w:rPr>
                <w:rFonts w:eastAsia="Times New Roman"/>
              </w:rPr>
            </w:pPr>
            <w:r w:rsidRPr="00A56DFA">
              <w:rPr>
                <w:rFonts w:eastAsia="Times New Roman"/>
              </w:rPr>
              <w:t>Градостроительство</w:t>
            </w:r>
          </w:p>
        </w:tc>
      </w:tr>
      <w:tr w:rsidR="00A56DFA" w:rsidRPr="00A56DFA" w14:paraId="28203E68" w14:textId="77777777" w:rsidTr="00EE08BA">
        <w:tc>
          <w:tcPr>
            <w:tcW w:w="458" w:type="dxa"/>
            <w:vMerge/>
          </w:tcPr>
          <w:p w14:paraId="0A1CEE31" w14:textId="77777777" w:rsidR="00A56DFA" w:rsidRPr="00A56DFA" w:rsidRDefault="00A56DFA" w:rsidP="00A56DFA">
            <w:pPr>
              <w:widowControl/>
              <w:autoSpaceDE/>
              <w:autoSpaceDN/>
              <w:adjustRightInd/>
              <w:jc w:val="center"/>
              <w:rPr>
                <w:rFonts w:eastAsia="Times New Roman"/>
              </w:rPr>
            </w:pPr>
          </w:p>
        </w:tc>
        <w:tc>
          <w:tcPr>
            <w:tcW w:w="3932" w:type="dxa"/>
            <w:vMerge/>
          </w:tcPr>
          <w:p w14:paraId="12EA8B05" w14:textId="77777777" w:rsidR="00A56DFA" w:rsidRPr="00A56DFA" w:rsidRDefault="00A56DFA" w:rsidP="00A56DFA">
            <w:pPr>
              <w:widowControl/>
              <w:autoSpaceDE/>
              <w:autoSpaceDN/>
              <w:adjustRightInd/>
              <w:jc w:val="center"/>
              <w:rPr>
                <w:rFonts w:eastAsia="Times New Roman"/>
              </w:rPr>
            </w:pPr>
          </w:p>
        </w:tc>
        <w:tc>
          <w:tcPr>
            <w:tcW w:w="5386" w:type="dxa"/>
          </w:tcPr>
          <w:p w14:paraId="4AE401A7" w14:textId="77777777" w:rsidR="00A56DFA" w:rsidRPr="00A56DFA" w:rsidRDefault="00A56DFA" w:rsidP="00A56DFA">
            <w:pPr>
              <w:adjustRightInd/>
              <w:ind w:firstLine="540"/>
              <w:jc w:val="center"/>
              <w:rPr>
                <w:rFonts w:eastAsia="Times New Roman"/>
              </w:rPr>
            </w:pPr>
            <w:r w:rsidRPr="00A56DFA">
              <w:rPr>
                <w:rFonts w:eastAsia="Times New Roman"/>
              </w:rPr>
              <w:t>Архитектура</w:t>
            </w:r>
          </w:p>
        </w:tc>
      </w:tr>
      <w:tr w:rsidR="00A56DFA" w:rsidRPr="00A56DFA" w14:paraId="4C32CC21" w14:textId="77777777" w:rsidTr="00EE08BA">
        <w:tc>
          <w:tcPr>
            <w:tcW w:w="458" w:type="dxa"/>
            <w:vMerge/>
          </w:tcPr>
          <w:p w14:paraId="7806F458" w14:textId="77777777" w:rsidR="00A56DFA" w:rsidRPr="00A56DFA" w:rsidRDefault="00A56DFA" w:rsidP="00A56DFA">
            <w:pPr>
              <w:widowControl/>
              <w:autoSpaceDE/>
              <w:autoSpaceDN/>
              <w:adjustRightInd/>
              <w:jc w:val="center"/>
              <w:rPr>
                <w:rFonts w:eastAsia="Times New Roman"/>
              </w:rPr>
            </w:pPr>
          </w:p>
        </w:tc>
        <w:tc>
          <w:tcPr>
            <w:tcW w:w="3932" w:type="dxa"/>
            <w:vMerge/>
          </w:tcPr>
          <w:p w14:paraId="3DD8C8A2" w14:textId="77777777" w:rsidR="00A56DFA" w:rsidRPr="00A56DFA" w:rsidRDefault="00A56DFA" w:rsidP="00A56DFA">
            <w:pPr>
              <w:widowControl/>
              <w:autoSpaceDE/>
              <w:autoSpaceDN/>
              <w:adjustRightInd/>
              <w:jc w:val="center"/>
              <w:rPr>
                <w:rFonts w:eastAsia="Times New Roman"/>
              </w:rPr>
            </w:pPr>
          </w:p>
        </w:tc>
        <w:tc>
          <w:tcPr>
            <w:tcW w:w="5386" w:type="dxa"/>
          </w:tcPr>
          <w:p w14:paraId="4095C1A6" w14:textId="77777777" w:rsidR="00A56DFA" w:rsidRPr="00A56DFA" w:rsidRDefault="00A56DFA" w:rsidP="00A56DFA">
            <w:pPr>
              <w:adjustRightInd/>
              <w:ind w:firstLine="540"/>
              <w:jc w:val="center"/>
              <w:rPr>
                <w:rFonts w:eastAsia="Times New Roman"/>
              </w:rPr>
            </w:pPr>
            <w:r w:rsidRPr="00A56DFA">
              <w:rPr>
                <w:rFonts w:eastAsia="Times New Roman"/>
              </w:rPr>
              <w:t>Строительство</w:t>
            </w:r>
          </w:p>
        </w:tc>
      </w:tr>
      <w:tr w:rsidR="00A56DFA" w:rsidRPr="00A56DFA" w14:paraId="6B2A2BA9" w14:textId="77777777" w:rsidTr="00EE08BA">
        <w:tc>
          <w:tcPr>
            <w:tcW w:w="458" w:type="dxa"/>
            <w:vMerge/>
          </w:tcPr>
          <w:p w14:paraId="53CDEB20" w14:textId="77777777" w:rsidR="00A56DFA" w:rsidRPr="00A56DFA" w:rsidRDefault="00A56DFA" w:rsidP="00A56DFA">
            <w:pPr>
              <w:widowControl/>
              <w:autoSpaceDE/>
              <w:autoSpaceDN/>
              <w:adjustRightInd/>
              <w:jc w:val="center"/>
              <w:rPr>
                <w:rFonts w:eastAsia="Times New Roman"/>
              </w:rPr>
            </w:pPr>
          </w:p>
        </w:tc>
        <w:tc>
          <w:tcPr>
            <w:tcW w:w="3932" w:type="dxa"/>
            <w:vMerge/>
          </w:tcPr>
          <w:p w14:paraId="1DC1FC00" w14:textId="77777777" w:rsidR="00A56DFA" w:rsidRPr="00A56DFA" w:rsidRDefault="00A56DFA" w:rsidP="00A56DFA">
            <w:pPr>
              <w:widowControl/>
              <w:autoSpaceDE/>
              <w:autoSpaceDN/>
              <w:adjustRightInd/>
              <w:jc w:val="center"/>
              <w:rPr>
                <w:rFonts w:eastAsia="Times New Roman"/>
              </w:rPr>
            </w:pPr>
          </w:p>
        </w:tc>
        <w:tc>
          <w:tcPr>
            <w:tcW w:w="5386" w:type="dxa"/>
          </w:tcPr>
          <w:p w14:paraId="35ED4984" w14:textId="77777777" w:rsidR="00A56DFA" w:rsidRPr="00A56DFA" w:rsidRDefault="00A56DFA" w:rsidP="00A56DFA">
            <w:pPr>
              <w:adjustRightInd/>
              <w:ind w:firstLine="540"/>
              <w:jc w:val="center"/>
              <w:rPr>
                <w:rFonts w:eastAsia="Times New Roman"/>
              </w:rPr>
            </w:pPr>
            <w:r w:rsidRPr="00A56DFA">
              <w:rPr>
                <w:rFonts w:eastAsia="Times New Roman"/>
              </w:rPr>
              <w:t>Экономика и управление на предприятии (по отраслям)</w:t>
            </w:r>
          </w:p>
        </w:tc>
      </w:tr>
      <w:tr w:rsidR="00A56DFA" w:rsidRPr="00A56DFA" w14:paraId="7756C04D" w14:textId="77777777" w:rsidTr="00EE08BA">
        <w:tc>
          <w:tcPr>
            <w:tcW w:w="458" w:type="dxa"/>
            <w:vMerge/>
          </w:tcPr>
          <w:p w14:paraId="4BD9E303" w14:textId="77777777" w:rsidR="00A56DFA" w:rsidRPr="00A56DFA" w:rsidRDefault="00A56DFA" w:rsidP="00A56DFA">
            <w:pPr>
              <w:widowControl/>
              <w:autoSpaceDE/>
              <w:autoSpaceDN/>
              <w:adjustRightInd/>
              <w:jc w:val="center"/>
              <w:rPr>
                <w:rFonts w:eastAsia="Times New Roman"/>
              </w:rPr>
            </w:pPr>
          </w:p>
        </w:tc>
        <w:tc>
          <w:tcPr>
            <w:tcW w:w="3932" w:type="dxa"/>
            <w:vMerge/>
          </w:tcPr>
          <w:p w14:paraId="00E6C43C" w14:textId="77777777" w:rsidR="00A56DFA" w:rsidRPr="00A56DFA" w:rsidRDefault="00A56DFA" w:rsidP="00A56DFA">
            <w:pPr>
              <w:widowControl/>
              <w:autoSpaceDE/>
              <w:autoSpaceDN/>
              <w:adjustRightInd/>
              <w:jc w:val="center"/>
              <w:rPr>
                <w:rFonts w:eastAsia="Times New Roman"/>
              </w:rPr>
            </w:pPr>
          </w:p>
        </w:tc>
        <w:tc>
          <w:tcPr>
            <w:tcW w:w="5386" w:type="dxa"/>
          </w:tcPr>
          <w:p w14:paraId="3002D29E" w14:textId="77777777" w:rsidR="00A56DFA" w:rsidRPr="00A56DFA" w:rsidRDefault="00A56DFA" w:rsidP="00A56DFA">
            <w:pPr>
              <w:adjustRightInd/>
              <w:ind w:firstLine="540"/>
              <w:jc w:val="center"/>
              <w:rPr>
                <w:rFonts w:eastAsia="Times New Roman"/>
              </w:rPr>
            </w:pPr>
            <w:r w:rsidRPr="00A56DFA">
              <w:rPr>
                <w:rFonts w:eastAsia="Times New Roman"/>
              </w:rPr>
              <w:t>Агроинженерия</w:t>
            </w:r>
          </w:p>
        </w:tc>
      </w:tr>
      <w:tr w:rsidR="00A56DFA" w:rsidRPr="00A56DFA" w14:paraId="11EBD72E" w14:textId="77777777" w:rsidTr="00EE08BA">
        <w:tc>
          <w:tcPr>
            <w:tcW w:w="458" w:type="dxa"/>
            <w:vMerge/>
          </w:tcPr>
          <w:p w14:paraId="561C4B8F" w14:textId="77777777" w:rsidR="00A56DFA" w:rsidRPr="00A56DFA" w:rsidRDefault="00A56DFA" w:rsidP="00A56DFA">
            <w:pPr>
              <w:widowControl/>
              <w:autoSpaceDE/>
              <w:autoSpaceDN/>
              <w:adjustRightInd/>
              <w:jc w:val="center"/>
              <w:rPr>
                <w:rFonts w:eastAsia="Times New Roman"/>
              </w:rPr>
            </w:pPr>
          </w:p>
        </w:tc>
        <w:tc>
          <w:tcPr>
            <w:tcW w:w="3932" w:type="dxa"/>
            <w:vMerge/>
          </w:tcPr>
          <w:p w14:paraId="168B9FAB" w14:textId="77777777" w:rsidR="00A56DFA" w:rsidRPr="00A56DFA" w:rsidRDefault="00A56DFA" w:rsidP="00A56DFA">
            <w:pPr>
              <w:widowControl/>
              <w:autoSpaceDE/>
              <w:autoSpaceDN/>
              <w:adjustRightInd/>
              <w:jc w:val="center"/>
              <w:rPr>
                <w:rFonts w:eastAsia="Times New Roman"/>
              </w:rPr>
            </w:pPr>
          </w:p>
        </w:tc>
        <w:tc>
          <w:tcPr>
            <w:tcW w:w="5386" w:type="dxa"/>
          </w:tcPr>
          <w:p w14:paraId="05791A1F" w14:textId="77777777" w:rsidR="00A56DFA" w:rsidRPr="00A56DFA" w:rsidRDefault="00A56DFA" w:rsidP="00A56DFA">
            <w:pPr>
              <w:adjustRightInd/>
              <w:ind w:firstLine="540"/>
              <w:jc w:val="center"/>
              <w:rPr>
                <w:rFonts w:eastAsia="Times New Roman"/>
              </w:rPr>
            </w:pPr>
            <w:r w:rsidRPr="00A56DFA">
              <w:rPr>
                <w:rFonts w:eastAsia="Times New Roman"/>
              </w:rPr>
              <w:t>Городское строительство и хозяйство</w:t>
            </w:r>
          </w:p>
        </w:tc>
      </w:tr>
      <w:tr w:rsidR="00A56DFA" w:rsidRPr="00A56DFA" w14:paraId="5AD28567" w14:textId="77777777" w:rsidTr="00EE08BA">
        <w:tc>
          <w:tcPr>
            <w:tcW w:w="458" w:type="dxa"/>
            <w:vMerge/>
          </w:tcPr>
          <w:p w14:paraId="1FAAB0DE" w14:textId="77777777" w:rsidR="00A56DFA" w:rsidRPr="00A56DFA" w:rsidRDefault="00A56DFA" w:rsidP="00A56DFA">
            <w:pPr>
              <w:widowControl/>
              <w:autoSpaceDE/>
              <w:autoSpaceDN/>
              <w:adjustRightInd/>
              <w:jc w:val="center"/>
              <w:rPr>
                <w:rFonts w:eastAsia="Times New Roman"/>
              </w:rPr>
            </w:pPr>
          </w:p>
        </w:tc>
        <w:tc>
          <w:tcPr>
            <w:tcW w:w="3932" w:type="dxa"/>
            <w:vMerge/>
          </w:tcPr>
          <w:p w14:paraId="724FEE1E" w14:textId="77777777" w:rsidR="00A56DFA" w:rsidRPr="00A56DFA" w:rsidRDefault="00A56DFA" w:rsidP="00A56DFA">
            <w:pPr>
              <w:widowControl/>
              <w:autoSpaceDE/>
              <w:autoSpaceDN/>
              <w:adjustRightInd/>
              <w:jc w:val="center"/>
              <w:rPr>
                <w:rFonts w:eastAsia="Times New Roman"/>
              </w:rPr>
            </w:pPr>
          </w:p>
        </w:tc>
        <w:tc>
          <w:tcPr>
            <w:tcW w:w="5386" w:type="dxa"/>
          </w:tcPr>
          <w:p w14:paraId="7F6EDAF2" w14:textId="77777777" w:rsidR="00A56DFA" w:rsidRPr="00A56DFA" w:rsidRDefault="00A56DFA" w:rsidP="00A56DFA">
            <w:pPr>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61E4BEAB" w14:textId="77777777" w:rsidTr="00EE08BA">
        <w:tc>
          <w:tcPr>
            <w:tcW w:w="458" w:type="dxa"/>
            <w:vMerge w:val="restart"/>
          </w:tcPr>
          <w:p w14:paraId="59549443" w14:textId="77777777" w:rsidR="00A56DFA" w:rsidRPr="00A56DFA" w:rsidRDefault="00A56DFA" w:rsidP="00A56DFA">
            <w:pPr>
              <w:widowControl/>
              <w:autoSpaceDE/>
              <w:autoSpaceDN/>
              <w:adjustRightInd/>
              <w:jc w:val="center"/>
              <w:rPr>
                <w:rFonts w:eastAsia="Times New Roman"/>
              </w:rPr>
            </w:pPr>
            <w:r w:rsidRPr="00A56DFA">
              <w:rPr>
                <w:rFonts w:eastAsia="Times New Roman"/>
              </w:rPr>
              <w:t>6</w:t>
            </w:r>
          </w:p>
        </w:tc>
        <w:tc>
          <w:tcPr>
            <w:tcW w:w="3932" w:type="dxa"/>
            <w:vMerge w:val="restart"/>
          </w:tcPr>
          <w:p w14:paraId="1CC8B1FF" w14:textId="77777777" w:rsidR="00A56DFA" w:rsidRPr="00A56DFA" w:rsidRDefault="00A56DFA" w:rsidP="00A56DFA">
            <w:pPr>
              <w:widowControl/>
              <w:autoSpaceDE/>
              <w:autoSpaceDN/>
              <w:adjustRightInd/>
              <w:jc w:val="center"/>
              <w:rPr>
                <w:rFonts w:eastAsia="Times New Roman"/>
              </w:rPr>
            </w:pPr>
            <w:r w:rsidRPr="00A56DFA">
              <w:rPr>
                <w:rFonts w:eastAsia="Times New Roman"/>
              </w:rPr>
              <w:t>Ведущий специалист - энергетик</w:t>
            </w:r>
          </w:p>
        </w:tc>
        <w:tc>
          <w:tcPr>
            <w:tcW w:w="5386" w:type="dxa"/>
          </w:tcPr>
          <w:p w14:paraId="5A614D71"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Электроэнергетика и электротехника</w:t>
            </w:r>
          </w:p>
        </w:tc>
      </w:tr>
      <w:tr w:rsidR="00A56DFA" w:rsidRPr="00A56DFA" w14:paraId="079528FA" w14:textId="77777777" w:rsidTr="00EE08BA">
        <w:tc>
          <w:tcPr>
            <w:tcW w:w="458" w:type="dxa"/>
            <w:vMerge/>
          </w:tcPr>
          <w:p w14:paraId="1F737F10" w14:textId="77777777" w:rsidR="00A56DFA" w:rsidRPr="00A56DFA" w:rsidRDefault="00A56DFA" w:rsidP="00A56DFA">
            <w:pPr>
              <w:widowControl/>
              <w:autoSpaceDE/>
              <w:autoSpaceDN/>
              <w:adjustRightInd/>
              <w:jc w:val="center"/>
              <w:rPr>
                <w:rFonts w:eastAsia="Times New Roman"/>
              </w:rPr>
            </w:pPr>
          </w:p>
        </w:tc>
        <w:tc>
          <w:tcPr>
            <w:tcW w:w="3932" w:type="dxa"/>
            <w:vMerge/>
          </w:tcPr>
          <w:p w14:paraId="2CDE5398" w14:textId="77777777" w:rsidR="00A56DFA" w:rsidRPr="00A56DFA" w:rsidRDefault="00A56DFA" w:rsidP="00A56DFA">
            <w:pPr>
              <w:widowControl/>
              <w:autoSpaceDE/>
              <w:autoSpaceDN/>
              <w:adjustRightInd/>
              <w:jc w:val="center"/>
              <w:rPr>
                <w:rFonts w:eastAsia="Times New Roman"/>
              </w:rPr>
            </w:pPr>
          </w:p>
        </w:tc>
        <w:tc>
          <w:tcPr>
            <w:tcW w:w="5386" w:type="dxa"/>
          </w:tcPr>
          <w:p w14:paraId="6839AC55" w14:textId="77777777" w:rsidR="00A56DFA" w:rsidRPr="00A56DFA" w:rsidRDefault="00A56DFA" w:rsidP="00A56DFA">
            <w:pPr>
              <w:widowControl/>
              <w:autoSpaceDE/>
              <w:autoSpaceDN/>
              <w:adjustRightInd/>
              <w:jc w:val="center"/>
              <w:rPr>
                <w:rFonts w:eastAsia="Times New Roman"/>
              </w:rPr>
            </w:pPr>
            <w:r w:rsidRPr="00A56DFA">
              <w:rPr>
                <w:rFonts w:eastAsia="Times New Roman"/>
              </w:rPr>
              <w:t>Жилищное хозяйство и коммунальная инфраструктура</w:t>
            </w:r>
          </w:p>
        </w:tc>
      </w:tr>
      <w:tr w:rsidR="00A56DFA" w:rsidRPr="00A56DFA" w14:paraId="6F2A89E4" w14:textId="77777777" w:rsidTr="00EE08BA">
        <w:tc>
          <w:tcPr>
            <w:tcW w:w="458" w:type="dxa"/>
            <w:vMerge/>
          </w:tcPr>
          <w:p w14:paraId="0051A81C" w14:textId="77777777" w:rsidR="00A56DFA" w:rsidRPr="00A56DFA" w:rsidRDefault="00A56DFA" w:rsidP="00A56DFA">
            <w:pPr>
              <w:widowControl/>
              <w:autoSpaceDE/>
              <w:autoSpaceDN/>
              <w:adjustRightInd/>
              <w:jc w:val="center"/>
              <w:rPr>
                <w:rFonts w:eastAsia="Times New Roman"/>
              </w:rPr>
            </w:pPr>
          </w:p>
        </w:tc>
        <w:tc>
          <w:tcPr>
            <w:tcW w:w="3932" w:type="dxa"/>
            <w:vMerge/>
          </w:tcPr>
          <w:p w14:paraId="57AAF0DE" w14:textId="77777777" w:rsidR="00A56DFA" w:rsidRPr="00A56DFA" w:rsidRDefault="00A56DFA" w:rsidP="00A56DFA">
            <w:pPr>
              <w:widowControl/>
              <w:autoSpaceDE/>
              <w:autoSpaceDN/>
              <w:adjustRightInd/>
              <w:jc w:val="center"/>
              <w:rPr>
                <w:rFonts w:eastAsia="Times New Roman"/>
              </w:rPr>
            </w:pPr>
          </w:p>
        </w:tc>
        <w:tc>
          <w:tcPr>
            <w:tcW w:w="5386" w:type="dxa"/>
          </w:tcPr>
          <w:p w14:paraId="53E7656B" w14:textId="77777777" w:rsidR="00A56DFA" w:rsidRPr="00A56DFA" w:rsidRDefault="00A56DFA" w:rsidP="00A56DFA">
            <w:pPr>
              <w:widowControl/>
              <w:autoSpaceDE/>
              <w:autoSpaceDN/>
              <w:adjustRightInd/>
              <w:jc w:val="center"/>
              <w:rPr>
                <w:rFonts w:eastAsia="Times New Roman"/>
              </w:rPr>
            </w:pPr>
            <w:r w:rsidRPr="00A56DFA">
              <w:rPr>
                <w:rFonts w:eastAsia="Times New Roman"/>
              </w:rPr>
              <w:t>Теплоэнергетика и теплотехника</w:t>
            </w:r>
          </w:p>
        </w:tc>
      </w:tr>
      <w:tr w:rsidR="00A56DFA" w:rsidRPr="00A56DFA" w14:paraId="6F3D54D5" w14:textId="77777777" w:rsidTr="00EE08BA">
        <w:tc>
          <w:tcPr>
            <w:tcW w:w="458" w:type="dxa"/>
            <w:vMerge/>
          </w:tcPr>
          <w:p w14:paraId="4DF8EFBB" w14:textId="77777777" w:rsidR="00A56DFA" w:rsidRPr="00A56DFA" w:rsidRDefault="00A56DFA" w:rsidP="00A56DFA">
            <w:pPr>
              <w:widowControl/>
              <w:autoSpaceDE/>
              <w:autoSpaceDN/>
              <w:adjustRightInd/>
              <w:jc w:val="center"/>
              <w:rPr>
                <w:rFonts w:eastAsia="Times New Roman"/>
              </w:rPr>
            </w:pPr>
          </w:p>
        </w:tc>
        <w:tc>
          <w:tcPr>
            <w:tcW w:w="3932" w:type="dxa"/>
            <w:vMerge/>
          </w:tcPr>
          <w:p w14:paraId="6211B52B" w14:textId="77777777" w:rsidR="00A56DFA" w:rsidRPr="00A56DFA" w:rsidRDefault="00A56DFA" w:rsidP="00A56DFA">
            <w:pPr>
              <w:widowControl/>
              <w:autoSpaceDE/>
              <w:autoSpaceDN/>
              <w:adjustRightInd/>
              <w:jc w:val="center"/>
              <w:rPr>
                <w:rFonts w:eastAsia="Times New Roman"/>
              </w:rPr>
            </w:pPr>
          </w:p>
        </w:tc>
        <w:tc>
          <w:tcPr>
            <w:tcW w:w="5386" w:type="dxa"/>
          </w:tcPr>
          <w:p w14:paraId="5C602376"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Энергетическое машиностроение</w:t>
            </w:r>
          </w:p>
        </w:tc>
      </w:tr>
      <w:tr w:rsidR="00A56DFA" w:rsidRPr="00A56DFA" w14:paraId="2C4462AD" w14:textId="77777777" w:rsidTr="00EE08BA">
        <w:tc>
          <w:tcPr>
            <w:tcW w:w="458" w:type="dxa"/>
            <w:vMerge/>
          </w:tcPr>
          <w:p w14:paraId="1EEC6FF5" w14:textId="77777777" w:rsidR="00A56DFA" w:rsidRPr="00A56DFA" w:rsidRDefault="00A56DFA" w:rsidP="00A56DFA">
            <w:pPr>
              <w:widowControl/>
              <w:autoSpaceDE/>
              <w:autoSpaceDN/>
              <w:adjustRightInd/>
              <w:jc w:val="center"/>
              <w:rPr>
                <w:rFonts w:eastAsia="Times New Roman"/>
              </w:rPr>
            </w:pPr>
          </w:p>
        </w:tc>
        <w:tc>
          <w:tcPr>
            <w:tcW w:w="3932" w:type="dxa"/>
            <w:vMerge/>
          </w:tcPr>
          <w:p w14:paraId="6F8FD827" w14:textId="77777777" w:rsidR="00A56DFA" w:rsidRPr="00A56DFA" w:rsidRDefault="00A56DFA" w:rsidP="00A56DFA">
            <w:pPr>
              <w:widowControl/>
              <w:autoSpaceDE/>
              <w:autoSpaceDN/>
              <w:adjustRightInd/>
              <w:jc w:val="center"/>
              <w:rPr>
                <w:rFonts w:eastAsia="Times New Roman"/>
              </w:rPr>
            </w:pPr>
          </w:p>
        </w:tc>
        <w:tc>
          <w:tcPr>
            <w:tcW w:w="5386" w:type="dxa"/>
          </w:tcPr>
          <w:p w14:paraId="7C643B50"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Электроснабжение</w:t>
            </w:r>
          </w:p>
        </w:tc>
      </w:tr>
      <w:tr w:rsidR="00A56DFA" w:rsidRPr="00A56DFA" w14:paraId="0920AF30" w14:textId="77777777" w:rsidTr="00EE08BA">
        <w:tc>
          <w:tcPr>
            <w:tcW w:w="458" w:type="dxa"/>
            <w:vMerge/>
          </w:tcPr>
          <w:p w14:paraId="568A4F01" w14:textId="77777777" w:rsidR="00A56DFA" w:rsidRPr="00A56DFA" w:rsidRDefault="00A56DFA" w:rsidP="00A56DFA">
            <w:pPr>
              <w:widowControl/>
              <w:autoSpaceDE/>
              <w:autoSpaceDN/>
              <w:adjustRightInd/>
              <w:jc w:val="center"/>
              <w:rPr>
                <w:rFonts w:eastAsia="Times New Roman"/>
              </w:rPr>
            </w:pPr>
          </w:p>
        </w:tc>
        <w:tc>
          <w:tcPr>
            <w:tcW w:w="3932" w:type="dxa"/>
            <w:vMerge/>
          </w:tcPr>
          <w:p w14:paraId="1305B022" w14:textId="77777777" w:rsidR="00A56DFA" w:rsidRPr="00A56DFA" w:rsidRDefault="00A56DFA" w:rsidP="00A56DFA">
            <w:pPr>
              <w:widowControl/>
              <w:autoSpaceDE/>
              <w:autoSpaceDN/>
              <w:adjustRightInd/>
              <w:jc w:val="center"/>
              <w:rPr>
                <w:rFonts w:eastAsia="Times New Roman"/>
              </w:rPr>
            </w:pPr>
          </w:p>
        </w:tc>
        <w:tc>
          <w:tcPr>
            <w:tcW w:w="5386" w:type="dxa"/>
          </w:tcPr>
          <w:p w14:paraId="5C42C8DD" w14:textId="77777777" w:rsidR="00A56DFA" w:rsidRPr="00A56DFA" w:rsidRDefault="00A56DFA" w:rsidP="00A56DFA">
            <w:pPr>
              <w:widowControl/>
              <w:autoSpaceDE/>
              <w:autoSpaceDN/>
              <w:adjustRightInd/>
              <w:jc w:val="center"/>
              <w:rPr>
                <w:rFonts w:eastAsia="Times New Roman"/>
              </w:rPr>
            </w:pPr>
            <w:r w:rsidRPr="00A56DFA">
              <w:rPr>
                <w:rFonts w:eastAsia="Times New Roman"/>
              </w:rPr>
              <w:t>Промышленная теплоэнергетика</w:t>
            </w:r>
          </w:p>
        </w:tc>
      </w:tr>
      <w:tr w:rsidR="00A56DFA" w:rsidRPr="00A56DFA" w14:paraId="7CAD01FD" w14:textId="77777777" w:rsidTr="00EE08BA">
        <w:tc>
          <w:tcPr>
            <w:tcW w:w="458" w:type="dxa"/>
            <w:vMerge/>
          </w:tcPr>
          <w:p w14:paraId="45ED834D" w14:textId="77777777" w:rsidR="00A56DFA" w:rsidRPr="00A56DFA" w:rsidRDefault="00A56DFA" w:rsidP="00A56DFA">
            <w:pPr>
              <w:widowControl/>
              <w:autoSpaceDE/>
              <w:autoSpaceDN/>
              <w:adjustRightInd/>
              <w:jc w:val="center"/>
              <w:rPr>
                <w:rFonts w:eastAsia="Times New Roman"/>
              </w:rPr>
            </w:pPr>
          </w:p>
        </w:tc>
        <w:tc>
          <w:tcPr>
            <w:tcW w:w="3932" w:type="dxa"/>
            <w:vMerge/>
          </w:tcPr>
          <w:p w14:paraId="43D30A06" w14:textId="77777777" w:rsidR="00A56DFA" w:rsidRPr="00A56DFA" w:rsidRDefault="00A56DFA" w:rsidP="00A56DFA">
            <w:pPr>
              <w:widowControl/>
              <w:autoSpaceDE/>
              <w:autoSpaceDN/>
              <w:adjustRightInd/>
              <w:jc w:val="center"/>
              <w:rPr>
                <w:rFonts w:eastAsia="Times New Roman"/>
              </w:rPr>
            </w:pPr>
          </w:p>
        </w:tc>
        <w:tc>
          <w:tcPr>
            <w:tcW w:w="5386" w:type="dxa"/>
          </w:tcPr>
          <w:p w14:paraId="123454FC"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4D014FCE" w14:textId="77777777" w:rsidTr="00EE08BA">
        <w:tc>
          <w:tcPr>
            <w:tcW w:w="458" w:type="dxa"/>
            <w:vMerge w:val="restart"/>
          </w:tcPr>
          <w:p w14:paraId="14323AD4" w14:textId="77777777" w:rsidR="00A56DFA" w:rsidRPr="00A56DFA" w:rsidRDefault="00A56DFA" w:rsidP="00A56DFA">
            <w:pPr>
              <w:widowControl/>
              <w:autoSpaceDE/>
              <w:autoSpaceDN/>
              <w:adjustRightInd/>
              <w:jc w:val="center"/>
              <w:rPr>
                <w:rFonts w:eastAsia="Times New Roman"/>
              </w:rPr>
            </w:pPr>
            <w:r w:rsidRPr="00A56DFA">
              <w:rPr>
                <w:rFonts w:eastAsia="Times New Roman"/>
              </w:rPr>
              <w:t>7</w:t>
            </w:r>
          </w:p>
        </w:tc>
        <w:tc>
          <w:tcPr>
            <w:tcW w:w="3932" w:type="dxa"/>
            <w:vMerge w:val="restart"/>
          </w:tcPr>
          <w:p w14:paraId="66078A7D"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градостроительной деятельности</w:t>
            </w:r>
          </w:p>
        </w:tc>
        <w:tc>
          <w:tcPr>
            <w:tcW w:w="5386" w:type="dxa"/>
          </w:tcPr>
          <w:p w14:paraId="4A58D572" w14:textId="77777777" w:rsidR="00A56DFA" w:rsidRPr="00A56DFA" w:rsidRDefault="00A56DFA" w:rsidP="00A56DFA">
            <w:pPr>
              <w:widowControl/>
              <w:autoSpaceDE/>
              <w:autoSpaceDN/>
              <w:adjustRightInd/>
              <w:jc w:val="center"/>
              <w:rPr>
                <w:rFonts w:eastAsia="Times New Roman"/>
              </w:rPr>
            </w:pPr>
            <w:r w:rsidRPr="00A56DFA">
              <w:rPr>
                <w:rFonts w:eastAsia="Times New Roman"/>
              </w:rPr>
              <w:t>Архитектура</w:t>
            </w:r>
          </w:p>
        </w:tc>
      </w:tr>
      <w:tr w:rsidR="00A56DFA" w:rsidRPr="00A56DFA" w14:paraId="1E8BEE8D" w14:textId="77777777" w:rsidTr="00EE08BA">
        <w:tc>
          <w:tcPr>
            <w:tcW w:w="458" w:type="dxa"/>
            <w:vMerge/>
          </w:tcPr>
          <w:p w14:paraId="465F6010" w14:textId="77777777" w:rsidR="00A56DFA" w:rsidRPr="00A56DFA" w:rsidRDefault="00A56DFA" w:rsidP="00A56DFA">
            <w:pPr>
              <w:widowControl/>
              <w:autoSpaceDE/>
              <w:autoSpaceDN/>
              <w:adjustRightInd/>
              <w:jc w:val="center"/>
              <w:rPr>
                <w:rFonts w:eastAsia="Times New Roman"/>
              </w:rPr>
            </w:pPr>
          </w:p>
        </w:tc>
        <w:tc>
          <w:tcPr>
            <w:tcW w:w="3932" w:type="dxa"/>
            <w:vMerge/>
          </w:tcPr>
          <w:p w14:paraId="53F51190" w14:textId="77777777" w:rsidR="00A56DFA" w:rsidRPr="00A56DFA" w:rsidRDefault="00A56DFA" w:rsidP="00A56DFA">
            <w:pPr>
              <w:widowControl/>
              <w:autoSpaceDE/>
              <w:autoSpaceDN/>
              <w:adjustRightInd/>
              <w:jc w:val="center"/>
              <w:rPr>
                <w:rFonts w:eastAsia="Times New Roman"/>
              </w:rPr>
            </w:pPr>
          </w:p>
        </w:tc>
        <w:tc>
          <w:tcPr>
            <w:tcW w:w="5386" w:type="dxa"/>
          </w:tcPr>
          <w:p w14:paraId="7BAFB3A6" w14:textId="77777777" w:rsidR="00A56DFA" w:rsidRPr="00A56DFA" w:rsidRDefault="00A56DFA" w:rsidP="00A56DFA">
            <w:pPr>
              <w:widowControl/>
              <w:autoSpaceDE/>
              <w:autoSpaceDN/>
              <w:adjustRightInd/>
              <w:jc w:val="center"/>
              <w:rPr>
                <w:rFonts w:eastAsia="Times New Roman"/>
              </w:rPr>
            </w:pPr>
            <w:r w:rsidRPr="00A56DFA">
              <w:rPr>
                <w:rFonts w:eastAsia="Times New Roman"/>
              </w:rPr>
              <w:t>Землеустройство и кадастры</w:t>
            </w:r>
          </w:p>
        </w:tc>
      </w:tr>
      <w:tr w:rsidR="00A56DFA" w:rsidRPr="00A56DFA" w14:paraId="2E4D02B8" w14:textId="77777777" w:rsidTr="00EE08BA">
        <w:tc>
          <w:tcPr>
            <w:tcW w:w="458" w:type="dxa"/>
            <w:vMerge/>
          </w:tcPr>
          <w:p w14:paraId="794B6BD0" w14:textId="77777777" w:rsidR="00A56DFA" w:rsidRPr="00A56DFA" w:rsidRDefault="00A56DFA" w:rsidP="00A56DFA">
            <w:pPr>
              <w:widowControl/>
              <w:autoSpaceDE/>
              <w:autoSpaceDN/>
              <w:adjustRightInd/>
              <w:jc w:val="center"/>
              <w:rPr>
                <w:rFonts w:eastAsia="Times New Roman"/>
              </w:rPr>
            </w:pPr>
          </w:p>
        </w:tc>
        <w:tc>
          <w:tcPr>
            <w:tcW w:w="3932" w:type="dxa"/>
            <w:vMerge/>
          </w:tcPr>
          <w:p w14:paraId="5D740D89" w14:textId="77777777" w:rsidR="00A56DFA" w:rsidRPr="00A56DFA" w:rsidRDefault="00A56DFA" w:rsidP="00A56DFA">
            <w:pPr>
              <w:widowControl/>
              <w:autoSpaceDE/>
              <w:autoSpaceDN/>
              <w:adjustRightInd/>
              <w:jc w:val="center"/>
              <w:rPr>
                <w:rFonts w:eastAsia="Times New Roman"/>
              </w:rPr>
            </w:pPr>
          </w:p>
        </w:tc>
        <w:tc>
          <w:tcPr>
            <w:tcW w:w="5386" w:type="dxa"/>
          </w:tcPr>
          <w:p w14:paraId="48382E17" w14:textId="77777777" w:rsidR="00A56DFA" w:rsidRPr="00A56DFA" w:rsidRDefault="00A56DFA" w:rsidP="00A56DFA">
            <w:pPr>
              <w:widowControl/>
              <w:autoSpaceDE/>
              <w:autoSpaceDN/>
              <w:adjustRightInd/>
              <w:jc w:val="center"/>
              <w:rPr>
                <w:rFonts w:eastAsia="Times New Roman"/>
              </w:rPr>
            </w:pPr>
            <w:r w:rsidRPr="00A56DFA">
              <w:rPr>
                <w:rFonts w:eastAsia="Times New Roman"/>
              </w:rPr>
              <w:t>Строительство</w:t>
            </w:r>
          </w:p>
        </w:tc>
      </w:tr>
      <w:tr w:rsidR="00A56DFA" w:rsidRPr="00A56DFA" w14:paraId="26BB1B1A" w14:textId="77777777" w:rsidTr="00EE08BA">
        <w:tc>
          <w:tcPr>
            <w:tcW w:w="458" w:type="dxa"/>
            <w:vMerge/>
          </w:tcPr>
          <w:p w14:paraId="5B6E28EE" w14:textId="77777777" w:rsidR="00A56DFA" w:rsidRPr="00A56DFA" w:rsidRDefault="00A56DFA" w:rsidP="00A56DFA">
            <w:pPr>
              <w:widowControl/>
              <w:autoSpaceDE/>
              <w:autoSpaceDN/>
              <w:adjustRightInd/>
              <w:jc w:val="center"/>
              <w:rPr>
                <w:rFonts w:eastAsia="Times New Roman"/>
              </w:rPr>
            </w:pPr>
          </w:p>
        </w:tc>
        <w:tc>
          <w:tcPr>
            <w:tcW w:w="3932" w:type="dxa"/>
            <w:vMerge/>
          </w:tcPr>
          <w:p w14:paraId="2C25155E" w14:textId="77777777" w:rsidR="00A56DFA" w:rsidRPr="00A56DFA" w:rsidRDefault="00A56DFA" w:rsidP="00A56DFA">
            <w:pPr>
              <w:widowControl/>
              <w:autoSpaceDE/>
              <w:autoSpaceDN/>
              <w:adjustRightInd/>
              <w:jc w:val="center"/>
              <w:rPr>
                <w:rFonts w:eastAsia="Times New Roman"/>
              </w:rPr>
            </w:pPr>
          </w:p>
        </w:tc>
        <w:tc>
          <w:tcPr>
            <w:tcW w:w="5386" w:type="dxa"/>
          </w:tcPr>
          <w:p w14:paraId="25B187FF" w14:textId="77777777" w:rsidR="00A56DFA" w:rsidRPr="00A56DFA" w:rsidRDefault="00A56DFA" w:rsidP="00A56DFA">
            <w:pPr>
              <w:widowControl/>
              <w:autoSpaceDE/>
              <w:autoSpaceDN/>
              <w:adjustRightInd/>
              <w:jc w:val="center"/>
              <w:rPr>
                <w:rFonts w:eastAsia="Times New Roman"/>
              </w:rPr>
            </w:pPr>
            <w:r w:rsidRPr="00A56DFA">
              <w:rPr>
                <w:rFonts w:eastAsia="Times New Roman"/>
              </w:rPr>
              <w:t>Промышленное и гражданское строительство</w:t>
            </w:r>
          </w:p>
        </w:tc>
      </w:tr>
      <w:tr w:rsidR="00A56DFA" w:rsidRPr="00A56DFA" w14:paraId="023F9E75" w14:textId="77777777" w:rsidTr="00EE08BA">
        <w:tc>
          <w:tcPr>
            <w:tcW w:w="458" w:type="dxa"/>
            <w:vMerge/>
          </w:tcPr>
          <w:p w14:paraId="730B89A3" w14:textId="77777777" w:rsidR="00A56DFA" w:rsidRPr="00A56DFA" w:rsidRDefault="00A56DFA" w:rsidP="00A56DFA">
            <w:pPr>
              <w:widowControl/>
              <w:autoSpaceDE/>
              <w:autoSpaceDN/>
              <w:adjustRightInd/>
              <w:jc w:val="center"/>
              <w:rPr>
                <w:rFonts w:eastAsia="Times New Roman"/>
              </w:rPr>
            </w:pPr>
          </w:p>
        </w:tc>
        <w:tc>
          <w:tcPr>
            <w:tcW w:w="3932" w:type="dxa"/>
            <w:vMerge/>
          </w:tcPr>
          <w:p w14:paraId="1CAC2036" w14:textId="77777777" w:rsidR="00A56DFA" w:rsidRPr="00A56DFA" w:rsidRDefault="00A56DFA" w:rsidP="00A56DFA">
            <w:pPr>
              <w:widowControl/>
              <w:autoSpaceDE/>
              <w:autoSpaceDN/>
              <w:adjustRightInd/>
              <w:jc w:val="center"/>
              <w:rPr>
                <w:rFonts w:eastAsia="Times New Roman"/>
              </w:rPr>
            </w:pPr>
          </w:p>
        </w:tc>
        <w:tc>
          <w:tcPr>
            <w:tcW w:w="5386" w:type="dxa"/>
          </w:tcPr>
          <w:p w14:paraId="125C83F9"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Городское строительство и хозяйство</w:t>
            </w:r>
          </w:p>
        </w:tc>
      </w:tr>
      <w:tr w:rsidR="00A56DFA" w:rsidRPr="00A56DFA" w14:paraId="05F1F776" w14:textId="77777777" w:rsidTr="00EE08BA">
        <w:tc>
          <w:tcPr>
            <w:tcW w:w="458" w:type="dxa"/>
            <w:vMerge/>
          </w:tcPr>
          <w:p w14:paraId="5DAEAE6B" w14:textId="77777777" w:rsidR="00A56DFA" w:rsidRPr="00A56DFA" w:rsidRDefault="00A56DFA" w:rsidP="00A56DFA">
            <w:pPr>
              <w:widowControl/>
              <w:autoSpaceDE/>
              <w:autoSpaceDN/>
              <w:adjustRightInd/>
              <w:jc w:val="center"/>
              <w:rPr>
                <w:rFonts w:eastAsia="Times New Roman"/>
              </w:rPr>
            </w:pPr>
          </w:p>
        </w:tc>
        <w:tc>
          <w:tcPr>
            <w:tcW w:w="3932" w:type="dxa"/>
            <w:vMerge/>
          </w:tcPr>
          <w:p w14:paraId="11661665" w14:textId="77777777" w:rsidR="00A56DFA" w:rsidRPr="00A56DFA" w:rsidRDefault="00A56DFA" w:rsidP="00A56DFA">
            <w:pPr>
              <w:widowControl/>
              <w:autoSpaceDE/>
              <w:autoSpaceDN/>
              <w:adjustRightInd/>
              <w:jc w:val="center"/>
              <w:rPr>
                <w:rFonts w:eastAsia="Times New Roman"/>
              </w:rPr>
            </w:pPr>
          </w:p>
        </w:tc>
        <w:tc>
          <w:tcPr>
            <w:tcW w:w="5386" w:type="dxa"/>
          </w:tcPr>
          <w:p w14:paraId="1475CACE"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1C8C4983" w14:textId="77777777" w:rsidTr="00EE08BA">
        <w:tc>
          <w:tcPr>
            <w:tcW w:w="458" w:type="dxa"/>
            <w:vMerge w:val="restart"/>
          </w:tcPr>
          <w:p w14:paraId="2EAF2D4E" w14:textId="77777777" w:rsidR="00A56DFA" w:rsidRPr="00A56DFA" w:rsidRDefault="00A56DFA" w:rsidP="00A56DFA">
            <w:pPr>
              <w:widowControl/>
              <w:autoSpaceDE/>
              <w:autoSpaceDN/>
              <w:adjustRightInd/>
              <w:jc w:val="center"/>
              <w:rPr>
                <w:rFonts w:eastAsia="Times New Roman"/>
              </w:rPr>
            </w:pPr>
            <w:r w:rsidRPr="00A56DFA">
              <w:rPr>
                <w:rFonts w:eastAsia="Times New Roman"/>
              </w:rPr>
              <w:t>8</w:t>
            </w:r>
          </w:p>
        </w:tc>
        <w:tc>
          <w:tcPr>
            <w:tcW w:w="3932" w:type="dxa"/>
            <w:vMerge w:val="restart"/>
          </w:tcPr>
          <w:p w14:paraId="1169CF19"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жилищным вопросам</w:t>
            </w:r>
          </w:p>
        </w:tc>
        <w:tc>
          <w:tcPr>
            <w:tcW w:w="5386" w:type="dxa"/>
          </w:tcPr>
          <w:p w14:paraId="233AA9AE"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70669E3E" w14:textId="77777777" w:rsidTr="00EE08BA">
        <w:tc>
          <w:tcPr>
            <w:tcW w:w="458" w:type="dxa"/>
            <w:vMerge/>
          </w:tcPr>
          <w:p w14:paraId="4CECDD23" w14:textId="77777777" w:rsidR="00A56DFA" w:rsidRPr="00A56DFA" w:rsidRDefault="00A56DFA" w:rsidP="00A56DFA">
            <w:pPr>
              <w:widowControl/>
              <w:autoSpaceDE/>
              <w:autoSpaceDN/>
              <w:adjustRightInd/>
              <w:jc w:val="center"/>
              <w:rPr>
                <w:rFonts w:eastAsia="Times New Roman"/>
              </w:rPr>
            </w:pPr>
          </w:p>
        </w:tc>
        <w:tc>
          <w:tcPr>
            <w:tcW w:w="3932" w:type="dxa"/>
            <w:vMerge/>
          </w:tcPr>
          <w:p w14:paraId="35EC6A8C" w14:textId="77777777" w:rsidR="00A56DFA" w:rsidRPr="00A56DFA" w:rsidRDefault="00A56DFA" w:rsidP="00A56DFA">
            <w:pPr>
              <w:widowControl/>
              <w:autoSpaceDE/>
              <w:autoSpaceDN/>
              <w:adjustRightInd/>
              <w:jc w:val="center"/>
              <w:rPr>
                <w:rFonts w:eastAsia="Times New Roman"/>
              </w:rPr>
            </w:pPr>
          </w:p>
        </w:tc>
        <w:tc>
          <w:tcPr>
            <w:tcW w:w="5386" w:type="dxa"/>
          </w:tcPr>
          <w:p w14:paraId="49C046BD"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07AC01A7" w14:textId="77777777" w:rsidTr="00EE08BA">
        <w:tc>
          <w:tcPr>
            <w:tcW w:w="458" w:type="dxa"/>
            <w:vMerge/>
          </w:tcPr>
          <w:p w14:paraId="2BD1ABB5" w14:textId="77777777" w:rsidR="00A56DFA" w:rsidRPr="00A56DFA" w:rsidRDefault="00A56DFA" w:rsidP="00A56DFA">
            <w:pPr>
              <w:widowControl/>
              <w:autoSpaceDE/>
              <w:autoSpaceDN/>
              <w:adjustRightInd/>
              <w:jc w:val="center"/>
              <w:rPr>
                <w:rFonts w:eastAsia="Times New Roman"/>
              </w:rPr>
            </w:pPr>
          </w:p>
        </w:tc>
        <w:tc>
          <w:tcPr>
            <w:tcW w:w="3932" w:type="dxa"/>
            <w:vMerge/>
          </w:tcPr>
          <w:p w14:paraId="25B509E9" w14:textId="77777777" w:rsidR="00A56DFA" w:rsidRPr="00A56DFA" w:rsidRDefault="00A56DFA" w:rsidP="00A56DFA">
            <w:pPr>
              <w:widowControl/>
              <w:autoSpaceDE/>
              <w:autoSpaceDN/>
              <w:adjustRightInd/>
              <w:jc w:val="center"/>
              <w:rPr>
                <w:rFonts w:eastAsia="Times New Roman"/>
              </w:rPr>
            </w:pPr>
          </w:p>
        </w:tc>
        <w:tc>
          <w:tcPr>
            <w:tcW w:w="5386" w:type="dxa"/>
          </w:tcPr>
          <w:p w14:paraId="2D49EA3D"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Социальная работа</w:t>
            </w:r>
          </w:p>
        </w:tc>
      </w:tr>
      <w:tr w:rsidR="00A56DFA" w:rsidRPr="00A56DFA" w14:paraId="2995B0B0" w14:textId="77777777" w:rsidTr="00EE08BA">
        <w:tc>
          <w:tcPr>
            <w:tcW w:w="458" w:type="dxa"/>
            <w:vMerge/>
          </w:tcPr>
          <w:p w14:paraId="6CC80ED3" w14:textId="77777777" w:rsidR="00A56DFA" w:rsidRPr="00A56DFA" w:rsidRDefault="00A56DFA" w:rsidP="00A56DFA">
            <w:pPr>
              <w:widowControl/>
              <w:autoSpaceDE/>
              <w:autoSpaceDN/>
              <w:adjustRightInd/>
              <w:jc w:val="center"/>
              <w:rPr>
                <w:rFonts w:eastAsia="Times New Roman"/>
              </w:rPr>
            </w:pPr>
          </w:p>
        </w:tc>
        <w:tc>
          <w:tcPr>
            <w:tcW w:w="3932" w:type="dxa"/>
            <w:vMerge/>
          </w:tcPr>
          <w:p w14:paraId="51EDA678" w14:textId="77777777" w:rsidR="00A56DFA" w:rsidRPr="00A56DFA" w:rsidRDefault="00A56DFA" w:rsidP="00A56DFA">
            <w:pPr>
              <w:widowControl/>
              <w:autoSpaceDE/>
              <w:autoSpaceDN/>
              <w:adjustRightInd/>
              <w:jc w:val="center"/>
              <w:rPr>
                <w:rFonts w:eastAsia="Times New Roman"/>
              </w:rPr>
            </w:pPr>
          </w:p>
        </w:tc>
        <w:tc>
          <w:tcPr>
            <w:tcW w:w="5386" w:type="dxa"/>
          </w:tcPr>
          <w:p w14:paraId="25182023"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4198C6E2" w14:textId="77777777" w:rsidTr="00EE08BA">
        <w:tc>
          <w:tcPr>
            <w:tcW w:w="458" w:type="dxa"/>
            <w:vMerge w:val="restart"/>
          </w:tcPr>
          <w:p w14:paraId="6EA81ED6" w14:textId="77777777" w:rsidR="00A56DFA" w:rsidRPr="00A56DFA" w:rsidRDefault="00A56DFA" w:rsidP="00A56DFA">
            <w:pPr>
              <w:widowControl/>
              <w:autoSpaceDE/>
              <w:autoSpaceDN/>
              <w:adjustRightInd/>
              <w:jc w:val="center"/>
              <w:rPr>
                <w:rFonts w:eastAsia="Times New Roman"/>
              </w:rPr>
            </w:pPr>
            <w:r w:rsidRPr="00A56DFA">
              <w:rPr>
                <w:rFonts w:eastAsia="Times New Roman"/>
              </w:rPr>
              <w:t>9</w:t>
            </w:r>
          </w:p>
        </w:tc>
        <w:tc>
          <w:tcPr>
            <w:tcW w:w="3932" w:type="dxa"/>
            <w:vMerge w:val="restart"/>
          </w:tcPr>
          <w:p w14:paraId="42B3DBD9" w14:textId="77777777" w:rsidR="00A56DFA" w:rsidRPr="00A56DFA" w:rsidRDefault="00A56DFA" w:rsidP="00A56DFA">
            <w:pPr>
              <w:widowControl/>
              <w:autoSpaceDE/>
              <w:autoSpaceDN/>
              <w:adjustRightInd/>
              <w:jc w:val="center"/>
              <w:rPr>
                <w:rFonts w:eastAsia="Times New Roman"/>
              </w:rPr>
            </w:pPr>
            <w:r w:rsidRPr="00A56DFA">
              <w:rPr>
                <w:rFonts w:eastAsia="Times New Roman"/>
              </w:rPr>
              <w:t xml:space="preserve">Ведущий специалист по гражданской обороне, </w:t>
            </w:r>
            <w:r w:rsidRPr="00A56DFA">
              <w:rPr>
                <w:rFonts w:eastAsia="Times New Roman"/>
              </w:rPr>
              <w:lastRenderedPageBreak/>
              <w:t>чрезвычайным ситуациям и пожарной безопасности</w:t>
            </w:r>
          </w:p>
        </w:tc>
        <w:tc>
          <w:tcPr>
            <w:tcW w:w="5386" w:type="dxa"/>
          </w:tcPr>
          <w:p w14:paraId="0905E116" w14:textId="77777777" w:rsidR="00A56DFA" w:rsidRPr="00A56DFA" w:rsidRDefault="00A56DFA" w:rsidP="00A56DFA">
            <w:pPr>
              <w:widowControl/>
              <w:autoSpaceDE/>
              <w:autoSpaceDN/>
              <w:adjustRightInd/>
              <w:jc w:val="center"/>
              <w:rPr>
                <w:rFonts w:eastAsia="Times New Roman"/>
              </w:rPr>
            </w:pPr>
            <w:r w:rsidRPr="00A56DFA">
              <w:rPr>
                <w:rFonts w:eastAsia="Times New Roman"/>
              </w:rPr>
              <w:lastRenderedPageBreak/>
              <w:t>Государственное и муниципальное управление</w:t>
            </w:r>
          </w:p>
        </w:tc>
      </w:tr>
      <w:tr w:rsidR="00A56DFA" w:rsidRPr="00A56DFA" w14:paraId="462F6508" w14:textId="77777777" w:rsidTr="00EE08BA">
        <w:tc>
          <w:tcPr>
            <w:tcW w:w="458" w:type="dxa"/>
            <w:vMerge/>
          </w:tcPr>
          <w:p w14:paraId="1D12A74B" w14:textId="77777777" w:rsidR="00A56DFA" w:rsidRPr="00A56DFA" w:rsidRDefault="00A56DFA" w:rsidP="00A56DFA">
            <w:pPr>
              <w:widowControl/>
              <w:autoSpaceDE/>
              <w:autoSpaceDN/>
              <w:adjustRightInd/>
              <w:jc w:val="center"/>
              <w:rPr>
                <w:rFonts w:eastAsia="Times New Roman"/>
              </w:rPr>
            </w:pPr>
          </w:p>
        </w:tc>
        <w:tc>
          <w:tcPr>
            <w:tcW w:w="3932" w:type="dxa"/>
            <w:vMerge/>
          </w:tcPr>
          <w:p w14:paraId="6FA89DE4" w14:textId="77777777" w:rsidR="00A56DFA" w:rsidRPr="00A56DFA" w:rsidRDefault="00A56DFA" w:rsidP="00A56DFA">
            <w:pPr>
              <w:widowControl/>
              <w:autoSpaceDE/>
              <w:autoSpaceDN/>
              <w:adjustRightInd/>
              <w:jc w:val="center"/>
              <w:rPr>
                <w:rFonts w:eastAsia="Times New Roman"/>
              </w:rPr>
            </w:pPr>
          </w:p>
        </w:tc>
        <w:tc>
          <w:tcPr>
            <w:tcW w:w="5386" w:type="dxa"/>
          </w:tcPr>
          <w:p w14:paraId="32BE3621" w14:textId="77777777" w:rsidR="00A56DFA" w:rsidRPr="00A56DFA" w:rsidRDefault="00A56DFA" w:rsidP="00A56DFA">
            <w:pPr>
              <w:widowControl/>
              <w:autoSpaceDE/>
              <w:autoSpaceDN/>
              <w:adjustRightInd/>
              <w:jc w:val="center"/>
              <w:rPr>
                <w:rFonts w:eastAsia="Times New Roman"/>
              </w:rPr>
            </w:pPr>
            <w:r w:rsidRPr="00A56DFA">
              <w:rPr>
                <w:rFonts w:eastAsia="Times New Roman"/>
              </w:rPr>
              <w:t>Защита в чрезвычайных ситуациях</w:t>
            </w:r>
          </w:p>
        </w:tc>
      </w:tr>
      <w:tr w:rsidR="00A56DFA" w:rsidRPr="00A56DFA" w14:paraId="5CE82929" w14:textId="77777777" w:rsidTr="00EE08BA">
        <w:tc>
          <w:tcPr>
            <w:tcW w:w="458" w:type="dxa"/>
            <w:vMerge/>
          </w:tcPr>
          <w:p w14:paraId="2343C3F7" w14:textId="77777777" w:rsidR="00A56DFA" w:rsidRPr="00A56DFA" w:rsidRDefault="00A56DFA" w:rsidP="00A56DFA">
            <w:pPr>
              <w:widowControl/>
              <w:autoSpaceDE/>
              <w:autoSpaceDN/>
              <w:adjustRightInd/>
              <w:jc w:val="center"/>
              <w:rPr>
                <w:rFonts w:eastAsia="Times New Roman"/>
              </w:rPr>
            </w:pPr>
          </w:p>
        </w:tc>
        <w:tc>
          <w:tcPr>
            <w:tcW w:w="3932" w:type="dxa"/>
            <w:vMerge/>
          </w:tcPr>
          <w:p w14:paraId="79C1AF52" w14:textId="77777777" w:rsidR="00A56DFA" w:rsidRPr="00A56DFA" w:rsidRDefault="00A56DFA" w:rsidP="00A56DFA">
            <w:pPr>
              <w:widowControl/>
              <w:autoSpaceDE/>
              <w:autoSpaceDN/>
              <w:adjustRightInd/>
              <w:jc w:val="center"/>
              <w:rPr>
                <w:rFonts w:eastAsia="Times New Roman"/>
              </w:rPr>
            </w:pPr>
          </w:p>
        </w:tc>
        <w:tc>
          <w:tcPr>
            <w:tcW w:w="5386" w:type="dxa"/>
          </w:tcPr>
          <w:p w14:paraId="166FDFC4" w14:textId="77777777" w:rsidR="00A56DFA" w:rsidRPr="00A56DFA" w:rsidRDefault="00A56DFA" w:rsidP="00A56DFA">
            <w:pPr>
              <w:widowControl/>
              <w:autoSpaceDE/>
              <w:autoSpaceDN/>
              <w:adjustRightInd/>
              <w:jc w:val="center"/>
              <w:rPr>
                <w:rFonts w:eastAsia="Times New Roman"/>
              </w:rPr>
            </w:pPr>
            <w:r w:rsidRPr="00A56DFA">
              <w:rPr>
                <w:rFonts w:eastAsia="Times New Roman"/>
              </w:rPr>
              <w:t>Пожарная безопасность</w:t>
            </w:r>
          </w:p>
        </w:tc>
      </w:tr>
      <w:tr w:rsidR="00A56DFA" w:rsidRPr="00A56DFA" w14:paraId="72A1BFB0" w14:textId="77777777" w:rsidTr="00EE08BA">
        <w:tc>
          <w:tcPr>
            <w:tcW w:w="458" w:type="dxa"/>
            <w:vMerge/>
          </w:tcPr>
          <w:p w14:paraId="517FE442" w14:textId="77777777" w:rsidR="00A56DFA" w:rsidRPr="00A56DFA" w:rsidRDefault="00A56DFA" w:rsidP="00A56DFA">
            <w:pPr>
              <w:widowControl/>
              <w:autoSpaceDE/>
              <w:autoSpaceDN/>
              <w:adjustRightInd/>
              <w:jc w:val="center"/>
              <w:rPr>
                <w:rFonts w:eastAsia="Times New Roman"/>
              </w:rPr>
            </w:pPr>
          </w:p>
        </w:tc>
        <w:tc>
          <w:tcPr>
            <w:tcW w:w="3932" w:type="dxa"/>
            <w:vMerge/>
          </w:tcPr>
          <w:p w14:paraId="32649411" w14:textId="77777777" w:rsidR="00A56DFA" w:rsidRPr="00A56DFA" w:rsidRDefault="00A56DFA" w:rsidP="00A56DFA">
            <w:pPr>
              <w:widowControl/>
              <w:autoSpaceDE/>
              <w:autoSpaceDN/>
              <w:adjustRightInd/>
              <w:jc w:val="center"/>
              <w:rPr>
                <w:rFonts w:eastAsia="Times New Roman"/>
              </w:rPr>
            </w:pPr>
          </w:p>
        </w:tc>
        <w:tc>
          <w:tcPr>
            <w:tcW w:w="5386" w:type="dxa"/>
          </w:tcPr>
          <w:p w14:paraId="57910CB7" w14:textId="77777777" w:rsidR="00A56DFA" w:rsidRPr="00A56DFA" w:rsidRDefault="00A56DFA" w:rsidP="00A56DFA">
            <w:pPr>
              <w:widowControl/>
              <w:autoSpaceDE/>
              <w:autoSpaceDN/>
              <w:adjustRightInd/>
              <w:jc w:val="center"/>
              <w:rPr>
                <w:rFonts w:eastAsia="Times New Roman"/>
              </w:rPr>
            </w:pPr>
            <w:r w:rsidRPr="00A56DFA">
              <w:rPr>
                <w:rFonts w:eastAsia="Times New Roman"/>
              </w:rPr>
              <w:t>Безопасность жизнедеятельности в техносфере</w:t>
            </w:r>
          </w:p>
        </w:tc>
      </w:tr>
      <w:tr w:rsidR="00A56DFA" w:rsidRPr="00A56DFA" w14:paraId="64AF6E12" w14:textId="77777777" w:rsidTr="00EE08BA">
        <w:tc>
          <w:tcPr>
            <w:tcW w:w="458" w:type="dxa"/>
            <w:vMerge/>
          </w:tcPr>
          <w:p w14:paraId="4243C2C4" w14:textId="77777777" w:rsidR="00A56DFA" w:rsidRPr="00A56DFA" w:rsidRDefault="00A56DFA" w:rsidP="00A56DFA">
            <w:pPr>
              <w:widowControl/>
              <w:autoSpaceDE/>
              <w:autoSpaceDN/>
              <w:adjustRightInd/>
              <w:jc w:val="center"/>
              <w:rPr>
                <w:rFonts w:eastAsia="Times New Roman"/>
              </w:rPr>
            </w:pPr>
          </w:p>
        </w:tc>
        <w:tc>
          <w:tcPr>
            <w:tcW w:w="3932" w:type="dxa"/>
            <w:vMerge/>
          </w:tcPr>
          <w:p w14:paraId="3C93AE8C" w14:textId="77777777" w:rsidR="00A56DFA" w:rsidRPr="00A56DFA" w:rsidRDefault="00A56DFA" w:rsidP="00A56DFA">
            <w:pPr>
              <w:widowControl/>
              <w:autoSpaceDE/>
              <w:autoSpaceDN/>
              <w:adjustRightInd/>
              <w:jc w:val="center"/>
              <w:rPr>
                <w:rFonts w:eastAsia="Times New Roman"/>
              </w:rPr>
            </w:pPr>
          </w:p>
        </w:tc>
        <w:tc>
          <w:tcPr>
            <w:tcW w:w="5386" w:type="dxa"/>
          </w:tcPr>
          <w:p w14:paraId="089C066E"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07926B0E" w14:textId="77777777" w:rsidTr="00EE08BA">
        <w:tc>
          <w:tcPr>
            <w:tcW w:w="458" w:type="dxa"/>
            <w:vMerge w:val="restart"/>
          </w:tcPr>
          <w:p w14:paraId="391E86A6" w14:textId="77777777" w:rsidR="00A56DFA" w:rsidRPr="00A56DFA" w:rsidRDefault="00A56DFA" w:rsidP="00A56DFA">
            <w:pPr>
              <w:widowControl/>
              <w:autoSpaceDE/>
              <w:autoSpaceDN/>
              <w:adjustRightInd/>
              <w:jc w:val="center"/>
              <w:rPr>
                <w:rFonts w:eastAsia="Times New Roman"/>
              </w:rPr>
            </w:pPr>
            <w:r w:rsidRPr="00A56DFA">
              <w:rPr>
                <w:rFonts w:eastAsia="Times New Roman"/>
              </w:rPr>
              <w:t>10</w:t>
            </w:r>
          </w:p>
        </w:tc>
        <w:tc>
          <w:tcPr>
            <w:tcW w:w="3932" w:type="dxa"/>
            <w:vMerge w:val="restart"/>
          </w:tcPr>
          <w:p w14:paraId="63206D89" w14:textId="77777777" w:rsidR="00A56DFA" w:rsidRPr="00A56DFA" w:rsidRDefault="00A56DFA" w:rsidP="00A56DFA">
            <w:pPr>
              <w:widowControl/>
              <w:autoSpaceDE/>
              <w:autoSpaceDN/>
              <w:adjustRightInd/>
              <w:jc w:val="center"/>
              <w:rPr>
                <w:rFonts w:eastAsia="Times New Roman"/>
              </w:rPr>
            </w:pPr>
            <w:r w:rsidRPr="00A56DFA">
              <w:rPr>
                <w:rFonts w:eastAsia="Times New Roman"/>
              </w:rPr>
              <w:t xml:space="preserve">Главный специалист по бухгалтерскому учету и контролю – главный бухгалтер </w:t>
            </w:r>
          </w:p>
        </w:tc>
        <w:tc>
          <w:tcPr>
            <w:tcW w:w="5386" w:type="dxa"/>
          </w:tcPr>
          <w:p w14:paraId="6E171BCD" w14:textId="77777777" w:rsidR="00A56DFA" w:rsidRPr="00A56DFA" w:rsidRDefault="00A56DFA" w:rsidP="00A56DFA">
            <w:pPr>
              <w:widowControl/>
              <w:autoSpaceDE/>
              <w:autoSpaceDN/>
              <w:adjustRightInd/>
              <w:jc w:val="center"/>
              <w:rPr>
                <w:rFonts w:eastAsia="Times New Roman"/>
              </w:rPr>
            </w:pPr>
            <w:r w:rsidRPr="00A56DFA">
              <w:rPr>
                <w:rFonts w:eastAsia="Times New Roman"/>
              </w:rPr>
              <w:t>Финансы и кредит</w:t>
            </w:r>
          </w:p>
        </w:tc>
      </w:tr>
      <w:tr w:rsidR="00A56DFA" w:rsidRPr="00A56DFA" w14:paraId="66F69F2E" w14:textId="77777777" w:rsidTr="00EE08BA">
        <w:tc>
          <w:tcPr>
            <w:tcW w:w="458" w:type="dxa"/>
            <w:vMerge/>
          </w:tcPr>
          <w:p w14:paraId="1721BB00" w14:textId="77777777" w:rsidR="00A56DFA" w:rsidRPr="00A56DFA" w:rsidRDefault="00A56DFA" w:rsidP="00A56DFA">
            <w:pPr>
              <w:widowControl/>
              <w:autoSpaceDE/>
              <w:autoSpaceDN/>
              <w:adjustRightInd/>
              <w:jc w:val="center"/>
              <w:rPr>
                <w:rFonts w:eastAsia="Times New Roman"/>
              </w:rPr>
            </w:pPr>
          </w:p>
        </w:tc>
        <w:tc>
          <w:tcPr>
            <w:tcW w:w="3932" w:type="dxa"/>
            <w:vMerge/>
          </w:tcPr>
          <w:p w14:paraId="040FAA59" w14:textId="77777777" w:rsidR="00A56DFA" w:rsidRPr="00A56DFA" w:rsidRDefault="00A56DFA" w:rsidP="00A56DFA">
            <w:pPr>
              <w:widowControl/>
              <w:autoSpaceDE/>
              <w:autoSpaceDN/>
              <w:adjustRightInd/>
              <w:jc w:val="center"/>
              <w:rPr>
                <w:rFonts w:eastAsia="Times New Roman"/>
              </w:rPr>
            </w:pPr>
          </w:p>
        </w:tc>
        <w:tc>
          <w:tcPr>
            <w:tcW w:w="5386" w:type="dxa"/>
          </w:tcPr>
          <w:p w14:paraId="6806C669" w14:textId="77777777" w:rsidR="00A56DFA" w:rsidRPr="00A56DFA" w:rsidRDefault="00A56DFA" w:rsidP="00A56DFA">
            <w:pPr>
              <w:widowControl/>
              <w:autoSpaceDE/>
              <w:autoSpaceDN/>
              <w:adjustRightInd/>
              <w:jc w:val="center"/>
              <w:rPr>
                <w:rFonts w:eastAsia="Times New Roman"/>
              </w:rPr>
            </w:pPr>
            <w:r w:rsidRPr="00A56DFA">
              <w:rPr>
                <w:rFonts w:eastAsia="Times New Roman"/>
              </w:rPr>
              <w:t>Бухгалтерский учет, анализ и аудит</w:t>
            </w:r>
          </w:p>
        </w:tc>
      </w:tr>
      <w:tr w:rsidR="00A56DFA" w:rsidRPr="00A56DFA" w14:paraId="6241D673" w14:textId="77777777" w:rsidTr="00EE08BA">
        <w:tc>
          <w:tcPr>
            <w:tcW w:w="458" w:type="dxa"/>
            <w:vMerge/>
          </w:tcPr>
          <w:p w14:paraId="1E459D47" w14:textId="77777777" w:rsidR="00A56DFA" w:rsidRPr="00A56DFA" w:rsidRDefault="00A56DFA" w:rsidP="00A56DFA">
            <w:pPr>
              <w:widowControl/>
              <w:autoSpaceDE/>
              <w:autoSpaceDN/>
              <w:adjustRightInd/>
              <w:jc w:val="center"/>
              <w:rPr>
                <w:rFonts w:eastAsia="Times New Roman"/>
              </w:rPr>
            </w:pPr>
          </w:p>
        </w:tc>
        <w:tc>
          <w:tcPr>
            <w:tcW w:w="3932" w:type="dxa"/>
            <w:vMerge/>
          </w:tcPr>
          <w:p w14:paraId="6FAF600B" w14:textId="77777777" w:rsidR="00A56DFA" w:rsidRPr="00A56DFA" w:rsidRDefault="00A56DFA" w:rsidP="00A56DFA">
            <w:pPr>
              <w:widowControl/>
              <w:autoSpaceDE/>
              <w:autoSpaceDN/>
              <w:adjustRightInd/>
              <w:jc w:val="center"/>
              <w:rPr>
                <w:rFonts w:eastAsia="Times New Roman"/>
              </w:rPr>
            </w:pPr>
          </w:p>
        </w:tc>
        <w:tc>
          <w:tcPr>
            <w:tcW w:w="5386" w:type="dxa"/>
          </w:tcPr>
          <w:p w14:paraId="36046921"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w:t>
            </w:r>
          </w:p>
        </w:tc>
      </w:tr>
      <w:tr w:rsidR="00A56DFA" w:rsidRPr="00A56DFA" w14:paraId="276715E4" w14:textId="77777777" w:rsidTr="00EE08BA">
        <w:tc>
          <w:tcPr>
            <w:tcW w:w="458" w:type="dxa"/>
            <w:vMerge/>
          </w:tcPr>
          <w:p w14:paraId="12CCF437" w14:textId="77777777" w:rsidR="00A56DFA" w:rsidRPr="00A56DFA" w:rsidRDefault="00A56DFA" w:rsidP="00A56DFA">
            <w:pPr>
              <w:widowControl/>
              <w:autoSpaceDE/>
              <w:autoSpaceDN/>
              <w:adjustRightInd/>
              <w:jc w:val="center"/>
              <w:rPr>
                <w:rFonts w:eastAsia="Times New Roman"/>
              </w:rPr>
            </w:pPr>
          </w:p>
        </w:tc>
        <w:tc>
          <w:tcPr>
            <w:tcW w:w="3932" w:type="dxa"/>
            <w:vMerge/>
          </w:tcPr>
          <w:p w14:paraId="5BC18DD0" w14:textId="77777777" w:rsidR="00A56DFA" w:rsidRPr="00A56DFA" w:rsidRDefault="00A56DFA" w:rsidP="00A56DFA">
            <w:pPr>
              <w:widowControl/>
              <w:autoSpaceDE/>
              <w:autoSpaceDN/>
              <w:adjustRightInd/>
              <w:jc w:val="center"/>
              <w:rPr>
                <w:rFonts w:eastAsia="Times New Roman"/>
              </w:rPr>
            </w:pPr>
          </w:p>
        </w:tc>
        <w:tc>
          <w:tcPr>
            <w:tcW w:w="5386" w:type="dxa"/>
          </w:tcPr>
          <w:p w14:paraId="2B6A485E" w14:textId="77777777" w:rsidR="00A56DFA" w:rsidRPr="00A56DFA" w:rsidRDefault="00A56DFA" w:rsidP="00A56DFA">
            <w:pPr>
              <w:widowControl/>
              <w:autoSpaceDE/>
              <w:autoSpaceDN/>
              <w:adjustRightInd/>
              <w:jc w:val="center"/>
              <w:rPr>
                <w:rFonts w:eastAsia="Times New Roman"/>
              </w:rPr>
            </w:pPr>
            <w:r w:rsidRPr="00A56DFA">
              <w:rPr>
                <w:rFonts w:eastAsia="Times New Roman"/>
              </w:rPr>
              <w:t>Налоги и налогообложение</w:t>
            </w:r>
          </w:p>
        </w:tc>
      </w:tr>
      <w:tr w:rsidR="00A56DFA" w:rsidRPr="00A56DFA" w14:paraId="42AE20EB" w14:textId="77777777" w:rsidTr="00EE08BA">
        <w:tc>
          <w:tcPr>
            <w:tcW w:w="458" w:type="dxa"/>
            <w:vMerge/>
          </w:tcPr>
          <w:p w14:paraId="38BF9A34" w14:textId="77777777" w:rsidR="00A56DFA" w:rsidRPr="00A56DFA" w:rsidRDefault="00A56DFA" w:rsidP="00A56DFA">
            <w:pPr>
              <w:widowControl/>
              <w:autoSpaceDE/>
              <w:autoSpaceDN/>
              <w:adjustRightInd/>
              <w:jc w:val="center"/>
              <w:rPr>
                <w:rFonts w:eastAsia="Times New Roman"/>
              </w:rPr>
            </w:pPr>
          </w:p>
        </w:tc>
        <w:tc>
          <w:tcPr>
            <w:tcW w:w="3932" w:type="dxa"/>
            <w:vMerge/>
          </w:tcPr>
          <w:p w14:paraId="298B9695" w14:textId="77777777" w:rsidR="00A56DFA" w:rsidRPr="00A56DFA" w:rsidRDefault="00A56DFA" w:rsidP="00A56DFA">
            <w:pPr>
              <w:widowControl/>
              <w:autoSpaceDE/>
              <w:autoSpaceDN/>
              <w:adjustRightInd/>
              <w:jc w:val="center"/>
              <w:rPr>
                <w:rFonts w:eastAsia="Times New Roman"/>
              </w:rPr>
            </w:pPr>
          </w:p>
        </w:tc>
        <w:tc>
          <w:tcPr>
            <w:tcW w:w="5386" w:type="dxa"/>
          </w:tcPr>
          <w:p w14:paraId="6B1C95DD"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05368068" w14:textId="77777777" w:rsidTr="00EE08BA">
        <w:tc>
          <w:tcPr>
            <w:tcW w:w="458" w:type="dxa"/>
            <w:vMerge w:val="restart"/>
          </w:tcPr>
          <w:p w14:paraId="2D31A4EC" w14:textId="77777777" w:rsidR="00A56DFA" w:rsidRPr="00A56DFA" w:rsidRDefault="00A56DFA" w:rsidP="00A56DFA">
            <w:pPr>
              <w:widowControl/>
              <w:autoSpaceDE/>
              <w:autoSpaceDN/>
              <w:adjustRightInd/>
              <w:jc w:val="center"/>
              <w:rPr>
                <w:rFonts w:eastAsia="Times New Roman"/>
              </w:rPr>
            </w:pPr>
            <w:r w:rsidRPr="00A56DFA">
              <w:rPr>
                <w:rFonts w:eastAsia="Times New Roman"/>
              </w:rPr>
              <w:t>11</w:t>
            </w:r>
          </w:p>
        </w:tc>
        <w:tc>
          <w:tcPr>
            <w:tcW w:w="3932" w:type="dxa"/>
            <w:vMerge w:val="restart"/>
          </w:tcPr>
          <w:p w14:paraId="6490CB7F" w14:textId="77777777" w:rsidR="00A56DFA" w:rsidRPr="00A56DFA" w:rsidRDefault="00A56DFA" w:rsidP="00A56DFA">
            <w:pPr>
              <w:widowControl/>
              <w:autoSpaceDE/>
              <w:autoSpaceDN/>
              <w:adjustRightInd/>
              <w:jc w:val="center"/>
              <w:rPr>
                <w:rFonts w:eastAsia="Times New Roman"/>
              </w:rPr>
            </w:pPr>
            <w:r w:rsidRPr="00A56DFA">
              <w:rPr>
                <w:rFonts w:eastAsia="Times New Roman"/>
              </w:rPr>
              <w:t>Ведущий специалист по бухгалтерскому учету и контролю</w:t>
            </w:r>
          </w:p>
        </w:tc>
        <w:tc>
          <w:tcPr>
            <w:tcW w:w="5386" w:type="dxa"/>
          </w:tcPr>
          <w:p w14:paraId="21DBB835" w14:textId="77777777" w:rsidR="00A56DFA" w:rsidRPr="00A56DFA" w:rsidRDefault="00A56DFA" w:rsidP="00A56DFA">
            <w:pPr>
              <w:widowControl/>
              <w:autoSpaceDE/>
              <w:autoSpaceDN/>
              <w:adjustRightInd/>
              <w:jc w:val="center"/>
              <w:rPr>
                <w:rFonts w:eastAsia="Times New Roman"/>
              </w:rPr>
            </w:pPr>
            <w:r w:rsidRPr="00A56DFA">
              <w:rPr>
                <w:rFonts w:eastAsia="Times New Roman"/>
              </w:rPr>
              <w:t>Финансы и кредит</w:t>
            </w:r>
          </w:p>
        </w:tc>
      </w:tr>
      <w:tr w:rsidR="00A56DFA" w:rsidRPr="00A56DFA" w14:paraId="0FA89986" w14:textId="77777777" w:rsidTr="00EE08BA">
        <w:tc>
          <w:tcPr>
            <w:tcW w:w="458" w:type="dxa"/>
            <w:vMerge/>
          </w:tcPr>
          <w:p w14:paraId="16E8BD45" w14:textId="77777777" w:rsidR="00A56DFA" w:rsidRPr="00A56DFA" w:rsidRDefault="00A56DFA" w:rsidP="00A56DFA">
            <w:pPr>
              <w:widowControl/>
              <w:autoSpaceDE/>
              <w:autoSpaceDN/>
              <w:adjustRightInd/>
              <w:jc w:val="center"/>
              <w:rPr>
                <w:rFonts w:eastAsia="Times New Roman"/>
              </w:rPr>
            </w:pPr>
          </w:p>
        </w:tc>
        <w:tc>
          <w:tcPr>
            <w:tcW w:w="3932" w:type="dxa"/>
            <w:vMerge/>
          </w:tcPr>
          <w:p w14:paraId="79B1CF56" w14:textId="77777777" w:rsidR="00A56DFA" w:rsidRPr="00A56DFA" w:rsidRDefault="00A56DFA" w:rsidP="00A56DFA">
            <w:pPr>
              <w:widowControl/>
              <w:autoSpaceDE/>
              <w:autoSpaceDN/>
              <w:adjustRightInd/>
              <w:jc w:val="center"/>
              <w:rPr>
                <w:rFonts w:eastAsia="Times New Roman"/>
              </w:rPr>
            </w:pPr>
          </w:p>
        </w:tc>
        <w:tc>
          <w:tcPr>
            <w:tcW w:w="5386" w:type="dxa"/>
          </w:tcPr>
          <w:p w14:paraId="356C1D30" w14:textId="77777777" w:rsidR="00A56DFA" w:rsidRPr="00A56DFA" w:rsidRDefault="00A56DFA" w:rsidP="00A56DFA">
            <w:pPr>
              <w:widowControl/>
              <w:autoSpaceDE/>
              <w:autoSpaceDN/>
              <w:adjustRightInd/>
              <w:jc w:val="center"/>
              <w:rPr>
                <w:rFonts w:eastAsia="Times New Roman"/>
              </w:rPr>
            </w:pPr>
            <w:r w:rsidRPr="00A56DFA">
              <w:rPr>
                <w:rFonts w:eastAsia="Times New Roman"/>
              </w:rPr>
              <w:t>Бухгалтерский учет, анализ и аудит</w:t>
            </w:r>
          </w:p>
        </w:tc>
      </w:tr>
      <w:tr w:rsidR="00A56DFA" w:rsidRPr="00A56DFA" w14:paraId="60F8D17E" w14:textId="77777777" w:rsidTr="00EE08BA">
        <w:tc>
          <w:tcPr>
            <w:tcW w:w="458" w:type="dxa"/>
            <w:vMerge/>
          </w:tcPr>
          <w:p w14:paraId="52167069" w14:textId="77777777" w:rsidR="00A56DFA" w:rsidRPr="00A56DFA" w:rsidRDefault="00A56DFA" w:rsidP="00A56DFA">
            <w:pPr>
              <w:widowControl/>
              <w:autoSpaceDE/>
              <w:autoSpaceDN/>
              <w:adjustRightInd/>
              <w:jc w:val="center"/>
              <w:rPr>
                <w:rFonts w:eastAsia="Times New Roman"/>
              </w:rPr>
            </w:pPr>
          </w:p>
        </w:tc>
        <w:tc>
          <w:tcPr>
            <w:tcW w:w="3932" w:type="dxa"/>
            <w:vMerge/>
          </w:tcPr>
          <w:p w14:paraId="41E357F7" w14:textId="77777777" w:rsidR="00A56DFA" w:rsidRPr="00A56DFA" w:rsidRDefault="00A56DFA" w:rsidP="00A56DFA">
            <w:pPr>
              <w:widowControl/>
              <w:autoSpaceDE/>
              <w:autoSpaceDN/>
              <w:adjustRightInd/>
              <w:jc w:val="center"/>
              <w:rPr>
                <w:rFonts w:eastAsia="Times New Roman"/>
              </w:rPr>
            </w:pPr>
          </w:p>
        </w:tc>
        <w:tc>
          <w:tcPr>
            <w:tcW w:w="5386" w:type="dxa"/>
          </w:tcPr>
          <w:p w14:paraId="49B2872E"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w:t>
            </w:r>
          </w:p>
        </w:tc>
      </w:tr>
      <w:tr w:rsidR="00A56DFA" w:rsidRPr="00A56DFA" w14:paraId="5341C313" w14:textId="77777777" w:rsidTr="00EE08BA">
        <w:tc>
          <w:tcPr>
            <w:tcW w:w="458" w:type="dxa"/>
            <w:vMerge/>
          </w:tcPr>
          <w:p w14:paraId="4489AA30" w14:textId="77777777" w:rsidR="00A56DFA" w:rsidRPr="00A56DFA" w:rsidRDefault="00A56DFA" w:rsidP="00A56DFA">
            <w:pPr>
              <w:widowControl/>
              <w:autoSpaceDE/>
              <w:autoSpaceDN/>
              <w:adjustRightInd/>
              <w:jc w:val="center"/>
              <w:rPr>
                <w:rFonts w:eastAsia="Times New Roman"/>
              </w:rPr>
            </w:pPr>
          </w:p>
        </w:tc>
        <w:tc>
          <w:tcPr>
            <w:tcW w:w="3932" w:type="dxa"/>
            <w:vMerge/>
          </w:tcPr>
          <w:p w14:paraId="7052BDFD" w14:textId="77777777" w:rsidR="00A56DFA" w:rsidRPr="00A56DFA" w:rsidRDefault="00A56DFA" w:rsidP="00A56DFA">
            <w:pPr>
              <w:widowControl/>
              <w:autoSpaceDE/>
              <w:autoSpaceDN/>
              <w:adjustRightInd/>
              <w:jc w:val="center"/>
              <w:rPr>
                <w:rFonts w:eastAsia="Times New Roman"/>
              </w:rPr>
            </w:pPr>
          </w:p>
        </w:tc>
        <w:tc>
          <w:tcPr>
            <w:tcW w:w="5386" w:type="dxa"/>
          </w:tcPr>
          <w:p w14:paraId="314F88D9" w14:textId="77777777" w:rsidR="00A56DFA" w:rsidRPr="00A56DFA" w:rsidRDefault="00A56DFA" w:rsidP="00A56DFA">
            <w:pPr>
              <w:widowControl/>
              <w:autoSpaceDE/>
              <w:autoSpaceDN/>
              <w:adjustRightInd/>
              <w:jc w:val="center"/>
              <w:rPr>
                <w:rFonts w:eastAsia="Times New Roman"/>
              </w:rPr>
            </w:pPr>
            <w:r w:rsidRPr="00A56DFA">
              <w:rPr>
                <w:rFonts w:eastAsia="Times New Roman"/>
              </w:rPr>
              <w:t>Налоги и налогообложение</w:t>
            </w:r>
          </w:p>
        </w:tc>
      </w:tr>
      <w:tr w:rsidR="00A56DFA" w:rsidRPr="00A56DFA" w14:paraId="1D4E5369" w14:textId="77777777" w:rsidTr="00EE08BA">
        <w:tc>
          <w:tcPr>
            <w:tcW w:w="458" w:type="dxa"/>
            <w:vMerge/>
          </w:tcPr>
          <w:p w14:paraId="1CE58C5E" w14:textId="77777777" w:rsidR="00A56DFA" w:rsidRPr="00A56DFA" w:rsidRDefault="00A56DFA" w:rsidP="00A56DFA">
            <w:pPr>
              <w:widowControl/>
              <w:autoSpaceDE/>
              <w:autoSpaceDN/>
              <w:adjustRightInd/>
              <w:jc w:val="center"/>
              <w:rPr>
                <w:rFonts w:eastAsia="Times New Roman"/>
              </w:rPr>
            </w:pPr>
          </w:p>
        </w:tc>
        <w:tc>
          <w:tcPr>
            <w:tcW w:w="3932" w:type="dxa"/>
            <w:vMerge/>
          </w:tcPr>
          <w:p w14:paraId="2D46AB2C" w14:textId="77777777" w:rsidR="00A56DFA" w:rsidRPr="00A56DFA" w:rsidRDefault="00A56DFA" w:rsidP="00A56DFA">
            <w:pPr>
              <w:widowControl/>
              <w:autoSpaceDE/>
              <w:autoSpaceDN/>
              <w:adjustRightInd/>
              <w:jc w:val="center"/>
              <w:rPr>
                <w:rFonts w:eastAsia="Times New Roman"/>
              </w:rPr>
            </w:pPr>
          </w:p>
        </w:tc>
        <w:tc>
          <w:tcPr>
            <w:tcW w:w="5386" w:type="dxa"/>
          </w:tcPr>
          <w:p w14:paraId="0B21733B"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1E6AC04E" w14:textId="77777777" w:rsidTr="00EE08BA">
        <w:tc>
          <w:tcPr>
            <w:tcW w:w="458" w:type="dxa"/>
            <w:vMerge w:val="restart"/>
          </w:tcPr>
          <w:p w14:paraId="60E2A6BA" w14:textId="77777777" w:rsidR="00A56DFA" w:rsidRPr="00A56DFA" w:rsidRDefault="00A56DFA" w:rsidP="00A56DFA">
            <w:pPr>
              <w:widowControl/>
              <w:autoSpaceDE/>
              <w:autoSpaceDN/>
              <w:adjustRightInd/>
              <w:jc w:val="center"/>
              <w:rPr>
                <w:rFonts w:eastAsia="Times New Roman"/>
              </w:rPr>
            </w:pPr>
            <w:r w:rsidRPr="00A56DFA">
              <w:rPr>
                <w:rFonts w:eastAsia="Times New Roman"/>
              </w:rPr>
              <w:t>12</w:t>
            </w:r>
          </w:p>
        </w:tc>
        <w:tc>
          <w:tcPr>
            <w:tcW w:w="3932" w:type="dxa"/>
            <w:vMerge w:val="restart"/>
          </w:tcPr>
          <w:p w14:paraId="722327A0"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 экономист</w:t>
            </w:r>
          </w:p>
        </w:tc>
        <w:tc>
          <w:tcPr>
            <w:tcW w:w="5386" w:type="dxa"/>
          </w:tcPr>
          <w:p w14:paraId="49B42135"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09ABE24B" w14:textId="77777777" w:rsidTr="00EE08BA">
        <w:tc>
          <w:tcPr>
            <w:tcW w:w="458" w:type="dxa"/>
            <w:vMerge/>
          </w:tcPr>
          <w:p w14:paraId="00601FD8" w14:textId="77777777" w:rsidR="00A56DFA" w:rsidRPr="00A56DFA" w:rsidRDefault="00A56DFA" w:rsidP="00A56DFA">
            <w:pPr>
              <w:widowControl/>
              <w:autoSpaceDE/>
              <w:autoSpaceDN/>
              <w:adjustRightInd/>
              <w:jc w:val="center"/>
              <w:rPr>
                <w:rFonts w:eastAsia="Times New Roman"/>
              </w:rPr>
            </w:pPr>
          </w:p>
        </w:tc>
        <w:tc>
          <w:tcPr>
            <w:tcW w:w="3932" w:type="dxa"/>
            <w:vMerge/>
          </w:tcPr>
          <w:p w14:paraId="02B25B18" w14:textId="77777777" w:rsidR="00A56DFA" w:rsidRPr="00A56DFA" w:rsidRDefault="00A56DFA" w:rsidP="00A56DFA">
            <w:pPr>
              <w:widowControl/>
              <w:autoSpaceDE/>
              <w:autoSpaceDN/>
              <w:adjustRightInd/>
              <w:jc w:val="center"/>
              <w:rPr>
                <w:rFonts w:eastAsia="Times New Roman"/>
              </w:rPr>
            </w:pPr>
          </w:p>
        </w:tc>
        <w:tc>
          <w:tcPr>
            <w:tcW w:w="5386" w:type="dxa"/>
          </w:tcPr>
          <w:p w14:paraId="0F5D4EFC"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w:t>
            </w:r>
          </w:p>
        </w:tc>
      </w:tr>
      <w:tr w:rsidR="00A56DFA" w:rsidRPr="00A56DFA" w14:paraId="2E54483F" w14:textId="77777777" w:rsidTr="00EE08BA">
        <w:tc>
          <w:tcPr>
            <w:tcW w:w="458" w:type="dxa"/>
            <w:vMerge/>
          </w:tcPr>
          <w:p w14:paraId="22151926" w14:textId="77777777" w:rsidR="00A56DFA" w:rsidRPr="00A56DFA" w:rsidRDefault="00A56DFA" w:rsidP="00A56DFA">
            <w:pPr>
              <w:widowControl/>
              <w:autoSpaceDE/>
              <w:autoSpaceDN/>
              <w:adjustRightInd/>
              <w:jc w:val="center"/>
              <w:rPr>
                <w:rFonts w:eastAsia="Times New Roman"/>
              </w:rPr>
            </w:pPr>
          </w:p>
        </w:tc>
        <w:tc>
          <w:tcPr>
            <w:tcW w:w="3932" w:type="dxa"/>
            <w:vMerge/>
          </w:tcPr>
          <w:p w14:paraId="1E7283FC" w14:textId="77777777" w:rsidR="00A56DFA" w:rsidRPr="00A56DFA" w:rsidRDefault="00A56DFA" w:rsidP="00A56DFA">
            <w:pPr>
              <w:widowControl/>
              <w:autoSpaceDE/>
              <w:autoSpaceDN/>
              <w:adjustRightInd/>
              <w:jc w:val="center"/>
              <w:rPr>
                <w:rFonts w:eastAsia="Times New Roman"/>
              </w:rPr>
            </w:pPr>
          </w:p>
        </w:tc>
        <w:tc>
          <w:tcPr>
            <w:tcW w:w="5386" w:type="dxa"/>
          </w:tcPr>
          <w:p w14:paraId="2A3E2D15"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управление на предприятии</w:t>
            </w:r>
          </w:p>
        </w:tc>
      </w:tr>
      <w:tr w:rsidR="00A56DFA" w:rsidRPr="00A56DFA" w14:paraId="52C6FD16" w14:textId="77777777" w:rsidTr="00EE08BA">
        <w:tc>
          <w:tcPr>
            <w:tcW w:w="458" w:type="dxa"/>
            <w:vMerge/>
          </w:tcPr>
          <w:p w14:paraId="72647143" w14:textId="77777777" w:rsidR="00A56DFA" w:rsidRPr="00A56DFA" w:rsidRDefault="00A56DFA" w:rsidP="00A56DFA">
            <w:pPr>
              <w:widowControl/>
              <w:autoSpaceDE/>
              <w:autoSpaceDN/>
              <w:adjustRightInd/>
              <w:jc w:val="center"/>
              <w:rPr>
                <w:rFonts w:eastAsia="Times New Roman"/>
              </w:rPr>
            </w:pPr>
          </w:p>
        </w:tc>
        <w:tc>
          <w:tcPr>
            <w:tcW w:w="3932" w:type="dxa"/>
            <w:vMerge/>
          </w:tcPr>
          <w:p w14:paraId="125A0DC4" w14:textId="77777777" w:rsidR="00A56DFA" w:rsidRPr="00A56DFA" w:rsidRDefault="00A56DFA" w:rsidP="00A56DFA">
            <w:pPr>
              <w:widowControl/>
              <w:autoSpaceDE/>
              <w:autoSpaceDN/>
              <w:adjustRightInd/>
              <w:jc w:val="center"/>
              <w:rPr>
                <w:rFonts w:eastAsia="Times New Roman"/>
              </w:rPr>
            </w:pPr>
          </w:p>
        </w:tc>
        <w:tc>
          <w:tcPr>
            <w:tcW w:w="5386" w:type="dxa"/>
          </w:tcPr>
          <w:p w14:paraId="23CEE229" w14:textId="77777777" w:rsidR="00A56DFA" w:rsidRPr="00A56DFA" w:rsidRDefault="00A56DFA" w:rsidP="00A56DFA">
            <w:pPr>
              <w:widowControl/>
              <w:autoSpaceDE/>
              <w:autoSpaceDN/>
              <w:adjustRightInd/>
              <w:jc w:val="center"/>
              <w:rPr>
                <w:rFonts w:eastAsia="Times New Roman"/>
              </w:rPr>
            </w:pPr>
            <w:r w:rsidRPr="00A56DFA">
              <w:rPr>
                <w:rFonts w:eastAsia="Times New Roman"/>
              </w:rPr>
              <w:t>Финансы и кредит</w:t>
            </w:r>
          </w:p>
        </w:tc>
      </w:tr>
      <w:tr w:rsidR="00A56DFA" w:rsidRPr="00A56DFA" w14:paraId="577CB519" w14:textId="77777777" w:rsidTr="00EE08BA">
        <w:tc>
          <w:tcPr>
            <w:tcW w:w="458" w:type="dxa"/>
            <w:vMerge/>
          </w:tcPr>
          <w:p w14:paraId="36E805B1" w14:textId="77777777" w:rsidR="00A56DFA" w:rsidRPr="00A56DFA" w:rsidRDefault="00A56DFA" w:rsidP="00A56DFA">
            <w:pPr>
              <w:widowControl/>
              <w:autoSpaceDE/>
              <w:autoSpaceDN/>
              <w:adjustRightInd/>
              <w:jc w:val="center"/>
              <w:rPr>
                <w:rFonts w:eastAsia="Times New Roman"/>
              </w:rPr>
            </w:pPr>
          </w:p>
        </w:tc>
        <w:tc>
          <w:tcPr>
            <w:tcW w:w="3932" w:type="dxa"/>
            <w:vMerge/>
          </w:tcPr>
          <w:p w14:paraId="7E2F22D3" w14:textId="77777777" w:rsidR="00A56DFA" w:rsidRPr="00A56DFA" w:rsidRDefault="00A56DFA" w:rsidP="00A56DFA">
            <w:pPr>
              <w:widowControl/>
              <w:autoSpaceDE/>
              <w:autoSpaceDN/>
              <w:adjustRightInd/>
              <w:jc w:val="center"/>
              <w:rPr>
                <w:rFonts w:eastAsia="Times New Roman"/>
              </w:rPr>
            </w:pPr>
          </w:p>
        </w:tc>
        <w:tc>
          <w:tcPr>
            <w:tcW w:w="5386" w:type="dxa"/>
          </w:tcPr>
          <w:p w14:paraId="7157FC73" w14:textId="77777777" w:rsidR="00A56DFA" w:rsidRPr="00A56DFA" w:rsidRDefault="00A56DFA" w:rsidP="00A56DFA">
            <w:pPr>
              <w:widowControl/>
              <w:autoSpaceDE/>
              <w:autoSpaceDN/>
              <w:adjustRightInd/>
              <w:jc w:val="center"/>
              <w:rPr>
                <w:rFonts w:eastAsia="Times New Roman"/>
              </w:rPr>
            </w:pPr>
            <w:r w:rsidRPr="00A56DFA">
              <w:rPr>
                <w:rFonts w:eastAsia="Times New Roman"/>
              </w:rPr>
              <w:t>Налоги и налогообложение</w:t>
            </w:r>
          </w:p>
        </w:tc>
      </w:tr>
      <w:tr w:rsidR="00A56DFA" w:rsidRPr="00A56DFA" w14:paraId="4381DED5" w14:textId="77777777" w:rsidTr="00EE08BA">
        <w:tc>
          <w:tcPr>
            <w:tcW w:w="458" w:type="dxa"/>
            <w:vMerge/>
          </w:tcPr>
          <w:p w14:paraId="663C5A85" w14:textId="77777777" w:rsidR="00A56DFA" w:rsidRPr="00A56DFA" w:rsidRDefault="00A56DFA" w:rsidP="00A56DFA">
            <w:pPr>
              <w:widowControl/>
              <w:autoSpaceDE/>
              <w:autoSpaceDN/>
              <w:adjustRightInd/>
              <w:jc w:val="center"/>
              <w:rPr>
                <w:rFonts w:eastAsia="Times New Roman"/>
              </w:rPr>
            </w:pPr>
          </w:p>
        </w:tc>
        <w:tc>
          <w:tcPr>
            <w:tcW w:w="3932" w:type="dxa"/>
            <w:vMerge/>
          </w:tcPr>
          <w:p w14:paraId="3469835F" w14:textId="77777777" w:rsidR="00A56DFA" w:rsidRPr="00A56DFA" w:rsidRDefault="00A56DFA" w:rsidP="00A56DFA">
            <w:pPr>
              <w:widowControl/>
              <w:autoSpaceDE/>
              <w:autoSpaceDN/>
              <w:adjustRightInd/>
              <w:jc w:val="center"/>
              <w:rPr>
                <w:rFonts w:eastAsia="Times New Roman"/>
              </w:rPr>
            </w:pPr>
          </w:p>
        </w:tc>
        <w:tc>
          <w:tcPr>
            <w:tcW w:w="5386" w:type="dxa"/>
          </w:tcPr>
          <w:p w14:paraId="4EE1B24C"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бухгалтерский учет</w:t>
            </w:r>
          </w:p>
        </w:tc>
      </w:tr>
      <w:tr w:rsidR="00A56DFA" w:rsidRPr="00A56DFA" w14:paraId="7720C926" w14:textId="77777777" w:rsidTr="00EE08BA">
        <w:tc>
          <w:tcPr>
            <w:tcW w:w="458" w:type="dxa"/>
            <w:vMerge/>
          </w:tcPr>
          <w:p w14:paraId="684E6752" w14:textId="77777777" w:rsidR="00A56DFA" w:rsidRPr="00A56DFA" w:rsidRDefault="00A56DFA" w:rsidP="00A56DFA">
            <w:pPr>
              <w:widowControl/>
              <w:autoSpaceDE/>
              <w:autoSpaceDN/>
              <w:adjustRightInd/>
              <w:jc w:val="center"/>
              <w:rPr>
                <w:rFonts w:eastAsia="Times New Roman"/>
              </w:rPr>
            </w:pPr>
          </w:p>
        </w:tc>
        <w:tc>
          <w:tcPr>
            <w:tcW w:w="3932" w:type="dxa"/>
            <w:vMerge/>
          </w:tcPr>
          <w:p w14:paraId="22DE9BBE" w14:textId="77777777" w:rsidR="00A56DFA" w:rsidRPr="00A56DFA" w:rsidRDefault="00A56DFA" w:rsidP="00A56DFA">
            <w:pPr>
              <w:widowControl/>
              <w:autoSpaceDE/>
              <w:autoSpaceDN/>
              <w:adjustRightInd/>
              <w:jc w:val="center"/>
              <w:rPr>
                <w:rFonts w:eastAsia="Times New Roman"/>
              </w:rPr>
            </w:pPr>
          </w:p>
        </w:tc>
        <w:tc>
          <w:tcPr>
            <w:tcW w:w="5386" w:type="dxa"/>
          </w:tcPr>
          <w:p w14:paraId="51099187" w14:textId="77777777" w:rsidR="00A56DFA" w:rsidRPr="00A56DFA" w:rsidRDefault="00A56DFA" w:rsidP="00A56DFA">
            <w:pPr>
              <w:widowControl/>
              <w:autoSpaceDE/>
              <w:autoSpaceDN/>
              <w:adjustRightInd/>
              <w:jc w:val="center"/>
              <w:rPr>
                <w:rFonts w:eastAsia="Times New Roman"/>
              </w:rPr>
            </w:pPr>
            <w:r w:rsidRPr="00A56DFA">
              <w:rPr>
                <w:rFonts w:eastAsia="Times New Roman"/>
              </w:rPr>
              <w:t>Бухгалтерский учет, анализ и аудит</w:t>
            </w:r>
          </w:p>
        </w:tc>
      </w:tr>
      <w:tr w:rsidR="00A56DFA" w:rsidRPr="00A56DFA" w14:paraId="5E8C8AE3" w14:textId="77777777" w:rsidTr="00EE08BA">
        <w:tc>
          <w:tcPr>
            <w:tcW w:w="458" w:type="dxa"/>
            <w:vMerge/>
          </w:tcPr>
          <w:p w14:paraId="3FD1A03B" w14:textId="77777777" w:rsidR="00A56DFA" w:rsidRPr="00A56DFA" w:rsidRDefault="00A56DFA" w:rsidP="00A56DFA">
            <w:pPr>
              <w:widowControl/>
              <w:autoSpaceDE/>
              <w:autoSpaceDN/>
              <w:adjustRightInd/>
              <w:jc w:val="center"/>
              <w:rPr>
                <w:rFonts w:eastAsia="Times New Roman"/>
              </w:rPr>
            </w:pPr>
          </w:p>
        </w:tc>
        <w:tc>
          <w:tcPr>
            <w:tcW w:w="3932" w:type="dxa"/>
            <w:vMerge/>
          </w:tcPr>
          <w:p w14:paraId="67FCC0C9" w14:textId="77777777" w:rsidR="00A56DFA" w:rsidRPr="00A56DFA" w:rsidRDefault="00A56DFA" w:rsidP="00A56DFA">
            <w:pPr>
              <w:widowControl/>
              <w:autoSpaceDE/>
              <w:autoSpaceDN/>
              <w:adjustRightInd/>
              <w:jc w:val="center"/>
              <w:rPr>
                <w:rFonts w:eastAsia="Times New Roman"/>
              </w:rPr>
            </w:pPr>
          </w:p>
        </w:tc>
        <w:tc>
          <w:tcPr>
            <w:tcW w:w="5386" w:type="dxa"/>
          </w:tcPr>
          <w:p w14:paraId="667CD88D"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79153619" w14:textId="77777777" w:rsidTr="00EE08BA">
        <w:tc>
          <w:tcPr>
            <w:tcW w:w="458" w:type="dxa"/>
            <w:vMerge w:val="restart"/>
          </w:tcPr>
          <w:p w14:paraId="50B9155C" w14:textId="77777777" w:rsidR="00A56DFA" w:rsidRPr="00A56DFA" w:rsidRDefault="00A56DFA" w:rsidP="00A56DFA">
            <w:pPr>
              <w:widowControl/>
              <w:autoSpaceDE/>
              <w:autoSpaceDN/>
              <w:adjustRightInd/>
              <w:jc w:val="center"/>
              <w:rPr>
                <w:rFonts w:eastAsia="Times New Roman"/>
              </w:rPr>
            </w:pPr>
            <w:r w:rsidRPr="00A56DFA">
              <w:rPr>
                <w:rFonts w:eastAsia="Times New Roman"/>
              </w:rPr>
              <w:t>13</w:t>
            </w:r>
          </w:p>
        </w:tc>
        <w:tc>
          <w:tcPr>
            <w:tcW w:w="3932" w:type="dxa"/>
            <w:vMerge w:val="restart"/>
          </w:tcPr>
          <w:p w14:paraId="67753DAA" w14:textId="77777777" w:rsidR="00A56DFA" w:rsidRPr="00A56DFA" w:rsidRDefault="00A56DFA" w:rsidP="00A56DFA">
            <w:pPr>
              <w:widowControl/>
              <w:autoSpaceDE/>
              <w:autoSpaceDN/>
              <w:adjustRightInd/>
              <w:jc w:val="center"/>
              <w:rPr>
                <w:rFonts w:eastAsia="Times New Roman"/>
              </w:rPr>
            </w:pPr>
            <w:r w:rsidRPr="00A56DFA">
              <w:rPr>
                <w:rFonts w:eastAsia="Times New Roman"/>
              </w:rPr>
              <w:t>Ведущий специалист - экономист</w:t>
            </w:r>
          </w:p>
        </w:tc>
        <w:tc>
          <w:tcPr>
            <w:tcW w:w="5386" w:type="dxa"/>
          </w:tcPr>
          <w:p w14:paraId="17CB9B65"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196A1559" w14:textId="77777777" w:rsidTr="00EE08BA">
        <w:tc>
          <w:tcPr>
            <w:tcW w:w="458" w:type="dxa"/>
            <w:vMerge/>
          </w:tcPr>
          <w:p w14:paraId="3DC95711" w14:textId="77777777" w:rsidR="00A56DFA" w:rsidRPr="00A56DFA" w:rsidRDefault="00A56DFA" w:rsidP="00A56DFA">
            <w:pPr>
              <w:widowControl/>
              <w:autoSpaceDE/>
              <w:autoSpaceDN/>
              <w:adjustRightInd/>
              <w:jc w:val="center"/>
              <w:rPr>
                <w:rFonts w:eastAsia="Times New Roman"/>
              </w:rPr>
            </w:pPr>
          </w:p>
        </w:tc>
        <w:tc>
          <w:tcPr>
            <w:tcW w:w="3932" w:type="dxa"/>
            <w:vMerge/>
          </w:tcPr>
          <w:p w14:paraId="701DF5EC" w14:textId="77777777" w:rsidR="00A56DFA" w:rsidRPr="00A56DFA" w:rsidRDefault="00A56DFA" w:rsidP="00A56DFA">
            <w:pPr>
              <w:widowControl/>
              <w:autoSpaceDE/>
              <w:autoSpaceDN/>
              <w:adjustRightInd/>
              <w:jc w:val="center"/>
              <w:rPr>
                <w:rFonts w:eastAsia="Times New Roman"/>
              </w:rPr>
            </w:pPr>
          </w:p>
        </w:tc>
        <w:tc>
          <w:tcPr>
            <w:tcW w:w="5386" w:type="dxa"/>
          </w:tcPr>
          <w:p w14:paraId="48705B44"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w:t>
            </w:r>
          </w:p>
        </w:tc>
      </w:tr>
      <w:tr w:rsidR="00A56DFA" w:rsidRPr="00A56DFA" w14:paraId="1BEAF984" w14:textId="77777777" w:rsidTr="00EE08BA">
        <w:tc>
          <w:tcPr>
            <w:tcW w:w="458" w:type="dxa"/>
            <w:vMerge/>
          </w:tcPr>
          <w:p w14:paraId="15C1C26A" w14:textId="77777777" w:rsidR="00A56DFA" w:rsidRPr="00A56DFA" w:rsidRDefault="00A56DFA" w:rsidP="00A56DFA">
            <w:pPr>
              <w:widowControl/>
              <w:autoSpaceDE/>
              <w:autoSpaceDN/>
              <w:adjustRightInd/>
              <w:jc w:val="center"/>
              <w:rPr>
                <w:rFonts w:eastAsia="Times New Roman"/>
              </w:rPr>
            </w:pPr>
          </w:p>
        </w:tc>
        <w:tc>
          <w:tcPr>
            <w:tcW w:w="3932" w:type="dxa"/>
            <w:vMerge/>
          </w:tcPr>
          <w:p w14:paraId="454C1022" w14:textId="77777777" w:rsidR="00A56DFA" w:rsidRPr="00A56DFA" w:rsidRDefault="00A56DFA" w:rsidP="00A56DFA">
            <w:pPr>
              <w:widowControl/>
              <w:autoSpaceDE/>
              <w:autoSpaceDN/>
              <w:adjustRightInd/>
              <w:jc w:val="center"/>
              <w:rPr>
                <w:rFonts w:eastAsia="Times New Roman"/>
              </w:rPr>
            </w:pPr>
          </w:p>
        </w:tc>
        <w:tc>
          <w:tcPr>
            <w:tcW w:w="5386" w:type="dxa"/>
          </w:tcPr>
          <w:p w14:paraId="1213C7F7"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управление на предприятии</w:t>
            </w:r>
          </w:p>
        </w:tc>
      </w:tr>
      <w:tr w:rsidR="00A56DFA" w:rsidRPr="00A56DFA" w14:paraId="5152D82A" w14:textId="77777777" w:rsidTr="00EE08BA">
        <w:tc>
          <w:tcPr>
            <w:tcW w:w="458" w:type="dxa"/>
            <w:vMerge/>
          </w:tcPr>
          <w:p w14:paraId="20730BEE" w14:textId="77777777" w:rsidR="00A56DFA" w:rsidRPr="00A56DFA" w:rsidRDefault="00A56DFA" w:rsidP="00A56DFA">
            <w:pPr>
              <w:widowControl/>
              <w:autoSpaceDE/>
              <w:autoSpaceDN/>
              <w:adjustRightInd/>
              <w:jc w:val="center"/>
              <w:rPr>
                <w:rFonts w:eastAsia="Times New Roman"/>
              </w:rPr>
            </w:pPr>
          </w:p>
        </w:tc>
        <w:tc>
          <w:tcPr>
            <w:tcW w:w="3932" w:type="dxa"/>
            <w:vMerge/>
          </w:tcPr>
          <w:p w14:paraId="789D6E2B" w14:textId="77777777" w:rsidR="00A56DFA" w:rsidRPr="00A56DFA" w:rsidRDefault="00A56DFA" w:rsidP="00A56DFA">
            <w:pPr>
              <w:widowControl/>
              <w:autoSpaceDE/>
              <w:autoSpaceDN/>
              <w:adjustRightInd/>
              <w:jc w:val="center"/>
              <w:rPr>
                <w:rFonts w:eastAsia="Times New Roman"/>
              </w:rPr>
            </w:pPr>
          </w:p>
        </w:tc>
        <w:tc>
          <w:tcPr>
            <w:tcW w:w="5386" w:type="dxa"/>
          </w:tcPr>
          <w:p w14:paraId="4A98571D" w14:textId="77777777" w:rsidR="00A56DFA" w:rsidRPr="00A56DFA" w:rsidRDefault="00A56DFA" w:rsidP="00A56DFA">
            <w:pPr>
              <w:widowControl/>
              <w:autoSpaceDE/>
              <w:autoSpaceDN/>
              <w:adjustRightInd/>
              <w:jc w:val="center"/>
              <w:rPr>
                <w:rFonts w:eastAsia="Times New Roman"/>
              </w:rPr>
            </w:pPr>
            <w:r w:rsidRPr="00A56DFA">
              <w:rPr>
                <w:rFonts w:eastAsia="Times New Roman"/>
              </w:rPr>
              <w:t>Финансы и кредит</w:t>
            </w:r>
          </w:p>
        </w:tc>
      </w:tr>
      <w:tr w:rsidR="00A56DFA" w:rsidRPr="00A56DFA" w14:paraId="6C0B9F27" w14:textId="77777777" w:rsidTr="00EE08BA">
        <w:tc>
          <w:tcPr>
            <w:tcW w:w="458" w:type="dxa"/>
            <w:vMerge/>
          </w:tcPr>
          <w:p w14:paraId="723B9AEC" w14:textId="77777777" w:rsidR="00A56DFA" w:rsidRPr="00A56DFA" w:rsidRDefault="00A56DFA" w:rsidP="00A56DFA">
            <w:pPr>
              <w:widowControl/>
              <w:autoSpaceDE/>
              <w:autoSpaceDN/>
              <w:adjustRightInd/>
              <w:jc w:val="center"/>
              <w:rPr>
                <w:rFonts w:eastAsia="Times New Roman"/>
              </w:rPr>
            </w:pPr>
          </w:p>
        </w:tc>
        <w:tc>
          <w:tcPr>
            <w:tcW w:w="3932" w:type="dxa"/>
            <w:vMerge/>
          </w:tcPr>
          <w:p w14:paraId="73B33D80" w14:textId="77777777" w:rsidR="00A56DFA" w:rsidRPr="00A56DFA" w:rsidRDefault="00A56DFA" w:rsidP="00A56DFA">
            <w:pPr>
              <w:widowControl/>
              <w:autoSpaceDE/>
              <w:autoSpaceDN/>
              <w:adjustRightInd/>
              <w:jc w:val="center"/>
              <w:rPr>
                <w:rFonts w:eastAsia="Times New Roman"/>
              </w:rPr>
            </w:pPr>
          </w:p>
        </w:tc>
        <w:tc>
          <w:tcPr>
            <w:tcW w:w="5386" w:type="dxa"/>
          </w:tcPr>
          <w:p w14:paraId="3E4B5BC0" w14:textId="77777777" w:rsidR="00A56DFA" w:rsidRPr="00A56DFA" w:rsidRDefault="00A56DFA" w:rsidP="00A56DFA">
            <w:pPr>
              <w:widowControl/>
              <w:autoSpaceDE/>
              <w:autoSpaceDN/>
              <w:adjustRightInd/>
              <w:jc w:val="center"/>
              <w:rPr>
                <w:rFonts w:eastAsia="Times New Roman"/>
              </w:rPr>
            </w:pPr>
            <w:r w:rsidRPr="00A56DFA">
              <w:rPr>
                <w:rFonts w:eastAsia="Times New Roman"/>
              </w:rPr>
              <w:t>Налоги и налогообложение</w:t>
            </w:r>
          </w:p>
        </w:tc>
      </w:tr>
      <w:tr w:rsidR="00A56DFA" w:rsidRPr="00A56DFA" w14:paraId="7A0F4AF5" w14:textId="77777777" w:rsidTr="00EE08BA">
        <w:tc>
          <w:tcPr>
            <w:tcW w:w="458" w:type="dxa"/>
            <w:vMerge/>
          </w:tcPr>
          <w:p w14:paraId="14E5832C" w14:textId="77777777" w:rsidR="00A56DFA" w:rsidRPr="00A56DFA" w:rsidRDefault="00A56DFA" w:rsidP="00A56DFA">
            <w:pPr>
              <w:widowControl/>
              <w:autoSpaceDE/>
              <w:autoSpaceDN/>
              <w:adjustRightInd/>
              <w:jc w:val="center"/>
              <w:rPr>
                <w:rFonts w:eastAsia="Times New Roman"/>
              </w:rPr>
            </w:pPr>
          </w:p>
        </w:tc>
        <w:tc>
          <w:tcPr>
            <w:tcW w:w="3932" w:type="dxa"/>
            <w:vMerge/>
          </w:tcPr>
          <w:p w14:paraId="43E5E6F5" w14:textId="77777777" w:rsidR="00A56DFA" w:rsidRPr="00A56DFA" w:rsidRDefault="00A56DFA" w:rsidP="00A56DFA">
            <w:pPr>
              <w:widowControl/>
              <w:autoSpaceDE/>
              <w:autoSpaceDN/>
              <w:adjustRightInd/>
              <w:jc w:val="center"/>
              <w:rPr>
                <w:rFonts w:eastAsia="Times New Roman"/>
              </w:rPr>
            </w:pPr>
          </w:p>
        </w:tc>
        <w:tc>
          <w:tcPr>
            <w:tcW w:w="5386" w:type="dxa"/>
          </w:tcPr>
          <w:p w14:paraId="65DA12C7"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бухгалтерский учет</w:t>
            </w:r>
          </w:p>
        </w:tc>
      </w:tr>
      <w:tr w:rsidR="00A56DFA" w:rsidRPr="00A56DFA" w14:paraId="1D710F0A" w14:textId="77777777" w:rsidTr="00EE08BA">
        <w:tc>
          <w:tcPr>
            <w:tcW w:w="458" w:type="dxa"/>
            <w:vMerge/>
          </w:tcPr>
          <w:p w14:paraId="37BBA412" w14:textId="77777777" w:rsidR="00A56DFA" w:rsidRPr="00A56DFA" w:rsidRDefault="00A56DFA" w:rsidP="00A56DFA">
            <w:pPr>
              <w:widowControl/>
              <w:autoSpaceDE/>
              <w:autoSpaceDN/>
              <w:adjustRightInd/>
              <w:jc w:val="center"/>
              <w:rPr>
                <w:rFonts w:eastAsia="Times New Roman"/>
              </w:rPr>
            </w:pPr>
          </w:p>
        </w:tc>
        <w:tc>
          <w:tcPr>
            <w:tcW w:w="3932" w:type="dxa"/>
            <w:vMerge/>
          </w:tcPr>
          <w:p w14:paraId="3492252D" w14:textId="77777777" w:rsidR="00A56DFA" w:rsidRPr="00A56DFA" w:rsidRDefault="00A56DFA" w:rsidP="00A56DFA">
            <w:pPr>
              <w:widowControl/>
              <w:autoSpaceDE/>
              <w:autoSpaceDN/>
              <w:adjustRightInd/>
              <w:jc w:val="center"/>
              <w:rPr>
                <w:rFonts w:eastAsia="Times New Roman"/>
              </w:rPr>
            </w:pPr>
          </w:p>
        </w:tc>
        <w:tc>
          <w:tcPr>
            <w:tcW w:w="5386" w:type="dxa"/>
          </w:tcPr>
          <w:p w14:paraId="65A8F2A2" w14:textId="77777777" w:rsidR="00A56DFA" w:rsidRPr="00A56DFA" w:rsidRDefault="00A56DFA" w:rsidP="00A56DFA">
            <w:pPr>
              <w:widowControl/>
              <w:autoSpaceDE/>
              <w:autoSpaceDN/>
              <w:adjustRightInd/>
              <w:jc w:val="center"/>
              <w:rPr>
                <w:rFonts w:eastAsia="Times New Roman"/>
              </w:rPr>
            </w:pPr>
            <w:r w:rsidRPr="00A56DFA">
              <w:rPr>
                <w:rFonts w:eastAsia="Times New Roman"/>
              </w:rPr>
              <w:t>Бухгалтерский учет, анализ и аудит</w:t>
            </w:r>
          </w:p>
        </w:tc>
      </w:tr>
      <w:tr w:rsidR="00A56DFA" w:rsidRPr="00A56DFA" w14:paraId="6BFC0B9A" w14:textId="77777777" w:rsidTr="00EE08BA">
        <w:tc>
          <w:tcPr>
            <w:tcW w:w="458" w:type="dxa"/>
            <w:vMerge/>
          </w:tcPr>
          <w:p w14:paraId="155AB27A" w14:textId="77777777" w:rsidR="00A56DFA" w:rsidRPr="00A56DFA" w:rsidRDefault="00A56DFA" w:rsidP="00A56DFA">
            <w:pPr>
              <w:widowControl/>
              <w:autoSpaceDE/>
              <w:autoSpaceDN/>
              <w:adjustRightInd/>
              <w:jc w:val="center"/>
              <w:rPr>
                <w:rFonts w:eastAsia="Times New Roman"/>
              </w:rPr>
            </w:pPr>
          </w:p>
        </w:tc>
        <w:tc>
          <w:tcPr>
            <w:tcW w:w="3932" w:type="dxa"/>
            <w:vMerge/>
          </w:tcPr>
          <w:p w14:paraId="537D9C81" w14:textId="77777777" w:rsidR="00A56DFA" w:rsidRPr="00A56DFA" w:rsidRDefault="00A56DFA" w:rsidP="00A56DFA">
            <w:pPr>
              <w:widowControl/>
              <w:autoSpaceDE/>
              <w:autoSpaceDN/>
              <w:adjustRightInd/>
              <w:jc w:val="center"/>
              <w:rPr>
                <w:rFonts w:eastAsia="Times New Roman"/>
              </w:rPr>
            </w:pPr>
          </w:p>
        </w:tc>
        <w:tc>
          <w:tcPr>
            <w:tcW w:w="5386" w:type="dxa"/>
          </w:tcPr>
          <w:p w14:paraId="14E9E4D2"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7EBCE603" w14:textId="77777777" w:rsidTr="00EE08BA">
        <w:tc>
          <w:tcPr>
            <w:tcW w:w="458" w:type="dxa"/>
            <w:vMerge w:val="restart"/>
          </w:tcPr>
          <w:p w14:paraId="3F55FF71" w14:textId="77777777" w:rsidR="00A56DFA" w:rsidRPr="00A56DFA" w:rsidRDefault="00A56DFA" w:rsidP="00A56DFA">
            <w:pPr>
              <w:widowControl/>
              <w:autoSpaceDE/>
              <w:autoSpaceDN/>
              <w:adjustRightInd/>
              <w:jc w:val="center"/>
              <w:rPr>
                <w:rFonts w:eastAsia="Times New Roman"/>
              </w:rPr>
            </w:pPr>
            <w:r w:rsidRPr="00A56DFA">
              <w:rPr>
                <w:rFonts w:eastAsia="Times New Roman"/>
              </w:rPr>
              <w:t>14</w:t>
            </w:r>
          </w:p>
        </w:tc>
        <w:tc>
          <w:tcPr>
            <w:tcW w:w="3932" w:type="dxa"/>
            <w:vMerge w:val="restart"/>
          </w:tcPr>
          <w:p w14:paraId="61356C7D" w14:textId="77777777" w:rsidR="00A56DFA" w:rsidRPr="00A56DFA" w:rsidRDefault="00A56DFA" w:rsidP="00A56DFA">
            <w:pPr>
              <w:widowControl/>
              <w:autoSpaceDE/>
              <w:autoSpaceDN/>
              <w:adjustRightInd/>
              <w:jc w:val="center"/>
              <w:rPr>
                <w:rFonts w:eastAsia="Times New Roman"/>
              </w:rPr>
            </w:pPr>
            <w:r w:rsidRPr="00A56DFA">
              <w:rPr>
                <w:rFonts w:eastAsia="Times New Roman"/>
              </w:rPr>
              <w:t>Ведущий специалист по земельным отношениям</w:t>
            </w:r>
          </w:p>
        </w:tc>
        <w:tc>
          <w:tcPr>
            <w:tcW w:w="5386" w:type="dxa"/>
          </w:tcPr>
          <w:p w14:paraId="598FDA77" w14:textId="77777777" w:rsidR="00A56DFA" w:rsidRPr="00A56DFA" w:rsidRDefault="00A56DFA" w:rsidP="00A56DFA">
            <w:pPr>
              <w:widowControl/>
              <w:autoSpaceDE/>
              <w:autoSpaceDN/>
              <w:adjustRightInd/>
              <w:jc w:val="center"/>
              <w:rPr>
                <w:rFonts w:eastAsia="Times New Roman"/>
              </w:rPr>
            </w:pPr>
            <w:r w:rsidRPr="00A56DFA">
              <w:rPr>
                <w:rFonts w:eastAsia="Times New Roman"/>
              </w:rPr>
              <w:t>Земельный кадастр</w:t>
            </w:r>
          </w:p>
        </w:tc>
      </w:tr>
      <w:tr w:rsidR="00A56DFA" w:rsidRPr="00A56DFA" w14:paraId="27CDD2E6" w14:textId="77777777" w:rsidTr="00EE08BA">
        <w:tc>
          <w:tcPr>
            <w:tcW w:w="458" w:type="dxa"/>
            <w:vMerge/>
          </w:tcPr>
          <w:p w14:paraId="2FD0F8AD" w14:textId="77777777" w:rsidR="00A56DFA" w:rsidRPr="00A56DFA" w:rsidRDefault="00A56DFA" w:rsidP="00A56DFA">
            <w:pPr>
              <w:widowControl/>
              <w:autoSpaceDE/>
              <w:autoSpaceDN/>
              <w:adjustRightInd/>
              <w:jc w:val="center"/>
              <w:rPr>
                <w:rFonts w:eastAsia="Times New Roman"/>
              </w:rPr>
            </w:pPr>
          </w:p>
        </w:tc>
        <w:tc>
          <w:tcPr>
            <w:tcW w:w="3932" w:type="dxa"/>
            <w:vMerge/>
          </w:tcPr>
          <w:p w14:paraId="7EE0DAC9" w14:textId="77777777" w:rsidR="00A56DFA" w:rsidRPr="00A56DFA" w:rsidRDefault="00A56DFA" w:rsidP="00A56DFA">
            <w:pPr>
              <w:widowControl/>
              <w:autoSpaceDE/>
              <w:autoSpaceDN/>
              <w:adjustRightInd/>
              <w:jc w:val="center"/>
              <w:rPr>
                <w:rFonts w:eastAsia="Times New Roman"/>
              </w:rPr>
            </w:pPr>
          </w:p>
        </w:tc>
        <w:tc>
          <w:tcPr>
            <w:tcW w:w="5386" w:type="dxa"/>
          </w:tcPr>
          <w:p w14:paraId="13365E56"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Городской кадастр</w:t>
            </w:r>
          </w:p>
        </w:tc>
      </w:tr>
      <w:tr w:rsidR="00A56DFA" w:rsidRPr="00A56DFA" w14:paraId="43326E24" w14:textId="77777777" w:rsidTr="00EE08BA">
        <w:tc>
          <w:tcPr>
            <w:tcW w:w="458" w:type="dxa"/>
            <w:vMerge/>
          </w:tcPr>
          <w:p w14:paraId="1E208A3D" w14:textId="77777777" w:rsidR="00A56DFA" w:rsidRPr="00A56DFA" w:rsidRDefault="00A56DFA" w:rsidP="00A56DFA">
            <w:pPr>
              <w:widowControl/>
              <w:autoSpaceDE/>
              <w:autoSpaceDN/>
              <w:adjustRightInd/>
              <w:jc w:val="center"/>
              <w:rPr>
                <w:rFonts w:eastAsia="Times New Roman"/>
              </w:rPr>
            </w:pPr>
          </w:p>
        </w:tc>
        <w:tc>
          <w:tcPr>
            <w:tcW w:w="3932" w:type="dxa"/>
            <w:vMerge/>
          </w:tcPr>
          <w:p w14:paraId="616400FA" w14:textId="77777777" w:rsidR="00A56DFA" w:rsidRPr="00A56DFA" w:rsidRDefault="00A56DFA" w:rsidP="00A56DFA">
            <w:pPr>
              <w:widowControl/>
              <w:autoSpaceDE/>
              <w:autoSpaceDN/>
              <w:adjustRightInd/>
              <w:jc w:val="center"/>
              <w:rPr>
                <w:rFonts w:eastAsia="Times New Roman"/>
              </w:rPr>
            </w:pPr>
          </w:p>
        </w:tc>
        <w:tc>
          <w:tcPr>
            <w:tcW w:w="5386" w:type="dxa"/>
          </w:tcPr>
          <w:p w14:paraId="54866736" w14:textId="77777777" w:rsidR="00A56DFA" w:rsidRPr="00A56DFA" w:rsidRDefault="00A56DFA" w:rsidP="00A56DFA">
            <w:pPr>
              <w:widowControl/>
              <w:autoSpaceDE/>
              <w:autoSpaceDN/>
              <w:adjustRightInd/>
              <w:jc w:val="center"/>
              <w:rPr>
                <w:rFonts w:eastAsia="Times New Roman"/>
              </w:rPr>
            </w:pPr>
            <w:r w:rsidRPr="00A56DFA">
              <w:rPr>
                <w:rFonts w:eastAsia="Times New Roman"/>
              </w:rPr>
              <w:t>Землеустройство и кадастры</w:t>
            </w:r>
          </w:p>
        </w:tc>
      </w:tr>
      <w:tr w:rsidR="00A56DFA" w:rsidRPr="00A56DFA" w14:paraId="1D0B73CE" w14:textId="77777777" w:rsidTr="00EE08BA">
        <w:tc>
          <w:tcPr>
            <w:tcW w:w="458" w:type="dxa"/>
            <w:vMerge/>
          </w:tcPr>
          <w:p w14:paraId="00B827A9" w14:textId="77777777" w:rsidR="00A56DFA" w:rsidRPr="00A56DFA" w:rsidRDefault="00A56DFA" w:rsidP="00A56DFA">
            <w:pPr>
              <w:widowControl/>
              <w:autoSpaceDE/>
              <w:autoSpaceDN/>
              <w:adjustRightInd/>
              <w:jc w:val="center"/>
              <w:rPr>
                <w:rFonts w:eastAsia="Times New Roman"/>
              </w:rPr>
            </w:pPr>
          </w:p>
        </w:tc>
        <w:tc>
          <w:tcPr>
            <w:tcW w:w="3932" w:type="dxa"/>
            <w:vMerge/>
          </w:tcPr>
          <w:p w14:paraId="33D623EF" w14:textId="77777777" w:rsidR="00A56DFA" w:rsidRPr="00A56DFA" w:rsidRDefault="00A56DFA" w:rsidP="00A56DFA">
            <w:pPr>
              <w:widowControl/>
              <w:autoSpaceDE/>
              <w:autoSpaceDN/>
              <w:adjustRightInd/>
              <w:jc w:val="center"/>
              <w:rPr>
                <w:rFonts w:eastAsia="Times New Roman"/>
              </w:rPr>
            </w:pPr>
          </w:p>
        </w:tc>
        <w:tc>
          <w:tcPr>
            <w:tcW w:w="5386" w:type="dxa"/>
          </w:tcPr>
          <w:p w14:paraId="392D61BD"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2F21C58A" w14:textId="77777777" w:rsidTr="00EE08BA">
        <w:tc>
          <w:tcPr>
            <w:tcW w:w="458" w:type="dxa"/>
            <w:vMerge w:val="restart"/>
          </w:tcPr>
          <w:p w14:paraId="5B66636D" w14:textId="77777777" w:rsidR="00A56DFA" w:rsidRPr="00A56DFA" w:rsidRDefault="00A56DFA" w:rsidP="00A56DFA">
            <w:pPr>
              <w:widowControl/>
              <w:autoSpaceDE/>
              <w:autoSpaceDN/>
              <w:adjustRightInd/>
              <w:jc w:val="center"/>
              <w:rPr>
                <w:rFonts w:eastAsia="Times New Roman"/>
              </w:rPr>
            </w:pPr>
            <w:r w:rsidRPr="00A56DFA">
              <w:rPr>
                <w:rFonts w:eastAsia="Times New Roman"/>
              </w:rPr>
              <w:t>15</w:t>
            </w:r>
          </w:p>
        </w:tc>
        <w:tc>
          <w:tcPr>
            <w:tcW w:w="3932" w:type="dxa"/>
            <w:vMerge w:val="restart"/>
          </w:tcPr>
          <w:p w14:paraId="02013248"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 юрист</w:t>
            </w:r>
          </w:p>
        </w:tc>
        <w:tc>
          <w:tcPr>
            <w:tcW w:w="5386" w:type="dxa"/>
          </w:tcPr>
          <w:p w14:paraId="02F293EE"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73CB96F7" w14:textId="77777777" w:rsidTr="00EE08BA">
        <w:tc>
          <w:tcPr>
            <w:tcW w:w="458" w:type="dxa"/>
            <w:vMerge/>
          </w:tcPr>
          <w:p w14:paraId="3DA412D3" w14:textId="77777777" w:rsidR="00A56DFA" w:rsidRPr="00A56DFA" w:rsidRDefault="00A56DFA" w:rsidP="00A56DFA">
            <w:pPr>
              <w:widowControl/>
              <w:autoSpaceDE/>
              <w:autoSpaceDN/>
              <w:adjustRightInd/>
              <w:jc w:val="center"/>
              <w:rPr>
                <w:rFonts w:eastAsia="Times New Roman"/>
              </w:rPr>
            </w:pPr>
          </w:p>
        </w:tc>
        <w:tc>
          <w:tcPr>
            <w:tcW w:w="3932" w:type="dxa"/>
            <w:vMerge/>
          </w:tcPr>
          <w:p w14:paraId="5A72F6BA" w14:textId="77777777" w:rsidR="00A56DFA" w:rsidRPr="00A56DFA" w:rsidRDefault="00A56DFA" w:rsidP="00A56DFA">
            <w:pPr>
              <w:widowControl/>
              <w:autoSpaceDE/>
              <w:autoSpaceDN/>
              <w:adjustRightInd/>
              <w:jc w:val="center"/>
              <w:rPr>
                <w:rFonts w:eastAsia="Times New Roman"/>
              </w:rPr>
            </w:pPr>
          </w:p>
        </w:tc>
        <w:tc>
          <w:tcPr>
            <w:tcW w:w="5386" w:type="dxa"/>
          </w:tcPr>
          <w:p w14:paraId="077021C1"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19173832" w14:textId="77777777" w:rsidTr="00EE08BA">
        <w:tc>
          <w:tcPr>
            <w:tcW w:w="458" w:type="dxa"/>
            <w:vMerge w:val="restart"/>
          </w:tcPr>
          <w:p w14:paraId="646B883A" w14:textId="77777777" w:rsidR="00A56DFA" w:rsidRPr="00A56DFA" w:rsidRDefault="00A56DFA" w:rsidP="00A56DFA">
            <w:pPr>
              <w:widowControl/>
              <w:autoSpaceDE/>
              <w:autoSpaceDN/>
              <w:adjustRightInd/>
              <w:jc w:val="center"/>
              <w:rPr>
                <w:rFonts w:eastAsia="Times New Roman"/>
              </w:rPr>
            </w:pPr>
            <w:r w:rsidRPr="00A56DFA">
              <w:rPr>
                <w:rFonts w:eastAsia="Times New Roman"/>
              </w:rPr>
              <w:t>16</w:t>
            </w:r>
          </w:p>
        </w:tc>
        <w:tc>
          <w:tcPr>
            <w:tcW w:w="3932" w:type="dxa"/>
            <w:vMerge w:val="restart"/>
          </w:tcPr>
          <w:p w14:paraId="0C55F4B6"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 юрист по обеспечению деятельности представительного органа</w:t>
            </w:r>
          </w:p>
        </w:tc>
        <w:tc>
          <w:tcPr>
            <w:tcW w:w="5386" w:type="dxa"/>
          </w:tcPr>
          <w:p w14:paraId="5899A336"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1E9414B5" w14:textId="77777777" w:rsidTr="00EE08BA">
        <w:tc>
          <w:tcPr>
            <w:tcW w:w="458" w:type="dxa"/>
            <w:vMerge/>
          </w:tcPr>
          <w:p w14:paraId="2AD38705" w14:textId="77777777" w:rsidR="00A56DFA" w:rsidRPr="00A56DFA" w:rsidRDefault="00A56DFA" w:rsidP="00A56DFA">
            <w:pPr>
              <w:widowControl/>
              <w:autoSpaceDE/>
              <w:autoSpaceDN/>
              <w:adjustRightInd/>
              <w:jc w:val="center"/>
              <w:rPr>
                <w:rFonts w:eastAsia="Times New Roman"/>
              </w:rPr>
            </w:pPr>
          </w:p>
        </w:tc>
        <w:tc>
          <w:tcPr>
            <w:tcW w:w="3932" w:type="dxa"/>
            <w:vMerge/>
          </w:tcPr>
          <w:p w14:paraId="0FEF8EC8" w14:textId="77777777" w:rsidR="00A56DFA" w:rsidRPr="00A56DFA" w:rsidRDefault="00A56DFA" w:rsidP="00A56DFA">
            <w:pPr>
              <w:widowControl/>
              <w:autoSpaceDE/>
              <w:autoSpaceDN/>
              <w:adjustRightInd/>
              <w:jc w:val="center"/>
              <w:rPr>
                <w:rFonts w:eastAsia="Times New Roman"/>
              </w:rPr>
            </w:pPr>
          </w:p>
        </w:tc>
        <w:tc>
          <w:tcPr>
            <w:tcW w:w="5386" w:type="dxa"/>
          </w:tcPr>
          <w:p w14:paraId="74453877"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7AEBBFC0" w14:textId="77777777" w:rsidTr="00EE08BA">
        <w:tc>
          <w:tcPr>
            <w:tcW w:w="458" w:type="dxa"/>
            <w:vMerge w:val="restart"/>
          </w:tcPr>
          <w:p w14:paraId="31EB37C0" w14:textId="77777777" w:rsidR="00A56DFA" w:rsidRPr="00A56DFA" w:rsidRDefault="00A56DFA" w:rsidP="00A56DFA">
            <w:pPr>
              <w:widowControl/>
              <w:autoSpaceDE/>
              <w:autoSpaceDN/>
              <w:adjustRightInd/>
              <w:jc w:val="center"/>
              <w:rPr>
                <w:rFonts w:eastAsia="Times New Roman"/>
              </w:rPr>
            </w:pPr>
            <w:r w:rsidRPr="00A56DFA">
              <w:rPr>
                <w:rFonts w:eastAsia="Times New Roman"/>
              </w:rPr>
              <w:t>17</w:t>
            </w:r>
          </w:p>
        </w:tc>
        <w:tc>
          <w:tcPr>
            <w:tcW w:w="3932" w:type="dxa"/>
            <w:vMerge w:val="restart"/>
          </w:tcPr>
          <w:p w14:paraId="27C68BFB" w14:textId="77777777" w:rsidR="00A56DFA" w:rsidRPr="00A56DFA" w:rsidRDefault="00A56DFA" w:rsidP="00A56DFA">
            <w:pPr>
              <w:widowControl/>
              <w:autoSpaceDE/>
              <w:autoSpaceDN/>
              <w:adjustRightInd/>
              <w:jc w:val="center"/>
              <w:rPr>
                <w:rFonts w:eastAsia="Times New Roman"/>
              </w:rPr>
            </w:pPr>
            <w:r w:rsidRPr="00A56DFA">
              <w:rPr>
                <w:rFonts w:eastAsia="Times New Roman"/>
              </w:rPr>
              <w:t>Ведущий специалист - юрист</w:t>
            </w:r>
          </w:p>
        </w:tc>
        <w:tc>
          <w:tcPr>
            <w:tcW w:w="5386" w:type="dxa"/>
          </w:tcPr>
          <w:p w14:paraId="06F4DDC0"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3DBDDCC3" w14:textId="77777777" w:rsidTr="00EE08BA">
        <w:tc>
          <w:tcPr>
            <w:tcW w:w="458" w:type="dxa"/>
            <w:vMerge/>
          </w:tcPr>
          <w:p w14:paraId="41282103" w14:textId="77777777" w:rsidR="00A56DFA" w:rsidRPr="00A56DFA" w:rsidRDefault="00A56DFA" w:rsidP="00A56DFA">
            <w:pPr>
              <w:widowControl/>
              <w:autoSpaceDE/>
              <w:autoSpaceDN/>
              <w:adjustRightInd/>
              <w:jc w:val="center"/>
              <w:rPr>
                <w:rFonts w:eastAsia="Times New Roman"/>
              </w:rPr>
            </w:pPr>
          </w:p>
        </w:tc>
        <w:tc>
          <w:tcPr>
            <w:tcW w:w="3932" w:type="dxa"/>
            <w:vMerge/>
          </w:tcPr>
          <w:p w14:paraId="3B873819" w14:textId="77777777" w:rsidR="00A56DFA" w:rsidRPr="00A56DFA" w:rsidRDefault="00A56DFA" w:rsidP="00A56DFA">
            <w:pPr>
              <w:widowControl/>
              <w:autoSpaceDE/>
              <w:autoSpaceDN/>
              <w:adjustRightInd/>
              <w:jc w:val="center"/>
              <w:rPr>
                <w:rFonts w:eastAsia="Times New Roman"/>
              </w:rPr>
            </w:pPr>
          </w:p>
        </w:tc>
        <w:tc>
          <w:tcPr>
            <w:tcW w:w="5386" w:type="dxa"/>
          </w:tcPr>
          <w:p w14:paraId="4D7FDFE9"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0B75FBBB" w14:textId="77777777" w:rsidTr="00EE08BA">
        <w:tc>
          <w:tcPr>
            <w:tcW w:w="458" w:type="dxa"/>
            <w:vMerge w:val="restart"/>
          </w:tcPr>
          <w:p w14:paraId="37CB0CFE" w14:textId="77777777" w:rsidR="00A56DFA" w:rsidRPr="00A56DFA" w:rsidRDefault="00A56DFA" w:rsidP="00A56DFA">
            <w:pPr>
              <w:widowControl/>
              <w:autoSpaceDE/>
              <w:autoSpaceDN/>
              <w:adjustRightInd/>
              <w:jc w:val="center"/>
              <w:rPr>
                <w:rFonts w:eastAsia="Times New Roman"/>
              </w:rPr>
            </w:pPr>
            <w:r w:rsidRPr="00A56DFA">
              <w:rPr>
                <w:rFonts w:eastAsia="Times New Roman"/>
              </w:rPr>
              <w:t>18</w:t>
            </w:r>
          </w:p>
        </w:tc>
        <w:tc>
          <w:tcPr>
            <w:tcW w:w="3932" w:type="dxa"/>
            <w:vMerge w:val="restart"/>
          </w:tcPr>
          <w:p w14:paraId="03BE322F"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кадрам и муниципальной службе</w:t>
            </w:r>
          </w:p>
        </w:tc>
        <w:tc>
          <w:tcPr>
            <w:tcW w:w="5386" w:type="dxa"/>
          </w:tcPr>
          <w:p w14:paraId="3297FA9C"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47E0C7FE" w14:textId="77777777" w:rsidTr="00EE08BA">
        <w:tc>
          <w:tcPr>
            <w:tcW w:w="458" w:type="dxa"/>
            <w:vMerge/>
          </w:tcPr>
          <w:p w14:paraId="4846EC3B" w14:textId="77777777" w:rsidR="00A56DFA" w:rsidRPr="00A56DFA" w:rsidRDefault="00A56DFA" w:rsidP="00A56DFA">
            <w:pPr>
              <w:widowControl/>
              <w:autoSpaceDE/>
              <w:autoSpaceDN/>
              <w:adjustRightInd/>
              <w:jc w:val="center"/>
              <w:rPr>
                <w:rFonts w:eastAsia="Times New Roman"/>
              </w:rPr>
            </w:pPr>
          </w:p>
        </w:tc>
        <w:tc>
          <w:tcPr>
            <w:tcW w:w="3932" w:type="dxa"/>
            <w:vMerge/>
          </w:tcPr>
          <w:p w14:paraId="63E16F38" w14:textId="77777777" w:rsidR="00A56DFA" w:rsidRPr="00A56DFA" w:rsidRDefault="00A56DFA" w:rsidP="00A56DFA">
            <w:pPr>
              <w:widowControl/>
              <w:autoSpaceDE/>
              <w:autoSpaceDN/>
              <w:adjustRightInd/>
              <w:jc w:val="center"/>
              <w:rPr>
                <w:rFonts w:eastAsia="Times New Roman"/>
              </w:rPr>
            </w:pPr>
          </w:p>
        </w:tc>
        <w:tc>
          <w:tcPr>
            <w:tcW w:w="5386" w:type="dxa"/>
          </w:tcPr>
          <w:p w14:paraId="5A74A4BD"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23191819" w14:textId="77777777" w:rsidTr="00EE08BA">
        <w:tc>
          <w:tcPr>
            <w:tcW w:w="458" w:type="dxa"/>
            <w:vMerge/>
          </w:tcPr>
          <w:p w14:paraId="1565333E" w14:textId="77777777" w:rsidR="00A56DFA" w:rsidRPr="00A56DFA" w:rsidRDefault="00A56DFA" w:rsidP="00A56DFA">
            <w:pPr>
              <w:widowControl/>
              <w:autoSpaceDE/>
              <w:autoSpaceDN/>
              <w:adjustRightInd/>
              <w:jc w:val="center"/>
              <w:rPr>
                <w:rFonts w:eastAsia="Times New Roman"/>
              </w:rPr>
            </w:pPr>
          </w:p>
        </w:tc>
        <w:tc>
          <w:tcPr>
            <w:tcW w:w="3932" w:type="dxa"/>
            <w:vMerge/>
          </w:tcPr>
          <w:p w14:paraId="666B8E70" w14:textId="77777777" w:rsidR="00A56DFA" w:rsidRPr="00A56DFA" w:rsidRDefault="00A56DFA" w:rsidP="00A56DFA">
            <w:pPr>
              <w:widowControl/>
              <w:autoSpaceDE/>
              <w:autoSpaceDN/>
              <w:adjustRightInd/>
              <w:jc w:val="center"/>
              <w:rPr>
                <w:rFonts w:eastAsia="Times New Roman"/>
              </w:rPr>
            </w:pPr>
          </w:p>
        </w:tc>
        <w:tc>
          <w:tcPr>
            <w:tcW w:w="5386" w:type="dxa"/>
          </w:tcPr>
          <w:p w14:paraId="47445260" w14:textId="77777777" w:rsidR="00A56DFA" w:rsidRPr="00A56DFA" w:rsidRDefault="00A56DFA" w:rsidP="00A56DFA">
            <w:pPr>
              <w:widowControl/>
              <w:autoSpaceDE/>
              <w:autoSpaceDN/>
              <w:adjustRightInd/>
              <w:jc w:val="center"/>
              <w:rPr>
                <w:rFonts w:eastAsia="Times New Roman"/>
              </w:rPr>
            </w:pPr>
            <w:r w:rsidRPr="00A56DFA">
              <w:rPr>
                <w:rFonts w:eastAsia="Times New Roman"/>
              </w:rPr>
              <w:t>Управление персоналом</w:t>
            </w:r>
          </w:p>
        </w:tc>
      </w:tr>
      <w:tr w:rsidR="00A56DFA" w:rsidRPr="00A56DFA" w14:paraId="359998B5" w14:textId="77777777" w:rsidTr="00EE08BA">
        <w:tc>
          <w:tcPr>
            <w:tcW w:w="458" w:type="dxa"/>
            <w:vMerge/>
          </w:tcPr>
          <w:p w14:paraId="14BE4E27" w14:textId="77777777" w:rsidR="00A56DFA" w:rsidRPr="00A56DFA" w:rsidRDefault="00A56DFA" w:rsidP="00A56DFA">
            <w:pPr>
              <w:widowControl/>
              <w:autoSpaceDE/>
              <w:autoSpaceDN/>
              <w:adjustRightInd/>
              <w:jc w:val="center"/>
              <w:rPr>
                <w:rFonts w:eastAsia="Times New Roman"/>
              </w:rPr>
            </w:pPr>
          </w:p>
        </w:tc>
        <w:tc>
          <w:tcPr>
            <w:tcW w:w="3932" w:type="dxa"/>
            <w:vMerge/>
          </w:tcPr>
          <w:p w14:paraId="63C8E430" w14:textId="77777777" w:rsidR="00A56DFA" w:rsidRPr="00A56DFA" w:rsidRDefault="00A56DFA" w:rsidP="00A56DFA">
            <w:pPr>
              <w:widowControl/>
              <w:autoSpaceDE/>
              <w:autoSpaceDN/>
              <w:adjustRightInd/>
              <w:jc w:val="center"/>
              <w:rPr>
                <w:rFonts w:eastAsia="Times New Roman"/>
              </w:rPr>
            </w:pPr>
          </w:p>
        </w:tc>
        <w:tc>
          <w:tcPr>
            <w:tcW w:w="5386" w:type="dxa"/>
          </w:tcPr>
          <w:p w14:paraId="2CE70438"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Менеджмент организации</w:t>
            </w:r>
          </w:p>
        </w:tc>
      </w:tr>
      <w:tr w:rsidR="00A56DFA" w:rsidRPr="00A56DFA" w14:paraId="3141A69D" w14:textId="77777777" w:rsidTr="00EE08BA">
        <w:tc>
          <w:tcPr>
            <w:tcW w:w="458" w:type="dxa"/>
            <w:vMerge/>
          </w:tcPr>
          <w:p w14:paraId="608432B7" w14:textId="77777777" w:rsidR="00A56DFA" w:rsidRPr="00A56DFA" w:rsidRDefault="00A56DFA" w:rsidP="00A56DFA">
            <w:pPr>
              <w:widowControl/>
              <w:autoSpaceDE/>
              <w:autoSpaceDN/>
              <w:adjustRightInd/>
              <w:jc w:val="center"/>
              <w:rPr>
                <w:rFonts w:eastAsia="Times New Roman"/>
              </w:rPr>
            </w:pPr>
          </w:p>
        </w:tc>
        <w:tc>
          <w:tcPr>
            <w:tcW w:w="3932" w:type="dxa"/>
            <w:vMerge/>
          </w:tcPr>
          <w:p w14:paraId="4A9A83F3" w14:textId="77777777" w:rsidR="00A56DFA" w:rsidRPr="00A56DFA" w:rsidRDefault="00A56DFA" w:rsidP="00A56DFA">
            <w:pPr>
              <w:widowControl/>
              <w:autoSpaceDE/>
              <w:autoSpaceDN/>
              <w:adjustRightInd/>
              <w:jc w:val="center"/>
              <w:rPr>
                <w:rFonts w:eastAsia="Times New Roman"/>
              </w:rPr>
            </w:pPr>
          </w:p>
        </w:tc>
        <w:tc>
          <w:tcPr>
            <w:tcW w:w="5386" w:type="dxa"/>
          </w:tcPr>
          <w:p w14:paraId="24C4E994"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1A0148B9" w14:textId="77777777" w:rsidTr="00EE08BA">
        <w:tc>
          <w:tcPr>
            <w:tcW w:w="458" w:type="dxa"/>
            <w:vMerge w:val="restart"/>
          </w:tcPr>
          <w:p w14:paraId="3EA19254" w14:textId="77777777" w:rsidR="00A56DFA" w:rsidRPr="00A56DFA" w:rsidRDefault="00A56DFA" w:rsidP="00A56DFA">
            <w:pPr>
              <w:widowControl/>
              <w:autoSpaceDE/>
              <w:autoSpaceDN/>
              <w:adjustRightInd/>
              <w:jc w:val="center"/>
              <w:rPr>
                <w:rFonts w:eastAsia="Times New Roman"/>
              </w:rPr>
            </w:pPr>
            <w:r w:rsidRPr="00A56DFA">
              <w:rPr>
                <w:rFonts w:eastAsia="Times New Roman"/>
              </w:rPr>
              <w:lastRenderedPageBreak/>
              <w:t>19</w:t>
            </w:r>
          </w:p>
        </w:tc>
        <w:tc>
          <w:tcPr>
            <w:tcW w:w="3932" w:type="dxa"/>
            <w:vMerge w:val="restart"/>
          </w:tcPr>
          <w:p w14:paraId="57776A52"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местному самоуправлению и организационной работе</w:t>
            </w:r>
          </w:p>
        </w:tc>
        <w:tc>
          <w:tcPr>
            <w:tcW w:w="5386" w:type="dxa"/>
          </w:tcPr>
          <w:p w14:paraId="1B36A269"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7BD64A13" w14:textId="77777777" w:rsidTr="00EE08BA">
        <w:tc>
          <w:tcPr>
            <w:tcW w:w="458" w:type="dxa"/>
            <w:vMerge/>
          </w:tcPr>
          <w:p w14:paraId="3E4FABFC" w14:textId="77777777" w:rsidR="00A56DFA" w:rsidRPr="00A56DFA" w:rsidRDefault="00A56DFA" w:rsidP="00A56DFA">
            <w:pPr>
              <w:widowControl/>
              <w:autoSpaceDE/>
              <w:autoSpaceDN/>
              <w:adjustRightInd/>
              <w:jc w:val="center"/>
              <w:rPr>
                <w:rFonts w:eastAsia="Times New Roman"/>
              </w:rPr>
            </w:pPr>
          </w:p>
        </w:tc>
        <w:tc>
          <w:tcPr>
            <w:tcW w:w="3932" w:type="dxa"/>
            <w:vMerge/>
          </w:tcPr>
          <w:p w14:paraId="1185C707" w14:textId="77777777" w:rsidR="00A56DFA" w:rsidRPr="00A56DFA" w:rsidRDefault="00A56DFA" w:rsidP="00A56DFA">
            <w:pPr>
              <w:widowControl/>
              <w:autoSpaceDE/>
              <w:autoSpaceDN/>
              <w:adjustRightInd/>
              <w:jc w:val="center"/>
              <w:rPr>
                <w:rFonts w:eastAsia="Times New Roman"/>
              </w:rPr>
            </w:pPr>
          </w:p>
        </w:tc>
        <w:tc>
          <w:tcPr>
            <w:tcW w:w="5386" w:type="dxa"/>
          </w:tcPr>
          <w:p w14:paraId="54312146"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707147C6" w14:textId="77777777" w:rsidTr="00EE08BA">
        <w:tc>
          <w:tcPr>
            <w:tcW w:w="458" w:type="dxa"/>
            <w:vMerge/>
          </w:tcPr>
          <w:p w14:paraId="66E4BE53" w14:textId="77777777" w:rsidR="00A56DFA" w:rsidRPr="00A56DFA" w:rsidRDefault="00A56DFA" w:rsidP="00A56DFA">
            <w:pPr>
              <w:widowControl/>
              <w:autoSpaceDE/>
              <w:autoSpaceDN/>
              <w:adjustRightInd/>
              <w:jc w:val="center"/>
              <w:rPr>
                <w:rFonts w:eastAsia="Times New Roman"/>
              </w:rPr>
            </w:pPr>
          </w:p>
        </w:tc>
        <w:tc>
          <w:tcPr>
            <w:tcW w:w="3932" w:type="dxa"/>
            <w:vMerge/>
          </w:tcPr>
          <w:p w14:paraId="70666711" w14:textId="77777777" w:rsidR="00A56DFA" w:rsidRPr="00A56DFA" w:rsidRDefault="00A56DFA" w:rsidP="00A56DFA">
            <w:pPr>
              <w:widowControl/>
              <w:autoSpaceDE/>
              <w:autoSpaceDN/>
              <w:adjustRightInd/>
              <w:jc w:val="center"/>
              <w:rPr>
                <w:rFonts w:eastAsia="Times New Roman"/>
              </w:rPr>
            </w:pPr>
          </w:p>
        </w:tc>
        <w:tc>
          <w:tcPr>
            <w:tcW w:w="5386" w:type="dxa"/>
          </w:tcPr>
          <w:p w14:paraId="238CED1D" w14:textId="77777777" w:rsidR="00A56DFA" w:rsidRPr="00A56DFA" w:rsidRDefault="00A56DFA" w:rsidP="00A56DFA">
            <w:pPr>
              <w:widowControl/>
              <w:autoSpaceDE/>
              <w:autoSpaceDN/>
              <w:adjustRightInd/>
              <w:jc w:val="center"/>
              <w:rPr>
                <w:rFonts w:eastAsia="Times New Roman"/>
              </w:rPr>
            </w:pPr>
            <w:r w:rsidRPr="00A56DFA">
              <w:rPr>
                <w:rFonts w:eastAsia="Times New Roman"/>
              </w:rPr>
              <w:t>Политология</w:t>
            </w:r>
          </w:p>
        </w:tc>
      </w:tr>
      <w:tr w:rsidR="00A56DFA" w:rsidRPr="00A56DFA" w14:paraId="3C8AEA25" w14:textId="77777777" w:rsidTr="00EE08BA">
        <w:tc>
          <w:tcPr>
            <w:tcW w:w="458" w:type="dxa"/>
            <w:vMerge/>
          </w:tcPr>
          <w:p w14:paraId="44DB79C1" w14:textId="77777777" w:rsidR="00A56DFA" w:rsidRPr="00A56DFA" w:rsidRDefault="00A56DFA" w:rsidP="00A56DFA">
            <w:pPr>
              <w:widowControl/>
              <w:autoSpaceDE/>
              <w:autoSpaceDN/>
              <w:adjustRightInd/>
              <w:jc w:val="center"/>
              <w:rPr>
                <w:rFonts w:eastAsia="Times New Roman"/>
              </w:rPr>
            </w:pPr>
          </w:p>
        </w:tc>
        <w:tc>
          <w:tcPr>
            <w:tcW w:w="3932" w:type="dxa"/>
            <w:vMerge/>
          </w:tcPr>
          <w:p w14:paraId="32DAC0A6" w14:textId="77777777" w:rsidR="00A56DFA" w:rsidRPr="00A56DFA" w:rsidRDefault="00A56DFA" w:rsidP="00A56DFA">
            <w:pPr>
              <w:widowControl/>
              <w:autoSpaceDE/>
              <w:autoSpaceDN/>
              <w:adjustRightInd/>
              <w:jc w:val="center"/>
              <w:rPr>
                <w:rFonts w:eastAsia="Times New Roman"/>
              </w:rPr>
            </w:pPr>
          </w:p>
        </w:tc>
        <w:tc>
          <w:tcPr>
            <w:tcW w:w="5386" w:type="dxa"/>
          </w:tcPr>
          <w:p w14:paraId="0D1D6A7D"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Социология</w:t>
            </w:r>
          </w:p>
        </w:tc>
      </w:tr>
      <w:tr w:rsidR="00A56DFA" w:rsidRPr="00A56DFA" w14:paraId="760295CF" w14:textId="77777777" w:rsidTr="00EE08BA">
        <w:tc>
          <w:tcPr>
            <w:tcW w:w="458" w:type="dxa"/>
            <w:vMerge/>
          </w:tcPr>
          <w:p w14:paraId="384551C7" w14:textId="77777777" w:rsidR="00A56DFA" w:rsidRPr="00A56DFA" w:rsidRDefault="00A56DFA" w:rsidP="00A56DFA">
            <w:pPr>
              <w:widowControl/>
              <w:autoSpaceDE/>
              <w:autoSpaceDN/>
              <w:adjustRightInd/>
              <w:jc w:val="center"/>
              <w:rPr>
                <w:rFonts w:eastAsia="Times New Roman"/>
              </w:rPr>
            </w:pPr>
          </w:p>
        </w:tc>
        <w:tc>
          <w:tcPr>
            <w:tcW w:w="3932" w:type="dxa"/>
            <w:vMerge/>
          </w:tcPr>
          <w:p w14:paraId="565F0BF2" w14:textId="77777777" w:rsidR="00A56DFA" w:rsidRPr="00A56DFA" w:rsidRDefault="00A56DFA" w:rsidP="00A56DFA">
            <w:pPr>
              <w:widowControl/>
              <w:autoSpaceDE/>
              <w:autoSpaceDN/>
              <w:adjustRightInd/>
              <w:jc w:val="center"/>
              <w:rPr>
                <w:rFonts w:eastAsia="Times New Roman"/>
              </w:rPr>
            </w:pPr>
          </w:p>
        </w:tc>
        <w:tc>
          <w:tcPr>
            <w:tcW w:w="5386" w:type="dxa"/>
          </w:tcPr>
          <w:p w14:paraId="175A15CA"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Менеджмент организации</w:t>
            </w:r>
          </w:p>
        </w:tc>
      </w:tr>
      <w:tr w:rsidR="00A56DFA" w:rsidRPr="00A56DFA" w14:paraId="67EE0161" w14:textId="77777777" w:rsidTr="00EE08BA">
        <w:tc>
          <w:tcPr>
            <w:tcW w:w="458" w:type="dxa"/>
            <w:vMerge/>
          </w:tcPr>
          <w:p w14:paraId="5C3A2593" w14:textId="77777777" w:rsidR="00A56DFA" w:rsidRPr="00A56DFA" w:rsidRDefault="00A56DFA" w:rsidP="00A56DFA">
            <w:pPr>
              <w:widowControl/>
              <w:autoSpaceDE/>
              <w:autoSpaceDN/>
              <w:adjustRightInd/>
              <w:jc w:val="center"/>
              <w:rPr>
                <w:rFonts w:eastAsia="Times New Roman"/>
              </w:rPr>
            </w:pPr>
          </w:p>
        </w:tc>
        <w:tc>
          <w:tcPr>
            <w:tcW w:w="3932" w:type="dxa"/>
            <w:vMerge/>
          </w:tcPr>
          <w:p w14:paraId="3DC07083" w14:textId="77777777" w:rsidR="00A56DFA" w:rsidRPr="00A56DFA" w:rsidRDefault="00A56DFA" w:rsidP="00A56DFA">
            <w:pPr>
              <w:widowControl/>
              <w:autoSpaceDE/>
              <w:autoSpaceDN/>
              <w:adjustRightInd/>
              <w:jc w:val="center"/>
              <w:rPr>
                <w:rFonts w:eastAsia="Times New Roman"/>
              </w:rPr>
            </w:pPr>
          </w:p>
        </w:tc>
        <w:tc>
          <w:tcPr>
            <w:tcW w:w="5386" w:type="dxa"/>
          </w:tcPr>
          <w:p w14:paraId="1AA931F3"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управление на предприятии</w:t>
            </w:r>
          </w:p>
        </w:tc>
      </w:tr>
      <w:tr w:rsidR="00A56DFA" w:rsidRPr="00A56DFA" w14:paraId="5562AEB3" w14:textId="77777777" w:rsidTr="00EE08BA">
        <w:tc>
          <w:tcPr>
            <w:tcW w:w="458" w:type="dxa"/>
            <w:vMerge/>
          </w:tcPr>
          <w:p w14:paraId="30B7D8BB" w14:textId="77777777" w:rsidR="00A56DFA" w:rsidRPr="00A56DFA" w:rsidRDefault="00A56DFA" w:rsidP="00A56DFA">
            <w:pPr>
              <w:widowControl/>
              <w:autoSpaceDE/>
              <w:autoSpaceDN/>
              <w:adjustRightInd/>
              <w:jc w:val="center"/>
              <w:rPr>
                <w:rFonts w:eastAsia="Times New Roman"/>
              </w:rPr>
            </w:pPr>
          </w:p>
        </w:tc>
        <w:tc>
          <w:tcPr>
            <w:tcW w:w="3932" w:type="dxa"/>
            <w:vMerge/>
          </w:tcPr>
          <w:p w14:paraId="18024664" w14:textId="77777777" w:rsidR="00A56DFA" w:rsidRPr="00A56DFA" w:rsidRDefault="00A56DFA" w:rsidP="00A56DFA">
            <w:pPr>
              <w:widowControl/>
              <w:autoSpaceDE/>
              <w:autoSpaceDN/>
              <w:adjustRightInd/>
              <w:jc w:val="center"/>
              <w:rPr>
                <w:rFonts w:eastAsia="Times New Roman"/>
              </w:rPr>
            </w:pPr>
          </w:p>
        </w:tc>
        <w:tc>
          <w:tcPr>
            <w:tcW w:w="5386" w:type="dxa"/>
          </w:tcPr>
          <w:p w14:paraId="2A53369B" w14:textId="77777777" w:rsidR="00A56DFA" w:rsidRPr="00A56DFA" w:rsidRDefault="00A56DFA" w:rsidP="00A56DFA">
            <w:pPr>
              <w:widowControl/>
              <w:autoSpaceDE/>
              <w:autoSpaceDN/>
              <w:adjustRightInd/>
              <w:jc w:val="center"/>
              <w:rPr>
                <w:rFonts w:eastAsia="Times New Roman"/>
              </w:rPr>
            </w:pPr>
            <w:r w:rsidRPr="00A56DFA">
              <w:rPr>
                <w:rFonts w:eastAsia="Times New Roman"/>
              </w:rPr>
              <w:t>Документоведение и документационное обеспечение управления</w:t>
            </w:r>
          </w:p>
        </w:tc>
      </w:tr>
      <w:tr w:rsidR="00A56DFA" w:rsidRPr="00A56DFA" w14:paraId="426E56BF" w14:textId="77777777" w:rsidTr="00EE08BA">
        <w:tc>
          <w:tcPr>
            <w:tcW w:w="458" w:type="dxa"/>
            <w:vMerge/>
          </w:tcPr>
          <w:p w14:paraId="45D4F36D" w14:textId="77777777" w:rsidR="00A56DFA" w:rsidRPr="00A56DFA" w:rsidRDefault="00A56DFA" w:rsidP="00A56DFA">
            <w:pPr>
              <w:widowControl/>
              <w:autoSpaceDE/>
              <w:autoSpaceDN/>
              <w:adjustRightInd/>
              <w:jc w:val="center"/>
              <w:rPr>
                <w:rFonts w:eastAsia="Times New Roman"/>
              </w:rPr>
            </w:pPr>
          </w:p>
        </w:tc>
        <w:tc>
          <w:tcPr>
            <w:tcW w:w="3932" w:type="dxa"/>
            <w:vMerge/>
          </w:tcPr>
          <w:p w14:paraId="158B73BE" w14:textId="77777777" w:rsidR="00A56DFA" w:rsidRPr="00A56DFA" w:rsidRDefault="00A56DFA" w:rsidP="00A56DFA">
            <w:pPr>
              <w:widowControl/>
              <w:autoSpaceDE/>
              <w:autoSpaceDN/>
              <w:adjustRightInd/>
              <w:jc w:val="center"/>
              <w:rPr>
                <w:rFonts w:eastAsia="Times New Roman"/>
              </w:rPr>
            </w:pPr>
          </w:p>
        </w:tc>
        <w:tc>
          <w:tcPr>
            <w:tcW w:w="5386" w:type="dxa"/>
          </w:tcPr>
          <w:p w14:paraId="21E3FD04"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0FF193C7" w14:textId="77777777" w:rsidTr="00EE08BA">
        <w:tc>
          <w:tcPr>
            <w:tcW w:w="458" w:type="dxa"/>
            <w:vMerge w:val="restart"/>
          </w:tcPr>
          <w:p w14:paraId="1E02C47E" w14:textId="77777777" w:rsidR="00A56DFA" w:rsidRPr="00A56DFA" w:rsidRDefault="00A56DFA" w:rsidP="00A56DFA">
            <w:pPr>
              <w:widowControl/>
              <w:autoSpaceDE/>
              <w:autoSpaceDN/>
              <w:adjustRightInd/>
              <w:jc w:val="center"/>
              <w:rPr>
                <w:rFonts w:eastAsia="Times New Roman"/>
              </w:rPr>
            </w:pPr>
            <w:r w:rsidRPr="00A56DFA">
              <w:rPr>
                <w:rFonts w:eastAsia="Times New Roman"/>
              </w:rPr>
              <w:t>20</w:t>
            </w:r>
          </w:p>
        </w:tc>
        <w:tc>
          <w:tcPr>
            <w:tcW w:w="3932" w:type="dxa"/>
            <w:vMerge w:val="restart"/>
          </w:tcPr>
          <w:p w14:paraId="6B38C6D9" w14:textId="77777777" w:rsidR="00A56DFA" w:rsidRPr="00A56DFA" w:rsidRDefault="00A56DFA" w:rsidP="00A56DFA">
            <w:pPr>
              <w:widowControl/>
              <w:autoSpaceDE/>
              <w:autoSpaceDN/>
              <w:adjustRightInd/>
              <w:jc w:val="center"/>
              <w:rPr>
                <w:rFonts w:eastAsia="Times New Roman"/>
              </w:rPr>
            </w:pPr>
            <w:r w:rsidRPr="00A56DFA">
              <w:rPr>
                <w:rFonts w:eastAsia="Times New Roman"/>
              </w:rPr>
              <w:t>Ведущий специалист по делопроизводству</w:t>
            </w:r>
          </w:p>
        </w:tc>
        <w:tc>
          <w:tcPr>
            <w:tcW w:w="5386" w:type="dxa"/>
          </w:tcPr>
          <w:p w14:paraId="7C31720F"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0418A97F" w14:textId="77777777" w:rsidTr="00EE08BA">
        <w:tc>
          <w:tcPr>
            <w:tcW w:w="458" w:type="dxa"/>
            <w:vMerge/>
          </w:tcPr>
          <w:p w14:paraId="41BEE32E" w14:textId="77777777" w:rsidR="00A56DFA" w:rsidRPr="00A56DFA" w:rsidRDefault="00A56DFA" w:rsidP="00A56DFA">
            <w:pPr>
              <w:widowControl/>
              <w:autoSpaceDE/>
              <w:autoSpaceDN/>
              <w:adjustRightInd/>
              <w:jc w:val="center"/>
              <w:rPr>
                <w:rFonts w:eastAsia="Times New Roman"/>
              </w:rPr>
            </w:pPr>
          </w:p>
        </w:tc>
        <w:tc>
          <w:tcPr>
            <w:tcW w:w="3932" w:type="dxa"/>
            <w:vMerge/>
          </w:tcPr>
          <w:p w14:paraId="531E23CB" w14:textId="77777777" w:rsidR="00A56DFA" w:rsidRPr="00A56DFA" w:rsidRDefault="00A56DFA" w:rsidP="00A56DFA">
            <w:pPr>
              <w:widowControl/>
              <w:autoSpaceDE/>
              <w:autoSpaceDN/>
              <w:adjustRightInd/>
              <w:jc w:val="center"/>
              <w:rPr>
                <w:rFonts w:eastAsia="Times New Roman"/>
              </w:rPr>
            </w:pPr>
          </w:p>
        </w:tc>
        <w:tc>
          <w:tcPr>
            <w:tcW w:w="5386" w:type="dxa"/>
          </w:tcPr>
          <w:p w14:paraId="464FF28B"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1153EE69" w14:textId="77777777" w:rsidTr="00EE08BA">
        <w:tc>
          <w:tcPr>
            <w:tcW w:w="458" w:type="dxa"/>
            <w:vMerge/>
          </w:tcPr>
          <w:p w14:paraId="412B2F4C" w14:textId="77777777" w:rsidR="00A56DFA" w:rsidRPr="00A56DFA" w:rsidRDefault="00A56DFA" w:rsidP="00A56DFA">
            <w:pPr>
              <w:widowControl/>
              <w:autoSpaceDE/>
              <w:autoSpaceDN/>
              <w:adjustRightInd/>
              <w:jc w:val="center"/>
              <w:rPr>
                <w:rFonts w:eastAsia="Times New Roman"/>
              </w:rPr>
            </w:pPr>
          </w:p>
        </w:tc>
        <w:tc>
          <w:tcPr>
            <w:tcW w:w="3932" w:type="dxa"/>
            <w:vMerge/>
          </w:tcPr>
          <w:p w14:paraId="30C25F5C" w14:textId="77777777" w:rsidR="00A56DFA" w:rsidRPr="00A56DFA" w:rsidRDefault="00A56DFA" w:rsidP="00A56DFA">
            <w:pPr>
              <w:widowControl/>
              <w:autoSpaceDE/>
              <w:autoSpaceDN/>
              <w:adjustRightInd/>
              <w:jc w:val="center"/>
              <w:rPr>
                <w:rFonts w:eastAsia="Times New Roman"/>
              </w:rPr>
            </w:pPr>
          </w:p>
        </w:tc>
        <w:tc>
          <w:tcPr>
            <w:tcW w:w="5386" w:type="dxa"/>
          </w:tcPr>
          <w:p w14:paraId="2BD123B7" w14:textId="77777777" w:rsidR="00A56DFA" w:rsidRPr="00A56DFA" w:rsidRDefault="00A56DFA" w:rsidP="00A56DFA">
            <w:pPr>
              <w:widowControl/>
              <w:autoSpaceDE/>
              <w:autoSpaceDN/>
              <w:adjustRightInd/>
              <w:jc w:val="center"/>
              <w:rPr>
                <w:rFonts w:eastAsia="Times New Roman"/>
              </w:rPr>
            </w:pPr>
            <w:r w:rsidRPr="00A56DFA">
              <w:rPr>
                <w:rFonts w:eastAsia="Times New Roman"/>
              </w:rPr>
              <w:t>Документоведение и документационное обеспечение управления</w:t>
            </w:r>
          </w:p>
        </w:tc>
      </w:tr>
      <w:tr w:rsidR="00A56DFA" w:rsidRPr="00A56DFA" w14:paraId="6D0AB236" w14:textId="77777777" w:rsidTr="00EE08BA">
        <w:tc>
          <w:tcPr>
            <w:tcW w:w="458" w:type="dxa"/>
            <w:vMerge/>
          </w:tcPr>
          <w:p w14:paraId="5BEDFE32" w14:textId="77777777" w:rsidR="00A56DFA" w:rsidRPr="00A56DFA" w:rsidRDefault="00A56DFA" w:rsidP="00A56DFA">
            <w:pPr>
              <w:widowControl/>
              <w:autoSpaceDE/>
              <w:autoSpaceDN/>
              <w:adjustRightInd/>
              <w:jc w:val="center"/>
              <w:rPr>
                <w:rFonts w:eastAsia="Times New Roman"/>
              </w:rPr>
            </w:pPr>
          </w:p>
        </w:tc>
        <w:tc>
          <w:tcPr>
            <w:tcW w:w="3932" w:type="dxa"/>
            <w:vMerge/>
          </w:tcPr>
          <w:p w14:paraId="543DAC04" w14:textId="77777777" w:rsidR="00A56DFA" w:rsidRPr="00A56DFA" w:rsidRDefault="00A56DFA" w:rsidP="00A56DFA">
            <w:pPr>
              <w:widowControl/>
              <w:autoSpaceDE/>
              <w:autoSpaceDN/>
              <w:adjustRightInd/>
              <w:jc w:val="center"/>
              <w:rPr>
                <w:rFonts w:eastAsia="Times New Roman"/>
              </w:rPr>
            </w:pPr>
          </w:p>
        </w:tc>
        <w:tc>
          <w:tcPr>
            <w:tcW w:w="5386" w:type="dxa"/>
          </w:tcPr>
          <w:p w14:paraId="5CFCE5DA" w14:textId="77777777" w:rsidR="00A56DFA" w:rsidRPr="00A56DFA" w:rsidRDefault="00A56DFA" w:rsidP="00A56DFA">
            <w:pPr>
              <w:widowControl/>
              <w:autoSpaceDE/>
              <w:autoSpaceDN/>
              <w:adjustRightInd/>
              <w:jc w:val="center"/>
              <w:rPr>
                <w:rFonts w:eastAsia="Times New Roman"/>
              </w:rPr>
            </w:pPr>
            <w:r w:rsidRPr="00A56DFA">
              <w:rPr>
                <w:rFonts w:eastAsia="Times New Roman"/>
              </w:rPr>
              <w:t>Делопроизводство и архивоведение</w:t>
            </w:r>
          </w:p>
        </w:tc>
      </w:tr>
      <w:tr w:rsidR="00A56DFA" w:rsidRPr="00A56DFA" w14:paraId="2F2C0D1E" w14:textId="77777777" w:rsidTr="00EE08BA">
        <w:tc>
          <w:tcPr>
            <w:tcW w:w="458" w:type="dxa"/>
            <w:vMerge/>
          </w:tcPr>
          <w:p w14:paraId="4E63AF89" w14:textId="77777777" w:rsidR="00A56DFA" w:rsidRPr="00A56DFA" w:rsidRDefault="00A56DFA" w:rsidP="00A56DFA">
            <w:pPr>
              <w:widowControl/>
              <w:autoSpaceDE/>
              <w:autoSpaceDN/>
              <w:adjustRightInd/>
              <w:jc w:val="center"/>
              <w:rPr>
                <w:rFonts w:eastAsia="Times New Roman"/>
              </w:rPr>
            </w:pPr>
          </w:p>
        </w:tc>
        <w:tc>
          <w:tcPr>
            <w:tcW w:w="3932" w:type="dxa"/>
            <w:vMerge/>
          </w:tcPr>
          <w:p w14:paraId="61520697" w14:textId="77777777" w:rsidR="00A56DFA" w:rsidRPr="00A56DFA" w:rsidRDefault="00A56DFA" w:rsidP="00A56DFA">
            <w:pPr>
              <w:widowControl/>
              <w:autoSpaceDE/>
              <w:autoSpaceDN/>
              <w:adjustRightInd/>
              <w:jc w:val="center"/>
              <w:rPr>
                <w:rFonts w:eastAsia="Times New Roman"/>
              </w:rPr>
            </w:pPr>
          </w:p>
        </w:tc>
        <w:tc>
          <w:tcPr>
            <w:tcW w:w="5386" w:type="dxa"/>
          </w:tcPr>
          <w:p w14:paraId="22D3B74F"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0C12D08E" w14:textId="77777777" w:rsidTr="00EE08BA">
        <w:tc>
          <w:tcPr>
            <w:tcW w:w="458" w:type="dxa"/>
            <w:vMerge w:val="restart"/>
          </w:tcPr>
          <w:p w14:paraId="48001350" w14:textId="77777777" w:rsidR="00A56DFA" w:rsidRPr="00A56DFA" w:rsidRDefault="00A56DFA" w:rsidP="00A56DFA">
            <w:pPr>
              <w:widowControl/>
              <w:autoSpaceDE/>
              <w:autoSpaceDN/>
              <w:adjustRightInd/>
              <w:jc w:val="center"/>
              <w:rPr>
                <w:rFonts w:eastAsia="Times New Roman"/>
              </w:rPr>
            </w:pPr>
            <w:r w:rsidRPr="00A56DFA">
              <w:rPr>
                <w:rFonts w:eastAsia="Times New Roman"/>
              </w:rPr>
              <w:t>21</w:t>
            </w:r>
          </w:p>
        </w:tc>
        <w:tc>
          <w:tcPr>
            <w:tcW w:w="3932" w:type="dxa"/>
            <w:vMerge w:val="restart"/>
          </w:tcPr>
          <w:p w14:paraId="45F1AE9E"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управлению имуществом</w:t>
            </w:r>
          </w:p>
        </w:tc>
        <w:tc>
          <w:tcPr>
            <w:tcW w:w="5386" w:type="dxa"/>
          </w:tcPr>
          <w:p w14:paraId="63C4B2F8"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1334244C" w14:textId="77777777" w:rsidTr="00EE08BA">
        <w:tc>
          <w:tcPr>
            <w:tcW w:w="458" w:type="dxa"/>
            <w:vMerge/>
          </w:tcPr>
          <w:p w14:paraId="48D77FBF" w14:textId="77777777" w:rsidR="00A56DFA" w:rsidRPr="00A56DFA" w:rsidRDefault="00A56DFA" w:rsidP="00A56DFA">
            <w:pPr>
              <w:widowControl/>
              <w:autoSpaceDE/>
              <w:autoSpaceDN/>
              <w:adjustRightInd/>
              <w:jc w:val="center"/>
              <w:rPr>
                <w:rFonts w:eastAsia="Times New Roman"/>
              </w:rPr>
            </w:pPr>
          </w:p>
        </w:tc>
        <w:tc>
          <w:tcPr>
            <w:tcW w:w="3932" w:type="dxa"/>
            <w:vMerge/>
          </w:tcPr>
          <w:p w14:paraId="0E4CAA04" w14:textId="77777777" w:rsidR="00A56DFA" w:rsidRPr="00A56DFA" w:rsidRDefault="00A56DFA" w:rsidP="00A56DFA">
            <w:pPr>
              <w:widowControl/>
              <w:autoSpaceDE/>
              <w:autoSpaceDN/>
              <w:adjustRightInd/>
              <w:jc w:val="center"/>
              <w:rPr>
                <w:rFonts w:eastAsia="Times New Roman"/>
              </w:rPr>
            </w:pPr>
          </w:p>
        </w:tc>
        <w:tc>
          <w:tcPr>
            <w:tcW w:w="5386" w:type="dxa"/>
          </w:tcPr>
          <w:p w14:paraId="2E2316F3"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2949867B" w14:textId="77777777" w:rsidTr="00EE08BA">
        <w:tc>
          <w:tcPr>
            <w:tcW w:w="458" w:type="dxa"/>
            <w:vMerge/>
          </w:tcPr>
          <w:p w14:paraId="52613E0B" w14:textId="77777777" w:rsidR="00A56DFA" w:rsidRPr="00A56DFA" w:rsidRDefault="00A56DFA" w:rsidP="00A56DFA">
            <w:pPr>
              <w:widowControl/>
              <w:autoSpaceDE/>
              <w:autoSpaceDN/>
              <w:adjustRightInd/>
              <w:jc w:val="center"/>
              <w:rPr>
                <w:rFonts w:eastAsia="Times New Roman"/>
              </w:rPr>
            </w:pPr>
          </w:p>
        </w:tc>
        <w:tc>
          <w:tcPr>
            <w:tcW w:w="3932" w:type="dxa"/>
            <w:vMerge/>
          </w:tcPr>
          <w:p w14:paraId="7795FBF1" w14:textId="77777777" w:rsidR="00A56DFA" w:rsidRPr="00A56DFA" w:rsidRDefault="00A56DFA" w:rsidP="00A56DFA">
            <w:pPr>
              <w:widowControl/>
              <w:autoSpaceDE/>
              <w:autoSpaceDN/>
              <w:adjustRightInd/>
              <w:jc w:val="center"/>
              <w:rPr>
                <w:rFonts w:eastAsia="Times New Roman"/>
              </w:rPr>
            </w:pPr>
          </w:p>
        </w:tc>
        <w:tc>
          <w:tcPr>
            <w:tcW w:w="5386" w:type="dxa"/>
          </w:tcPr>
          <w:p w14:paraId="4FEF457C"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w:t>
            </w:r>
          </w:p>
        </w:tc>
      </w:tr>
      <w:tr w:rsidR="00A56DFA" w:rsidRPr="00A56DFA" w14:paraId="64F4147E" w14:textId="77777777" w:rsidTr="00EE08BA">
        <w:tc>
          <w:tcPr>
            <w:tcW w:w="458" w:type="dxa"/>
            <w:vMerge/>
          </w:tcPr>
          <w:p w14:paraId="04B8EDC3" w14:textId="77777777" w:rsidR="00A56DFA" w:rsidRPr="00A56DFA" w:rsidRDefault="00A56DFA" w:rsidP="00A56DFA">
            <w:pPr>
              <w:widowControl/>
              <w:autoSpaceDE/>
              <w:autoSpaceDN/>
              <w:adjustRightInd/>
              <w:jc w:val="center"/>
              <w:rPr>
                <w:rFonts w:eastAsia="Times New Roman"/>
              </w:rPr>
            </w:pPr>
          </w:p>
        </w:tc>
        <w:tc>
          <w:tcPr>
            <w:tcW w:w="3932" w:type="dxa"/>
            <w:vMerge/>
          </w:tcPr>
          <w:p w14:paraId="4585F37C" w14:textId="77777777" w:rsidR="00A56DFA" w:rsidRPr="00A56DFA" w:rsidRDefault="00A56DFA" w:rsidP="00A56DFA">
            <w:pPr>
              <w:widowControl/>
              <w:autoSpaceDE/>
              <w:autoSpaceDN/>
              <w:adjustRightInd/>
              <w:jc w:val="center"/>
              <w:rPr>
                <w:rFonts w:eastAsia="Times New Roman"/>
              </w:rPr>
            </w:pPr>
          </w:p>
        </w:tc>
        <w:tc>
          <w:tcPr>
            <w:tcW w:w="5386" w:type="dxa"/>
          </w:tcPr>
          <w:p w14:paraId="3EDAA4E1" w14:textId="77777777" w:rsidR="00A56DFA" w:rsidRPr="00A56DFA" w:rsidRDefault="00A56DFA" w:rsidP="00A56DFA">
            <w:pPr>
              <w:widowControl/>
              <w:autoSpaceDE/>
              <w:autoSpaceDN/>
              <w:adjustRightInd/>
              <w:jc w:val="center"/>
              <w:rPr>
                <w:rFonts w:eastAsia="Times New Roman"/>
              </w:rPr>
            </w:pPr>
            <w:r w:rsidRPr="00A56DFA">
              <w:rPr>
                <w:rFonts w:eastAsia="Times New Roman"/>
              </w:rPr>
              <w:t>Земельно-имущественные отношения</w:t>
            </w:r>
          </w:p>
        </w:tc>
      </w:tr>
      <w:tr w:rsidR="00A56DFA" w:rsidRPr="00A56DFA" w14:paraId="3C05CF66" w14:textId="77777777" w:rsidTr="00EE08BA">
        <w:tc>
          <w:tcPr>
            <w:tcW w:w="458" w:type="dxa"/>
            <w:vMerge/>
          </w:tcPr>
          <w:p w14:paraId="02C30DEE" w14:textId="77777777" w:rsidR="00A56DFA" w:rsidRPr="00A56DFA" w:rsidRDefault="00A56DFA" w:rsidP="00A56DFA">
            <w:pPr>
              <w:widowControl/>
              <w:autoSpaceDE/>
              <w:autoSpaceDN/>
              <w:adjustRightInd/>
              <w:jc w:val="center"/>
              <w:rPr>
                <w:rFonts w:eastAsia="Times New Roman"/>
              </w:rPr>
            </w:pPr>
          </w:p>
        </w:tc>
        <w:tc>
          <w:tcPr>
            <w:tcW w:w="3932" w:type="dxa"/>
            <w:vMerge/>
          </w:tcPr>
          <w:p w14:paraId="0FFA0302" w14:textId="77777777" w:rsidR="00A56DFA" w:rsidRPr="00A56DFA" w:rsidRDefault="00A56DFA" w:rsidP="00A56DFA">
            <w:pPr>
              <w:widowControl/>
              <w:autoSpaceDE/>
              <w:autoSpaceDN/>
              <w:adjustRightInd/>
              <w:jc w:val="center"/>
              <w:rPr>
                <w:rFonts w:eastAsia="Times New Roman"/>
              </w:rPr>
            </w:pPr>
          </w:p>
        </w:tc>
        <w:tc>
          <w:tcPr>
            <w:tcW w:w="5386" w:type="dxa"/>
          </w:tcPr>
          <w:p w14:paraId="05522944" w14:textId="77777777" w:rsidR="00A56DFA" w:rsidRPr="00A56DFA" w:rsidRDefault="00A56DFA" w:rsidP="00A56DFA">
            <w:pPr>
              <w:widowControl/>
              <w:autoSpaceDE/>
              <w:autoSpaceDN/>
              <w:adjustRightInd/>
              <w:jc w:val="center"/>
              <w:rPr>
                <w:rFonts w:eastAsia="Times New Roman"/>
              </w:rPr>
            </w:pPr>
            <w:r w:rsidRPr="00A56DFA">
              <w:rPr>
                <w:rFonts w:eastAsia="Times New Roman"/>
              </w:rPr>
              <w:t>Финансы и кредит</w:t>
            </w:r>
          </w:p>
        </w:tc>
      </w:tr>
      <w:tr w:rsidR="00A56DFA" w:rsidRPr="00A56DFA" w14:paraId="27E4E2F5" w14:textId="77777777" w:rsidTr="00EE08BA">
        <w:tc>
          <w:tcPr>
            <w:tcW w:w="458" w:type="dxa"/>
            <w:vMerge/>
          </w:tcPr>
          <w:p w14:paraId="45F250A6" w14:textId="77777777" w:rsidR="00A56DFA" w:rsidRPr="00A56DFA" w:rsidRDefault="00A56DFA" w:rsidP="00A56DFA">
            <w:pPr>
              <w:widowControl/>
              <w:autoSpaceDE/>
              <w:autoSpaceDN/>
              <w:adjustRightInd/>
              <w:jc w:val="center"/>
              <w:rPr>
                <w:rFonts w:eastAsia="Times New Roman"/>
              </w:rPr>
            </w:pPr>
          </w:p>
        </w:tc>
        <w:tc>
          <w:tcPr>
            <w:tcW w:w="3932" w:type="dxa"/>
            <w:vMerge/>
          </w:tcPr>
          <w:p w14:paraId="7C0CCCEA" w14:textId="77777777" w:rsidR="00A56DFA" w:rsidRPr="00A56DFA" w:rsidRDefault="00A56DFA" w:rsidP="00A56DFA">
            <w:pPr>
              <w:widowControl/>
              <w:autoSpaceDE/>
              <w:autoSpaceDN/>
              <w:adjustRightInd/>
              <w:jc w:val="center"/>
              <w:rPr>
                <w:rFonts w:eastAsia="Times New Roman"/>
              </w:rPr>
            </w:pPr>
          </w:p>
        </w:tc>
        <w:tc>
          <w:tcPr>
            <w:tcW w:w="5386" w:type="dxa"/>
          </w:tcPr>
          <w:p w14:paraId="121E1A55"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Экспертиза и управление недвижимостью</w:t>
            </w:r>
          </w:p>
        </w:tc>
      </w:tr>
      <w:tr w:rsidR="00A56DFA" w:rsidRPr="00A56DFA" w14:paraId="7F2A72F0" w14:textId="77777777" w:rsidTr="00EE08BA">
        <w:tc>
          <w:tcPr>
            <w:tcW w:w="458" w:type="dxa"/>
            <w:vMerge/>
          </w:tcPr>
          <w:p w14:paraId="12E38DB3" w14:textId="77777777" w:rsidR="00A56DFA" w:rsidRPr="00A56DFA" w:rsidRDefault="00A56DFA" w:rsidP="00A56DFA">
            <w:pPr>
              <w:widowControl/>
              <w:autoSpaceDE/>
              <w:autoSpaceDN/>
              <w:adjustRightInd/>
              <w:jc w:val="center"/>
              <w:rPr>
                <w:rFonts w:eastAsia="Times New Roman"/>
              </w:rPr>
            </w:pPr>
          </w:p>
        </w:tc>
        <w:tc>
          <w:tcPr>
            <w:tcW w:w="3932" w:type="dxa"/>
            <w:vMerge/>
          </w:tcPr>
          <w:p w14:paraId="3EBFC473" w14:textId="77777777" w:rsidR="00A56DFA" w:rsidRPr="00A56DFA" w:rsidRDefault="00A56DFA" w:rsidP="00A56DFA">
            <w:pPr>
              <w:widowControl/>
              <w:autoSpaceDE/>
              <w:autoSpaceDN/>
              <w:adjustRightInd/>
              <w:jc w:val="center"/>
              <w:rPr>
                <w:rFonts w:eastAsia="Times New Roman"/>
              </w:rPr>
            </w:pPr>
          </w:p>
        </w:tc>
        <w:tc>
          <w:tcPr>
            <w:tcW w:w="5386" w:type="dxa"/>
          </w:tcPr>
          <w:p w14:paraId="5DE04100"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7A10E9F7" w14:textId="77777777" w:rsidTr="00EE08BA">
        <w:tc>
          <w:tcPr>
            <w:tcW w:w="458" w:type="dxa"/>
            <w:vMerge w:val="restart"/>
          </w:tcPr>
          <w:p w14:paraId="1A886E81" w14:textId="77777777" w:rsidR="00A56DFA" w:rsidRPr="00A56DFA" w:rsidRDefault="00A56DFA" w:rsidP="00A56DFA">
            <w:pPr>
              <w:widowControl/>
              <w:autoSpaceDE/>
              <w:autoSpaceDN/>
              <w:adjustRightInd/>
              <w:jc w:val="center"/>
              <w:rPr>
                <w:rFonts w:eastAsia="Times New Roman"/>
              </w:rPr>
            </w:pPr>
            <w:r w:rsidRPr="00A56DFA">
              <w:rPr>
                <w:rFonts w:eastAsia="Times New Roman"/>
              </w:rPr>
              <w:t>22</w:t>
            </w:r>
          </w:p>
        </w:tc>
        <w:tc>
          <w:tcPr>
            <w:tcW w:w="3932" w:type="dxa"/>
            <w:vMerge w:val="restart"/>
          </w:tcPr>
          <w:p w14:paraId="7F041484"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земельным отношениям</w:t>
            </w:r>
          </w:p>
        </w:tc>
        <w:tc>
          <w:tcPr>
            <w:tcW w:w="5386" w:type="dxa"/>
          </w:tcPr>
          <w:p w14:paraId="5A93FAFF" w14:textId="77777777" w:rsidR="00A56DFA" w:rsidRPr="00A56DFA" w:rsidRDefault="00A56DFA" w:rsidP="00A56DFA">
            <w:pPr>
              <w:widowControl/>
              <w:autoSpaceDE/>
              <w:autoSpaceDN/>
              <w:adjustRightInd/>
              <w:jc w:val="center"/>
              <w:rPr>
                <w:rFonts w:eastAsia="Times New Roman"/>
              </w:rPr>
            </w:pPr>
            <w:r w:rsidRPr="00A56DFA">
              <w:rPr>
                <w:rFonts w:eastAsia="Times New Roman"/>
              </w:rPr>
              <w:t>Земельный кадастр</w:t>
            </w:r>
          </w:p>
        </w:tc>
      </w:tr>
      <w:tr w:rsidR="00A56DFA" w:rsidRPr="00A56DFA" w14:paraId="02E01EDB" w14:textId="77777777" w:rsidTr="00EE08BA">
        <w:tc>
          <w:tcPr>
            <w:tcW w:w="458" w:type="dxa"/>
            <w:vMerge/>
          </w:tcPr>
          <w:p w14:paraId="75ECA70E" w14:textId="77777777" w:rsidR="00A56DFA" w:rsidRPr="00A56DFA" w:rsidRDefault="00A56DFA" w:rsidP="00A56DFA">
            <w:pPr>
              <w:widowControl/>
              <w:autoSpaceDE/>
              <w:autoSpaceDN/>
              <w:adjustRightInd/>
              <w:jc w:val="center"/>
              <w:rPr>
                <w:rFonts w:eastAsia="Times New Roman"/>
              </w:rPr>
            </w:pPr>
          </w:p>
        </w:tc>
        <w:tc>
          <w:tcPr>
            <w:tcW w:w="3932" w:type="dxa"/>
            <w:vMerge/>
          </w:tcPr>
          <w:p w14:paraId="12D1CDE2" w14:textId="77777777" w:rsidR="00A56DFA" w:rsidRPr="00A56DFA" w:rsidRDefault="00A56DFA" w:rsidP="00A56DFA">
            <w:pPr>
              <w:widowControl/>
              <w:autoSpaceDE/>
              <w:autoSpaceDN/>
              <w:adjustRightInd/>
              <w:jc w:val="center"/>
              <w:rPr>
                <w:rFonts w:eastAsia="Times New Roman"/>
              </w:rPr>
            </w:pPr>
          </w:p>
        </w:tc>
        <w:tc>
          <w:tcPr>
            <w:tcW w:w="5386" w:type="dxa"/>
          </w:tcPr>
          <w:p w14:paraId="15D40C14"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Городской кадастр</w:t>
            </w:r>
          </w:p>
        </w:tc>
      </w:tr>
      <w:tr w:rsidR="00A56DFA" w:rsidRPr="00A56DFA" w14:paraId="3A790251" w14:textId="77777777" w:rsidTr="00EE08BA">
        <w:tc>
          <w:tcPr>
            <w:tcW w:w="458" w:type="dxa"/>
            <w:vMerge/>
          </w:tcPr>
          <w:p w14:paraId="6B0C64E3" w14:textId="77777777" w:rsidR="00A56DFA" w:rsidRPr="00A56DFA" w:rsidRDefault="00A56DFA" w:rsidP="00A56DFA">
            <w:pPr>
              <w:widowControl/>
              <w:autoSpaceDE/>
              <w:autoSpaceDN/>
              <w:adjustRightInd/>
              <w:jc w:val="center"/>
              <w:rPr>
                <w:rFonts w:eastAsia="Times New Roman"/>
              </w:rPr>
            </w:pPr>
          </w:p>
        </w:tc>
        <w:tc>
          <w:tcPr>
            <w:tcW w:w="3932" w:type="dxa"/>
            <w:vMerge/>
          </w:tcPr>
          <w:p w14:paraId="5587548C" w14:textId="77777777" w:rsidR="00A56DFA" w:rsidRPr="00A56DFA" w:rsidRDefault="00A56DFA" w:rsidP="00A56DFA">
            <w:pPr>
              <w:widowControl/>
              <w:autoSpaceDE/>
              <w:autoSpaceDN/>
              <w:adjustRightInd/>
              <w:jc w:val="center"/>
              <w:rPr>
                <w:rFonts w:eastAsia="Times New Roman"/>
              </w:rPr>
            </w:pPr>
          </w:p>
        </w:tc>
        <w:tc>
          <w:tcPr>
            <w:tcW w:w="5386" w:type="dxa"/>
          </w:tcPr>
          <w:p w14:paraId="43C367FC" w14:textId="77777777" w:rsidR="00A56DFA" w:rsidRPr="00A56DFA" w:rsidRDefault="00A56DFA" w:rsidP="00A56DFA">
            <w:pPr>
              <w:widowControl/>
              <w:autoSpaceDE/>
              <w:autoSpaceDN/>
              <w:adjustRightInd/>
              <w:jc w:val="center"/>
              <w:rPr>
                <w:rFonts w:eastAsia="Times New Roman"/>
              </w:rPr>
            </w:pPr>
            <w:r w:rsidRPr="00A56DFA">
              <w:rPr>
                <w:rFonts w:eastAsia="Times New Roman"/>
              </w:rPr>
              <w:t>Землеустройство и кадастры</w:t>
            </w:r>
          </w:p>
        </w:tc>
      </w:tr>
      <w:tr w:rsidR="00A56DFA" w:rsidRPr="00A56DFA" w14:paraId="7C7FD7A1" w14:textId="77777777" w:rsidTr="00EE08BA">
        <w:tc>
          <w:tcPr>
            <w:tcW w:w="458" w:type="dxa"/>
            <w:vMerge/>
          </w:tcPr>
          <w:p w14:paraId="4F5ABA1D" w14:textId="77777777" w:rsidR="00A56DFA" w:rsidRPr="00A56DFA" w:rsidRDefault="00A56DFA" w:rsidP="00A56DFA">
            <w:pPr>
              <w:widowControl/>
              <w:autoSpaceDE/>
              <w:autoSpaceDN/>
              <w:adjustRightInd/>
              <w:jc w:val="center"/>
              <w:rPr>
                <w:rFonts w:eastAsia="Times New Roman"/>
              </w:rPr>
            </w:pPr>
          </w:p>
        </w:tc>
        <w:tc>
          <w:tcPr>
            <w:tcW w:w="3932" w:type="dxa"/>
            <w:vMerge/>
          </w:tcPr>
          <w:p w14:paraId="66A2B875" w14:textId="77777777" w:rsidR="00A56DFA" w:rsidRPr="00A56DFA" w:rsidRDefault="00A56DFA" w:rsidP="00A56DFA">
            <w:pPr>
              <w:widowControl/>
              <w:autoSpaceDE/>
              <w:autoSpaceDN/>
              <w:adjustRightInd/>
              <w:jc w:val="center"/>
              <w:rPr>
                <w:rFonts w:eastAsia="Times New Roman"/>
              </w:rPr>
            </w:pPr>
          </w:p>
        </w:tc>
        <w:tc>
          <w:tcPr>
            <w:tcW w:w="5386" w:type="dxa"/>
          </w:tcPr>
          <w:p w14:paraId="0B8B5D1D"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738946F3" w14:textId="77777777" w:rsidTr="00EE08BA">
        <w:tc>
          <w:tcPr>
            <w:tcW w:w="458" w:type="dxa"/>
            <w:vMerge w:val="restart"/>
          </w:tcPr>
          <w:p w14:paraId="4F80413C" w14:textId="77777777" w:rsidR="00A56DFA" w:rsidRPr="00A56DFA" w:rsidRDefault="00A56DFA" w:rsidP="00A56DFA">
            <w:pPr>
              <w:widowControl/>
              <w:autoSpaceDE/>
              <w:autoSpaceDN/>
              <w:adjustRightInd/>
              <w:jc w:val="center"/>
              <w:rPr>
                <w:rFonts w:eastAsia="Times New Roman"/>
              </w:rPr>
            </w:pPr>
            <w:r w:rsidRPr="00A56DFA">
              <w:rPr>
                <w:rFonts w:eastAsia="Times New Roman"/>
              </w:rPr>
              <w:t>23</w:t>
            </w:r>
          </w:p>
        </w:tc>
        <w:tc>
          <w:tcPr>
            <w:tcW w:w="3932" w:type="dxa"/>
            <w:vMerge w:val="restart"/>
          </w:tcPr>
          <w:p w14:paraId="06537D7B" w14:textId="77777777" w:rsidR="00A56DFA" w:rsidRPr="00A56DFA" w:rsidRDefault="00A56DFA" w:rsidP="00A56DFA">
            <w:pPr>
              <w:widowControl/>
              <w:autoSpaceDE/>
              <w:autoSpaceDN/>
              <w:adjustRightInd/>
              <w:jc w:val="center"/>
              <w:rPr>
                <w:rFonts w:eastAsia="Times New Roman"/>
              </w:rPr>
            </w:pPr>
            <w:r w:rsidRPr="00A56DFA">
              <w:rPr>
                <w:rFonts w:eastAsia="Times New Roman"/>
              </w:rPr>
              <w:t>Ведущий специалист по потребительскому рынку и развитию предпринимательства</w:t>
            </w:r>
          </w:p>
        </w:tc>
        <w:tc>
          <w:tcPr>
            <w:tcW w:w="5386" w:type="dxa"/>
          </w:tcPr>
          <w:p w14:paraId="4C0193A0"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2D8D220B" w14:textId="77777777" w:rsidTr="00EE08BA">
        <w:tc>
          <w:tcPr>
            <w:tcW w:w="458" w:type="dxa"/>
            <w:vMerge/>
          </w:tcPr>
          <w:p w14:paraId="7473D2B5" w14:textId="77777777" w:rsidR="00A56DFA" w:rsidRPr="00A56DFA" w:rsidRDefault="00A56DFA" w:rsidP="00A56DFA">
            <w:pPr>
              <w:widowControl/>
              <w:autoSpaceDE/>
              <w:autoSpaceDN/>
              <w:adjustRightInd/>
              <w:jc w:val="center"/>
              <w:rPr>
                <w:rFonts w:eastAsia="Times New Roman"/>
              </w:rPr>
            </w:pPr>
          </w:p>
        </w:tc>
        <w:tc>
          <w:tcPr>
            <w:tcW w:w="3932" w:type="dxa"/>
            <w:vMerge/>
          </w:tcPr>
          <w:p w14:paraId="1A676277" w14:textId="77777777" w:rsidR="00A56DFA" w:rsidRPr="00A56DFA" w:rsidRDefault="00A56DFA" w:rsidP="00A56DFA">
            <w:pPr>
              <w:widowControl/>
              <w:autoSpaceDE/>
              <w:autoSpaceDN/>
              <w:adjustRightInd/>
              <w:jc w:val="center"/>
              <w:rPr>
                <w:rFonts w:eastAsia="Times New Roman"/>
              </w:rPr>
            </w:pPr>
          </w:p>
        </w:tc>
        <w:tc>
          <w:tcPr>
            <w:tcW w:w="5386" w:type="dxa"/>
          </w:tcPr>
          <w:p w14:paraId="0B393AB0"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управление на предприятии</w:t>
            </w:r>
          </w:p>
        </w:tc>
      </w:tr>
      <w:tr w:rsidR="00A56DFA" w:rsidRPr="00A56DFA" w14:paraId="4297A4A2" w14:textId="77777777" w:rsidTr="00EE08BA">
        <w:tc>
          <w:tcPr>
            <w:tcW w:w="458" w:type="dxa"/>
            <w:vMerge/>
          </w:tcPr>
          <w:p w14:paraId="1A5FCB00" w14:textId="77777777" w:rsidR="00A56DFA" w:rsidRPr="00A56DFA" w:rsidRDefault="00A56DFA" w:rsidP="00A56DFA">
            <w:pPr>
              <w:widowControl/>
              <w:autoSpaceDE/>
              <w:autoSpaceDN/>
              <w:adjustRightInd/>
              <w:jc w:val="center"/>
              <w:rPr>
                <w:rFonts w:eastAsia="Times New Roman"/>
              </w:rPr>
            </w:pPr>
          </w:p>
        </w:tc>
        <w:tc>
          <w:tcPr>
            <w:tcW w:w="3932" w:type="dxa"/>
            <w:vMerge/>
          </w:tcPr>
          <w:p w14:paraId="67FB9205" w14:textId="77777777" w:rsidR="00A56DFA" w:rsidRPr="00A56DFA" w:rsidRDefault="00A56DFA" w:rsidP="00A56DFA">
            <w:pPr>
              <w:widowControl/>
              <w:autoSpaceDE/>
              <w:autoSpaceDN/>
              <w:adjustRightInd/>
              <w:jc w:val="center"/>
              <w:rPr>
                <w:rFonts w:eastAsia="Times New Roman"/>
              </w:rPr>
            </w:pPr>
          </w:p>
        </w:tc>
        <w:tc>
          <w:tcPr>
            <w:tcW w:w="5386" w:type="dxa"/>
          </w:tcPr>
          <w:p w14:paraId="391DAD8C" w14:textId="77777777" w:rsidR="00A56DFA" w:rsidRPr="00A56DFA" w:rsidRDefault="00A56DFA" w:rsidP="00A56DFA">
            <w:pPr>
              <w:widowControl/>
              <w:autoSpaceDE/>
              <w:autoSpaceDN/>
              <w:adjustRightInd/>
              <w:jc w:val="center"/>
              <w:rPr>
                <w:rFonts w:eastAsia="Times New Roman"/>
              </w:rPr>
            </w:pPr>
            <w:r w:rsidRPr="00A56DFA">
              <w:rPr>
                <w:rFonts w:eastAsia="Times New Roman"/>
              </w:rPr>
              <w:t>Коммерция</w:t>
            </w:r>
          </w:p>
        </w:tc>
      </w:tr>
      <w:tr w:rsidR="00A56DFA" w:rsidRPr="00A56DFA" w14:paraId="3AE65730" w14:textId="77777777" w:rsidTr="00EE08BA">
        <w:tc>
          <w:tcPr>
            <w:tcW w:w="458" w:type="dxa"/>
            <w:vMerge/>
          </w:tcPr>
          <w:p w14:paraId="4E93AD59" w14:textId="77777777" w:rsidR="00A56DFA" w:rsidRPr="00A56DFA" w:rsidRDefault="00A56DFA" w:rsidP="00A56DFA">
            <w:pPr>
              <w:widowControl/>
              <w:autoSpaceDE/>
              <w:autoSpaceDN/>
              <w:adjustRightInd/>
              <w:jc w:val="center"/>
              <w:rPr>
                <w:rFonts w:eastAsia="Times New Roman"/>
              </w:rPr>
            </w:pPr>
          </w:p>
        </w:tc>
        <w:tc>
          <w:tcPr>
            <w:tcW w:w="3932" w:type="dxa"/>
            <w:vMerge/>
          </w:tcPr>
          <w:p w14:paraId="126E08A6" w14:textId="77777777" w:rsidR="00A56DFA" w:rsidRPr="00A56DFA" w:rsidRDefault="00A56DFA" w:rsidP="00A56DFA">
            <w:pPr>
              <w:widowControl/>
              <w:autoSpaceDE/>
              <w:autoSpaceDN/>
              <w:adjustRightInd/>
              <w:jc w:val="center"/>
              <w:rPr>
                <w:rFonts w:eastAsia="Times New Roman"/>
              </w:rPr>
            </w:pPr>
          </w:p>
        </w:tc>
        <w:tc>
          <w:tcPr>
            <w:tcW w:w="5386" w:type="dxa"/>
          </w:tcPr>
          <w:p w14:paraId="224E8F90"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Менеджмент</w:t>
            </w:r>
          </w:p>
        </w:tc>
      </w:tr>
      <w:tr w:rsidR="00A56DFA" w:rsidRPr="00A56DFA" w14:paraId="56506C76" w14:textId="77777777" w:rsidTr="00EE08BA">
        <w:tc>
          <w:tcPr>
            <w:tcW w:w="458" w:type="dxa"/>
            <w:vMerge/>
          </w:tcPr>
          <w:p w14:paraId="31AB980B" w14:textId="77777777" w:rsidR="00A56DFA" w:rsidRPr="00A56DFA" w:rsidRDefault="00A56DFA" w:rsidP="00A56DFA">
            <w:pPr>
              <w:widowControl/>
              <w:autoSpaceDE/>
              <w:autoSpaceDN/>
              <w:adjustRightInd/>
              <w:jc w:val="center"/>
              <w:rPr>
                <w:rFonts w:eastAsia="Times New Roman"/>
              </w:rPr>
            </w:pPr>
          </w:p>
        </w:tc>
        <w:tc>
          <w:tcPr>
            <w:tcW w:w="3932" w:type="dxa"/>
            <w:vMerge/>
          </w:tcPr>
          <w:p w14:paraId="1EF49C0A" w14:textId="77777777" w:rsidR="00A56DFA" w:rsidRPr="00A56DFA" w:rsidRDefault="00A56DFA" w:rsidP="00A56DFA">
            <w:pPr>
              <w:widowControl/>
              <w:autoSpaceDE/>
              <w:autoSpaceDN/>
              <w:adjustRightInd/>
              <w:jc w:val="center"/>
              <w:rPr>
                <w:rFonts w:eastAsia="Times New Roman"/>
              </w:rPr>
            </w:pPr>
          </w:p>
        </w:tc>
        <w:tc>
          <w:tcPr>
            <w:tcW w:w="5386" w:type="dxa"/>
          </w:tcPr>
          <w:p w14:paraId="2912EE65"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323262D7" w14:textId="77777777" w:rsidTr="00EE08BA">
        <w:tc>
          <w:tcPr>
            <w:tcW w:w="458" w:type="dxa"/>
            <w:vMerge/>
          </w:tcPr>
          <w:p w14:paraId="665DC78D" w14:textId="77777777" w:rsidR="00A56DFA" w:rsidRPr="00A56DFA" w:rsidRDefault="00A56DFA" w:rsidP="00A56DFA">
            <w:pPr>
              <w:widowControl/>
              <w:autoSpaceDE/>
              <w:autoSpaceDN/>
              <w:adjustRightInd/>
              <w:jc w:val="center"/>
              <w:rPr>
                <w:rFonts w:eastAsia="Times New Roman"/>
              </w:rPr>
            </w:pPr>
          </w:p>
        </w:tc>
        <w:tc>
          <w:tcPr>
            <w:tcW w:w="3932" w:type="dxa"/>
            <w:vMerge/>
          </w:tcPr>
          <w:p w14:paraId="36BD6083" w14:textId="77777777" w:rsidR="00A56DFA" w:rsidRPr="00A56DFA" w:rsidRDefault="00A56DFA" w:rsidP="00A56DFA">
            <w:pPr>
              <w:widowControl/>
              <w:autoSpaceDE/>
              <w:autoSpaceDN/>
              <w:adjustRightInd/>
              <w:jc w:val="center"/>
              <w:rPr>
                <w:rFonts w:eastAsia="Times New Roman"/>
              </w:rPr>
            </w:pPr>
          </w:p>
        </w:tc>
        <w:tc>
          <w:tcPr>
            <w:tcW w:w="5386" w:type="dxa"/>
          </w:tcPr>
          <w:p w14:paraId="1A2C57D6" w14:textId="77777777" w:rsidR="00A56DFA" w:rsidRPr="00A56DFA" w:rsidRDefault="00A56DFA" w:rsidP="00A56DFA">
            <w:pPr>
              <w:widowControl/>
              <w:autoSpaceDE/>
              <w:autoSpaceDN/>
              <w:adjustRightInd/>
              <w:jc w:val="center"/>
              <w:rPr>
                <w:rFonts w:eastAsia="Times New Roman"/>
              </w:rPr>
            </w:pPr>
            <w:r w:rsidRPr="00A56DFA">
              <w:rPr>
                <w:rFonts w:eastAsia="Times New Roman"/>
              </w:rPr>
              <w:t>Финансы и кредит</w:t>
            </w:r>
          </w:p>
        </w:tc>
      </w:tr>
      <w:tr w:rsidR="00A56DFA" w:rsidRPr="00A56DFA" w14:paraId="2B28D655" w14:textId="77777777" w:rsidTr="00EE08BA">
        <w:tc>
          <w:tcPr>
            <w:tcW w:w="458" w:type="dxa"/>
            <w:vMerge/>
          </w:tcPr>
          <w:p w14:paraId="5206B17D" w14:textId="77777777" w:rsidR="00A56DFA" w:rsidRPr="00A56DFA" w:rsidRDefault="00A56DFA" w:rsidP="00A56DFA">
            <w:pPr>
              <w:widowControl/>
              <w:autoSpaceDE/>
              <w:autoSpaceDN/>
              <w:adjustRightInd/>
              <w:jc w:val="center"/>
              <w:rPr>
                <w:rFonts w:eastAsia="Times New Roman"/>
              </w:rPr>
            </w:pPr>
          </w:p>
        </w:tc>
        <w:tc>
          <w:tcPr>
            <w:tcW w:w="3932" w:type="dxa"/>
            <w:vMerge/>
          </w:tcPr>
          <w:p w14:paraId="65D3EB04" w14:textId="77777777" w:rsidR="00A56DFA" w:rsidRPr="00A56DFA" w:rsidRDefault="00A56DFA" w:rsidP="00A56DFA">
            <w:pPr>
              <w:widowControl/>
              <w:autoSpaceDE/>
              <w:autoSpaceDN/>
              <w:adjustRightInd/>
              <w:jc w:val="center"/>
              <w:rPr>
                <w:rFonts w:eastAsia="Times New Roman"/>
              </w:rPr>
            </w:pPr>
          </w:p>
        </w:tc>
        <w:tc>
          <w:tcPr>
            <w:tcW w:w="5386" w:type="dxa"/>
          </w:tcPr>
          <w:p w14:paraId="0DEBD3CB"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Маркетинг</w:t>
            </w:r>
          </w:p>
        </w:tc>
      </w:tr>
      <w:tr w:rsidR="00A56DFA" w:rsidRPr="00A56DFA" w14:paraId="1113F2A5" w14:textId="77777777" w:rsidTr="00EE08BA">
        <w:tc>
          <w:tcPr>
            <w:tcW w:w="458" w:type="dxa"/>
            <w:vMerge/>
          </w:tcPr>
          <w:p w14:paraId="58B34E93" w14:textId="77777777" w:rsidR="00A56DFA" w:rsidRPr="00A56DFA" w:rsidRDefault="00A56DFA" w:rsidP="00A56DFA">
            <w:pPr>
              <w:widowControl/>
              <w:autoSpaceDE/>
              <w:autoSpaceDN/>
              <w:adjustRightInd/>
              <w:jc w:val="center"/>
              <w:rPr>
                <w:rFonts w:eastAsia="Times New Roman"/>
              </w:rPr>
            </w:pPr>
          </w:p>
        </w:tc>
        <w:tc>
          <w:tcPr>
            <w:tcW w:w="3932" w:type="dxa"/>
            <w:vMerge/>
          </w:tcPr>
          <w:p w14:paraId="71DA331E" w14:textId="77777777" w:rsidR="00A56DFA" w:rsidRPr="00A56DFA" w:rsidRDefault="00A56DFA" w:rsidP="00A56DFA">
            <w:pPr>
              <w:widowControl/>
              <w:autoSpaceDE/>
              <w:autoSpaceDN/>
              <w:adjustRightInd/>
              <w:jc w:val="center"/>
              <w:rPr>
                <w:rFonts w:eastAsia="Times New Roman"/>
              </w:rPr>
            </w:pPr>
          </w:p>
        </w:tc>
        <w:tc>
          <w:tcPr>
            <w:tcW w:w="5386" w:type="dxa"/>
          </w:tcPr>
          <w:p w14:paraId="5AE7FE4F" w14:textId="77777777" w:rsidR="00A56DFA" w:rsidRPr="00A56DFA" w:rsidRDefault="00A56DFA" w:rsidP="00A56DFA">
            <w:pPr>
              <w:widowControl/>
              <w:autoSpaceDE/>
              <w:autoSpaceDN/>
              <w:adjustRightInd/>
              <w:jc w:val="center"/>
              <w:rPr>
                <w:rFonts w:eastAsia="Times New Roman"/>
              </w:rPr>
            </w:pPr>
            <w:r w:rsidRPr="00A56DFA">
              <w:rPr>
                <w:rFonts w:eastAsia="Times New Roman"/>
              </w:rPr>
              <w:t>Торговое дело</w:t>
            </w:r>
          </w:p>
        </w:tc>
      </w:tr>
      <w:tr w:rsidR="00A56DFA" w:rsidRPr="00A56DFA" w14:paraId="47665C2D" w14:textId="77777777" w:rsidTr="00EE08BA">
        <w:tc>
          <w:tcPr>
            <w:tcW w:w="458" w:type="dxa"/>
            <w:vMerge/>
          </w:tcPr>
          <w:p w14:paraId="45506488" w14:textId="77777777" w:rsidR="00A56DFA" w:rsidRPr="00A56DFA" w:rsidRDefault="00A56DFA" w:rsidP="00A56DFA">
            <w:pPr>
              <w:widowControl/>
              <w:autoSpaceDE/>
              <w:autoSpaceDN/>
              <w:adjustRightInd/>
              <w:jc w:val="center"/>
              <w:rPr>
                <w:rFonts w:eastAsia="Times New Roman"/>
              </w:rPr>
            </w:pPr>
          </w:p>
        </w:tc>
        <w:tc>
          <w:tcPr>
            <w:tcW w:w="3932" w:type="dxa"/>
            <w:vMerge/>
          </w:tcPr>
          <w:p w14:paraId="382D7EE9" w14:textId="77777777" w:rsidR="00A56DFA" w:rsidRPr="00A56DFA" w:rsidRDefault="00A56DFA" w:rsidP="00A56DFA">
            <w:pPr>
              <w:widowControl/>
              <w:autoSpaceDE/>
              <w:autoSpaceDN/>
              <w:adjustRightInd/>
              <w:jc w:val="center"/>
              <w:rPr>
                <w:rFonts w:eastAsia="Times New Roman"/>
              </w:rPr>
            </w:pPr>
          </w:p>
        </w:tc>
        <w:tc>
          <w:tcPr>
            <w:tcW w:w="5386" w:type="dxa"/>
          </w:tcPr>
          <w:p w14:paraId="446A91C0" w14:textId="77777777" w:rsidR="00A56DFA" w:rsidRPr="00A56DFA" w:rsidRDefault="00A56DFA" w:rsidP="00A56DFA">
            <w:pPr>
              <w:widowControl/>
              <w:autoSpaceDE/>
              <w:autoSpaceDN/>
              <w:adjustRightInd/>
              <w:jc w:val="center"/>
              <w:rPr>
                <w:rFonts w:eastAsia="Times New Roman"/>
              </w:rPr>
            </w:pPr>
            <w:r w:rsidRPr="00A56DFA">
              <w:rPr>
                <w:rFonts w:eastAsia="Times New Roman"/>
              </w:rPr>
              <w:t>Товароведение</w:t>
            </w:r>
          </w:p>
        </w:tc>
      </w:tr>
      <w:tr w:rsidR="00A56DFA" w:rsidRPr="00A56DFA" w14:paraId="7CB893B9" w14:textId="77777777" w:rsidTr="00EE08BA">
        <w:tc>
          <w:tcPr>
            <w:tcW w:w="458" w:type="dxa"/>
            <w:vMerge/>
          </w:tcPr>
          <w:p w14:paraId="3CEAF3A1" w14:textId="77777777" w:rsidR="00A56DFA" w:rsidRPr="00A56DFA" w:rsidRDefault="00A56DFA" w:rsidP="00A56DFA">
            <w:pPr>
              <w:widowControl/>
              <w:autoSpaceDE/>
              <w:autoSpaceDN/>
              <w:adjustRightInd/>
              <w:jc w:val="center"/>
              <w:rPr>
                <w:rFonts w:eastAsia="Times New Roman"/>
              </w:rPr>
            </w:pPr>
          </w:p>
        </w:tc>
        <w:tc>
          <w:tcPr>
            <w:tcW w:w="3932" w:type="dxa"/>
            <w:vMerge/>
          </w:tcPr>
          <w:p w14:paraId="1C9133B1" w14:textId="77777777" w:rsidR="00A56DFA" w:rsidRPr="00A56DFA" w:rsidRDefault="00A56DFA" w:rsidP="00A56DFA">
            <w:pPr>
              <w:widowControl/>
              <w:autoSpaceDE/>
              <w:autoSpaceDN/>
              <w:adjustRightInd/>
              <w:jc w:val="center"/>
              <w:rPr>
                <w:rFonts w:eastAsia="Times New Roman"/>
              </w:rPr>
            </w:pPr>
          </w:p>
        </w:tc>
        <w:tc>
          <w:tcPr>
            <w:tcW w:w="5386" w:type="dxa"/>
          </w:tcPr>
          <w:p w14:paraId="0978DCBA"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3786E11F" w14:textId="77777777" w:rsidTr="00EE08BA">
        <w:tc>
          <w:tcPr>
            <w:tcW w:w="458" w:type="dxa"/>
            <w:vMerge w:val="restart"/>
          </w:tcPr>
          <w:p w14:paraId="50081D56" w14:textId="77777777" w:rsidR="00A56DFA" w:rsidRPr="00A56DFA" w:rsidRDefault="00A56DFA" w:rsidP="00A56DFA">
            <w:pPr>
              <w:widowControl/>
              <w:autoSpaceDE/>
              <w:autoSpaceDN/>
              <w:adjustRightInd/>
              <w:jc w:val="center"/>
              <w:rPr>
                <w:rFonts w:eastAsia="Times New Roman"/>
              </w:rPr>
            </w:pPr>
            <w:r w:rsidRPr="00A56DFA">
              <w:rPr>
                <w:rFonts w:eastAsia="Times New Roman"/>
              </w:rPr>
              <w:t>24</w:t>
            </w:r>
          </w:p>
        </w:tc>
        <w:tc>
          <w:tcPr>
            <w:tcW w:w="3932" w:type="dxa"/>
            <w:vMerge w:val="restart"/>
          </w:tcPr>
          <w:p w14:paraId="625A5344"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социальным вопросам</w:t>
            </w:r>
          </w:p>
        </w:tc>
        <w:tc>
          <w:tcPr>
            <w:tcW w:w="5386" w:type="dxa"/>
          </w:tcPr>
          <w:p w14:paraId="3E394E8A"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62C20B7B" w14:textId="77777777" w:rsidTr="00EE08BA">
        <w:tc>
          <w:tcPr>
            <w:tcW w:w="458" w:type="dxa"/>
            <w:vMerge/>
          </w:tcPr>
          <w:p w14:paraId="4C7725B2" w14:textId="77777777" w:rsidR="00A56DFA" w:rsidRPr="00A56DFA" w:rsidRDefault="00A56DFA" w:rsidP="00A56DFA">
            <w:pPr>
              <w:widowControl/>
              <w:autoSpaceDE/>
              <w:autoSpaceDN/>
              <w:adjustRightInd/>
              <w:jc w:val="center"/>
              <w:rPr>
                <w:rFonts w:eastAsia="Times New Roman"/>
              </w:rPr>
            </w:pPr>
          </w:p>
        </w:tc>
        <w:tc>
          <w:tcPr>
            <w:tcW w:w="3932" w:type="dxa"/>
            <w:vMerge/>
          </w:tcPr>
          <w:p w14:paraId="11EE09CA" w14:textId="77777777" w:rsidR="00A56DFA" w:rsidRPr="00A56DFA" w:rsidRDefault="00A56DFA" w:rsidP="00A56DFA">
            <w:pPr>
              <w:widowControl/>
              <w:autoSpaceDE/>
              <w:autoSpaceDN/>
              <w:adjustRightInd/>
              <w:jc w:val="center"/>
              <w:rPr>
                <w:rFonts w:eastAsia="Times New Roman"/>
              </w:rPr>
            </w:pPr>
          </w:p>
        </w:tc>
        <w:tc>
          <w:tcPr>
            <w:tcW w:w="5386" w:type="dxa"/>
          </w:tcPr>
          <w:p w14:paraId="73FA41FA"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7A4179BB" w14:textId="77777777" w:rsidTr="00EE08BA">
        <w:tc>
          <w:tcPr>
            <w:tcW w:w="458" w:type="dxa"/>
            <w:vMerge/>
          </w:tcPr>
          <w:p w14:paraId="493F4AAB" w14:textId="77777777" w:rsidR="00A56DFA" w:rsidRPr="00A56DFA" w:rsidRDefault="00A56DFA" w:rsidP="00A56DFA">
            <w:pPr>
              <w:widowControl/>
              <w:autoSpaceDE/>
              <w:autoSpaceDN/>
              <w:adjustRightInd/>
              <w:jc w:val="center"/>
              <w:rPr>
                <w:rFonts w:eastAsia="Times New Roman"/>
              </w:rPr>
            </w:pPr>
          </w:p>
        </w:tc>
        <w:tc>
          <w:tcPr>
            <w:tcW w:w="3932" w:type="dxa"/>
            <w:vMerge/>
          </w:tcPr>
          <w:p w14:paraId="1C206BEC" w14:textId="77777777" w:rsidR="00A56DFA" w:rsidRPr="00A56DFA" w:rsidRDefault="00A56DFA" w:rsidP="00A56DFA">
            <w:pPr>
              <w:widowControl/>
              <w:autoSpaceDE/>
              <w:autoSpaceDN/>
              <w:adjustRightInd/>
              <w:jc w:val="center"/>
              <w:rPr>
                <w:rFonts w:eastAsia="Times New Roman"/>
              </w:rPr>
            </w:pPr>
          </w:p>
        </w:tc>
        <w:tc>
          <w:tcPr>
            <w:tcW w:w="5386" w:type="dxa"/>
          </w:tcPr>
          <w:p w14:paraId="22D9027F"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Менеджмент</w:t>
            </w:r>
          </w:p>
        </w:tc>
      </w:tr>
      <w:tr w:rsidR="00A56DFA" w:rsidRPr="00A56DFA" w14:paraId="5B0C2E0F" w14:textId="77777777" w:rsidTr="00EE08BA">
        <w:tc>
          <w:tcPr>
            <w:tcW w:w="458" w:type="dxa"/>
            <w:vMerge/>
          </w:tcPr>
          <w:p w14:paraId="3CE7F298" w14:textId="77777777" w:rsidR="00A56DFA" w:rsidRPr="00A56DFA" w:rsidRDefault="00A56DFA" w:rsidP="00A56DFA">
            <w:pPr>
              <w:widowControl/>
              <w:autoSpaceDE/>
              <w:autoSpaceDN/>
              <w:adjustRightInd/>
              <w:jc w:val="center"/>
              <w:rPr>
                <w:rFonts w:eastAsia="Times New Roman"/>
              </w:rPr>
            </w:pPr>
          </w:p>
        </w:tc>
        <w:tc>
          <w:tcPr>
            <w:tcW w:w="3932" w:type="dxa"/>
            <w:vMerge/>
          </w:tcPr>
          <w:p w14:paraId="29528E35" w14:textId="77777777" w:rsidR="00A56DFA" w:rsidRPr="00A56DFA" w:rsidRDefault="00A56DFA" w:rsidP="00A56DFA">
            <w:pPr>
              <w:widowControl/>
              <w:autoSpaceDE/>
              <w:autoSpaceDN/>
              <w:adjustRightInd/>
              <w:jc w:val="center"/>
              <w:rPr>
                <w:rFonts w:eastAsia="Times New Roman"/>
              </w:rPr>
            </w:pPr>
          </w:p>
        </w:tc>
        <w:tc>
          <w:tcPr>
            <w:tcW w:w="5386" w:type="dxa"/>
          </w:tcPr>
          <w:p w14:paraId="5F264AB0"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Социальная работа</w:t>
            </w:r>
          </w:p>
        </w:tc>
      </w:tr>
      <w:tr w:rsidR="00A56DFA" w:rsidRPr="00A56DFA" w14:paraId="2A143325" w14:textId="77777777" w:rsidTr="00EE08BA">
        <w:tc>
          <w:tcPr>
            <w:tcW w:w="458" w:type="dxa"/>
            <w:vMerge/>
          </w:tcPr>
          <w:p w14:paraId="7D4FD368" w14:textId="77777777" w:rsidR="00A56DFA" w:rsidRPr="00A56DFA" w:rsidRDefault="00A56DFA" w:rsidP="00A56DFA">
            <w:pPr>
              <w:widowControl/>
              <w:autoSpaceDE/>
              <w:autoSpaceDN/>
              <w:adjustRightInd/>
              <w:jc w:val="center"/>
              <w:rPr>
                <w:rFonts w:eastAsia="Times New Roman"/>
              </w:rPr>
            </w:pPr>
          </w:p>
        </w:tc>
        <w:tc>
          <w:tcPr>
            <w:tcW w:w="3932" w:type="dxa"/>
            <w:vMerge/>
          </w:tcPr>
          <w:p w14:paraId="7A6E3470" w14:textId="77777777" w:rsidR="00A56DFA" w:rsidRPr="00A56DFA" w:rsidRDefault="00A56DFA" w:rsidP="00A56DFA">
            <w:pPr>
              <w:widowControl/>
              <w:autoSpaceDE/>
              <w:autoSpaceDN/>
              <w:adjustRightInd/>
              <w:jc w:val="center"/>
              <w:rPr>
                <w:rFonts w:eastAsia="Times New Roman"/>
              </w:rPr>
            </w:pPr>
          </w:p>
        </w:tc>
        <w:tc>
          <w:tcPr>
            <w:tcW w:w="5386" w:type="dxa"/>
          </w:tcPr>
          <w:p w14:paraId="70DEB009" w14:textId="77777777" w:rsidR="00A56DFA" w:rsidRPr="00A56DFA" w:rsidRDefault="00A56DFA" w:rsidP="00A56DFA">
            <w:pPr>
              <w:widowControl/>
              <w:autoSpaceDE/>
              <w:autoSpaceDN/>
              <w:adjustRightInd/>
              <w:jc w:val="center"/>
              <w:rPr>
                <w:rFonts w:eastAsia="Times New Roman"/>
              </w:rPr>
            </w:pPr>
            <w:r w:rsidRPr="00A56DFA">
              <w:rPr>
                <w:rFonts w:eastAsia="Times New Roman"/>
              </w:rPr>
              <w:t>Психология</w:t>
            </w:r>
          </w:p>
        </w:tc>
      </w:tr>
      <w:tr w:rsidR="00A56DFA" w:rsidRPr="00A56DFA" w14:paraId="342595BA" w14:textId="77777777" w:rsidTr="00EE08BA">
        <w:tc>
          <w:tcPr>
            <w:tcW w:w="458" w:type="dxa"/>
            <w:vMerge/>
          </w:tcPr>
          <w:p w14:paraId="63FADF3E" w14:textId="77777777" w:rsidR="00A56DFA" w:rsidRPr="00A56DFA" w:rsidRDefault="00A56DFA" w:rsidP="00A56DFA">
            <w:pPr>
              <w:widowControl/>
              <w:autoSpaceDE/>
              <w:autoSpaceDN/>
              <w:adjustRightInd/>
              <w:jc w:val="center"/>
              <w:rPr>
                <w:rFonts w:eastAsia="Times New Roman"/>
              </w:rPr>
            </w:pPr>
          </w:p>
        </w:tc>
        <w:tc>
          <w:tcPr>
            <w:tcW w:w="3932" w:type="dxa"/>
            <w:vMerge/>
          </w:tcPr>
          <w:p w14:paraId="2A532E55" w14:textId="77777777" w:rsidR="00A56DFA" w:rsidRPr="00A56DFA" w:rsidRDefault="00A56DFA" w:rsidP="00A56DFA">
            <w:pPr>
              <w:widowControl/>
              <w:autoSpaceDE/>
              <w:autoSpaceDN/>
              <w:adjustRightInd/>
              <w:jc w:val="center"/>
              <w:rPr>
                <w:rFonts w:eastAsia="Times New Roman"/>
              </w:rPr>
            </w:pPr>
          </w:p>
        </w:tc>
        <w:tc>
          <w:tcPr>
            <w:tcW w:w="5386" w:type="dxa"/>
          </w:tcPr>
          <w:p w14:paraId="5425406E"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Социология</w:t>
            </w:r>
          </w:p>
        </w:tc>
      </w:tr>
      <w:tr w:rsidR="00A56DFA" w:rsidRPr="00A56DFA" w14:paraId="23C83EB2" w14:textId="77777777" w:rsidTr="00EE08BA">
        <w:tc>
          <w:tcPr>
            <w:tcW w:w="458" w:type="dxa"/>
            <w:vMerge/>
          </w:tcPr>
          <w:p w14:paraId="20EDCB47" w14:textId="77777777" w:rsidR="00A56DFA" w:rsidRPr="00A56DFA" w:rsidRDefault="00A56DFA" w:rsidP="00A56DFA">
            <w:pPr>
              <w:widowControl/>
              <w:autoSpaceDE/>
              <w:autoSpaceDN/>
              <w:adjustRightInd/>
              <w:jc w:val="center"/>
              <w:rPr>
                <w:rFonts w:eastAsia="Times New Roman"/>
              </w:rPr>
            </w:pPr>
          </w:p>
        </w:tc>
        <w:tc>
          <w:tcPr>
            <w:tcW w:w="3932" w:type="dxa"/>
            <w:vMerge/>
          </w:tcPr>
          <w:p w14:paraId="5D9C19F0" w14:textId="77777777" w:rsidR="00A56DFA" w:rsidRPr="00A56DFA" w:rsidRDefault="00A56DFA" w:rsidP="00A56DFA">
            <w:pPr>
              <w:widowControl/>
              <w:autoSpaceDE/>
              <w:autoSpaceDN/>
              <w:adjustRightInd/>
              <w:jc w:val="center"/>
              <w:rPr>
                <w:rFonts w:eastAsia="Times New Roman"/>
              </w:rPr>
            </w:pPr>
          </w:p>
        </w:tc>
        <w:tc>
          <w:tcPr>
            <w:tcW w:w="5386" w:type="dxa"/>
          </w:tcPr>
          <w:p w14:paraId="489C0067" w14:textId="77777777" w:rsidR="00A56DFA" w:rsidRPr="00A56DFA" w:rsidRDefault="00A56DFA" w:rsidP="00A56DFA">
            <w:pPr>
              <w:widowControl/>
              <w:autoSpaceDE/>
              <w:autoSpaceDN/>
              <w:adjustRightInd/>
              <w:jc w:val="center"/>
              <w:rPr>
                <w:rFonts w:eastAsia="Times New Roman"/>
              </w:rPr>
            </w:pPr>
            <w:r w:rsidRPr="00A56DFA">
              <w:rPr>
                <w:rFonts w:eastAsia="Times New Roman"/>
              </w:rPr>
              <w:t>Управление персоналом</w:t>
            </w:r>
          </w:p>
        </w:tc>
      </w:tr>
      <w:tr w:rsidR="00A56DFA" w:rsidRPr="00A56DFA" w14:paraId="3EFB0C8E" w14:textId="77777777" w:rsidTr="00EE08BA">
        <w:tc>
          <w:tcPr>
            <w:tcW w:w="458" w:type="dxa"/>
            <w:vMerge/>
          </w:tcPr>
          <w:p w14:paraId="5419ECE2" w14:textId="77777777" w:rsidR="00A56DFA" w:rsidRPr="00A56DFA" w:rsidRDefault="00A56DFA" w:rsidP="00A56DFA">
            <w:pPr>
              <w:widowControl/>
              <w:autoSpaceDE/>
              <w:autoSpaceDN/>
              <w:adjustRightInd/>
              <w:jc w:val="center"/>
              <w:rPr>
                <w:rFonts w:eastAsia="Times New Roman"/>
              </w:rPr>
            </w:pPr>
          </w:p>
        </w:tc>
        <w:tc>
          <w:tcPr>
            <w:tcW w:w="3932" w:type="dxa"/>
            <w:vMerge/>
          </w:tcPr>
          <w:p w14:paraId="01A1791D" w14:textId="77777777" w:rsidR="00A56DFA" w:rsidRPr="00A56DFA" w:rsidRDefault="00A56DFA" w:rsidP="00A56DFA">
            <w:pPr>
              <w:widowControl/>
              <w:autoSpaceDE/>
              <w:autoSpaceDN/>
              <w:adjustRightInd/>
              <w:jc w:val="center"/>
              <w:rPr>
                <w:rFonts w:eastAsia="Times New Roman"/>
              </w:rPr>
            </w:pPr>
          </w:p>
        </w:tc>
        <w:tc>
          <w:tcPr>
            <w:tcW w:w="5386" w:type="dxa"/>
          </w:tcPr>
          <w:p w14:paraId="2AB00D4D"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68FD4182" w14:textId="77777777" w:rsidTr="00EE08BA">
        <w:tc>
          <w:tcPr>
            <w:tcW w:w="458" w:type="dxa"/>
            <w:vMerge w:val="restart"/>
          </w:tcPr>
          <w:p w14:paraId="401D70CD" w14:textId="77777777" w:rsidR="00A56DFA" w:rsidRPr="00A56DFA" w:rsidRDefault="00A56DFA" w:rsidP="00A56DFA">
            <w:pPr>
              <w:widowControl/>
              <w:autoSpaceDE/>
              <w:autoSpaceDN/>
              <w:adjustRightInd/>
              <w:jc w:val="center"/>
              <w:rPr>
                <w:rFonts w:eastAsia="Times New Roman"/>
              </w:rPr>
            </w:pPr>
            <w:r w:rsidRPr="00A56DFA">
              <w:rPr>
                <w:rFonts w:eastAsia="Times New Roman"/>
              </w:rPr>
              <w:t>25</w:t>
            </w:r>
          </w:p>
        </w:tc>
        <w:tc>
          <w:tcPr>
            <w:tcW w:w="3932" w:type="dxa"/>
            <w:vMerge w:val="restart"/>
          </w:tcPr>
          <w:p w14:paraId="447D3619"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культуре, спорту и молодежной политике</w:t>
            </w:r>
          </w:p>
        </w:tc>
        <w:tc>
          <w:tcPr>
            <w:tcW w:w="5386" w:type="dxa"/>
          </w:tcPr>
          <w:p w14:paraId="12913DD1"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774928E1" w14:textId="77777777" w:rsidTr="00EE08BA">
        <w:tc>
          <w:tcPr>
            <w:tcW w:w="458" w:type="dxa"/>
            <w:vMerge/>
          </w:tcPr>
          <w:p w14:paraId="56C6F61C" w14:textId="77777777" w:rsidR="00A56DFA" w:rsidRPr="00A56DFA" w:rsidRDefault="00A56DFA" w:rsidP="00A56DFA">
            <w:pPr>
              <w:widowControl/>
              <w:autoSpaceDE/>
              <w:autoSpaceDN/>
              <w:adjustRightInd/>
              <w:jc w:val="center"/>
              <w:rPr>
                <w:rFonts w:eastAsia="Times New Roman"/>
              </w:rPr>
            </w:pPr>
          </w:p>
        </w:tc>
        <w:tc>
          <w:tcPr>
            <w:tcW w:w="3932" w:type="dxa"/>
            <w:vMerge/>
          </w:tcPr>
          <w:p w14:paraId="29DC80DE" w14:textId="77777777" w:rsidR="00A56DFA" w:rsidRPr="00A56DFA" w:rsidRDefault="00A56DFA" w:rsidP="00A56DFA">
            <w:pPr>
              <w:widowControl/>
              <w:autoSpaceDE/>
              <w:autoSpaceDN/>
              <w:adjustRightInd/>
              <w:jc w:val="center"/>
              <w:rPr>
                <w:rFonts w:eastAsia="Times New Roman"/>
              </w:rPr>
            </w:pPr>
          </w:p>
        </w:tc>
        <w:tc>
          <w:tcPr>
            <w:tcW w:w="5386" w:type="dxa"/>
          </w:tcPr>
          <w:p w14:paraId="0B487F52" w14:textId="77777777" w:rsidR="00A56DFA" w:rsidRPr="00A56DFA" w:rsidRDefault="00A56DFA" w:rsidP="00A56DFA">
            <w:pPr>
              <w:widowControl/>
              <w:autoSpaceDE/>
              <w:autoSpaceDN/>
              <w:adjustRightInd/>
              <w:jc w:val="center"/>
              <w:rPr>
                <w:rFonts w:eastAsia="Times New Roman"/>
              </w:rPr>
            </w:pPr>
            <w:r w:rsidRPr="00A56DFA">
              <w:rPr>
                <w:rFonts w:eastAsia="Times New Roman"/>
              </w:rPr>
              <w:t>Культурология</w:t>
            </w:r>
          </w:p>
        </w:tc>
      </w:tr>
      <w:tr w:rsidR="00A56DFA" w:rsidRPr="00A56DFA" w14:paraId="620A2B89" w14:textId="77777777" w:rsidTr="00EE08BA">
        <w:tc>
          <w:tcPr>
            <w:tcW w:w="458" w:type="dxa"/>
            <w:vMerge/>
          </w:tcPr>
          <w:p w14:paraId="4CB23381" w14:textId="77777777" w:rsidR="00A56DFA" w:rsidRPr="00A56DFA" w:rsidRDefault="00A56DFA" w:rsidP="00A56DFA">
            <w:pPr>
              <w:widowControl/>
              <w:autoSpaceDE/>
              <w:autoSpaceDN/>
              <w:adjustRightInd/>
              <w:jc w:val="center"/>
              <w:rPr>
                <w:rFonts w:eastAsia="Times New Roman"/>
              </w:rPr>
            </w:pPr>
          </w:p>
        </w:tc>
        <w:tc>
          <w:tcPr>
            <w:tcW w:w="3932" w:type="dxa"/>
            <w:vMerge/>
          </w:tcPr>
          <w:p w14:paraId="6B6EA7C3" w14:textId="77777777" w:rsidR="00A56DFA" w:rsidRPr="00A56DFA" w:rsidRDefault="00A56DFA" w:rsidP="00A56DFA">
            <w:pPr>
              <w:widowControl/>
              <w:autoSpaceDE/>
              <w:autoSpaceDN/>
              <w:adjustRightInd/>
              <w:jc w:val="center"/>
              <w:rPr>
                <w:rFonts w:eastAsia="Times New Roman"/>
              </w:rPr>
            </w:pPr>
          </w:p>
        </w:tc>
        <w:tc>
          <w:tcPr>
            <w:tcW w:w="5386" w:type="dxa"/>
          </w:tcPr>
          <w:p w14:paraId="0F26E41F" w14:textId="77777777" w:rsidR="00A56DFA" w:rsidRPr="00A56DFA" w:rsidRDefault="00A56DFA" w:rsidP="00A56DFA">
            <w:pPr>
              <w:widowControl/>
              <w:autoSpaceDE/>
              <w:autoSpaceDN/>
              <w:adjustRightInd/>
              <w:jc w:val="center"/>
              <w:rPr>
                <w:rFonts w:eastAsia="Times New Roman"/>
              </w:rPr>
            </w:pPr>
            <w:r w:rsidRPr="00A56DFA">
              <w:rPr>
                <w:rFonts w:eastAsia="Times New Roman"/>
              </w:rPr>
              <w:t>Искусствоведение</w:t>
            </w:r>
          </w:p>
        </w:tc>
      </w:tr>
      <w:tr w:rsidR="00A56DFA" w:rsidRPr="00A56DFA" w14:paraId="06B56A1A" w14:textId="77777777" w:rsidTr="00EE08BA">
        <w:tc>
          <w:tcPr>
            <w:tcW w:w="458" w:type="dxa"/>
            <w:vMerge/>
          </w:tcPr>
          <w:p w14:paraId="3B352267" w14:textId="77777777" w:rsidR="00A56DFA" w:rsidRPr="00A56DFA" w:rsidRDefault="00A56DFA" w:rsidP="00A56DFA">
            <w:pPr>
              <w:widowControl/>
              <w:autoSpaceDE/>
              <w:autoSpaceDN/>
              <w:adjustRightInd/>
              <w:jc w:val="center"/>
              <w:rPr>
                <w:rFonts w:eastAsia="Times New Roman"/>
              </w:rPr>
            </w:pPr>
          </w:p>
        </w:tc>
        <w:tc>
          <w:tcPr>
            <w:tcW w:w="3932" w:type="dxa"/>
            <w:vMerge/>
          </w:tcPr>
          <w:p w14:paraId="00759806" w14:textId="77777777" w:rsidR="00A56DFA" w:rsidRPr="00A56DFA" w:rsidRDefault="00A56DFA" w:rsidP="00A56DFA">
            <w:pPr>
              <w:widowControl/>
              <w:autoSpaceDE/>
              <w:autoSpaceDN/>
              <w:adjustRightInd/>
              <w:jc w:val="center"/>
              <w:rPr>
                <w:rFonts w:eastAsia="Times New Roman"/>
              </w:rPr>
            </w:pPr>
          </w:p>
        </w:tc>
        <w:tc>
          <w:tcPr>
            <w:tcW w:w="5386" w:type="dxa"/>
          </w:tcPr>
          <w:p w14:paraId="3A55C00C" w14:textId="77777777" w:rsidR="00A56DFA" w:rsidRPr="00A56DFA" w:rsidRDefault="00A56DFA" w:rsidP="00A56DFA">
            <w:pPr>
              <w:widowControl/>
              <w:autoSpaceDE/>
              <w:autoSpaceDN/>
              <w:adjustRightInd/>
              <w:jc w:val="center"/>
              <w:rPr>
                <w:rFonts w:eastAsia="Times New Roman"/>
              </w:rPr>
            </w:pPr>
            <w:r w:rsidRPr="00A56DFA">
              <w:rPr>
                <w:rFonts w:eastAsia="Times New Roman"/>
              </w:rPr>
              <w:t>Режиссура театрализованных представлений и праздников</w:t>
            </w:r>
          </w:p>
        </w:tc>
      </w:tr>
      <w:tr w:rsidR="00A56DFA" w:rsidRPr="00A56DFA" w14:paraId="0FB8B14A" w14:textId="77777777" w:rsidTr="00EE08BA">
        <w:tc>
          <w:tcPr>
            <w:tcW w:w="458" w:type="dxa"/>
            <w:vMerge/>
          </w:tcPr>
          <w:p w14:paraId="78B408EF" w14:textId="77777777" w:rsidR="00A56DFA" w:rsidRPr="00A56DFA" w:rsidRDefault="00A56DFA" w:rsidP="00A56DFA">
            <w:pPr>
              <w:widowControl/>
              <w:autoSpaceDE/>
              <w:autoSpaceDN/>
              <w:adjustRightInd/>
              <w:jc w:val="center"/>
              <w:rPr>
                <w:rFonts w:eastAsia="Times New Roman"/>
              </w:rPr>
            </w:pPr>
          </w:p>
        </w:tc>
        <w:tc>
          <w:tcPr>
            <w:tcW w:w="3932" w:type="dxa"/>
            <w:vMerge/>
          </w:tcPr>
          <w:p w14:paraId="2DC7C072" w14:textId="77777777" w:rsidR="00A56DFA" w:rsidRPr="00A56DFA" w:rsidRDefault="00A56DFA" w:rsidP="00A56DFA">
            <w:pPr>
              <w:widowControl/>
              <w:autoSpaceDE/>
              <w:autoSpaceDN/>
              <w:adjustRightInd/>
              <w:jc w:val="center"/>
              <w:rPr>
                <w:rFonts w:eastAsia="Times New Roman"/>
              </w:rPr>
            </w:pPr>
          </w:p>
        </w:tc>
        <w:tc>
          <w:tcPr>
            <w:tcW w:w="5386" w:type="dxa"/>
          </w:tcPr>
          <w:p w14:paraId="632EA68F"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Социально-культурная деятельность</w:t>
            </w:r>
          </w:p>
        </w:tc>
      </w:tr>
      <w:tr w:rsidR="00A56DFA" w:rsidRPr="00A56DFA" w14:paraId="491F9F08" w14:textId="77777777" w:rsidTr="00EE08BA">
        <w:tc>
          <w:tcPr>
            <w:tcW w:w="458" w:type="dxa"/>
            <w:vMerge/>
          </w:tcPr>
          <w:p w14:paraId="3B762898" w14:textId="77777777" w:rsidR="00A56DFA" w:rsidRPr="00A56DFA" w:rsidRDefault="00A56DFA" w:rsidP="00A56DFA">
            <w:pPr>
              <w:widowControl/>
              <w:autoSpaceDE/>
              <w:autoSpaceDN/>
              <w:adjustRightInd/>
              <w:jc w:val="center"/>
              <w:rPr>
                <w:rFonts w:eastAsia="Times New Roman"/>
              </w:rPr>
            </w:pPr>
          </w:p>
        </w:tc>
        <w:tc>
          <w:tcPr>
            <w:tcW w:w="3932" w:type="dxa"/>
            <w:vMerge/>
          </w:tcPr>
          <w:p w14:paraId="3F001859" w14:textId="77777777" w:rsidR="00A56DFA" w:rsidRPr="00A56DFA" w:rsidRDefault="00A56DFA" w:rsidP="00A56DFA">
            <w:pPr>
              <w:widowControl/>
              <w:autoSpaceDE/>
              <w:autoSpaceDN/>
              <w:adjustRightInd/>
              <w:jc w:val="center"/>
              <w:rPr>
                <w:rFonts w:eastAsia="Times New Roman"/>
              </w:rPr>
            </w:pPr>
          </w:p>
        </w:tc>
        <w:tc>
          <w:tcPr>
            <w:tcW w:w="5386" w:type="dxa"/>
          </w:tcPr>
          <w:p w14:paraId="01B2F2F7"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445BD4DA" w14:textId="77777777" w:rsidTr="00EE08BA">
        <w:tc>
          <w:tcPr>
            <w:tcW w:w="458" w:type="dxa"/>
            <w:vMerge/>
          </w:tcPr>
          <w:p w14:paraId="5D24E3AD" w14:textId="77777777" w:rsidR="00A56DFA" w:rsidRPr="00A56DFA" w:rsidRDefault="00A56DFA" w:rsidP="00A56DFA">
            <w:pPr>
              <w:widowControl/>
              <w:autoSpaceDE/>
              <w:autoSpaceDN/>
              <w:adjustRightInd/>
              <w:jc w:val="center"/>
              <w:rPr>
                <w:rFonts w:eastAsia="Times New Roman"/>
              </w:rPr>
            </w:pPr>
          </w:p>
        </w:tc>
        <w:tc>
          <w:tcPr>
            <w:tcW w:w="3932" w:type="dxa"/>
            <w:vMerge/>
          </w:tcPr>
          <w:p w14:paraId="6B3F58A9" w14:textId="77777777" w:rsidR="00A56DFA" w:rsidRPr="00A56DFA" w:rsidRDefault="00A56DFA" w:rsidP="00A56DFA">
            <w:pPr>
              <w:widowControl/>
              <w:autoSpaceDE/>
              <w:autoSpaceDN/>
              <w:adjustRightInd/>
              <w:jc w:val="center"/>
              <w:rPr>
                <w:rFonts w:eastAsia="Times New Roman"/>
              </w:rPr>
            </w:pPr>
          </w:p>
        </w:tc>
        <w:tc>
          <w:tcPr>
            <w:tcW w:w="5386" w:type="dxa"/>
          </w:tcPr>
          <w:p w14:paraId="78392C0D"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Социальная работа</w:t>
            </w:r>
          </w:p>
        </w:tc>
      </w:tr>
      <w:tr w:rsidR="00A56DFA" w:rsidRPr="00A56DFA" w14:paraId="794B44FA" w14:textId="77777777" w:rsidTr="00EE08BA">
        <w:tc>
          <w:tcPr>
            <w:tcW w:w="458" w:type="dxa"/>
            <w:vMerge/>
          </w:tcPr>
          <w:p w14:paraId="120178DA" w14:textId="77777777" w:rsidR="00A56DFA" w:rsidRPr="00A56DFA" w:rsidRDefault="00A56DFA" w:rsidP="00A56DFA">
            <w:pPr>
              <w:widowControl/>
              <w:autoSpaceDE/>
              <w:autoSpaceDN/>
              <w:adjustRightInd/>
              <w:jc w:val="center"/>
              <w:rPr>
                <w:rFonts w:eastAsia="Times New Roman"/>
              </w:rPr>
            </w:pPr>
          </w:p>
        </w:tc>
        <w:tc>
          <w:tcPr>
            <w:tcW w:w="3932" w:type="dxa"/>
            <w:vMerge/>
          </w:tcPr>
          <w:p w14:paraId="5D860BE0" w14:textId="77777777" w:rsidR="00A56DFA" w:rsidRPr="00A56DFA" w:rsidRDefault="00A56DFA" w:rsidP="00A56DFA">
            <w:pPr>
              <w:widowControl/>
              <w:autoSpaceDE/>
              <w:autoSpaceDN/>
              <w:adjustRightInd/>
              <w:jc w:val="center"/>
              <w:rPr>
                <w:rFonts w:eastAsia="Times New Roman"/>
              </w:rPr>
            </w:pPr>
          </w:p>
        </w:tc>
        <w:tc>
          <w:tcPr>
            <w:tcW w:w="5386" w:type="dxa"/>
          </w:tcPr>
          <w:p w14:paraId="7A82718E"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Социальная педагогика</w:t>
            </w:r>
          </w:p>
        </w:tc>
      </w:tr>
      <w:tr w:rsidR="00A56DFA" w:rsidRPr="00A56DFA" w14:paraId="5BE6B4A5" w14:textId="77777777" w:rsidTr="00EE08BA">
        <w:tc>
          <w:tcPr>
            <w:tcW w:w="458" w:type="dxa"/>
            <w:vMerge/>
          </w:tcPr>
          <w:p w14:paraId="57A21657" w14:textId="77777777" w:rsidR="00A56DFA" w:rsidRPr="00A56DFA" w:rsidRDefault="00A56DFA" w:rsidP="00A56DFA">
            <w:pPr>
              <w:widowControl/>
              <w:autoSpaceDE/>
              <w:autoSpaceDN/>
              <w:adjustRightInd/>
              <w:jc w:val="center"/>
              <w:rPr>
                <w:rFonts w:eastAsia="Times New Roman"/>
              </w:rPr>
            </w:pPr>
          </w:p>
        </w:tc>
        <w:tc>
          <w:tcPr>
            <w:tcW w:w="3932" w:type="dxa"/>
            <w:vMerge/>
          </w:tcPr>
          <w:p w14:paraId="003FFAA0" w14:textId="77777777" w:rsidR="00A56DFA" w:rsidRPr="00A56DFA" w:rsidRDefault="00A56DFA" w:rsidP="00A56DFA">
            <w:pPr>
              <w:widowControl/>
              <w:autoSpaceDE/>
              <w:autoSpaceDN/>
              <w:adjustRightInd/>
              <w:jc w:val="center"/>
              <w:rPr>
                <w:rFonts w:eastAsia="Times New Roman"/>
              </w:rPr>
            </w:pPr>
          </w:p>
        </w:tc>
        <w:tc>
          <w:tcPr>
            <w:tcW w:w="5386" w:type="dxa"/>
          </w:tcPr>
          <w:p w14:paraId="317E78A2" w14:textId="77777777" w:rsidR="00A56DFA" w:rsidRPr="00A56DFA" w:rsidRDefault="00A56DFA" w:rsidP="00A56DFA">
            <w:pPr>
              <w:widowControl/>
              <w:autoSpaceDE/>
              <w:autoSpaceDN/>
              <w:adjustRightInd/>
              <w:jc w:val="center"/>
              <w:rPr>
                <w:rFonts w:eastAsia="Times New Roman"/>
              </w:rPr>
            </w:pPr>
            <w:r w:rsidRPr="00A56DFA">
              <w:rPr>
                <w:rFonts w:eastAsia="Times New Roman"/>
              </w:rPr>
              <w:t>Педагогика</w:t>
            </w:r>
          </w:p>
        </w:tc>
      </w:tr>
      <w:tr w:rsidR="00A56DFA" w:rsidRPr="00A56DFA" w14:paraId="15EF0736" w14:textId="77777777" w:rsidTr="00EE08BA">
        <w:tc>
          <w:tcPr>
            <w:tcW w:w="458" w:type="dxa"/>
            <w:vMerge/>
          </w:tcPr>
          <w:p w14:paraId="3CAD0558" w14:textId="77777777" w:rsidR="00A56DFA" w:rsidRPr="00A56DFA" w:rsidRDefault="00A56DFA" w:rsidP="00A56DFA">
            <w:pPr>
              <w:widowControl/>
              <w:autoSpaceDE/>
              <w:autoSpaceDN/>
              <w:adjustRightInd/>
              <w:jc w:val="center"/>
              <w:rPr>
                <w:rFonts w:eastAsia="Times New Roman"/>
              </w:rPr>
            </w:pPr>
          </w:p>
        </w:tc>
        <w:tc>
          <w:tcPr>
            <w:tcW w:w="3932" w:type="dxa"/>
            <w:vMerge/>
          </w:tcPr>
          <w:p w14:paraId="54B2CDEB" w14:textId="77777777" w:rsidR="00A56DFA" w:rsidRPr="00A56DFA" w:rsidRDefault="00A56DFA" w:rsidP="00A56DFA">
            <w:pPr>
              <w:widowControl/>
              <w:autoSpaceDE/>
              <w:autoSpaceDN/>
              <w:adjustRightInd/>
              <w:jc w:val="center"/>
              <w:rPr>
                <w:rFonts w:eastAsia="Times New Roman"/>
              </w:rPr>
            </w:pPr>
          </w:p>
        </w:tc>
        <w:tc>
          <w:tcPr>
            <w:tcW w:w="5386" w:type="dxa"/>
          </w:tcPr>
          <w:p w14:paraId="6A929F1D" w14:textId="77777777" w:rsidR="00A56DFA" w:rsidRPr="00A56DFA" w:rsidRDefault="00A56DFA" w:rsidP="00A56DFA">
            <w:pPr>
              <w:widowControl/>
              <w:autoSpaceDE/>
              <w:autoSpaceDN/>
              <w:adjustRightInd/>
              <w:jc w:val="center"/>
              <w:rPr>
                <w:rFonts w:eastAsia="Times New Roman"/>
              </w:rPr>
            </w:pPr>
            <w:r w:rsidRPr="00A56DFA">
              <w:rPr>
                <w:rFonts w:eastAsia="Times New Roman"/>
              </w:rPr>
              <w:t>Психолого-педагогическое образование</w:t>
            </w:r>
          </w:p>
        </w:tc>
      </w:tr>
      <w:tr w:rsidR="00A56DFA" w:rsidRPr="00A56DFA" w14:paraId="32AC7C0B" w14:textId="77777777" w:rsidTr="00EE08BA">
        <w:tc>
          <w:tcPr>
            <w:tcW w:w="458" w:type="dxa"/>
            <w:vMerge/>
          </w:tcPr>
          <w:p w14:paraId="0DF456C5" w14:textId="77777777" w:rsidR="00A56DFA" w:rsidRPr="00A56DFA" w:rsidRDefault="00A56DFA" w:rsidP="00A56DFA">
            <w:pPr>
              <w:widowControl/>
              <w:autoSpaceDE/>
              <w:autoSpaceDN/>
              <w:adjustRightInd/>
              <w:jc w:val="center"/>
              <w:rPr>
                <w:rFonts w:eastAsia="Times New Roman"/>
              </w:rPr>
            </w:pPr>
          </w:p>
        </w:tc>
        <w:tc>
          <w:tcPr>
            <w:tcW w:w="3932" w:type="dxa"/>
            <w:vMerge/>
          </w:tcPr>
          <w:p w14:paraId="71B18739" w14:textId="77777777" w:rsidR="00A56DFA" w:rsidRPr="00A56DFA" w:rsidRDefault="00A56DFA" w:rsidP="00A56DFA">
            <w:pPr>
              <w:widowControl/>
              <w:autoSpaceDE/>
              <w:autoSpaceDN/>
              <w:adjustRightInd/>
              <w:jc w:val="center"/>
              <w:rPr>
                <w:rFonts w:eastAsia="Times New Roman"/>
              </w:rPr>
            </w:pPr>
          </w:p>
        </w:tc>
        <w:tc>
          <w:tcPr>
            <w:tcW w:w="5386" w:type="dxa"/>
          </w:tcPr>
          <w:p w14:paraId="429D96BC" w14:textId="77777777" w:rsidR="00A56DFA" w:rsidRPr="00A56DFA" w:rsidRDefault="00A56DFA" w:rsidP="00A56DFA">
            <w:pPr>
              <w:widowControl/>
              <w:autoSpaceDE/>
              <w:autoSpaceDN/>
              <w:adjustRightInd/>
              <w:jc w:val="center"/>
              <w:rPr>
                <w:rFonts w:eastAsia="Times New Roman"/>
              </w:rPr>
            </w:pPr>
            <w:r w:rsidRPr="00A56DFA">
              <w:rPr>
                <w:rFonts w:eastAsia="Times New Roman"/>
              </w:rPr>
              <w:t>Организация работы с молодежью</w:t>
            </w:r>
          </w:p>
        </w:tc>
      </w:tr>
      <w:tr w:rsidR="00A56DFA" w:rsidRPr="00A56DFA" w14:paraId="7A5B686B" w14:textId="77777777" w:rsidTr="00EE08BA">
        <w:tc>
          <w:tcPr>
            <w:tcW w:w="458" w:type="dxa"/>
            <w:vMerge/>
          </w:tcPr>
          <w:p w14:paraId="1E1F925B" w14:textId="77777777" w:rsidR="00A56DFA" w:rsidRPr="00A56DFA" w:rsidRDefault="00A56DFA" w:rsidP="00A56DFA">
            <w:pPr>
              <w:widowControl/>
              <w:autoSpaceDE/>
              <w:autoSpaceDN/>
              <w:adjustRightInd/>
              <w:jc w:val="center"/>
              <w:rPr>
                <w:rFonts w:eastAsia="Times New Roman"/>
              </w:rPr>
            </w:pPr>
          </w:p>
        </w:tc>
        <w:tc>
          <w:tcPr>
            <w:tcW w:w="3932" w:type="dxa"/>
            <w:vMerge/>
          </w:tcPr>
          <w:p w14:paraId="3C3E772A" w14:textId="77777777" w:rsidR="00A56DFA" w:rsidRPr="00A56DFA" w:rsidRDefault="00A56DFA" w:rsidP="00A56DFA">
            <w:pPr>
              <w:widowControl/>
              <w:autoSpaceDE/>
              <w:autoSpaceDN/>
              <w:adjustRightInd/>
              <w:jc w:val="center"/>
              <w:rPr>
                <w:rFonts w:eastAsia="Times New Roman"/>
              </w:rPr>
            </w:pPr>
          </w:p>
        </w:tc>
        <w:tc>
          <w:tcPr>
            <w:tcW w:w="5386" w:type="dxa"/>
          </w:tcPr>
          <w:p w14:paraId="436E5263" w14:textId="77777777" w:rsidR="00A56DFA" w:rsidRPr="00A56DFA" w:rsidRDefault="00A56DFA" w:rsidP="00A56DFA">
            <w:pPr>
              <w:widowControl/>
              <w:autoSpaceDE/>
              <w:autoSpaceDN/>
              <w:adjustRightInd/>
              <w:jc w:val="center"/>
              <w:rPr>
                <w:rFonts w:eastAsia="Times New Roman"/>
              </w:rPr>
            </w:pPr>
            <w:r w:rsidRPr="00A56DFA">
              <w:rPr>
                <w:rFonts w:eastAsia="Times New Roman"/>
              </w:rPr>
              <w:t>Управление персоналом</w:t>
            </w:r>
          </w:p>
        </w:tc>
      </w:tr>
      <w:tr w:rsidR="00A56DFA" w:rsidRPr="00A56DFA" w14:paraId="1E8E480E" w14:textId="77777777" w:rsidTr="00EE08BA">
        <w:tc>
          <w:tcPr>
            <w:tcW w:w="458" w:type="dxa"/>
            <w:vMerge/>
          </w:tcPr>
          <w:p w14:paraId="1FC1C384" w14:textId="77777777" w:rsidR="00A56DFA" w:rsidRPr="00A56DFA" w:rsidRDefault="00A56DFA" w:rsidP="00A56DFA">
            <w:pPr>
              <w:widowControl/>
              <w:autoSpaceDE/>
              <w:autoSpaceDN/>
              <w:adjustRightInd/>
              <w:jc w:val="center"/>
              <w:rPr>
                <w:rFonts w:eastAsia="Times New Roman"/>
              </w:rPr>
            </w:pPr>
          </w:p>
        </w:tc>
        <w:tc>
          <w:tcPr>
            <w:tcW w:w="3932" w:type="dxa"/>
            <w:vMerge/>
          </w:tcPr>
          <w:p w14:paraId="67764F21" w14:textId="77777777" w:rsidR="00A56DFA" w:rsidRPr="00A56DFA" w:rsidRDefault="00A56DFA" w:rsidP="00A56DFA">
            <w:pPr>
              <w:widowControl/>
              <w:autoSpaceDE/>
              <w:autoSpaceDN/>
              <w:adjustRightInd/>
              <w:jc w:val="center"/>
              <w:rPr>
                <w:rFonts w:eastAsia="Times New Roman"/>
              </w:rPr>
            </w:pPr>
          </w:p>
        </w:tc>
        <w:tc>
          <w:tcPr>
            <w:tcW w:w="5386" w:type="dxa"/>
          </w:tcPr>
          <w:p w14:paraId="40C69D53"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3CEF6E31" w14:textId="77777777" w:rsidTr="00EE08BA">
        <w:tc>
          <w:tcPr>
            <w:tcW w:w="458" w:type="dxa"/>
            <w:vMerge w:val="restart"/>
          </w:tcPr>
          <w:p w14:paraId="536EFED3" w14:textId="77777777" w:rsidR="00A56DFA" w:rsidRPr="00A56DFA" w:rsidRDefault="00A56DFA" w:rsidP="00A56DFA">
            <w:pPr>
              <w:widowControl/>
              <w:autoSpaceDE/>
              <w:autoSpaceDN/>
              <w:adjustRightInd/>
              <w:jc w:val="center"/>
              <w:rPr>
                <w:rFonts w:eastAsia="Times New Roman"/>
              </w:rPr>
            </w:pPr>
            <w:r w:rsidRPr="00A56DFA">
              <w:rPr>
                <w:rFonts w:eastAsia="Times New Roman"/>
              </w:rPr>
              <w:t>26</w:t>
            </w:r>
          </w:p>
        </w:tc>
        <w:tc>
          <w:tcPr>
            <w:tcW w:w="3932" w:type="dxa"/>
            <w:vMerge w:val="restart"/>
          </w:tcPr>
          <w:p w14:paraId="6432D844"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информатизации и защите информации</w:t>
            </w:r>
          </w:p>
        </w:tc>
        <w:tc>
          <w:tcPr>
            <w:tcW w:w="5386" w:type="dxa"/>
          </w:tcPr>
          <w:p w14:paraId="0D9F8CF6" w14:textId="77777777" w:rsidR="00A56DFA" w:rsidRPr="00A56DFA" w:rsidRDefault="00A56DFA" w:rsidP="00A56DFA">
            <w:pPr>
              <w:widowControl/>
              <w:autoSpaceDE/>
              <w:autoSpaceDN/>
              <w:adjustRightInd/>
              <w:jc w:val="center"/>
              <w:rPr>
                <w:rFonts w:eastAsia="Times New Roman"/>
              </w:rPr>
            </w:pPr>
            <w:r w:rsidRPr="00A56DFA">
              <w:rPr>
                <w:rFonts w:eastAsia="Times New Roman"/>
              </w:rPr>
              <w:t>Вычислительные машины, комплексы, системы и сети</w:t>
            </w:r>
          </w:p>
        </w:tc>
      </w:tr>
      <w:tr w:rsidR="00A56DFA" w:rsidRPr="00A56DFA" w14:paraId="72E637AE" w14:textId="77777777" w:rsidTr="00EE08BA">
        <w:tc>
          <w:tcPr>
            <w:tcW w:w="458" w:type="dxa"/>
            <w:vMerge/>
          </w:tcPr>
          <w:p w14:paraId="486329D0" w14:textId="77777777" w:rsidR="00A56DFA" w:rsidRPr="00A56DFA" w:rsidRDefault="00A56DFA" w:rsidP="00A56DFA">
            <w:pPr>
              <w:widowControl/>
              <w:autoSpaceDE/>
              <w:autoSpaceDN/>
              <w:adjustRightInd/>
              <w:jc w:val="center"/>
              <w:rPr>
                <w:rFonts w:eastAsia="Times New Roman"/>
              </w:rPr>
            </w:pPr>
          </w:p>
        </w:tc>
        <w:tc>
          <w:tcPr>
            <w:tcW w:w="3932" w:type="dxa"/>
            <w:vMerge/>
          </w:tcPr>
          <w:p w14:paraId="1F47EC80" w14:textId="77777777" w:rsidR="00A56DFA" w:rsidRPr="00A56DFA" w:rsidRDefault="00A56DFA" w:rsidP="00A56DFA">
            <w:pPr>
              <w:widowControl/>
              <w:autoSpaceDE/>
              <w:autoSpaceDN/>
              <w:adjustRightInd/>
              <w:jc w:val="center"/>
              <w:rPr>
                <w:rFonts w:eastAsia="Times New Roman"/>
              </w:rPr>
            </w:pPr>
          </w:p>
        </w:tc>
        <w:tc>
          <w:tcPr>
            <w:tcW w:w="5386" w:type="dxa"/>
          </w:tcPr>
          <w:p w14:paraId="2548BF78" w14:textId="77777777" w:rsidR="00A56DFA" w:rsidRPr="00A56DFA" w:rsidRDefault="00A56DFA" w:rsidP="00A56DFA">
            <w:pPr>
              <w:widowControl/>
              <w:autoSpaceDE/>
              <w:autoSpaceDN/>
              <w:adjustRightInd/>
              <w:jc w:val="center"/>
              <w:rPr>
                <w:rFonts w:eastAsia="Times New Roman"/>
              </w:rPr>
            </w:pPr>
            <w:r w:rsidRPr="00A56DFA">
              <w:rPr>
                <w:rFonts w:eastAsia="Times New Roman"/>
              </w:rPr>
              <w:t>Программное обеспечение вычислительной техники и автоматизированных систем</w:t>
            </w:r>
          </w:p>
        </w:tc>
      </w:tr>
      <w:tr w:rsidR="00A56DFA" w:rsidRPr="00A56DFA" w14:paraId="7A14A0C7" w14:textId="77777777" w:rsidTr="00EE08BA">
        <w:tc>
          <w:tcPr>
            <w:tcW w:w="458" w:type="dxa"/>
            <w:vMerge/>
          </w:tcPr>
          <w:p w14:paraId="04F30D4B" w14:textId="77777777" w:rsidR="00A56DFA" w:rsidRPr="00A56DFA" w:rsidRDefault="00A56DFA" w:rsidP="00A56DFA">
            <w:pPr>
              <w:widowControl/>
              <w:autoSpaceDE/>
              <w:autoSpaceDN/>
              <w:adjustRightInd/>
              <w:jc w:val="center"/>
              <w:rPr>
                <w:rFonts w:eastAsia="Times New Roman"/>
              </w:rPr>
            </w:pPr>
          </w:p>
        </w:tc>
        <w:tc>
          <w:tcPr>
            <w:tcW w:w="3932" w:type="dxa"/>
            <w:vMerge/>
          </w:tcPr>
          <w:p w14:paraId="7B51AC1E" w14:textId="77777777" w:rsidR="00A56DFA" w:rsidRPr="00A56DFA" w:rsidRDefault="00A56DFA" w:rsidP="00A56DFA">
            <w:pPr>
              <w:widowControl/>
              <w:autoSpaceDE/>
              <w:autoSpaceDN/>
              <w:adjustRightInd/>
              <w:jc w:val="center"/>
              <w:rPr>
                <w:rFonts w:eastAsia="Times New Roman"/>
              </w:rPr>
            </w:pPr>
          </w:p>
        </w:tc>
        <w:tc>
          <w:tcPr>
            <w:tcW w:w="5386" w:type="dxa"/>
          </w:tcPr>
          <w:p w14:paraId="0744EBBF" w14:textId="77777777" w:rsidR="00A56DFA" w:rsidRPr="00A56DFA" w:rsidRDefault="00A56DFA" w:rsidP="00A56DFA">
            <w:pPr>
              <w:widowControl/>
              <w:autoSpaceDE/>
              <w:autoSpaceDN/>
              <w:adjustRightInd/>
              <w:jc w:val="center"/>
              <w:rPr>
                <w:rFonts w:eastAsia="Times New Roman"/>
              </w:rPr>
            </w:pPr>
            <w:r w:rsidRPr="00A56DFA">
              <w:rPr>
                <w:rFonts w:eastAsia="Times New Roman"/>
              </w:rPr>
              <w:t>Информационные системы и технологии</w:t>
            </w:r>
          </w:p>
        </w:tc>
      </w:tr>
      <w:tr w:rsidR="00A56DFA" w:rsidRPr="00A56DFA" w14:paraId="763672C5" w14:textId="77777777" w:rsidTr="00EE08BA">
        <w:tc>
          <w:tcPr>
            <w:tcW w:w="458" w:type="dxa"/>
            <w:vMerge/>
          </w:tcPr>
          <w:p w14:paraId="0468DA73" w14:textId="77777777" w:rsidR="00A56DFA" w:rsidRPr="00A56DFA" w:rsidRDefault="00A56DFA" w:rsidP="00A56DFA">
            <w:pPr>
              <w:widowControl/>
              <w:autoSpaceDE/>
              <w:autoSpaceDN/>
              <w:adjustRightInd/>
              <w:jc w:val="center"/>
              <w:rPr>
                <w:rFonts w:eastAsia="Times New Roman"/>
              </w:rPr>
            </w:pPr>
          </w:p>
        </w:tc>
        <w:tc>
          <w:tcPr>
            <w:tcW w:w="3932" w:type="dxa"/>
            <w:vMerge/>
          </w:tcPr>
          <w:p w14:paraId="45910D79" w14:textId="77777777" w:rsidR="00A56DFA" w:rsidRPr="00A56DFA" w:rsidRDefault="00A56DFA" w:rsidP="00A56DFA">
            <w:pPr>
              <w:widowControl/>
              <w:autoSpaceDE/>
              <w:autoSpaceDN/>
              <w:adjustRightInd/>
              <w:jc w:val="center"/>
              <w:rPr>
                <w:rFonts w:eastAsia="Times New Roman"/>
              </w:rPr>
            </w:pPr>
          </w:p>
        </w:tc>
        <w:tc>
          <w:tcPr>
            <w:tcW w:w="5386" w:type="dxa"/>
          </w:tcPr>
          <w:p w14:paraId="68BEAE6D" w14:textId="77777777" w:rsidR="00A56DFA" w:rsidRPr="00A56DFA" w:rsidRDefault="00A56DFA" w:rsidP="00A56DFA">
            <w:pPr>
              <w:widowControl/>
              <w:autoSpaceDE/>
              <w:autoSpaceDN/>
              <w:adjustRightInd/>
              <w:jc w:val="center"/>
              <w:rPr>
                <w:rFonts w:eastAsia="Times New Roman"/>
              </w:rPr>
            </w:pPr>
            <w:r w:rsidRPr="00A56DFA">
              <w:rPr>
                <w:rFonts w:eastAsia="Times New Roman"/>
              </w:rPr>
              <w:t>Организация и технология защиты информации</w:t>
            </w:r>
          </w:p>
        </w:tc>
      </w:tr>
      <w:tr w:rsidR="00A56DFA" w:rsidRPr="00A56DFA" w14:paraId="0762EED2" w14:textId="77777777" w:rsidTr="00EE08BA">
        <w:tc>
          <w:tcPr>
            <w:tcW w:w="458" w:type="dxa"/>
            <w:vMerge/>
          </w:tcPr>
          <w:p w14:paraId="21DDF457" w14:textId="77777777" w:rsidR="00A56DFA" w:rsidRPr="00A56DFA" w:rsidRDefault="00A56DFA" w:rsidP="00A56DFA">
            <w:pPr>
              <w:widowControl/>
              <w:autoSpaceDE/>
              <w:autoSpaceDN/>
              <w:adjustRightInd/>
              <w:jc w:val="center"/>
              <w:rPr>
                <w:rFonts w:eastAsia="Times New Roman"/>
              </w:rPr>
            </w:pPr>
          </w:p>
        </w:tc>
        <w:tc>
          <w:tcPr>
            <w:tcW w:w="3932" w:type="dxa"/>
            <w:vMerge/>
          </w:tcPr>
          <w:p w14:paraId="5AF38259" w14:textId="77777777" w:rsidR="00A56DFA" w:rsidRPr="00A56DFA" w:rsidRDefault="00A56DFA" w:rsidP="00A56DFA">
            <w:pPr>
              <w:widowControl/>
              <w:autoSpaceDE/>
              <w:autoSpaceDN/>
              <w:adjustRightInd/>
              <w:jc w:val="center"/>
              <w:rPr>
                <w:rFonts w:eastAsia="Times New Roman"/>
              </w:rPr>
            </w:pPr>
          </w:p>
        </w:tc>
        <w:tc>
          <w:tcPr>
            <w:tcW w:w="5386" w:type="dxa"/>
          </w:tcPr>
          <w:p w14:paraId="4ADC7AE1" w14:textId="77777777" w:rsidR="00A56DFA" w:rsidRPr="00A56DFA" w:rsidRDefault="00A56DFA" w:rsidP="00A56DFA">
            <w:pPr>
              <w:widowControl/>
              <w:autoSpaceDE/>
              <w:autoSpaceDN/>
              <w:adjustRightInd/>
              <w:jc w:val="center"/>
              <w:rPr>
                <w:rFonts w:eastAsia="Times New Roman"/>
              </w:rPr>
            </w:pPr>
            <w:r w:rsidRPr="00A56DFA">
              <w:rPr>
                <w:rFonts w:eastAsia="Times New Roman"/>
              </w:rPr>
              <w:t>Информатика и вычислительная техника</w:t>
            </w:r>
          </w:p>
        </w:tc>
      </w:tr>
      <w:tr w:rsidR="00A56DFA" w:rsidRPr="00A56DFA" w14:paraId="7061B7D1" w14:textId="77777777" w:rsidTr="00EE08BA">
        <w:tc>
          <w:tcPr>
            <w:tcW w:w="458" w:type="dxa"/>
            <w:vMerge/>
          </w:tcPr>
          <w:p w14:paraId="7970A309" w14:textId="77777777" w:rsidR="00A56DFA" w:rsidRPr="00A56DFA" w:rsidRDefault="00A56DFA" w:rsidP="00A56DFA">
            <w:pPr>
              <w:widowControl/>
              <w:autoSpaceDE/>
              <w:autoSpaceDN/>
              <w:adjustRightInd/>
              <w:jc w:val="center"/>
              <w:rPr>
                <w:rFonts w:eastAsia="Times New Roman"/>
              </w:rPr>
            </w:pPr>
          </w:p>
        </w:tc>
        <w:tc>
          <w:tcPr>
            <w:tcW w:w="3932" w:type="dxa"/>
            <w:vMerge/>
          </w:tcPr>
          <w:p w14:paraId="712B8BAC" w14:textId="77777777" w:rsidR="00A56DFA" w:rsidRPr="00A56DFA" w:rsidRDefault="00A56DFA" w:rsidP="00A56DFA">
            <w:pPr>
              <w:widowControl/>
              <w:autoSpaceDE/>
              <w:autoSpaceDN/>
              <w:adjustRightInd/>
              <w:jc w:val="center"/>
              <w:rPr>
                <w:rFonts w:eastAsia="Times New Roman"/>
              </w:rPr>
            </w:pPr>
          </w:p>
        </w:tc>
        <w:tc>
          <w:tcPr>
            <w:tcW w:w="5386" w:type="dxa"/>
          </w:tcPr>
          <w:p w14:paraId="2E9A4BFB" w14:textId="77777777" w:rsidR="00A56DFA" w:rsidRPr="00A56DFA" w:rsidRDefault="00A56DFA" w:rsidP="00A56DFA">
            <w:pPr>
              <w:widowControl/>
              <w:autoSpaceDE/>
              <w:autoSpaceDN/>
              <w:adjustRightInd/>
              <w:jc w:val="center"/>
              <w:rPr>
                <w:rFonts w:eastAsia="Times New Roman"/>
              </w:rPr>
            </w:pPr>
            <w:r w:rsidRPr="00A56DFA">
              <w:rPr>
                <w:rFonts w:eastAsia="Times New Roman"/>
              </w:rPr>
              <w:t>Информационная безопасность</w:t>
            </w:r>
          </w:p>
        </w:tc>
      </w:tr>
      <w:tr w:rsidR="00A56DFA" w:rsidRPr="00A56DFA" w14:paraId="7FBA382D" w14:textId="77777777" w:rsidTr="00EE08BA">
        <w:tc>
          <w:tcPr>
            <w:tcW w:w="458" w:type="dxa"/>
            <w:vMerge/>
          </w:tcPr>
          <w:p w14:paraId="6FD5D2BF" w14:textId="77777777" w:rsidR="00A56DFA" w:rsidRPr="00A56DFA" w:rsidRDefault="00A56DFA" w:rsidP="00A56DFA">
            <w:pPr>
              <w:widowControl/>
              <w:autoSpaceDE/>
              <w:autoSpaceDN/>
              <w:adjustRightInd/>
              <w:jc w:val="center"/>
              <w:rPr>
                <w:rFonts w:eastAsia="Times New Roman"/>
              </w:rPr>
            </w:pPr>
          </w:p>
        </w:tc>
        <w:tc>
          <w:tcPr>
            <w:tcW w:w="3932" w:type="dxa"/>
            <w:vMerge/>
          </w:tcPr>
          <w:p w14:paraId="7902D31B" w14:textId="77777777" w:rsidR="00A56DFA" w:rsidRPr="00A56DFA" w:rsidRDefault="00A56DFA" w:rsidP="00A56DFA">
            <w:pPr>
              <w:widowControl/>
              <w:autoSpaceDE/>
              <w:autoSpaceDN/>
              <w:adjustRightInd/>
              <w:jc w:val="center"/>
              <w:rPr>
                <w:rFonts w:eastAsia="Times New Roman"/>
              </w:rPr>
            </w:pPr>
          </w:p>
        </w:tc>
        <w:tc>
          <w:tcPr>
            <w:tcW w:w="5386" w:type="dxa"/>
          </w:tcPr>
          <w:p w14:paraId="7C69BE66" w14:textId="77777777" w:rsidR="00A56DFA" w:rsidRPr="00A56DFA" w:rsidRDefault="00A56DFA" w:rsidP="00A56DFA">
            <w:pPr>
              <w:widowControl/>
              <w:autoSpaceDE/>
              <w:autoSpaceDN/>
              <w:adjustRightInd/>
              <w:jc w:val="center"/>
              <w:rPr>
                <w:rFonts w:eastAsia="Times New Roman"/>
              </w:rPr>
            </w:pPr>
            <w:r w:rsidRPr="00A56DFA">
              <w:rPr>
                <w:rFonts w:eastAsia="Times New Roman"/>
              </w:rPr>
              <w:t>Информационно-аналитические системы безопасности</w:t>
            </w:r>
          </w:p>
        </w:tc>
      </w:tr>
      <w:tr w:rsidR="00A56DFA" w:rsidRPr="00A56DFA" w14:paraId="0EA22E2D" w14:textId="77777777" w:rsidTr="00EE08BA">
        <w:tc>
          <w:tcPr>
            <w:tcW w:w="458" w:type="dxa"/>
            <w:vMerge/>
          </w:tcPr>
          <w:p w14:paraId="260A108F" w14:textId="77777777" w:rsidR="00A56DFA" w:rsidRPr="00A56DFA" w:rsidRDefault="00A56DFA" w:rsidP="00A56DFA">
            <w:pPr>
              <w:widowControl/>
              <w:autoSpaceDE/>
              <w:autoSpaceDN/>
              <w:adjustRightInd/>
              <w:jc w:val="center"/>
              <w:rPr>
                <w:rFonts w:eastAsia="Times New Roman"/>
              </w:rPr>
            </w:pPr>
          </w:p>
        </w:tc>
        <w:tc>
          <w:tcPr>
            <w:tcW w:w="3932" w:type="dxa"/>
            <w:vMerge/>
          </w:tcPr>
          <w:p w14:paraId="6B29FB50" w14:textId="77777777" w:rsidR="00A56DFA" w:rsidRPr="00A56DFA" w:rsidRDefault="00A56DFA" w:rsidP="00A56DFA">
            <w:pPr>
              <w:widowControl/>
              <w:autoSpaceDE/>
              <w:autoSpaceDN/>
              <w:adjustRightInd/>
              <w:jc w:val="center"/>
              <w:rPr>
                <w:rFonts w:eastAsia="Times New Roman"/>
              </w:rPr>
            </w:pPr>
          </w:p>
        </w:tc>
        <w:tc>
          <w:tcPr>
            <w:tcW w:w="5386" w:type="dxa"/>
          </w:tcPr>
          <w:p w14:paraId="449B2333" w14:textId="77777777" w:rsidR="00A56DFA" w:rsidRPr="00A56DFA" w:rsidRDefault="00A56DFA" w:rsidP="00A56DFA">
            <w:pPr>
              <w:widowControl/>
              <w:autoSpaceDE/>
              <w:autoSpaceDN/>
              <w:adjustRightInd/>
              <w:jc w:val="center"/>
              <w:rPr>
                <w:rFonts w:eastAsia="Times New Roman"/>
              </w:rPr>
            </w:pPr>
            <w:r w:rsidRPr="00A56DFA">
              <w:rPr>
                <w:rFonts w:eastAsia="Times New Roman"/>
              </w:rPr>
              <w:t>Информационная безопасность автоматизированных систем</w:t>
            </w:r>
          </w:p>
        </w:tc>
      </w:tr>
      <w:tr w:rsidR="00A56DFA" w:rsidRPr="00A56DFA" w14:paraId="04ACCEE4" w14:textId="77777777" w:rsidTr="00EE08BA">
        <w:tc>
          <w:tcPr>
            <w:tcW w:w="458" w:type="dxa"/>
            <w:vMerge/>
          </w:tcPr>
          <w:p w14:paraId="7ED2353B" w14:textId="77777777" w:rsidR="00A56DFA" w:rsidRPr="00A56DFA" w:rsidRDefault="00A56DFA" w:rsidP="00A56DFA">
            <w:pPr>
              <w:widowControl/>
              <w:autoSpaceDE/>
              <w:autoSpaceDN/>
              <w:adjustRightInd/>
              <w:jc w:val="center"/>
              <w:rPr>
                <w:rFonts w:eastAsia="Times New Roman"/>
              </w:rPr>
            </w:pPr>
          </w:p>
        </w:tc>
        <w:tc>
          <w:tcPr>
            <w:tcW w:w="3932" w:type="dxa"/>
            <w:vMerge/>
          </w:tcPr>
          <w:p w14:paraId="6151242C" w14:textId="77777777" w:rsidR="00A56DFA" w:rsidRPr="00A56DFA" w:rsidRDefault="00A56DFA" w:rsidP="00A56DFA">
            <w:pPr>
              <w:widowControl/>
              <w:autoSpaceDE/>
              <w:autoSpaceDN/>
              <w:adjustRightInd/>
              <w:jc w:val="center"/>
              <w:rPr>
                <w:rFonts w:eastAsia="Times New Roman"/>
              </w:rPr>
            </w:pPr>
          </w:p>
        </w:tc>
        <w:tc>
          <w:tcPr>
            <w:tcW w:w="5386" w:type="dxa"/>
          </w:tcPr>
          <w:p w14:paraId="00E5A30D"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2CA8B86B" w14:textId="77777777" w:rsidTr="00EE08BA">
        <w:tc>
          <w:tcPr>
            <w:tcW w:w="458" w:type="dxa"/>
            <w:vMerge w:val="restart"/>
          </w:tcPr>
          <w:p w14:paraId="7489B7E6" w14:textId="77777777" w:rsidR="00A56DFA" w:rsidRPr="00A56DFA" w:rsidRDefault="00A56DFA" w:rsidP="00A56DFA">
            <w:pPr>
              <w:widowControl/>
              <w:autoSpaceDE/>
              <w:autoSpaceDN/>
              <w:adjustRightInd/>
              <w:jc w:val="center"/>
              <w:rPr>
                <w:rFonts w:eastAsia="Times New Roman"/>
              </w:rPr>
            </w:pPr>
            <w:r w:rsidRPr="00A56DFA">
              <w:rPr>
                <w:rFonts w:eastAsia="Times New Roman"/>
              </w:rPr>
              <w:t>27</w:t>
            </w:r>
          </w:p>
        </w:tc>
        <w:tc>
          <w:tcPr>
            <w:tcW w:w="3932" w:type="dxa"/>
            <w:vMerge w:val="restart"/>
          </w:tcPr>
          <w:p w14:paraId="6260EB4C"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Главный специалист по закупкам</w:t>
            </w:r>
          </w:p>
        </w:tc>
        <w:tc>
          <w:tcPr>
            <w:tcW w:w="5386" w:type="dxa"/>
          </w:tcPr>
          <w:p w14:paraId="3B2F9D0C"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6BB056B8" w14:textId="77777777" w:rsidTr="00EE08BA">
        <w:tc>
          <w:tcPr>
            <w:tcW w:w="458" w:type="dxa"/>
            <w:vMerge/>
          </w:tcPr>
          <w:p w14:paraId="5FB7994A" w14:textId="77777777" w:rsidR="00A56DFA" w:rsidRPr="00A56DFA" w:rsidRDefault="00A56DFA" w:rsidP="00A56DFA">
            <w:pPr>
              <w:widowControl/>
              <w:autoSpaceDE/>
              <w:autoSpaceDN/>
              <w:adjustRightInd/>
              <w:jc w:val="center"/>
              <w:rPr>
                <w:rFonts w:eastAsia="Times New Roman"/>
              </w:rPr>
            </w:pPr>
          </w:p>
        </w:tc>
        <w:tc>
          <w:tcPr>
            <w:tcW w:w="3932" w:type="dxa"/>
            <w:vMerge/>
          </w:tcPr>
          <w:p w14:paraId="2180A378" w14:textId="77777777" w:rsidR="00A56DFA" w:rsidRPr="00A56DFA" w:rsidRDefault="00A56DFA" w:rsidP="00A56DFA">
            <w:pPr>
              <w:widowControl/>
              <w:autoSpaceDE/>
              <w:autoSpaceDN/>
              <w:adjustRightInd/>
              <w:jc w:val="center"/>
              <w:rPr>
                <w:rFonts w:eastAsia="Times New Roman"/>
              </w:rPr>
            </w:pPr>
          </w:p>
        </w:tc>
        <w:tc>
          <w:tcPr>
            <w:tcW w:w="5386" w:type="dxa"/>
          </w:tcPr>
          <w:p w14:paraId="5F0C0889"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финансы</w:t>
            </w:r>
          </w:p>
        </w:tc>
      </w:tr>
      <w:tr w:rsidR="00A56DFA" w:rsidRPr="00A56DFA" w14:paraId="1097CE86" w14:textId="77777777" w:rsidTr="00EE08BA">
        <w:tc>
          <w:tcPr>
            <w:tcW w:w="458" w:type="dxa"/>
            <w:vMerge/>
          </w:tcPr>
          <w:p w14:paraId="66FBC0B6" w14:textId="77777777" w:rsidR="00A56DFA" w:rsidRPr="00A56DFA" w:rsidRDefault="00A56DFA" w:rsidP="00A56DFA">
            <w:pPr>
              <w:widowControl/>
              <w:autoSpaceDE/>
              <w:autoSpaceDN/>
              <w:adjustRightInd/>
              <w:jc w:val="center"/>
              <w:rPr>
                <w:rFonts w:eastAsia="Times New Roman"/>
              </w:rPr>
            </w:pPr>
          </w:p>
        </w:tc>
        <w:tc>
          <w:tcPr>
            <w:tcW w:w="3932" w:type="dxa"/>
            <w:vMerge/>
          </w:tcPr>
          <w:p w14:paraId="631CE74C" w14:textId="77777777" w:rsidR="00A56DFA" w:rsidRPr="00A56DFA" w:rsidRDefault="00A56DFA" w:rsidP="00A56DFA">
            <w:pPr>
              <w:widowControl/>
              <w:autoSpaceDE/>
              <w:autoSpaceDN/>
              <w:adjustRightInd/>
              <w:jc w:val="center"/>
              <w:rPr>
                <w:rFonts w:eastAsia="Times New Roman"/>
              </w:rPr>
            </w:pPr>
          </w:p>
        </w:tc>
        <w:tc>
          <w:tcPr>
            <w:tcW w:w="5386" w:type="dxa"/>
          </w:tcPr>
          <w:p w14:paraId="66E23F00"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Снабжение, закупки, тендеры</w:t>
            </w:r>
          </w:p>
        </w:tc>
      </w:tr>
      <w:tr w:rsidR="00A56DFA" w:rsidRPr="00A56DFA" w14:paraId="03D68650" w14:textId="77777777" w:rsidTr="00EE08BA">
        <w:tc>
          <w:tcPr>
            <w:tcW w:w="458" w:type="dxa"/>
            <w:vMerge/>
          </w:tcPr>
          <w:p w14:paraId="2ADAB742" w14:textId="77777777" w:rsidR="00A56DFA" w:rsidRPr="00A56DFA" w:rsidRDefault="00A56DFA" w:rsidP="00A56DFA">
            <w:pPr>
              <w:widowControl/>
              <w:autoSpaceDE/>
              <w:autoSpaceDN/>
              <w:adjustRightInd/>
              <w:jc w:val="center"/>
              <w:rPr>
                <w:rFonts w:eastAsia="Times New Roman"/>
              </w:rPr>
            </w:pPr>
          </w:p>
        </w:tc>
        <w:tc>
          <w:tcPr>
            <w:tcW w:w="3932" w:type="dxa"/>
            <w:vMerge/>
          </w:tcPr>
          <w:p w14:paraId="23B52AE2" w14:textId="77777777" w:rsidR="00A56DFA" w:rsidRPr="00A56DFA" w:rsidRDefault="00A56DFA" w:rsidP="00A56DFA">
            <w:pPr>
              <w:widowControl/>
              <w:autoSpaceDE/>
              <w:autoSpaceDN/>
              <w:adjustRightInd/>
              <w:jc w:val="center"/>
              <w:rPr>
                <w:rFonts w:eastAsia="Times New Roman"/>
              </w:rPr>
            </w:pPr>
          </w:p>
        </w:tc>
        <w:tc>
          <w:tcPr>
            <w:tcW w:w="5386" w:type="dxa"/>
          </w:tcPr>
          <w:p w14:paraId="783AD3A6"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управление на предприятии</w:t>
            </w:r>
          </w:p>
        </w:tc>
      </w:tr>
      <w:tr w:rsidR="00A56DFA" w:rsidRPr="00A56DFA" w14:paraId="0D7D1835" w14:textId="77777777" w:rsidTr="00EE08BA">
        <w:tc>
          <w:tcPr>
            <w:tcW w:w="458" w:type="dxa"/>
            <w:vMerge/>
          </w:tcPr>
          <w:p w14:paraId="57EB5A0B" w14:textId="77777777" w:rsidR="00A56DFA" w:rsidRPr="00A56DFA" w:rsidRDefault="00A56DFA" w:rsidP="00A56DFA">
            <w:pPr>
              <w:widowControl/>
              <w:autoSpaceDE/>
              <w:autoSpaceDN/>
              <w:adjustRightInd/>
              <w:jc w:val="center"/>
              <w:rPr>
                <w:rFonts w:eastAsia="Times New Roman"/>
              </w:rPr>
            </w:pPr>
          </w:p>
        </w:tc>
        <w:tc>
          <w:tcPr>
            <w:tcW w:w="3932" w:type="dxa"/>
            <w:vMerge/>
          </w:tcPr>
          <w:p w14:paraId="7AEA2D90" w14:textId="77777777" w:rsidR="00A56DFA" w:rsidRPr="00A56DFA" w:rsidRDefault="00A56DFA" w:rsidP="00A56DFA">
            <w:pPr>
              <w:widowControl/>
              <w:autoSpaceDE/>
              <w:autoSpaceDN/>
              <w:adjustRightInd/>
              <w:jc w:val="center"/>
              <w:rPr>
                <w:rFonts w:eastAsia="Times New Roman"/>
              </w:rPr>
            </w:pPr>
          </w:p>
        </w:tc>
        <w:tc>
          <w:tcPr>
            <w:tcW w:w="5386" w:type="dxa"/>
          </w:tcPr>
          <w:p w14:paraId="04E2D7CA" w14:textId="77777777" w:rsidR="00A56DFA" w:rsidRPr="00A56DFA" w:rsidRDefault="00A56DFA" w:rsidP="00A56DFA">
            <w:pPr>
              <w:widowControl/>
              <w:autoSpaceDE/>
              <w:autoSpaceDN/>
              <w:adjustRightInd/>
              <w:jc w:val="center"/>
              <w:rPr>
                <w:rFonts w:eastAsia="Times New Roman"/>
              </w:rPr>
            </w:pPr>
            <w:r w:rsidRPr="00A56DFA">
              <w:rPr>
                <w:rFonts w:eastAsia="Times New Roman"/>
              </w:rPr>
              <w:t>Юриспруденция</w:t>
            </w:r>
          </w:p>
        </w:tc>
      </w:tr>
      <w:tr w:rsidR="00A56DFA" w:rsidRPr="00A56DFA" w14:paraId="005FD4B7" w14:textId="77777777" w:rsidTr="00EE08BA">
        <w:tc>
          <w:tcPr>
            <w:tcW w:w="458" w:type="dxa"/>
            <w:vMerge/>
          </w:tcPr>
          <w:p w14:paraId="13166919" w14:textId="77777777" w:rsidR="00A56DFA" w:rsidRPr="00A56DFA" w:rsidRDefault="00A56DFA" w:rsidP="00A56DFA">
            <w:pPr>
              <w:widowControl/>
              <w:autoSpaceDE/>
              <w:autoSpaceDN/>
              <w:adjustRightInd/>
              <w:jc w:val="center"/>
              <w:rPr>
                <w:rFonts w:eastAsia="Times New Roman"/>
              </w:rPr>
            </w:pPr>
          </w:p>
        </w:tc>
        <w:tc>
          <w:tcPr>
            <w:tcW w:w="3932" w:type="dxa"/>
            <w:vMerge/>
          </w:tcPr>
          <w:p w14:paraId="5DCA8E44" w14:textId="77777777" w:rsidR="00A56DFA" w:rsidRPr="00A56DFA" w:rsidRDefault="00A56DFA" w:rsidP="00A56DFA">
            <w:pPr>
              <w:widowControl/>
              <w:autoSpaceDE/>
              <w:autoSpaceDN/>
              <w:adjustRightInd/>
              <w:jc w:val="center"/>
              <w:rPr>
                <w:rFonts w:eastAsia="Times New Roman"/>
              </w:rPr>
            </w:pPr>
          </w:p>
        </w:tc>
        <w:tc>
          <w:tcPr>
            <w:tcW w:w="5386" w:type="dxa"/>
          </w:tcPr>
          <w:p w14:paraId="3EC0AAA8" w14:textId="77777777" w:rsidR="00A56DFA" w:rsidRPr="00A56DFA" w:rsidRDefault="00A56DFA" w:rsidP="00A56DFA">
            <w:pPr>
              <w:widowControl/>
              <w:autoSpaceDE/>
              <w:autoSpaceDN/>
              <w:adjustRightInd/>
              <w:jc w:val="center"/>
              <w:rPr>
                <w:rFonts w:eastAsia="Times New Roman"/>
              </w:rPr>
            </w:pPr>
            <w:r w:rsidRPr="00A56DFA">
              <w:rPr>
                <w:rFonts w:eastAsia="Times New Roman"/>
              </w:rPr>
              <w:t>Экономика и бухгалтерский учет</w:t>
            </w:r>
          </w:p>
        </w:tc>
      </w:tr>
      <w:tr w:rsidR="00A56DFA" w:rsidRPr="00A56DFA" w14:paraId="0528B91A" w14:textId="77777777" w:rsidTr="00EE08BA">
        <w:tc>
          <w:tcPr>
            <w:tcW w:w="458" w:type="dxa"/>
            <w:vMerge/>
          </w:tcPr>
          <w:p w14:paraId="7770103F" w14:textId="77777777" w:rsidR="00A56DFA" w:rsidRPr="00A56DFA" w:rsidRDefault="00A56DFA" w:rsidP="00A56DFA">
            <w:pPr>
              <w:widowControl/>
              <w:autoSpaceDE/>
              <w:autoSpaceDN/>
              <w:adjustRightInd/>
              <w:jc w:val="center"/>
              <w:rPr>
                <w:rFonts w:eastAsia="Times New Roman"/>
              </w:rPr>
            </w:pPr>
          </w:p>
        </w:tc>
        <w:tc>
          <w:tcPr>
            <w:tcW w:w="3932" w:type="dxa"/>
            <w:vMerge/>
          </w:tcPr>
          <w:p w14:paraId="212C41B1" w14:textId="77777777" w:rsidR="00A56DFA" w:rsidRPr="00A56DFA" w:rsidRDefault="00A56DFA" w:rsidP="00A56DFA">
            <w:pPr>
              <w:widowControl/>
              <w:autoSpaceDE/>
              <w:autoSpaceDN/>
              <w:adjustRightInd/>
              <w:jc w:val="center"/>
              <w:rPr>
                <w:rFonts w:eastAsia="Times New Roman"/>
              </w:rPr>
            </w:pPr>
          </w:p>
        </w:tc>
        <w:tc>
          <w:tcPr>
            <w:tcW w:w="5386" w:type="dxa"/>
          </w:tcPr>
          <w:p w14:paraId="39E0EE74"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70B985AB" w14:textId="77777777" w:rsidTr="00EE08BA">
        <w:tc>
          <w:tcPr>
            <w:tcW w:w="458" w:type="dxa"/>
            <w:vMerge w:val="restart"/>
          </w:tcPr>
          <w:p w14:paraId="0651CF93" w14:textId="77777777" w:rsidR="00A56DFA" w:rsidRPr="00A56DFA" w:rsidRDefault="00A56DFA" w:rsidP="00A56DFA">
            <w:pPr>
              <w:widowControl/>
              <w:autoSpaceDE/>
              <w:autoSpaceDN/>
              <w:adjustRightInd/>
              <w:jc w:val="center"/>
              <w:rPr>
                <w:rFonts w:eastAsia="Times New Roman"/>
              </w:rPr>
            </w:pPr>
            <w:r w:rsidRPr="00A56DFA">
              <w:rPr>
                <w:rFonts w:eastAsia="Times New Roman"/>
              </w:rPr>
              <w:t>28</w:t>
            </w:r>
          </w:p>
        </w:tc>
        <w:tc>
          <w:tcPr>
            <w:tcW w:w="3932" w:type="dxa"/>
            <w:vMerge w:val="restart"/>
          </w:tcPr>
          <w:p w14:paraId="0B94E591"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Специалист 1 разряда пресс-секретарь</w:t>
            </w:r>
          </w:p>
        </w:tc>
        <w:tc>
          <w:tcPr>
            <w:tcW w:w="5386" w:type="dxa"/>
          </w:tcPr>
          <w:p w14:paraId="6A3790C3" w14:textId="77777777" w:rsidR="00A56DFA" w:rsidRPr="00A56DFA" w:rsidRDefault="00A56DFA" w:rsidP="00A56DFA">
            <w:pPr>
              <w:widowControl/>
              <w:autoSpaceDE/>
              <w:autoSpaceDN/>
              <w:adjustRightInd/>
              <w:jc w:val="center"/>
              <w:rPr>
                <w:rFonts w:eastAsia="Times New Roman"/>
              </w:rPr>
            </w:pPr>
            <w:r w:rsidRPr="00A56DFA">
              <w:rPr>
                <w:rFonts w:eastAsia="Times New Roman"/>
              </w:rPr>
              <w:t>Журналистика</w:t>
            </w:r>
          </w:p>
        </w:tc>
      </w:tr>
      <w:tr w:rsidR="00A56DFA" w:rsidRPr="00A56DFA" w14:paraId="40D12BF7" w14:textId="77777777" w:rsidTr="00EE08BA">
        <w:tc>
          <w:tcPr>
            <w:tcW w:w="458" w:type="dxa"/>
            <w:vMerge/>
          </w:tcPr>
          <w:p w14:paraId="1849E27E" w14:textId="77777777" w:rsidR="00A56DFA" w:rsidRPr="00A56DFA" w:rsidRDefault="00A56DFA" w:rsidP="00A56DFA">
            <w:pPr>
              <w:widowControl/>
              <w:autoSpaceDE/>
              <w:autoSpaceDN/>
              <w:adjustRightInd/>
              <w:jc w:val="center"/>
              <w:rPr>
                <w:rFonts w:eastAsia="Times New Roman"/>
              </w:rPr>
            </w:pPr>
          </w:p>
        </w:tc>
        <w:tc>
          <w:tcPr>
            <w:tcW w:w="3932" w:type="dxa"/>
            <w:vMerge/>
          </w:tcPr>
          <w:p w14:paraId="6582A881" w14:textId="77777777" w:rsidR="00A56DFA" w:rsidRPr="00A56DFA" w:rsidRDefault="00A56DFA" w:rsidP="00A56DFA">
            <w:pPr>
              <w:widowControl/>
              <w:autoSpaceDE/>
              <w:autoSpaceDN/>
              <w:adjustRightInd/>
              <w:jc w:val="center"/>
              <w:rPr>
                <w:rFonts w:eastAsia="Times New Roman"/>
              </w:rPr>
            </w:pPr>
          </w:p>
        </w:tc>
        <w:tc>
          <w:tcPr>
            <w:tcW w:w="5386" w:type="dxa"/>
          </w:tcPr>
          <w:p w14:paraId="6087478F" w14:textId="77777777" w:rsidR="00A56DFA" w:rsidRPr="00A56DFA" w:rsidRDefault="00A56DFA" w:rsidP="00A56DFA">
            <w:pPr>
              <w:widowControl/>
              <w:autoSpaceDE/>
              <w:autoSpaceDN/>
              <w:adjustRightInd/>
              <w:jc w:val="center"/>
              <w:rPr>
                <w:rFonts w:eastAsia="Times New Roman"/>
              </w:rPr>
            </w:pPr>
            <w:r w:rsidRPr="00A56DFA">
              <w:rPr>
                <w:rFonts w:eastAsia="Times New Roman"/>
              </w:rPr>
              <w:t>Реклама и связь с общественностью</w:t>
            </w:r>
          </w:p>
        </w:tc>
      </w:tr>
      <w:tr w:rsidR="00A56DFA" w:rsidRPr="00A56DFA" w14:paraId="0AEE9799" w14:textId="77777777" w:rsidTr="00EE08BA">
        <w:tc>
          <w:tcPr>
            <w:tcW w:w="458" w:type="dxa"/>
            <w:vMerge/>
          </w:tcPr>
          <w:p w14:paraId="3390759A" w14:textId="77777777" w:rsidR="00A56DFA" w:rsidRPr="00A56DFA" w:rsidRDefault="00A56DFA" w:rsidP="00A56DFA">
            <w:pPr>
              <w:widowControl/>
              <w:autoSpaceDE/>
              <w:autoSpaceDN/>
              <w:adjustRightInd/>
              <w:jc w:val="center"/>
              <w:rPr>
                <w:rFonts w:eastAsia="Times New Roman"/>
              </w:rPr>
            </w:pPr>
          </w:p>
        </w:tc>
        <w:tc>
          <w:tcPr>
            <w:tcW w:w="3932" w:type="dxa"/>
            <w:vMerge/>
          </w:tcPr>
          <w:p w14:paraId="47FC6ABD" w14:textId="77777777" w:rsidR="00A56DFA" w:rsidRPr="00A56DFA" w:rsidRDefault="00A56DFA" w:rsidP="00A56DFA">
            <w:pPr>
              <w:widowControl/>
              <w:autoSpaceDE/>
              <w:autoSpaceDN/>
              <w:adjustRightInd/>
              <w:jc w:val="center"/>
              <w:rPr>
                <w:rFonts w:eastAsia="Times New Roman"/>
              </w:rPr>
            </w:pPr>
          </w:p>
        </w:tc>
        <w:tc>
          <w:tcPr>
            <w:tcW w:w="5386" w:type="dxa"/>
          </w:tcPr>
          <w:p w14:paraId="3997ADAD" w14:textId="77777777" w:rsidR="00A56DFA" w:rsidRPr="00A56DFA" w:rsidRDefault="00A56DFA" w:rsidP="00A56DFA">
            <w:pPr>
              <w:widowControl/>
              <w:autoSpaceDE/>
              <w:autoSpaceDN/>
              <w:adjustRightInd/>
              <w:jc w:val="center"/>
              <w:rPr>
                <w:rFonts w:eastAsia="Times New Roman"/>
              </w:rPr>
            </w:pPr>
            <w:r w:rsidRPr="00A56DFA">
              <w:rPr>
                <w:rFonts w:eastAsia="Times New Roman"/>
              </w:rPr>
              <w:t>Филология</w:t>
            </w:r>
          </w:p>
        </w:tc>
      </w:tr>
      <w:tr w:rsidR="00A56DFA" w:rsidRPr="00A56DFA" w14:paraId="118C8168" w14:textId="77777777" w:rsidTr="00EE08BA">
        <w:tc>
          <w:tcPr>
            <w:tcW w:w="458" w:type="dxa"/>
            <w:vMerge/>
          </w:tcPr>
          <w:p w14:paraId="7E3A8293" w14:textId="77777777" w:rsidR="00A56DFA" w:rsidRPr="00A56DFA" w:rsidRDefault="00A56DFA" w:rsidP="00A56DFA">
            <w:pPr>
              <w:widowControl/>
              <w:autoSpaceDE/>
              <w:autoSpaceDN/>
              <w:adjustRightInd/>
              <w:jc w:val="center"/>
              <w:rPr>
                <w:rFonts w:eastAsia="Times New Roman"/>
              </w:rPr>
            </w:pPr>
          </w:p>
        </w:tc>
        <w:tc>
          <w:tcPr>
            <w:tcW w:w="3932" w:type="dxa"/>
            <w:vMerge/>
          </w:tcPr>
          <w:p w14:paraId="25B031DF" w14:textId="77777777" w:rsidR="00A56DFA" w:rsidRPr="00A56DFA" w:rsidRDefault="00A56DFA" w:rsidP="00A56DFA">
            <w:pPr>
              <w:widowControl/>
              <w:autoSpaceDE/>
              <w:autoSpaceDN/>
              <w:adjustRightInd/>
              <w:jc w:val="center"/>
              <w:rPr>
                <w:rFonts w:eastAsia="Times New Roman"/>
              </w:rPr>
            </w:pPr>
          </w:p>
        </w:tc>
        <w:tc>
          <w:tcPr>
            <w:tcW w:w="5386" w:type="dxa"/>
          </w:tcPr>
          <w:p w14:paraId="73760436"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7A3F02ED" w14:textId="77777777" w:rsidTr="00EE08BA">
        <w:tc>
          <w:tcPr>
            <w:tcW w:w="458" w:type="dxa"/>
            <w:vMerge/>
          </w:tcPr>
          <w:p w14:paraId="564D3AF0" w14:textId="77777777" w:rsidR="00A56DFA" w:rsidRPr="00A56DFA" w:rsidRDefault="00A56DFA" w:rsidP="00A56DFA">
            <w:pPr>
              <w:widowControl/>
              <w:autoSpaceDE/>
              <w:autoSpaceDN/>
              <w:adjustRightInd/>
              <w:jc w:val="center"/>
              <w:rPr>
                <w:rFonts w:eastAsia="Times New Roman"/>
              </w:rPr>
            </w:pPr>
          </w:p>
        </w:tc>
        <w:tc>
          <w:tcPr>
            <w:tcW w:w="3932" w:type="dxa"/>
            <w:vMerge/>
          </w:tcPr>
          <w:p w14:paraId="6BDADFF4" w14:textId="77777777" w:rsidR="00A56DFA" w:rsidRPr="00A56DFA" w:rsidRDefault="00A56DFA" w:rsidP="00A56DFA">
            <w:pPr>
              <w:widowControl/>
              <w:autoSpaceDE/>
              <w:autoSpaceDN/>
              <w:adjustRightInd/>
              <w:jc w:val="center"/>
              <w:rPr>
                <w:rFonts w:eastAsia="Times New Roman"/>
              </w:rPr>
            </w:pPr>
          </w:p>
        </w:tc>
        <w:tc>
          <w:tcPr>
            <w:tcW w:w="5386" w:type="dxa"/>
          </w:tcPr>
          <w:p w14:paraId="46CE7A84" w14:textId="77777777" w:rsidR="00A56DFA" w:rsidRPr="00A56DFA" w:rsidRDefault="00A56DFA" w:rsidP="00A56DFA">
            <w:pPr>
              <w:widowControl/>
              <w:autoSpaceDE/>
              <w:autoSpaceDN/>
              <w:adjustRightInd/>
              <w:jc w:val="center"/>
              <w:rPr>
                <w:rFonts w:eastAsia="Times New Roman"/>
              </w:rPr>
            </w:pPr>
            <w:r w:rsidRPr="00A56DFA">
              <w:rPr>
                <w:rFonts w:eastAsia="Times New Roman"/>
              </w:rPr>
              <w:t>Медиакоммуникации</w:t>
            </w:r>
          </w:p>
        </w:tc>
      </w:tr>
      <w:tr w:rsidR="00A56DFA" w:rsidRPr="00A56DFA" w14:paraId="6399F4F7" w14:textId="77777777" w:rsidTr="00EE08BA">
        <w:tc>
          <w:tcPr>
            <w:tcW w:w="458" w:type="dxa"/>
            <w:vMerge/>
          </w:tcPr>
          <w:p w14:paraId="5E602A4B" w14:textId="77777777" w:rsidR="00A56DFA" w:rsidRPr="00A56DFA" w:rsidRDefault="00A56DFA" w:rsidP="00A56DFA">
            <w:pPr>
              <w:widowControl/>
              <w:autoSpaceDE/>
              <w:autoSpaceDN/>
              <w:adjustRightInd/>
              <w:jc w:val="center"/>
              <w:rPr>
                <w:rFonts w:eastAsia="Times New Roman"/>
              </w:rPr>
            </w:pPr>
          </w:p>
        </w:tc>
        <w:tc>
          <w:tcPr>
            <w:tcW w:w="3932" w:type="dxa"/>
            <w:vMerge/>
          </w:tcPr>
          <w:p w14:paraId="2A43642D" w14:textId="77777777" w:rsidR="00A56DFA" w:rsidRPr="00A56DFA" w:rsidRDefault="00A56DFA" w:rsidP="00A56DFA">
            <w:pPr>
              <w:widowControl/>
              <w:autoSpaceDE/>
              <w:autoSpaceDN/>
              <w:adjustRightInd/>
              <w:jc w:val="center"/>
              <w:rPr>
                <w:rFonts w:eastAsia="Times New Roman"/>
              </w:rPr>
            </w:pPr>
          </w:p>
        </w:tc>
        <w:tc>
          <w:tcPr>
            <w:tcW w:w="5386" w:type="dxa"/>
          </w:tcPr>
          <w:p w14:paraId="7666DF85" w14:textId="77777777" w:rsidR="00A56DFA" w:rsidRPr="00A56DFA" w:rsidRDefault="00A56DFA" w:rsidP="00A56DFA">
            <w:pPr>
              <w:widowControl/>
              <w:autoSpaceDE/>
              <w:autoSpaceDN/>
              <w:adjustRightInd/>
              <w:jc w:val="center"/>
              <w:rPr>
                <w:rFonts w:eastAsia="Times New Roman"/>
              </w:rPr>
            </w:pPr>
            <w:r w:rsidRPr="00A56DFA">
              <w:rPr>
                <w:rFonts w:eastAsia="Times New Roman"/>
              </w:rPr>
              <w:t>Педагогическое образование</w:t>
            </w:r>
          </w:p>
        </w:tc>
      </w:tr>
      <w:tr w:rsidR="00A56DFA" w:rsidRPr="00A56DFA" w14:paraId="00820276" w14:textId="77777777" w:rsidTr="00EE08BA">
        <w:tc>
          <w:tcPr>
            <w:tcW w:w="458" w:type="dxa"/>
            <w:vMerge/>
          </w:tcPr>
          <w:p w14:paraId="2457871E" w14:textId="77777777" w:rsidR="00A56DFA" w:rsidRPr="00A56DFA" w:rsidRDefault="00A56DFA" w:rsidP="00A56DFA">
            <w:pPr>
              <w:widowControl/>
              <w:autoSpaceDE/>
              <w:autoSpaceDN/>
              <w:adjustRightInd/>
              <w:jc w:val="center"/>
              <w:rPr>
                <w:rFonts w:eastAsia="Times New Roman"/>
              </w:rPr>
            </w:pPr>
          </w:p>
        </w:tc>
        <w:tc>
          <w:tcPr>
            <w:tcW w:w="3932" w:type="dxa"/>
            <w:vMerge/>
          </w:tcPr>
          <w:p w14:paraId="4CE74624" w14:textId="77777777" w:rsidR="00A56DFA" w:rsidRPr="00A56DFA" w:rsidRDefault="00A56DFA" w:rsidP="00A56DFA">
            <w:pPr>
              <w:widowControl/>
              <w:autoSpaceDE/>
              <w:autoSpaceDN/>
              <w:adjustRightInd/>
              <w:jc w:val="center"/>
              <w:rPr>
                <w:rFonts w:eastAsia="Times New Roman"/>
              </w:rPr>
            </w:pPr>
          </w:p>
        </w:tc>
        <w:tc>
          <w:tcPr>
            <w:tcW w:w="5386" w:type="dxa"/>
          </w:tcPr>
          <w:p w14:paraId="5F7AAE6A"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r w:rsidR="00A56DFA" w:rsidRPr="00A56DFA" w14:paraId="355B14E1" w14:textId="77777777" w:rsidTr="00EE08BA">
        <w:tc>
          <w:tcPr>
            <w:tcW w:w="458" w:type="dxa"/>
            <w:vMerge w:val="restart"/>
          </w:tcPr>
          <w:p w14:paraId="16A51634" w14:textId="77777777" w:rsidR="00A56DFA" w:rsidRPr="00A56DFA" w:rsidRDefault="00A56DFA" w:rsidP="00A56DFA">
            <w:pPr>
              <w:widowControl/>
              <w:autoSpaceDE/>
              <w:autoSpaceDN/>
              <w:adjustRightInd/>
              <w:jc w:val="center"/>
              <w:rPr>
                <w:rFonts w:eastAsia="Times New Roman"/>
              </w:rPr>
            </w:pPr>
            <w:r w:rsidRPr="00A56DFA">
              <w:rPr>
                <w:rFonts w:eastAsia="Times New Roman"/>
              </w:rPr>
              <w:t>29</w:t>
            </w:r>
          </w:p>
        </w:tc>
        <w:tc>
          <w:tcPr>
            <w:tcW w:w="3932" w:type="dxa"/>
            <w:vMerge w:val="restart"/>
          </w:tcPr>
          <w:p w14:paraId="5651783F"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Секретарь 1 разряда по обеспечению деятельности представительного органа</w:t>
            </w:r>
          </w:p>
        </w:tc>
        <w:tc>
          <w:tcPr>
            <w:tcW w:w="5386" w:type="dxa"/>
          </w:tcPr>
          <w:p w14:paraId="0E7EE670" w14:textId="77777777" w:rsidR="00A56DFA" w:rsidRPr="00A56DFA" w:rsidRDefault="00A56DFA" w:rsidP="00A56DFA">
            <w:pPr>
              <w:widowControl/>
              <w:autoSpaceDE/>
              <w:autoSpaceDN/>
              <w:adjustRightInd/>
              <w:jc w:val="center"/>
              <w:rPr>
                <w:rFonts w:eastAsia="Times New Roman"/>
              </w:rPr>
            </w:pPr>
            <w:r w:rsidRPr="00A56DFA">
              <w:rPr>
                <w:rFonts w:eastAsia="Times New Roman"/>
              </w:rPr>
              <w:t>Государственное и муниципальное управление</w:t>
            </w:r>
          </w:p>
        </w:tc>
      </w:tr>
      <w:tr w:rsidR="00A56DFA" w:rsidRPr="00A56DFA" w14:paraId="4ED6E5C1" w14:textId="77777777" w:rsidTr="00EE08BA">
        <w:tc>
          <w:tcPr>
            <w:tcW w:w="458" w:type="dxa"/>
            <w:vMerge/>
          </w:tcPr>
          <w:p w14:paraId="023CCC71" w14:textId="77777777" w:rsidR="00A56DFA" w:rsidRPr="00A56DFA" w:rsidRDefault="00A56DFA" w:rsidP="00A56DFA">
            <w:pPr>
              <w:widowControl/>
              <w:autoSpaceDE/>
              <w:autoSpaceDN/>
              <w:adjustRightInd/>
              <w:jc w:val="center"/>
              <w:rPr>
                <w:rFonts w:eastAsia="Times New Roman"/>
              </w:rPr>
            </w:pPr>
          </w:p>
        </w:tc>
        <w:tc>
          <w:tcPr>
            <w:tcW w:w="3932" w:type="dxa"/>
            <w:vMerge/>
          </w:tcPr>
          <w:p w14:paraId="717BB036" w14:textId="77777777" w:rsidR="00A56DFA" w:rsidRPr="00A56DFA" w:rsidRDefault="00A56DFA" w:rsidP="00A56DFA">
            <w:pPr>
              <w:widowControl/>
              <w:autoSpaceDE/>
              <w:autoSpaceDN/>
              <w:adjustRightInd/>
              <w:jc w:val="center"/>
              <w:rPr>
                <w:rFonts w:eastAsia="Times New Roman"/>
              </w:rPr>
            </w:pPr>
          </w:p>
        </w:tc>
        <w:tc>
          <w:tcPr>
            <w:tcW w:w="5386" w:type="dxa"/>
          </w:tcPr>
          <w:p w14:paraId="31240B6B"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Секретариат</w:t>
            </w:r>
          </w:p>
        </w:tc>
      </w:tr>
      <w:tr w:rsidR="00A56DFA" w:rsidRPr="00A56DFA" w14:paraId="7A403C35" w14:textId="77777777" w:rsidTr="00EE08BA">
        <w:tc>
          <w:tcPr>
            <w:tcW w:w="458" w:type="dxa"/>
            <w:vMerge/>
          </w:tcPr>
          <w:p w14:paraId="25390DCF" w14:textId="77777777" w:rsidR="00A56DFA" w:rsidRPr="00A56DFA" w:rsidRDefault="00A56DFA" w:rsidP="00A56DFA">
            <w:pPr>
              <w:widowControl/>
              <w:autoSpaceDE/>
              <w:autoSpaceDN/>
              <w:adjustRightInd/>
              <w:jc w:val="center"/>
              <w:rPr>
                <w:rFonts w:eastAsia="Times New Roman"/>
              </w:rPr>
            </w:pPr>
          </w:p>
        </w:tc>
        <w:tc>
          <w:tcPr>
            <w:tcW w:w="3932" w:type="dxa"/>
            <w:vMerge/>
          </w:tcPr>
          <w:p w14:paraId="18D378DF" w14:textId="77777777" w:rsidR="00A56DFA" w:rsidRPr="00A56DFA" w:rsidRDefault="00A56DFA" w:rsidP="00A56DFA">
            <w:pPr>
              <w:widowControl/>
              <w:autoSpaceDE/>
              <w:autoSpaceDN/>
              <w:adjustRightInd/>
              <w:jc w:val="center"/>
              <w:rPr>
                <w:rFonts w:eastAsia="Times New Roman"/>
              </w:rPr>
            </w:pPr>
          </w:p>
        </w:tc>
        <w:tc>
          <w:tcPr>
            <w:tcW w:w="5386" w:type="dxa"/>
          </w:tcPr>
          <w:p w14:paraId="03D0BF1C" w14:textId="77777777" w:rsidR="00A56DFA" w:rsidRPr="00A56DFA" w:rsidRDefault="00A56DFA" w:rsidP="00A56DFA">
            <w:pPr>
              <w:widowControl/>
              <w:autoSpaceDE/>
              <w:autoSpaceDN/>
              <w:adjustRightInd/>
              <w:jc w:val="center"/>
              <w:rPr>
                <w:rFonts w:eastAsia="Times New Roman"/>
              </w:rPr>
            </w:pPr>
            <w:r w:rsidRPr="00A56DFA">
              <w:rPr>
                <w:rFonts w:eastAsia="Times New Roman"/>
              </w:rPr>
              <w:t>Документоведение и документационное обеспечение управления</w:t>
            </w:r>
          </w:p>
        </w:tc>
      </w:tr>
      <w:tr w:rsidR="00A56DFA" w:rsidRPr="00A56DFA" w14:paraId="777EC0F7" w14:textId="77777777" w:rsidTr="00EE08BA">
        <w:tc>
          <w:tcPr>
            <w:tcW w:w="458" w:type="dxa"/>
            <w:vMerge/>
          </w:tcPr>
          <w:p w14:paraId="0D52AF73" w14:textId="77777777" w:rsidR="00A56DFA" w:rsidRPr="00A56DFA" w:rsidRDefault="00A56DFA" w:rsidP="00A56DFA">
            <w:pPr>
              <w:widowControl/>
              <w:autoSpaceDE/>
              <w:autoSpaceDN/>
              <w:adjustRightInd/>
              <w:jc w:val="center"/>
              <w:rPr>
                <w:rFonts w:eastAsia="Times New Roman"/>
              </w:rPr>
            </w:pPr>
          </w:p>
        </w:tc>
        <w:tc>
          <w:tcPr>
            <w:tcW w:w="3932" w:type="dxa"/>
            <w:vMerge/>
          </w:tcPr>
          <w:p w14:paraId="38217B5C" w14:textId="77777777" w:rsidR="00A56DFA" w:rsidRPr="00A56DFA" w:rsidRDefault="00A56DFA" w:rsidP="00A56DFA">
            <w:pPr>
              <w:widowControl/>
              <w:autoSpaceDE/>
              <w:autoSpaceDN/>
              <w:adjustRightInd/>
              <w:jc w:val="center"/>
              <w:rPr>
                <w:rFonts w:eastAsia="Times New Roman"/>
              </w:rPr>
            </w:pPr>
          </w:p>
        </w:tc>
        <w:tc>
          <w:tcPr>
            <w:tcW w:w="5386" w:type="dxa"/>
          </w:tcPr>
          <w:p w14:paraId="7786552E" w14:textId="77777777" w:rsidR="00A56DFA" w:rsidRPr="00A56DFA" w:rsidRDefault="00A56DFA" w:rsidP="00A56DFA">
            <w:pPr>
              <w:widowControl/>
              <w:autoSpaceDE/>
              <w:autoSpaceDN/>
              <w:adjustRightInd/>
              <w:jc w:val="center"/>
              <w:rPr>
                <w:rFonts w:eastAsia="Times New Roman"/>
              </w:rPr>
            </w:pPr>
            <w:r w:rsidRPr="00A56DFA">
              <w:rPr>
                <w:rFonts w:eastAsia="Times New Roman"/>
              </w:rPr>
              <w:t>Делопроизводство и архивоведение</w:t>
            </w:r>
          </w:p>
        </w:tc>
      </w:tr>
      <w:tr w:rsidR="00A56DFA" w:rsidRPr="00A56DFA" w14:paraId="0ED03C7B" w14:textId="77777777" w:rsidTr="00EE08BA">
        <w:tc>
          <w:tcPr>
            <w:tcW w:w="458" w:type="dxa"/>
            <w:vMerge/>
          </w:tcPr>
          <w:p w14:paraId="54BDBC4A" w14:textId="77777777" w:rsidR="00A56DFA" w:rsidRPr="00A56DFA" w:rsidRDefault="00A56DFA" w:rsidP="00A56DFA">
            <w:pPr>
              <w:widowControl/>
              <w:autoSpaceDE/>
              <w:autoSpaceDN/>
              <w:adjustRightInd/>
              <w:jc w:val="center"/>
              <w:rPr>
                <w:rFonts w:eastAsia="Times New Roman"/>
              </w:rPr>
            </w:pPr>
          </w:p>
        </w:tc>
        <w:tc>
          <w:tcPr>
            <w:tcW w:w="3932" w:type="dxa"/>
            <w:vMerge/>
          </w:tcPr>
          <w:p w14:paraId="0DED46C4" w14:textId="77777777" w:rsidR="00A56DFA" w:rsidRPr="00A56DFA" w:rsidRDefault="00A56DFA" w:rsidP="00A56DFA">
            <w:pPr>
              <w:widowControl/>
              <w:autoSpaceDE/>
              <w:autoSpaceDN/>
              <w:adjustRightInd/>
              <w:jc w:val="center"/>
              <w:rPr>
                <w:rFonts w:eastAsia="Times New Roman"/>
              </w:rPr>
            </w:pPr>
          </w:p>
        </w:tc>
        <w:tc>
          <w:tcPr>
            <w:tcW w:w="5386" w:type="dxa"/>
          </w:tcPr>
          <w:p w14:paraId="62C0858C" w14:textId="77777777" w:rsidR="00A56DFA" w:rsidRPr="00A56DFA" w:rsidRDefault="00A56DFA" w:rsidP="00A56DFA">
            <w:pPr>
              <w:widowControl/>
              <w:autoSpaceDE/>
              <w:autoSpaceDN/>
              <w:adjustRightInd/>
              <w:jc w:val="both"/>
              <w:rPr>
                <w:rFonts w:eastAsia="Times New Roman"/>
              </w:rPr>
            </w:pPr>
            <w:r w:rsidRPr="00A56DFA">
              <w:rPr>
                <w:rFonts w:eastAsia="Times New Roman"/>
              </w:rPr>
              <w:t xml:space="preserve">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w:t>
            </w:r>
            <w:r w:rsidRPr="00A56DFA">
              <w:rPr>
                <w:rFonts w:eastAsia="Times New Roman"/>
              </w:rPr>
              <w:lastRenderedPageBreak/>
              <w:t>указанным специальностям и направлениям подготовки</w:t>
            </w:r>
          </w:p>
        </w:tc>
      </w:tr>
      <w:tr w:rsidR="00A56DFA" w:rsidRPr="00A56DFA" w14:paraId="2E4DDB03" w14:textId="77777777" w:rsidTr="00EE08BA">
        <w:tc>
          <w:tcPr>
            <w:tcW w:w="458" w:type="dxa"/>
            <w:vMerge w:val="restart"/>
          </w:tcPr>
          <w:p w14:paraId="65ACEE62" w14:textId="77777777" w:rsidR="00A56DFA" w:rsidRPr="00A56DFA" w:rsidRDefault="00A56DFA" w:rsidP="00A56DFA">
            <w:pPr>
              <w:widowControl/>
              <w:autoSpaceDE/>
              <w:autoSpaceDN/>
              <w:adjustRightInd/>
              <w:jc w:val="center"/>
              <w:rPr>
                <w:rFonts w:eastAsia="Times New Roman"/>
              </w:rPr>
            </w:pPr>
            <w:r w:rsidRPr="00A56DFA">
              <w:rPr>
                <w:rFonts w:eastAsia="Times New Roman"/>
              </w:rPr>
              <w:lastRenderedPageBreak/>
              <w:t>30</w:t>
            </w:r>
          </w:p>
        </w:tc>
        <w:tc>
          <w:tcPr>
            <w:tcW w:w="3932" w:type="dxa"/>
            <w:vMerge w:val="restart"/>
          </w:tcPr>
          <w:p w14:paraId="36420C2E" w14:textId="77777777" w:rsidR="00A56DFA" w:rsidRPr="00A56DFA" w:rsidRDefault="00A56DFA" w:rsidP="00A56DFA">
            <w:pPr>
              <w:widowControl/>
              <w:autoSpaceDE/>
              <w:autoSpaceDN/>
              <w:adjustRightInd/>
              <w:jc w:val="center"/>
              <w:rPr>
                <w:rFonts w:eastAsia="Times New Roman"/>
              </w:rPr>
            </w:pPr>
            <w:r w:rsidRPr="00A56DFA">
              <w:rPr>
                <w:rFonts w:eastAsia="Times New Roman"/>
              </w:rPr>
              <w:t>Специалист 1 разряда по ведению архива</w:t>
            </w:r>
          </w:p>
        </w:tc>
        <w:tc>
          <w:tcPr>
            <w:tcW w:w="5386" w:type="dxa"/>
          </w:tcPr>
          <w:p w14:paraId="1EDA0DBD" w14:textId="77777777" w:rsidR="00A56DFA" w:rsidRPr="00A56DFA" w:rsidRDefault="00A56DFA" w:rsidP="00A56DFA">
            <w:pPr>
              <w:widowControl/>
              <w:autoSpaceDE/>
              <w:autoSpaceDN/>
              <w:adjustRightInd/>
              <w:jc w:val="center"/>
              <w:rPr>
                <w:rFonts w:eastAsia="Times New Roman"/>
              </w:rPr>
            </w:pPr>
            <w:r w:rsidRPr="00A56DFA">
              <w:rPr>
                <w:rFonts w:eastAsia="Times New Roman"/>
              </w:rPr>
              <w:t>Документоведение и архивоведение</w:t>
            </w:r>
          </w:p>
        </w:tc>
      </w:tr>
      <w:tr w:rsidR="00A56DFA" w:rsidRPr="00A56DFA" w14:paraId="15504469" w14:textId="77777777" w:rsidTr="00EE08BA">
        <w:tc>
          <w:tcPr>
            <w:tcW w:w="458" w:type="dxa"/>
            <w:vMerge/>
          </w:tcPr>
          <w:p w14:paraId="7BD7C346" w14:textId="77777777" w:rsidR="00A56DFA" w:rsidRPr="00A56DFA" w:rsidRDefault="00A56DFA" w:rsidP="00A56DFA">
            <w:pPr>
              <w:widowControl/>
              <w:autoSpaceDE/>
              <w:autoSpaceDN/>
              <w:adjustRightInd/>
              <w:jc w:val="center"/>
              <w:rPr>
                <w:rFonts w:eastAsia="Times New Roman"/>
              </w:rPr>
            </w:pPr>
          </w:p>
        </w:tc>
        <w:tc>
          <w:tcPr>
            <w:tcW w:w="3932" w:type="dxa"/>
            <w:vMerge/>
          </w:tcPr>
          <w:p w14:paraId="1F6B55AF" w14:textId="77777777" w:rsidR="00A56DFA" w:rsidRPr="00A56DFA" w:rsidRDefault="00A56DFA" w:rsidP="00A56DFA">
            <w:pPr>
              <w:widowControl/>
              <w:autoSpaceDE/>
              <w:autoSpaceDN/>
              <w:adjustRightInd/>
              <w:jc w:val="center"/>
              <w:rPr>
                <w:rFonts w:eastAsia="Times New Roman"/>
              </w:rPr>
            </w:pPr>
          </w:p>
        </w:tc>
        <w:tc>
          <w:tcPr>
            <w:tcW w:w="5386" w:type="dxa"/>
          </w:tcPr>
          <w:p w14:paraId="73C2DAC9" w14:textId="77777777" w:rsidR="00A56DFA" w:rsidRPr="00A56DFA" w:rsidRDefault="00A56DFA" w:rsidP="00A56DFA">
            <w:pPr>
              <w:widowControl/>
              <w:autoSpaceDE/>
              <w:autoSpaceDN/>
              <w:adjustRightInd/>
              <w:jc w:val="center"/>
              <w:rPr>
                <w:rFonts w:eastAsia="Times New Roman"/>
              </w:rPr>
            </w:pPr>
            <w:r w:rsidRPr="00A56DFA">
              <w:rPr>
                <w:rFonts w:eastAsia="Times New Roman"/>
              </w:rPr>
              <w:t>Делопроизводство</w:t>
            </w:r>
          </w:p>
        </w:tc>
      </w:tr>
      <w:tr w:rsidR="00A56DFA" w:rsidRPr="00A56DFA" w14:paraId="05C4B137" w14:textId="77777777" w:rsidTr="00EE08BA">
        <w:tc>
          <w:tcPr>
            <w:tcW w:w="458" w:type="dxa"/>
            <w:vMerge/>
          </w:tcPr>
          <w:p w14:paraId="435D3F7E" w14:textId="77777777" w:rsidR="00A56DFA" w:rsidRPr="00A56DFA" w:rsidRDefault="00A56DFA" w:rsidP="00A56DFA">
            <w:pPr>
              <w:widowControl/>
              <w:autoSpaceDE/>
              <w:autoSpaceDN/>
              <w:adjustRightInd/>
              <w:jc w:val="center"/>
              <w:rPr>
                <w:rFonts w:eastAsia="Times New Roman"/>
              </w:rPr>
            </w:pPr>
          </w:p>
        </w:tc>
        <w:tc>
          <w:tcPr>
            <w:tcW w:w="3932" w:type="dxa"/>
            <w:vMerge/>
          </w:tcPr>
          <w:p w14:paraId="6B59AC52" w14:textId="77777777" w:rsidR="00A56DFA" w:rsidRPr="00A56DFA" w:rsidRDefault="00A56DFA" w:rsidP="00A56DFA">
            <w:pPr>
              <w:widowControl/>
              <w:autoSpaceDE/>
              <w:autoSpaceDN/>
              <w:adjustRightInd/>
              <w:jc w:val="center"/>
              <w:rPr>
                <w:rFonts w:eastAsia="Times New Roman"/>
              </w:rPr>
            </w:pPr>
          </w:p>
        </w:tc>
        <w:tc>
          <w:tcPr>
            <w:tcW w:w="5386" w:type="dxa"/>
          </w:tcPr>
          <w:p w14:paraId="6A34C70A" w14:textId="77777777" w:rsidR="00A56DFA" w:rsidRPr="00A56DFA" w:rsidRDefault="00A56DFA" w:rsidP="00A56DFA">
            <w:pPr>
              <w:widowControl/>
              <w:autoSpaceDE/>
              <w:autoSpaceDN/>
              <w:adjustRightInd/>
              <w:jc w:val="center"/>
              <w:rPr>
                <w:rFonts w:eastAsia="Times New Roman"/>
              </w:rPr>
            </w:pPr>
            <w:r w:rsidRPr="00A56DFA">
              <w:rPr>
                <w:rFonts w:eastAsia="Times New Roman"/>
              </w:rPr>
              <w:t>Документоведение и документационное обеспечение управления</w:t>
            </w:r>
          </w:p>
        </w:tc>
      </w:tr>
      <w:tr w:rsidR="00A56DFA" w:rsidRPr="00A56DFA" w14:paraId="7E7A4935" w14:textId="77777777" w:rsidTr="00EE08BA">
        <w:tc>
          <w:tcPr>
            <w:tcW w:w="458" w:type="dxa"/>
            <w:vMerge/>
          </w:tcPr>
          <w:p w14:paraId="65CF31A4" w14:textId="77777777" w:rsidR="00A56DFA" w:rsidRPr="00A56DFA" w:rsidRDefault="00A56DFA" w:rsidP="00A56DFA">
            <w:pPr>
              <w:widowControl/>
              <w:autoSpaceDE/>
              <w:autoSpaceDN/>
              <w:adjustRightInd/>
              <w:jc w:val="center"/>
              <w:rPr>
                <w:rFonts w:eastAsia="Times New Roman"/>
              </w:rPr>
            </w:pPr>
          </w:p>
        </w:tc>
        <w:tc>
          <w:tcPr>
            <w:tcW w:w="3932" w:type="dxa"/>
            <w:vMerge/>
          </w:tcPr>
          <w:p w14:paraId="58B0564A" w14:textId="77777777" w:rsidR="00A56DFA" w:rsidRPr="00A56DFA" w:rsidRDefault="00A56DFA" w:rsidP="00A56DFA">
            <w:pPr>
              <w:widowControl/>
              <w:autoSpaceDE/>
              <w:autoSpaceDN/>
              <w:adjustRightInd/>
              <w:jc w:val="center"/>
              <w:rPr>
                <w:rFonts w:eastAsia="Times New Roman"/>
              </w:rPr>
            </w:pPr>
          </w:p>
        </w:tc>
        <w:tc>
          <w:tcPr>
            <w:tcW w:w="5386" w:type="dxa"/>
          </w:tcPr>
          <w:p w14:paraId="7FEB3C6E" w14:textId="77777777" w:rsidR="00A56DFA" w:rsidRPr="00A56DFA" w:rsidRDefault="00A56DFA" w:rsidP="00A56DFA">
            <w:pPr>
              <w:widowControl/>
              <w:autoSpaceDE/>
              <w:autoSpaceDN/>
              <w:adjustRightInd/>
              <w:jc w:val="both"/>
              <w:rPr>
                <w:rFonts w:eastAsia="Times New Roman"/>
              </w:rPr>
            </w:pPr>
            <w:r w:rsidRPr="00A56DFA">
              <w:rPr>
                <w:rFonts w:eastAsia="Times New Roman"/>
              </w:rPr>
              <w:t>Иные специальности и направления подготовки, содержащиеся в ранее применяемых перечнях специальностей и направлений подготовки, для которых законодательством об образовании Российской Федерации установлено соответствие указанным специальностям и направлениям подготовки</w:t>
            </w:r>
          </w:p>
        </w:tc>
      </w:tr>
    </w:tbl>
    <w:p w14:paraId="34578332" w14:textId="77777777" w:rsidR="00A56DFA" w:rsidRPr="00A56DFA" w:rsidRDefault="00A56DFA" w:rsidP="00A56DFA">
      <w:pPr>
        <w:widowControl/>
        <w:autoSpaceDE/>
        <w:autoSpaceDN/>
        <w:adjustRightInd/>
        <w:jc w:val="center"/>
        <w:rPr>
          <w:rFonts w:eastAsia="Times New Roman"/>
          <w:b/>
        </w:rPr>
      </w:pPr>
    </w:p>
    <w:p w14:paraId="5BED1C4F" w14:textId="0D7A4722" w:rsidR="00A3795C" w:rsidRDefault="00A3795C" w:rsidP="00A952F8">
      <w:pPr>
        <w:widowControl/>
        <w:autoSpaceDE/>
        <w:autoSpaceDN/>
        <w:adjustRightInd/>
        <w:jc w:val="both"/>
        <w:rPr>
          <w:rFonts w:eastAsia="Times New Roman"/>
          <w:b/>
          <w:bCs/>
          <w:sz w:val="28"/>
          <w:szCs w:val="28"/>
        </w:rPr>
      </w:pPr>
    </w:p>
    <w:p w14:paraId="2707A212" w14:textId="6AE14149" w:rsidR="00A56DFA" w:rsidRDefault="00A56DFA" w:rsidP="00A952F8">
      <w:pPr>
        <w:widowControl/>
        <w:autoSpaceDE/>
        <w:autoSpaceDN/>
        <w:adjustRightInd/>
        <w:jc w:val="both"/>
        <w:rPr>
          <w:rFonts w:eastAsia="Times New Roman"/>
          <w:b/>
          <w:bCs/>
          <w:sz w:val="28"/>
          <w:szCs w:val="28"/>
        </w:rPr>
      </w:pPr>
    </w:p>
    <w:p w14:paraId="5E9288ED" w14:textId="369BCC3B" w:rsidR="00A56DFA" w:rsidRDefault="00A56DFA" w:rsidP="00A952F8">
      <w:pPr>
        <w:widowControl/>
        <w:autoSpaceDE/>
        <w:autoSpaceDN/>
        <w:adjustRightInd/>
        <w:jc w:val="both"/>
        <w:rPr>
          <w:rFonts w:eastAsia="Times New Roman"/>
          <w:b/>
          <w:bCs/>
          <w:sz w:val="28"/>
          <w:szCs w:val="28"/>
        </w:rPr>
      </w:pPr>
    </w:p>
    <w:p w14:paraId="11F6CF00" w14:textId="446FE521" w:rsidR="00A56DFA" w:rsidRDefault="00A56DFA" w:rsidP="00A952F8">
      <w:pPr>
        <w:widowControl/>
        <w:autoSpaceDE/>
        <w:autoSpaceDN/>
        <w:adjustRightInd/>
        <w:jc w:val="both"/>
        <w:rPr>
          <w:rFonts w:eastAsia="Times New Roman"/>
          <w:b/>
          <w:bCs/>
          <w:sz w:val="28"/>
          <w:szCs w:val="28"/>
        </w:rPr>
      </w:pPr>
    </w:p>
    <w:p w14:paraId="13B5EA53" w14:textId="44EB22A2" w:rsidR="00A56DFA" w:rsidRDefault="00A56DFA" w:rsidP="00A952F8">
      <w:pPr>
        <w:widowControl/>
        <w:autoSpaceDE/>
        <w:autoSpaceDN/>
        <w:adjustRightInd/>
        <w:jc w:val="both"/>
        <w:rPr>
          <w:rFonts w:eastAsia="Times New Roman"/>
          <w:b/>
          <w:bCs/>
          <w:sz w:val="28"/>
          <w:szCs w:val="28"/>
        </w:rPr>
      </w:pPr>
    </w:p>
    <w:p w14:paraId="0B9C6856" w14:textId="0A5B69A9" w:rsidR="00A56DFA" w:rsidRDefault="00A56DFA" w:rsidP="00A952F8">
      <w:pPr>
        <w:widowControl/>
        <w:autoSpaceDE/>
        <w:autoSpaceDN/>
        <w:adjustRightInd/>
        <w:jc w:val="both"/>
        <w:rPr>
          <w:rFonts w:eastAsia="Times New Roman"/>
          <w:b/>
          <w:bCs/>
          <w:sz w:val="28"/>
          <w:szCs w:val="28"/>
        </w:rPr>
      </w:pPr>
    </w:p>
    <w:p w14:paraId="6FF137A2" w14:textId="13F02762" w:rsidR="00A56DFA" w:rsidRDefault="00A56DFA" w:rsidP="00A952F8">
      <w:pPr>
        <w:widowControl/>
        <w:autoSpaceDE/>
        <w:autoSpaceDN/>
        <w:adjustRightInd/>
        <w:jc w:val="both"/>
        <w:rPr>
          <w:rFonts w:eastAsia="Times New Roman"/>
          <w:b/>
          <w:bCs/>
          <w:sz w:val="28"/>
          <w:szCs w:val="28"/>
        </w:rPr>
      </w:pPr>
    </w:p>
    <w:p w14:paraId="7F2392DF" w14:textId="12C65EAA" w:rsidR="00A56DFA" w:rsidRDefault="00A56DFA" w:rsidP="00A952F8">
      <w:pPr>
        <w:widowControl/>
        <w:autoSpaceDE/>
        <w:autoSpaceDN/>
        <w:adjustRightInd/>
        <w:jc w:val="both"/>
        <w:rPr>
          <w:rFonts w:eastAsia="Times New Roman"/>
          <w:b/>
          <w:bCs/>
          <w:sz w:val="28"/>
          <w:szCs w:val="28"/>
        </w:rPr>
      </w:pPr>
    </w:p>
    <w:p w14:paraId="5F2A57BA" w14:textId="76746EB5" w:rsidR="00A56DFA" w:rsidRDefault="00A56DFA" w:rsidP="00A952F8">
      <w:pPr>
        <w:widowControl/>
        <w:autoSpaceDE/>
        <w:autoSpaceDN/>
        <w:adjustRightInd/>
        <w:jc w:val="both"/>
        <w:rPr>
          <w:rFonts w:eastAsia="Times New Roman"/>
          <w:b/>
          <w:bCs/>
          <w:sz w:val="28"/>
          <w:szCs w:val="28"/>
        </w:rPr>
      </w:pPr>
    </w:p>
    <w:p w14:paraId="6BC8046C" w14:textId="735E8803" w:rsidR="00A56DFA" w:rsidRDefault="00A56DFA" w:rsidP="00A952F8">
      <w:pPr>
        <w:widowControl/>
        <w:autoSpaceDE/>
        <w:autoSpaceDN/>
        <w:adjustRightInd/>
        <w:jc w:val="both"/>
        <w:rPr>
          <w:rFonts w:eastAsia="Times New Roman"/>
          <w:b/>
          <w:bCs/>
          <w:sz w:val="28"/>
          <w:szCs w:val="28"/>
        </w:rPr>
      </w:pPr>
    </w:p>
    <w:p w14:paraId="0C94C0C5" w14:textId="41B40BC6" w:rsidR="00A56DFA" w:rsidRDefault="00A56DFA" w:rsidP="00A952F8">
      <w:pPr>
        <w:widowControl/>
        <w:autoSpaceDE/>
        <w:autoSpaceDN/>
        <w:adjustRightInd/>
        <w:jc w:val="both"/>
        <w:rPr>
          <w:rFonts w:eastAsia="Times New Roman"/>
          <w:b/>
          <w:bCs/>
          <w:sz w:val="28"/>
          <w:szCs w:val="28"/>
        </w:rPr>
      </w:pPr>
    </w:p>
    <w:p w14:paraId="33348C56" w14:textId="01F89E2E" w:rsidR="00A56DFA" w:rsidRDefault="00A56DFA" w:rsidP="00A952F8">
      <w:pPr>
        <w:widowControl/>
        <w:autoSpaceDE/>
        <w:autoSpaceDN/>
        <w:adjustRightInd/>
        <w:jc w:val="both"/>
        <w:rPr>
          <w:rFonts w:eastAsia="Times New Roman"/>
          <w:b/>
          <w:bCs/>
          <w:sz w:val="28"/>
          <w:szCs w:val="28"/>
        </w:rPr>
      </w:pPr>
    </w:p>
    <w:p w14:paraId="39D90382" w14:textId="55685FEE" w:rsidR="00A56DFA" w:rsidRDefault="00A56DFA" w:rsidP="00A952F8">
      <w:pPr>
        <w:widowControl/>
        <w:autoSpaceDE/>
        <w:autoSpaceDN/>
        <w:adjustRightInd/>
        <w:jc w:val="both"/>
        <w:rPr>
          <w:rFonts w:eastAsia="Times New Roman"/>
          <w:b/>
          <w:bCs/>
          <w:sz w:val="28"/>
          <w:szCs w:val="28"/>
        </w:rPr>
      </w:pPr>
    </w:p>
    <w:p w14:paraId="203505CE" w14:textId="2D2C693C" w:rsidR="00A56DFA" w:rsidRDefault="00A56DFA" w:rsidP="00A952F8">
      <w:pPr>
        <w:widowControl/>
        <w:autoSpaceDE/>
        <w:autoSpaceDN/>
        <w:adjustRightInd/>
        <w:jc w:val="both"/>
        <w:rPr>
          <w:rFonts w:eastAsia="Times New Roman"/>
          <w:b/>
          <w:bCs/>
          <w:sz w:val="28"/>
          <w:szCs w:val="28"/>
        </w:rPr>
      </w:pPr>
    </w:p>
    <w:p w14:paraId="1BCDDB85" w14:textId="436B440D" w:rsidR="00A56DFA" w:rsidRDefault="00A56DFA" w:rsidP="00A952F8">
      <w:pPr>
        <w:widowControl/>
        <w:autoSpaceDE/>
        <w:autoSpaceDN/>
        <w:adjustRightInd/>
        <w:jc w:val="both"/>
        <w:rPr>
          <w:rFonts w:eastAsia="Times New Roman"/>
          <w:b/>
          <w:bCs/>
          <w:sz w:val="28"/>
          <w:szCs w:val="28"/>
        </w:rPr>
      </w:pPr>
    </w:p>
    <w:p w14:paraId="051E6C2F" w14:textId="7B290928" w:rsidR="00A56DFA" w:rsidRDefault="00A56DFA" w:rsidP="00A952F8">
      <w:pPr>
        <w:widowControl/>
        <w:autoSpaceDE/>
        <w:autoSpaceDN/>
        <w:adjustRightInd/>
        <w:jc w:val="both"/>
        <w:rPr>
          <w:rFonts w:eastAsia="Times New Roman"/>
          <w:b/>
          <w:bCs/>
          <w:sz w:val="28"/>
          <w:szCs w:val="28"/>
        </w:rPr>
      </w:pPr>
    </w:p>
    <w:p w14:paraId="70514BAC" w14:textId="79D10755" w:rsidR="00A56DFA" w:rsidRDefault="00A56DFA" w:rsidP="00A952F8">
      <w:pPr>
        <w:widowControl/>
        <w:autoSpaceDE/>
        <w:autoSpaceDN/>
        <w:adjustRightInd/>
        <w:jc w:val="both"/>
        <w:rPr>
          <w:rFonts w:eastAsia="Times New Roman"/>
          <w:b/>
          <w:bCs/>
          <w:sz w:val="28"/>
          <w:szCs w:val="28"/>
        </w:rPr>
      </w:pPr>
    </w:p>
    <w:p w14:paraId="63133FD6" w14:textId="5C9B6394" w:rsidR="00A56DFA" w:rsidRDefault="00A56DFA" w:rsidP="00A952F8">
      <w:pPr>
        <w:widowControl/>
        <w:autoSpaceDE/>
        <w:autoSpaceDN/>
        <w:adjustRightInd/>
        <w:jc w:val="both"/>
        <w:rPr>
          <w:rFonts w:eastAsia="Times New Roman"/>
          <w:b/>
          <w:bCs/>
          <w:sz w:val="28"/>
          <w:szCs w:val="28"/>
        </w:rPr>
      </w:pPr>
    </w:p>
    <w:p w14:paraId="504819A7" w14:textId="790D034A" w:rsidR="00A56DFA" w:rsidRDefault="00A56DFA" w:rsidP="00A952F8">
      <w:pPr>
        <w:widowControl/>
        <w:autoSpaceDE/>
        <w:autoSpaceDN/>
        <w:adjustRightInd/>
        <w:jc w:val="both"/>
        <w:rPr>
          <w:rFonts w:eastAsia="Times New Roman"/>
          <w:b/>
          <w:bCs/>
          <w:sz w:val="28"/>
          <w:szCs w:val="28"/>
        </w:rPr>
      </w:pPr>
    </w:p>
    <w:p w14:paraId="0344361B" w14:textId="6ADC65F9" w:rsidR="00A56DFA" w:rsidRDefault="00A56DFA" w:rsidP="00A952F8">
      <w:pPr>
        <w:widowControl/>
        <w:autoSpaceDE/>
        <w:autoSpaceDN/>
        <w:adjustRightInd/>
        <w:jc w:val="both"/>
        <w:rPr>
          <w:rFonts w:eastAsia="Times New Roman"/>
          <w:b/>
          <w:bCs/>
          <w:sz w:val="28"/>
          <w:szCs w:val="28"/>
        </w:rPr>
      </w:pPr>
    </w:p>
    <w:p w14:paraId="2440FC32" w14:textId="6C17C295" w:rsidR="00A56DFA" w:rsidRDefault="00A56DFA" w:rsidP="00A952F8">
      <w:pPr>
        <w:widowControl/>
        <w:autoSpaceDE/>
        <w:autoSpaceDN/>
        <w:adjustRightInd/>
        <w:jc w:val="both"/>
        <w:rPr>
          <w:rFonts w:eastAsia="Times New Roman"/>
          <w:b/>
          <w:bCs/>
          <w:sz w:val="28"/>
          <w:szCs w:val="28"/>
        </w:rPr>
      </w:pPr>
    </w:p>
    <w:p w14:paraId="6690C5B6" w14:textId="5AFDD36C" w:rsidR="00A56DFA" w:rsidRDefault="00A56DFA" w:rsidP="00A952F8">
      <w:pPr>
        <w:widowControl/>
        <w:autoSpaceDE/>
        <w:autoSpaceDN/>
        <w:adjustRightInd/>
        <w:jc w:val="both"/>
        <w:rPr>
          <w:rFonts w:eastAsia="Times New Roman"/>
          <w:b/>
          <w:bCs/>
          <w:sz w:val="28"/>
          <w:szCs w:val="28"/>
        </w:rPr>
      </w:pPr>
    </w:p>
    <w:p w14:paraId="56A4BD2F" w14:textId="08FAA3F2" w:rsidR="00A56DFA" w:rsidRDefault="00A56DFA" w:rsidP="00A952F8">
      <w:pPr>
        <w:widowControl/>
        <w:autoSpaceDE/>
        <w:autoSpaceDN/>
        <w:adjustRightInd/>
        <w:jc w:val="both"/>
        <w:rPr>
          <w:rFonts w:eastAsia="Times New Roman"/>
          <w:b/>
          <w:bCs/>
          <w:sz w:val="28"/>
          <w:szCs w:val="28"/>
        </w:rPr>
      </w:pPr>
    </w:p>
    <w:p w14:paraId="127035A9" w14:textId="75C75774" w:rsidR="00A56DFA" w:rsidRDefault="00A56DFA" w:rsidP="00A952F8">
      <w:pPr>
        <w:widowControl/>
        <w:autoSpaceDE/>
        <w:autoSpaceDN/>
        <w:adjustRightInd/>
        <w:jc w:val="both"/>
        <w:rPr>
          <w:rFonts w:eastAsia="Times New Roman"/>
          <w:b/>
          <w:bCs/>
          <w:sz w:val="28"/>
          <w:szCs w:val="28"/>
        </w:rPr>
      </w:pPr>
    </w:p>
    <w:p w14:paraId="7B72ECC8" w14:textId="02F2A760" w:rsidR="00A56DFA" w:rsidRDefault="00A56DFA" w:rsidP="00A952F8">
      <w:pPr>
        <w:widowControl/>
        <w:autoSpaceDE/>
        <w:autoSpaceDN/>
        <w:adjustRightInd/>
        <w:jc w:val="both"/>
        <w:rPr>
          <w:rFonts w:eastAsia="Times New Roman"/>
          <w:b/>
          <w:bCs/>
          <w:sz w:val="28"/>
          <w:szCs w:val="28"/>
        </w:rPr>
      </w:pPr>
    </w:p>
    <w:p w14:paraId="320BC4F3" w14:textId="088F652A" w:rsidR="00A56DFA" w:rsidRDefault="00A56DFA" w:rsidP="00A952F8">
      <w:pPr>
        <w:widowControl/>
        <w:autoSpaceDE/>
        <w:autoSpaceDN/>
        <w:adjustRightInd/>
        <w:jc w:val="both"/>
        <w:rPr>
          <w:rFonts w:eastAsia="Times New Roman"/>
          <w:b/>
          <w:bCs/>
          <w:sz w:val="28"/>
          <w:szCs w:val="28"/>
        </w:rPr>
      </w:pPr>
    </w:p>
    <w:p w14:paraId="0028C04C" w14:textId="3665D463" w:rsidR="00A56DFA" w:rsidRDefault="00A56DFA" w:rsidP="00A952F8">
      <w:pPr>
        <w:widowControl/>
        <w:autoSpaceDE/>
        <w:autoSpaceDN/>
        <w:adjustRightInd/>
        <w:jc w:val="both"/>
        <w:rPr>
          <w:rFonts w:eastAsia="Times New Roman"/>
          <w:b/>
          <w:bCs/>
          <w:sz w:val="28"/>
          <w:szCs w:val="28"/>
        </w:rPr>
      </w:pPr>
    </w:p>
    <w:p w14:paraId="7B91BD51" w14:textId="2118D579" w:rsidR="00A56DFA" w:rsidRDefault="00A56DFA" w:rsidP="00A952F8">
      <w:pPr>
        <w:widowControl/>
        <w:autoSpaceDE/>
        <w:autoSpaceDN/>
        <w:adjustRightInd/>
        <w:jc w:val="both"/>
        <w:rPr>
          <w:rFonts w:eastAsia="Times New Roman"/>
          <w:b/>
          <w:bCs/>
          <w:sz w:val="28"/>
          <w:szCs w:val="28"/>
        </w:rPr>
      </w:pPr>
    </w:p>
    <w:p w14:paraId="50C23EF9" w14:textId="46F6C341" w:rsidR="00A56DFA" w:rsidRDefault="00A56DFA" w:rsidP="00A952F8">
      <w:pPr>
        <w:widowControl/>
        <w:autoSpaceDE/>
        <w:autoSpaceDN/>
        <w:adjustRightInd/>
        <w:jc w:val="both"/>
        <w:rPr>
          <w:rFonts w:eastAsia="Times New Roman"/>
          <w:b/>
          <w:bCs/>
          <w:sz w:val="28"/>
          <w:szCs w:val="28"/>
        </w:rPr>
      </w:pPr>
    </w:p>
    <w:p w14:paraId="03AD6491" w14:textId="2DF7BAE3" w:rsidR="00A56DFA" w:rsidRDefault="00A56DFA" w:rsidP="00A952F8">
      <w:pPr>
        <w:widowControl/>
        <w:autoSpaceDE/>
        <w:autoSpaceDN/>
        <w:adjustRightInd/>
        <w:jc w:val="both"/>
        <w:rPr>
          <w:rFonts w:eastAsia="Times New Roman"/>
          <w:b/>
          <w:bCs/>
          <w:sz w:val="28"/>
          <w:szCs w:val="28"/>
        </w:rPr>
      </w:pPr>
    </w:p>
    <w:p w14:paraId="13C95063" w14:textId="2D1DA91A" w:rsidR="00A56DFA" w:rsidRDefault="00A56DFA" w:rsidP="00A952F8">
      <w:pPr>
        <w:widowControl/>
        <w:autoSpaceDE/>
        <w:autoSpaceDN/>
        <w:adjustRightInd/>
        <w:jc w:val="both"/>
        <w:rPr>
          <w:rFonts w:eastAsia="Times New Roman"/>
          <w:b/>
          <w:bCs/>
          <w:sz w:val="28"/>
          <w:szCs w:val="28"/>
        </w:rPr>
      </w:pPr>
    </w:p>
    <w:p w14:paraId="65ED1AB1" w14:textId="5425E6BF" w:rsidR="00A56DFA" w:rsidRDefault="00A56DFA" w:rsidP="00A952F8">
      <w:pPr>
        <w:widowControl/>
        <w:autoSpaceDE/>
        <w:autoSpaceDN/>
        <w:adjustRightInd/>
        <w:jc w:val="both"/>
        <w:rPr>
          <w:rFonts w:eastAsia="Times New Roman"/>
          <w:b/>
          <w:bCs/>
          <w:sz w:val="28"/>
          <w:szCs w:val="28"/>
        </w:rPr>
      </w:pPr>
    </w:p>
    <w:p w14:paraId="4D11FD2F" w14:textId="462ADF12" w:rsidR="00A56DFA" w:rsidRDefault="00A56DFA" w:rsidP="00A952F8">
      <w:pPr>
        <w:widowControl/>
        <w:autoSpaceDE/>
        <w:autoSpaceDN/>
        <w:adjustRightInd/>
        <w:jc w:val="both"/>
        <w:rPr>
          <w:rFonts w:eastAsia="Times New Roman"/>
          <w:b/>
          <w:bCs/>
          <w:sz w:val="28"/>
          <w:szCs w:val="28"/>
        </w:rPr>
      </w:pPr>
    </w:p>
    <w:p w14:paraId="75BC9E10" w14:textId="6008B490" w:rsidR="00A56DFA" w:rsidRDefault="00A56DFA" w:rsidP="00A952F8">
      <w:pPr>
        <w:widowControl/>
        <w:autoSpaceDE/>
        <w:autoSpaceDN/>
        <w:adjustRightInd/>
        <w:jc w:val="both"/>
        <w:rPr>
          <w:rFonts w:eastAsia="Times New Roman"/>
          <w:b/>
          <w:bCs/>
          <w:sz w:val="28"/>
          <w:szCs w:val="28"/>
        </w:rPr>
      </w:pPr>
    </w:p>
    <w:p w14:paraId="4903CFC1" w14:textId="3245F7FB" w:rsidR="00A56DFA" w:rsidRDefault="00A56DFA" w:rsidP="00A952F8">
      <w:pPr>
        <w:widowControl/>
        <w:autoSpaceDE/>
        <w:autoSpaceDN/>
        <w:adjustRightInd/>
        <w:jc w:val="both"/>
        <w:rPr>
          <w:rFonts w:eastAsia="Times New Roman"/>
          <w:b/>
          <w:bCs/>
          <w:sz w:val="28"/>
          <w:szCs w:val="28"/>
        </w:rPr>
      </w:pPr>
    </w:p>
    <w:p w14:paraId="41471BFE" w14:textId="6009C7DF" w:rsidR="00A56DFA" w:rsidRDefault="00A56DFA" w:rsidP="00A952F8">
      <w:pPr>
        <w:widowControl/>
        <w:autoSpaceDE/>
        <w:autoSpaceDN/>
        <w:adjustRightInd/>
        <w:jc w:val="both"/>
        <w:rPr>
          <w:rFonts w:eastAsia="Times New Roman"/>
          <w:b/>
          <w:bCs/>
          <w:sz w:val="28"/>
          <w:szCs w:val="28"/>
        </w:rPr>
      </w:pPr>
    </w:p>
    <w:p w14:paraId="7245A5BA" w14:textId="74F3CA1A" w:rsidR="00A56DFA" w:rsidRDefault="00A56DFA" w:rsidP="00A952F8">
      <w:pPr>
        <w:widowControl/>
        <w:autoSpaceDE/>
        <w:autoSpaceDN/>
        <w:adjustRightInd/>
        <w:jc w:val="both"/>
        <w:rPr>
          <w:rFonts w:eastAsia="Times New Roman"/>
          <w:b/>
          <w:bCs/>
          <w:sz w:val="28"/>
          <w:szCs w:val="28"/>
        </w:rPr>
      </w:pPr>
    </w:p>
    <w:p w14:paraId="479D3943" w14:textId="75AA95E1" w:rsidR="00A56DFA" w:rsidRDefault="00A56DFA" w:rsidP="00A952F8">
      <w:pPr>
        <w:widowControl/>
        <w:autoSpaceDE/>
        <w:autoSpaceDN/>
        <w:adjustRightInd/>
        <w:jc w:val="both"/>
        <w:rPr>
          <w:rFonts w:eastAsia="Times New Roman"/>
          <w:b/>
          <w:bCs/>
          <w:sz w:val="28"/>
          <w:szCs w:val="28"/>
        </w:rPr>
      </w:pPr>
    </w:p>
    <w:p w14:paraId="2C44D113" w14:textId="671594F3" w:rsidR="00A56DFA" w:rsidRDefault="00A56DFA" w:rsidP="00A952F8">
      <w:pPr>
        <w:widowControl/>
        <w:autoSpaceDE/>
        <w:autoSpaceDN/>
        <w:adjustRightInd/>
        <w:jc w:val="both"/>
        <w:rPr>
          <w:rFonts w:eastAsia="Times New Roman"/>
          <w:b/>
          <w:bCs/>
          <w:sz w:val="28"/>
          <w:szCs w:val="28"/>
        </w:rPr>
      </w:pPr>
    </w:p>
    <w:tbl>
      <w:tblPr>
        <w:tblW w:w="10065" w:type="dxa"/>
        <w:tblInd w:w="108" w:type="dxa"/>
        <w:tblBorders>
          <w:bottom w:val="thickThinSmallGap" w:sz="24" w:space="0" w:color="auto"/>
        </w:tblBorders>
        <w:tblLook w:val="01E0" w:firstRow="1" w:lastRow="1" w:firstColumn="1" w:lastColumn="1" w:noHBand="0" w:noVBand="0"/>
      </w:tblPr>
      <w:tblGrid>
        <w:gridCol w:w="3837"/>
        <w:gridCol w:w="1563"/>
        <w:gridCol w:w="4665"/>
      </w:tblGrid>
      <w:tr w:rsidR="00A56DFA" w:rsidRPr="00A56DFA" w14:paraId="3AF0FFA8" w14:textId="77777777" w:rsidTr="00EE08BA">
        <w:trPr>
          <w:trHeight w:val="2202"/>
        </w:trPr>
        <w:tc>
          <w:tcPr>
            <w:tcW w:w="3837" w:type="dxa"/>
            <w:shd w:val="clear" w:color="auto" w:fill="auto"/>
          </w:tcPr>
          <w:p w14:paraId="4E9BB119"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Российская Федерация (Россия)</w:t>
            </w:r>
          </w:p>
          <w:p w14:paraId="45E5F97A"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Республика Саха (Якутия)</w:t>
            </w:r>
          </w:p>
          <w:p w14:paraId="22A09EA7"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АДМИНИСТРАЦИЯ</w:t>
            </w:r>
          </w:p>
          <w:p w14:paraId="06F344A3"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муниципального образования</w:t>
            </w:r>
          </w:p>
          <w:p w14:paraId="3D9CDE22"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«Поселок Айхал»</w:t>
            </w:r>
          </w:p>
          <w:p w14:paraId="46028BAD" w14:textId="77777777" w:rsidR="00A56DFA" w:rsidRPr="00A56DFA" w:rsidRDefault="00A56DFA" w:rsidP="00A56DFA">
            <w:pPr>
              <w:widowControl/>
              <w:autoSpaceDE/>
              <w:autoSpaceDN/>
              <w:adjustRightInd/>
              <w:jc w:val="center"/>
              <w:rPr>
                <w:rFonts w:eastAsia="Times New Roman"/>
                <w:b/>
                <w:sz w:val="20"/>
                <w:szCs w:val="20"/>
              </w:rPr>
            </w:pPr>
            <w:r w:rsidRPr="00A56DFA">
              <w:rPr>
                <w:rFonts w:eastAsia="Times New Roman"/>
                <w:b/>
              </w:rPr>
              <w:t>Мирнинского района</w:t>
            </w:r>
          </w:p>
          <w:p w14:paraId="6AB55711" w14:textId="77777777" w:rsidR="00A56DFA" w:rsidRPr="00A56DFA" w:rsidRDefault="00A56DFA" w:rsidP="00A56DFA">
            <w:pPr>
              <w:widowControl/>
              <w:autoSpaceDE/>
              <w:autoSpaceDN/>
              <w:adjustRightInd/>
              <w:jc w:val="center"/>
              <w:rPr>
                <w:rFonts w:eastAsia="Times New Roman"/>
                <w:b/>
                <w:bCs/>
                <w:kern w:val="32"/>
                <w:position w:val="6"/>
              </w:rPr>
            </w:pPr>
            <w:r w:rsidRPr="00A56DFA">
              <w:rPr>
                <w:rFonts w:eastAsia="Times New Roman"/>
                <w:b/>
                <w:bCs/>
                <w:kern w:val="32"/>
                <w:position w:val="6"/>
                <w:sz w:val="28"/>
                <w:szCs w:val="28"/>
              </w:rPr>
              <w:t xml:space="preserve"> </w:t>
            </w:r>
          </w:p>
          <w:p w14:paraId="49DA249B" w14:textId="77777777" w:rsidR="00A56DFA" w:rsidRPr="00A56DFA" w:rsidRDefault="00A56DFA" w:rsidP="00A56DFA">
            <w:pPr>
              <w:widowControl/>
              <w:autoSpaceDE/>
              <w:autoSpaceDN/>
              <w:adjustRightInd/>
              <w:jc w:val="center"/>
              <w:rPr>
                <w:rFonts w:eastAsia="Times New Roman"/>
                <w:b/>
                <w:bCs/>
                <w:kern w:val="32"/>
                <w:position w:val="6"/>
                <w:sz w:val="32"/>
                <w:szCs w:val="32"/>
              </w:rPr>
            </w:pPr>
            <w:r w:rsidRPr="00A56DFA">
              <w:rPr>
                <w:rFonts w:eastAsia="Times New Roman"/>
                <w:b/>
                <w:bCs/>
                <w:kern w:val="32"/>
                <w:position w:val="6"/>
                <w:sz w:val="32"/>
                <w:szCs w:val="32"/>
              </w:rPr>
              <w:t>ПОСТАНОВЛЕНИЕ</w:t>
            </w:r>
          </w:p>
        </w:tc>
        <w:tc>
          <w:tcPr>
            <w:tcW w:w="1563" w:type="dxa"/>
            <w:shd w:val="clear" w:color="auto" w:fill="auto"/>
          </w:tcPr>
          <w:p w14:paraId="50BB2AB2" w14:textId="06FF246D" w:rsidR="00A56DFA" w:rsidRPr="00A56DFA" w:rsidRDefault="00A56DFA" w:rsidP="00A56DFA">
            <w:pPr>
              <w:widowControl/>
              <w:autoSpaceDE/>
              <w:autoSpaceDN/>
              <w:adjustRightInd/>
              <w:jc w:val="center"/>
              <w:rPr>
                <w:rFonts w:eastAsia="Times New Roman"/>
                <w:noProof/>
              </w:rPr>
            </w:pPr>
            <w:r w:rsidRPr="00A56DFA">
              <w:rPr>
                <w:rFonts w:eastAsia="Times New Roman"/>
                <w:noProof/>
              </w:rPr>
              <w:drawing>
                <wp:anchor distT="0" distB="0" distL="114300" distR="114300" simplePos="0" relativeHeight="251661312" behindDoc="0" locked="0" layoutInCell="1" allowOverlap="1" wp14:anchorId="11283591" wp14:editId="336A1046">
                  <wp:simplePos x="0" y="0"/>
                  <wp:positionH relativeFrom="column">
                    <wp:posOffset>12065</wp:posOffset>
                  </wp:positionH>
                  <wp:positionV relativeFrom="paragraph">
                    <wp:posOffset>-25400</wp:posOffset>
                  </wp:positionV>
                  <wp:extent cx="838835" cy="822960"/>
                  <wp:effectExtent l="0" t="0" r="0" b="0"/>
                  <wp:wrapNone/>
                  <wp:docPr id="2" name="Рисунок 2" descr="Айх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Айхал"/>
                          <pic:cNvPicPr>
                            <a:picLocks noChangeAspect="1" noChangeArrowheads="1"/>
                          </pic:cNvPicPr>
                        </pic:nvPicPr>
                        <pic:blipFill>
                          <a:blip r:embed="rId19" cstate="print">
                            <a:extLst>
                              <a:ext uri="{28A0092B-C50C-407E-A947-70E740481C1C}">
                                <a14:useLocalDpi xmlns:a14="http://schemas.microsoft.com/office/drawing/2010/main" val="0"/>
                              </a:ext>
                            </a:extLst>
                          </a:blip>
                          <a:srcRect t="21161" r="-61"/>
                          <a:stretch>
                            <a:fillRect/>
                          </a:stretch>
                        </pic:blipFill>
                        <pic:spPr bwMode="auto">
                          <a:xfrm>
                            <a:off x="0" y="0"/>
                            <a:ext cx="838835" cy="822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61C715" w14:textId="77777777" w:rsidR="00A56DFA" w:rsidRPr="00A56DFA" w:rsidRDefault="00A56DFA" w:rsidP="00A56DFA">
            <w:pPr>
              <w:widowControl/>
              <w:autoSpaceDE/>
              <w:autoSpaceDN/>
              <w:adjustRightInd/>
              <w:jc w:val="center"/>
              <w:rPr>
                <w:rFonts w:eastAsia="Times New Roman"/>
              </w:rPr>
            </w:pPr>
          </w:p>
        </w:tc>
        <w:tc>
          <w:tcPr>
            <w:tcW w:w="4665" w:type="dxa"/>
            <w:shd w:val="clear" w:color="auto" w:fill="auto"/>
          </w:tcPr>
          <w:p w14:paraId="3D1F30FE"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Россия Федерацията (Россия)</w:t>
            </w:r>
          </w:p>
          <w:p w14:paraId="70A75B3C" w14:textId="77777777" w:rsidR="00A56DFA" w:rsidRPr="00A56DFA" w:rsidRDefault="00A56DFA" w:rsidP="00A56DFA">
            <w:pPr>
              <w:widowControl/>
              <w:autoSpaceDE/>
              <w:autoSpaceDN/>
              <w:adjustRightInd/>
              <w:jc w:val="center"/>
              <w:rPr>
                <w:rFonts w:eastAsia="Times New Roman"/>
                <w:b/>
              </w:rPr>
            </w:pPr>
            <w:r w:rsidRPr="00A56DFA">
              <w:rPr>
                <w:rFonts w:eastAsia="Times New Roman"/>
                <w:b/>
                <w:shd w:val="clear" w:color="auto" w:fill="FFFFFF"/>
              </w:rPr>
              <w:t>Саха Өрөспүүбүлүкэтэ</w:t>
            </w:r>
          </w:p>
          <w:p w14:paraId="5F63FA44"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Мииринэй улуу</w:t>
            </w:r>
            <w:r w:rsidRPr="00A56DFA">
              <w:rPr>
                <w:rFonts w:eastAsia="Times New Roman"/>
                <w:b/>
                <w:lang w:val="en-US"/>
              </w:rPr>
              <w:t>h</w:t>
            </w:r>
            <w:r w:rsidRPr="00A56DFA">
              <w:rPr>
                <w:rFonts w:eastAsia="Times New Roman"/>
                <w:b/>
              </w:rPr>
              <w:t>ун</w:t>
            </w:r>
          </w:p>
          <w:p w14:paraId="1984EB15"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Айхал бө</w:t>
            </w:r>
            <w:r w:rsidRPr="00A56DFA">
              <w:rPr>
                <w:rFonts w:eastAsia="Times New Roman"/>
                <w:b/>
                <w:lang w:val="en-US"/>
              </w:rPr>
              <w:t>h</w:t>
            </w:r>
            <w:r w:rsidRPr="00A56DFA">
              <w:rPr>
                <w:rFonts w:eastAsia="Times New Roman"/>
                <w:b/>
              </w:rPr>
              <w:t>үөлэгин</w:t>
            </w:r>
          </w:p>
          <w:p w14:paraId="1B3B3915" w14:textId="77777777" w:rsidR="00A56DFA" w:rsidRPr="00A56DFA" w:rsidRDefault="00A56DFA" w:rsidP="00A56DFA">
            <w:pPr>
              <w:widowControl/>
              <w:autoSpaceDE/>
              <w:autoSpaceDN/>
              <w:adjustRightInd/>
              <w:jc w:val="center"/>
              <w:rPr>
                <w:rFonts w:eastAsia="Times New Roman"/>
                <w:b/>
              </w:rPr>
            </w:pPr>
            <w:r w:rsidRPr="00A56DFA">
              <w:rPr>
                <w:rFonts w:eastAsia="Times New Roman"/>
                <w:b/>
              </w:rPr>
              <w:t>Муниципальнай тэриллиитин</w:t>
            </w:r>
          </w:p>
          <w:p w14:paraId="4A0993CD" w14:textId="77777777" w:rsidR="00A56DFA" w:rsidRPr="00A56DFA" w:rsidRDefault="00A56DFA" w:rsidP="00A56DFA">
            <w:pPr>
              <w:widowControl/>
              <w:autoSpaceDE/>
              <w:autoSpaceDN/>
              <w:adjustRightInd/>
              <w:jc w:val="center"/>
              <w:rPr>
                <w:rFonts w:eastAsia="Times New Roman"/>
                <w:b/>
                <w:position w:val="6"/>
                <w:sz w:val="28"/>
                <w:szCs w:val="28"/>
              </w:rPr>
            </w:pPr>
            <w:r w:rsidRPr="00A56DFA">
              <w:rPr>
                <w:rFonts w:eastAsia="Times New Roman"/>
                <w:b/>
              </w:rPr>
              <w:t>ДЬА</w:t>
            </w:r>
            <w:r w:rsidRPr="00A56DFA">
              <w:rPr>
                <w:rFonts w:eastAsia="Times New Roman"/>
                <w:b/>
                <w:lang w:val="en-US"/>
              </w:rPr>
              <w:t>h</w:t>
            </w:r>
            <w:r w:rsidRPr="00A56DFA">
              <w:rPr>
                <w:rFonts w:eastAsia="Times New Roman"/>
                <w:b/>
              </w:rPr>
              <w:t>АЛТАТА</w:t>
            </w:r>
          </w:p>
          <w:p w14:paraId="6C77E9A6" w14:textId="77777777" w:rsidR="00A56DFA" w:rsidRPr="00A56DFA" w:rsidRDefault="00A56DFA" w:rsidP="00A56DFA">
            <w:pPr>
              <w:widowControl/>
              <w:autoSpaceDE/>
              <w:autoSpaceDN/>
              <w:adjustRightInd/>
              <w:jc w:val="center"/>
              <w:rPr>
                <w:rFonts w:eastAsia="Times New Roman"/>
                <w:b/>
                <w:position w:val="6"/>
                <w:sz w:val="20"/>
                <w:szCs w:val="20"/>
              </w:rPr>
            </w:pPr>
          </w:p>
          <w:p w14:paraId="4F4B7EC3" w14:textId="77777777" w:rsidR="00A56DFA" w:rsidRPr="00A56DFA" w:rsidRDefault="00A56DFA" w:rsidP="00A56DFA">
            <w:pPr>
              <w:widowControl/>
              <w:autoSpaceDE/>
              <w:autoSpaceDN/>
              <w:adjustRightInd/>
              <w:jc w:val="center"/>
              <w:rPr>
                <w:rFonts w:eastAsia="Times New Roman"/>
                <w:b/>
                <w:sz w:val="32"/>
                <w:szCs w:val="32"/>
              </w:rPr>
            </w:pPr>
            <w:r w:rsidRPr="00A56DFA">
              <w:rPr>
                <w:rFonts w:eastAsia="Times New Roman"/>
                <w:b/>
                <w:position w:val="6"/>
                <w:sz w:val="32"/>
                <w:szCs w:val="32"/>
              </w:rPr>
              <w:t>УУРААХ</w:t>
            </w:r>
          </w:p>
          <w:p w14:paraId="1E4AE99D" w14:textId="77777777" w:rsidR="00A56DFA" w:rsidRPr="00A56DFA" w:rsidRDefault="00A56DFA" w:rsidP="00A56DFA">
            <w:pPr>
              <w:widowControl/>
              <w:autoSpaceDE/>
              <w:autoSpaceDN/>
              <w:adjustRightInd/>
              <w:jc w:val="center"/>
              <w:rPr>
                <w:rFonts w:eastAsia="Times New Roman"/>
                <w:b/>
                <w:bCs/>
                <w:kern w:val="32"/>
                <w:position w:val="6"/>
                <w:sz w:val="2"/>
                <w:szCs w:val="2"/>
              </w:rPr>
            </w:pPr>
          </w:p>
        </w:tc>
      </w:tr>
    </w:tbl>
    <w:p w14:paraId="4A8C9EC8" w14:textId="77777777" w:rsidR="00A56DFA" w:rsidRPr="00A56DFA" w:rsidRDefault="00A56DFA" w:rsidP="00A56DFA">
      <w:pPr>
        <w:widowControl/>
        <w:autoSpaceDE/>
        <w:autoSpaceDN/>
        <w:adjustRightInd/>
        <w:rPr>
          <w:rFonts w:eastAsia="Times New Roman"/>
        </w:rPr>
      </w:pPr>
    </w:p>
    <w:p w14:paraId="0FB434D4" w14:textId="77777777" w:rsidR="00A56DFA" w:rsidRPr="00A56DFA" w:rsidRDefault="00A56DFA" w:rsidP="00A56DFA">
      <w:pPr>
        <w:widowControl/>
        <w:autoSpaceDE/>
        <w:autoSpaceDN/>
        <w:adjustRightInd/>
        <w:rPr>
          <w:rFonts w:eastAsia="Times New Roman"/>
          <w:sz w:val="28"/>
          <w:szCs w:val="28"/>
        </w:rPr>
      </w:pPr>
      <w:r w:rsidRPr="00A56DFA">
        <w:rPr>
          <w:rFonts w:eastAsia="Times New Roman"/>
          <w:sz w:val="28"/>
          <w:szCs w:val="28"/>
        </w:rPr>
        <w:t>08.07.2021г.</w:t>
      </w:r>
      <w:r w:rsidRPr="00A56DFA">
        <w:rPr>
          <w:rFonts w:eastAsia="Times New Roman"/>
          <w:sz w:val="28"/>
          <w:szCs w:val="28"/>
        </w:rPr>
        <w:tab/>
      </w:r>
      <w:r w:rsidRPr="00A56DFA">
        <w:rPr>
          <w:rFonts w:eastAsia="Times New Roman"/>
          <w:sz w:val="28"/>
          <w:szCs w:val="28"/>
        </w:rPr>
        <w:tab/>
      </w:r>
      <w:r w:rsidRPr="00A56DFA">
        <w:rPr>
          <w:rFonts w:eastAsia="Times New Roman"/>
          <w:sz w:val="28"/>
          <w:szCs w:val="28"/>
        </w:rPr>
        <w:tab/>
      </w:r>
      <w:r w:rsidRPr="00A56DFA">
        <w:rPr>
          <w:rFonts w:eastAsia="Times New Roman"/>
          <w:sz w:val="28"/>
          <w:szCs w:val="28"/>
        </w:rPr>
        <w:tab/>
      </w:r>
      <w:r w:rsidRPr="00A56DFA">
        <w:rPr>
          <w:rFonts w:eastAsia="Times New Roman"/>
          <w:sz w:val="28"/>
          <w:szCs w:val="28"/>
        </w:rPr>
        <w:tab/>
      </w:r>
      <w:r w:rsidRPr="00A56DFA">
        <w:rPr>
          <w:rFonts w:eastAsia="Times New Roman"/>
          <w:sz w:val="28"/>
          <w:szCs w:val="28"/>
        </w:rPr>
        <w:tab/>
      </w:r>
      <w:r w:rsidRPr="00A56DFA">
        <w:rPr>
          <w:rFonts w:eastAsia="Times New Roman"/>
          <w:sz w:val="28"/>
          <w:szCs w:val="28"/>
          <w:lang w:val="sah-RU"/>
        </w:rPr>
        <w:t xml:space="preserve">                                      </w:t>
      </w:r>
      <w:r w:rsidRPr="00A56DFA">
        <w:rPr>
          <w:rFonts w:eastAsia="Times New Roman"/>
          <w:sz w:val="28"/>
          <w:szCs w:val="28"/>
        </w:rPr>
        <w:t>№ 267</w:t>
      </w:r>
    </w:p>
    <w:p w14:paraId="0F5B5826" w14:textId="77777777" w:rsidR="00A56DFA" w:rsidRPr="00A56DFA" w:rsidRDefault="00A56DFA" w:rsidP="00A56DFA">
      <w:pPr>
        <w:widowControl/>
        <w:autoSpaceDE/>
        <w:autoSpaceDN/>
        <w:adjustRightInd/>
        <w:rPr>
          <w:rFonts w:eastAsia="Times New Roman"/>
          <w:sz w:val="28"/>
          <w:szCs w:val="28"/>
        </w:rPr>
      </w:pPr>
    </w:p>
    <w:p w14:paraId="3E5166F2" w14:textId="77777777" w:rsidR="00A56DFA" w:rsidRPr="00A56DFA" w:rsidRDefault="00A56DFA" w:rsidP="00A56DFA">
      <w:pPr>
        <w:widowControl/>
        <w:autoSpaceDE/>
        <w:autoSpaceDN/>
        <w:adjustRightInd/>
        <w:rPr>
          <w:rFonts w:eastAsia="Times New Roman"/>
          <w:sz w:val="28"/>
          <w:szCs w:val="28"/>
        </w:rPr>
      </w:pPr>
    </w:p>
    <w:p w14:paraId="53E73425" w14:textId="77777777" w:rsidR="00A56DFA" w:rsidRPr="00A56DFA" w:rsidRDefault="00A56DFA" w:rsidP="00A56DFA">
      <w:pPr>
        <w:widowControl/>
        <w:autoSpaceDE/>
        <w:autoSpaceDN/>
        <w:adjustRightInd/>
        <w:rPr>
          <w:rFonts w:eastAsia="Times New Roman"/>
          <w:b/>
          <w:sz w:val="28"/>
          <w:szCs w:val="28"/>
        </w:rPr>
      </w:pPr>
      <w:r w:rsidRPr="00A56DFA">
        <w:rPr>
          <w:rFonts w:eastAsia="Times New Roman"/>
          <w:b/>
          <w:sz w:val="28"/>
          <w:szCs w:val="28"/>
        </w:rPr>
        <w:t xml:space="preserve">О размещении </w:t>
      </w:r>
    </w:p>
    <w:p w14:paraId="67C84E4C" w14:textId="77777777" w:rsidR="00A56DFA" w:rsidRPr="00A56DFA" w:rsidRDefault="00A56DFA" w:rsidP="00A56DFA">
      <w:pPr>
        <w:widowControl/>
        <w:autoSpaceDE/>
        <w:autoSpaceDN/>
        <w:adjustRightInd/>
        <w:rPr>
          <w:rFonts w:eastAsia="Times New Roman"/>
          <w:b/>
          <w:sz w:val="28"/>
          <w:szCs w:val="28"/>
        </w:rPr>
      </w:pPr>
      <w:r w:rsidRPr="00A56DFA">
        <w:rPr>
          <w:rFonts w:eastAsia="Times New Roman"/>
          <w:b/>
          <w:sz w:val="28"/>
          <w:szCs w:val="28"/>
        </w:rPr>
        <w:t xml:space="preserve">агитационных материалов </w:t>
      </w:r>
    </w:p>
    <w:p w14:paraId="0A70B82B" w14:textId="77777777" w:rsidR="00A56DFA" w:rsidRPr="00A56DFA" w:rsidRDefault="00A56DFA" w:rsidP="00A56DFA">
      <w:pPr>
        <w:widowControl/>
        <w:jc w:val="both"/>
        <w:rPr>
          <w:rFonts w:eastAsia="Times New Roman"/>
          <w:sz w:val="28"/>
          <w:szCs w:val="28"/>
        </w:rPr>
      </w:pPr>
      <w:r w:rsidRPr="00A56DFA">
        <w:rPr>
          <w:rFonts w:eastAsia="Times New Roman"/>
          <w:sz w:val="28"/>
          <w:szCs w:val="28"/>
        </w:rPr>
        <w:t xml:space="preserve">  </w:t>
      </w:r>
    </w:p>
    <w:p w14:paraId="2155F515" w14:textId="77777777" w:rsidR="00A56DFA" w:rsidRPr="00A56DFA" w:rsidRDefault="00A56DFA" w:rsidP="00A56DFA">
      <w:pPr>
        <w:widowControl/>
        <w:jc w:val="both"/>
        <w:rPr>
          <w:rFonts w:eastAsia="Times New Roman"/>
          <w:sz w:val="28"/>
          <w:szCs w:val="28"/>
        </w:rPr>
      </w:pPr>
    </w:p>
    <w:p w14:paraId="79A7E797" w14:textId="77777777" w:rsidR="00A56DFA" w:rsidRPr="00A56DFA" w:rsidRDefault="00A56DFA" w:rsidP="00A56DFA">
      <w:pPr>
        <w:widowControl/>
        <w:ind w:firstLine="708"/>
        <w:jc w:val="both"/>
        <w:rPr>
          <w:rFonts w:eastAsia="Times New Roman"/>
          <w:sz w:val="28"/>
          <w:szCs w:val="28"/>
        </w:rPr>
      </w:pPr>
      <w:r w:rsidRPr="00A56DFA">
        <w:rPr>
          <w:rFonts w:eastAsia="Times New Roman"/>
          <w:sz w:val="28"/>
          <w:szCs w:val="28"/>
        </w:rPr>
        <w:t xml:space="preserve">В соответствии со ст. 54 Федерального закона от 12 июня 2002 года № 67-ФЗ «Об основных гарантиях избирательных прав и права на участие в референдуме граждан Российской Федерации»,  Федеральным законом от 22 февраля 2014 г. № 20-ФЗ "О выборах депутатов Государственной Думы Федерального Собрания Российской Федерации" (с изменениями и дополнениями), в целях упорядочения распространения печатных предвыборных агитационных материалов политических партий, выдвинувшие федеральные списки кандидатов, кандидатов на выборы депутатов Государственной Думы Федерального Собрания Российской Федерации назначенных на 19 сентября 2021 года и проводимых согласно Постановлению Центральной избирательной комиссии Российской Федерации от 18.06.2021 года №11/87-8 «О проведении голосования на выборах, референдумах, назначенных на 19 сентября 2021 года, в течение нескольких дней подряд» 17,18,19 сентября 2021 года  </w:t>
      </w:r>
    </w:p>
    <w:p w14:paraId="396C7834" w14:textId="77777777" w:rsidR="00A56DFA" w:rsidRPr="00A56DFA" w:rsidRDefault="00A56DFA" w:rsidP="00A56DFA">
      <w:pPr>
        <w:widowControl/>
        <w:autoSpaceDE/>
        <w:autoSpaceDN/>
        <w:adjustRightInd/>
        <w:jc w:val="both"/>
        <w:rPr>
          <w:rFonts w:eastAsia="Times New Roman"/>
          <w:sz w:val="28"/>
          <w:szCs w:val="28"/>
        </w:rPr>
      </w:pPr>
    </w:p>
    <w:p w14:paraId="114C2F8C" w14:textId="77777777" w:rsidR="00A56DFA" w:rsidRPr="00A56DFA" w:rsidRDefault="00A56DFA" w:rsidP="00F73176">
      <w:pPr>
        <w:widowControl/>
        <w:numPr>
          <w:ilvl w:val="0"/>
          <w:numId w:val="31"/>
        </w:numPr>
        <w:autoSpaceDE/>
        <w:autoSpaceDN/>
        <w:adjustRightInd/>
        <w:ind w:left="284"/>
        <w:jc w:val="both"/>
        <w:rPr>
          <w:rFonts w:eastAsia="Times New Roman"/>
          <w:sz w:val="28"/>
          <w:szCs w:val="28"/>
        </w:rPr>
      </w:pPr>
      <w:r w:rsidRPr="00A56DFA">
        <w:rPr>
          <w:rFonts w:eastAsia="Times New Roman"/>
          <w:sz w:val="28"/>
          <w:szCs w:val="28"/>
        </w:rPr>
        <w:t>Разрешается вывешивать (расклеивать, размещать) печатные агитационные материалы в помещениях, на зданиях, сооружениях и иных объектах только с согласия и на условиях собственников, владельцев указанных объектов;</w:t>
      </w:r>
    </w:p>
    <w:p w14:paraId="32C8BA5E" w14:textId="77777777" w:rsidR="00A56DFA" w:rsidRPr="00A56DFA" w:rsidRDefault="00A56DFA" w:rsidP="00A56DFA">
      <w:pPr>
        <w:widowControl/>
        <w:autoSpaceDE/>
        <w:autoSpaceDN/>
        <w:adjustRightInd/>
        <w:ind w:left="284"/>
        <w:jc w:val="both"/>
        <w:rPr>
          <w:rFonts w:eastAsia="Times New Roman"/>
          <w:sz w:val="28"/>
          <w:szCs w:val="28"/>
        </w:rPr>
      </w:pPr>
      <w:r w:rsidRPr="00A56DFA">
        <w:rPr>
          <w:rFonts w:eastAsia="Times New Roman"/>
          <w:sz w:val="28"/>
          <w:szCs w:val="28"/>
        </w:rPr>
        <w:t xml:space="preserve">Размещение агитационных материалов на объекте, находящемся в государственной или муниципальной собственности, либо в собственности организаций, имеющей на день официального опубликования (публикации) решения о назначении выборов, в своем уставном (складочном) капитале долю (вклад) Российской Федерации, субъектов Российской Федерации и (или) муниципальных образований, превышающую (превышающий) 30 </w:t>
      </w:r>
      <w:r w:rsidRPr="00A56DFA">
        <w:rPr>
          <w:rFonts w:eastAsia="Times New Roman"/>
          <w:sz w:val="28"/>
          <w:szCs w:val="28"/>
        </w:rPr>
        <w:lastRenderedPageBreak/>
        <w:t xml:space="preserve">процентов, осуществляется на равных условиях для всех кандидатов, избирательных объединений. При этом за размещение агитационных материалов на объекте, находящемся в государственной или муниципальной собственности, плата не взимается. </w:t>
      </w:r>
    </w:p>
    <w:p w14:paraId="59A27DF1" w14:textId="77777777" w:rsidR="00A56DFA" w:rsidRPr="00A56DFA" w:rsidRDefault="00A56DFA" w:rsidP="00F73176">
      <w:pPr>
        <w:widowControl/>
        <w:numPr>
          <w:ilvl w:val="0"/>
          <w:numId w:val="31"/>
        </w:numPr>
        <w:autoSpaceDE/>
        <w:autoSpaceDN/>
        <w:adjustRightInd/>
        <w:ind w:left="426"/>
        <w:jc w:val="both"/>
        <w:rPr>
          <w:rFonts w:eastAsia="Times New Roman"/>
          <w:sz w:val="28"/>
          <w:szCs w:val="28"/>
        </w:rPr>
      </w:pPr>
      <w:r w:rsidRPr="00A56DFA">
        <w:rPr>
          <w:rFonts w:eastAsia="Times New Roman"/>
          <w:sz w:val="28"/>
          <w:szCs w:val="28"/>
        </w:rPr>
        <w:t>Организации, индивидуальные предприниматели, выполняющие работы (оказывающие услуги) по подготовке и размещению агитационных материалов, обязаны обеспечить кандидатам, избирательным объединениям равные условия оплаты своих работ (услуг).</w:t>
      </w:r>
    </w:p>
    <w:p w14:paraId="49C65F91" w14:textId="77777777" w:rsidR="00A56DFA" w:rsidRPr="00A56DFA" w:rsidRDefault="00A56DFA" w:rsidP="00F73176">
      <w:pPr>
        <w:widowControl/>
        <w:numPr>
          <w:ilvl w:val="0"/>
          <w:numId w:val="31"/>
        </w:numPr>
        <w:autoSpaceDE/>
        <w:autoSpaceDN/>
        <w:adjustRightInd/>
        <w:ind w:left="426"/>
        <w:jc w:val="both"/>
        <w:rPr>
          <w:rFonts w:eastAsia="Times New Roman"/>
          <w:sz w:val="28"/>
          <w:szCs w:val="28"/>
        </w:rPr>
      </w:pPr>
      <w:r w:rsidRPr="00A56DFA">
        <w:rPr>
          <w:rFonts w:eastAsia="Times New Roman"/>
          <w:sz w:val="28"/>
          <w:szCs w:val="28"/>
        </w:rPr>
        <w:t xml:space="preserve">Запрещается вывешивать (расклеивать, размещать) печатные агитационные материалы на памятниках, обелисках, зданиях, имеющих историческую, культурную или архитектурную ценность, а также в зданиях, в которых размещены избирательные комиссии, в помещениях для голосования и на расстоянии менее </w:t>
      </w:r>
      <w:smartTag w:uri="urn:schemas-microsoft-com:office:smarttags" w:element="metricconverter">
        <w:smartTagPr>
          <w:attr w:name="ProductID" w:val="50 метров"/>
        </w:smartTagPr>
        <w:r w:rsidRPr="00A56DFA">
          <w:rPr>
            <w:rFonts w:eastAsia="Times New Roman"/>
            <w:sz w:val="28"/>
            <w:szCs w:val="28"/>
          </w:rPr>
          <w:t>50 метров</w:t>
        </w:r>
      </w:smartTag>
      <w:r w:rsidRPr="00A56DFA">
        <w:rPr>
          <w:rFonts w:eastAsia="Times New Roman"/>
          <w:sz w:val="28"/>
          <w:szCs w:val="28"/>
        </w:rPr>
        <w:t xml:space="preserve"> от входа в них. </w:t>
      </w:r>
    </w:p>
    <w:p w14:paraId="5A4D0F6C" w14:textId="77777777" w:rsidR="00A56DFA" w:rsidRPr="00A56DFA" w:rsidRDefault="00A56DFA" w:rsidP="00F73176">
      <w:pPr>
        <w:widowControl/>
        <w:numPr>
          <w:ilvl w:val="0"/>
          <w:numId w:val="31"/>
        </w:numPr>
        <w:autoSpaceDE/>
        <w:autoSpaceDN/>
        <w:adjustRightInd/>
        <w:ind w:left="426"/>
        <w:jc w:val="both"/>
        <w:rPr>
          <w:rFonts w:eastAsia="Times New Roman"/>
          <w:sz w:val="28"/>
          <w:szCs w:val="28"/>
        </w:rPr>
      </w:pPr>
      <w:r w:rsidRPr="00A56DFA">
        <w:rPr>
          <w:rFonts w:eastAsia="Times New Roman"/>
          <w:sz w:val="28"/>
          <w:szCs w:val="28"/>
        </w:rPr>
        <w:t>Печатные и аудиовизуальные агитационные материалы должны содержать информацию об организациях (лицах) ответственных за их выпуск (наименование, юридический адрес и идентификационный номер налогоплательщика организации (фамилию, имя и отчество лица, наименование субъекта Российской Федерации, района, города, иного населенного пункта, где находится его место жительства), изготовившей (изготовившего) данные материалы, наименование организации (фамилию, имя и отчество лица), заказавшей (заказавшего) данные материалы), а также информацию о тираже, дате выпуска этих материалов и указание об оплате их изготовления из средств соответствующего избирательного фонда.</w:t>
      </w:r>
    </w:p>
    <w:p w14:paraId="59558297" w14:textId="77777777" w:rsidR="00A56DFA" w:rsidRPr="00A56DFA" w:rsidRDefault="00A56DFA" w:rsidP="00F73176">
      <w:pPr>
        <w:widowControl/>
        <w:numPr>
          <w:ilvl w:val="0"/>
          <w:numId w:val="31"/>
        </w:numPr>
        <w:autoSpaceDE/>
        <w:autoSpaceDN/>
        <w:adjustRightInd/>
        <w:ind w:left="426"/>
        <w:jc w:val="both"/>
        <w:rPr>
          <w:rFonts w:eastAsia="Times New Roman"/>
          <w:sz w:val="28"/>
          <w:szCs w:val="28"/>
        </w:rPr>
      </w:pPr>
      <w:r w:rsidRPr="00A56DFA">
        <w:rPr>
          <w:rFonts w:eastAsia="Times New Roman"/>
          <w:sz w:val="28"/>
          <w:szCs w:val="28"/>
        </w:rPr>
        <w:t xml:space="preserve">Опубликовать настоящее Постановление на официальном сайте Администрации и информационном бюллетене «Вестник Айхала». </w:t>
      </w:r>
    </w:p>
    <w:p w14:paraId="407FCB53" w14:textId="77777777" w:rsidR="00A56DFA" w:rsidRPr="00A56DFA" w:rsidRDefault="00A56DFA" w:rsidP="00F73176">
      <w:pPr>
        <w:widowControl/>
        <w:numPr>
          <w:ilvl w:val="0"/>
          <w:numId w:val="31"/>
        </w:numPr>
        <w:autoSpaceDE/>
        <w:autoSpaceDN/>
        <w:adjustRightInd/>
        <w:ind w:left="426"/>
        <w:jc w:val="both"/>
        <w:rPr>
          <w:rFonts w:eastAsia="Times New Roman"/>
          <w:sz w:val="28"/>
          <w:szCs w:val="28"/>
        </w:rPr>
      </w:pPr>
      <w:r w:rsidRPr="00A56DFA">
        <w:rPr>
          <w:rFonts w:eastAsia="Times New Roman"/>
          <w:sz w:val="28"/>
          <w:szCs w:val="28"/>
        </w:rPr>
        <w:t xml:space="preserve">Контроль исполнения данного Постановления оставляю за собой. </w:t>
      </w:r>
    </w:p>
    <w:p w14:paraId="01A7FB49" w14:textId="77777777" w:rsidR="00A56DFA" w:rsidRPr="00A56DFA" w:rsidRDefault="00A56DFA" w:rsidP="00A56DFA">
      <w:pPr>
        <w:widowControl/>
        <w:autoSpaceDE/>
        <w:autoSpaceDN/>
        <w:adjustRightInd/>
        <w:ind w:left="-240" w:firstLine="600"/>
        <w:jc w:val="both"/>
        <w:rPr>
          <w:rFonts w:eastAsia="Times New Roman"/>
        </w:rPr>
      </w:pPr>
    </w:p>
    <w:p w14:paraId="245FC19D" w14:textId="77777777" w:rsidR="00A56DFA" w:rsidRPr="00A56DFA" w:rsidRDefault="00A56DFA" w:rsidP="00A56DFA">
      <w:pPr>
        <w:widowControl/>
        <w:autoSpaceDE/>
        <w:autoSpaceDN/>
        <w:adjustRightInd/>
        <w:ind w:left="-240" w:firstLine="600"/>
        <w:jc w:val="both"/>
        <w:rPr>
          <w:rFonts w:eastAsia="Times New Roman"/>
          <w:sz w:val="28"/>
          <w:szCs w:val="28"/>
        </w:rPr>
      </w:pPr>
    </w:p>
    <w:p w14:paraId="08937051" w14:textId="77777777" w:rsidR="00A56DFA" w:rsidRPr="00A56DFA" w:rsidRDefault="00A56DFA" w:rsidP="00A56DFA">
      <w:pPr>
        <w:widowControl/>
        <w:autoSpaceDE/>
        <w:autoSpaceDN/>
        <w:adjustRightInd/>
        <w:ind w:left="-240" w:firstLine="600"/>
        <w:jc w:val="both"/>
        <w:rPr>
          <w:rFonts w:eastAsia="Times New Roman"/>
          <w:sz w:val="28"/>
          <w:szCs w:val="28"/>
        </w:rPr>
      </w:pPr>
    </w:p>
    <w:p w14:paraId="1B488EF5" w14:textId="77777777" w:rsidR="00A56DFA" w:rsidRPr="00A56DFA" w:rsidRDefault="00A56DFA" w:rsidP="00A56DFA">
      <w:pPr>
        <w:widowControl/>
        <w:autoSpaceDE/>
        <w:autoSpaceDN/>
        <w:adjustRightInd/>
        <w:ind w:left="-240" w:firstLine="600"/>
        <w:jc w:val="both"/>
        <w:rPr>
          <w:rFonts w:eastAsia="Times New Roman"/>
          <w:sz w:val="28"/>
          <w:szCs w:val="28"/>
        </w:rPr>
      </w:pPr>
    </w:p>
    <w:p w14:paraId="49A11FB0" w14:textId="77777777" w:rsidR="00A56DFA" w:rsidRPr="00A56DFA" w:rsidRDefault="00A56DFA" w:rsidP="00A56DFA">
      <w:pPr>
        <w:widowControl/>
        <w:autoSpaceDE/>
        <w:autoSpaceDN/>
        <w:adjustRightInd/>
        <w:rPr>
          <w:rFonts w:eastAsia="Times New Roman"/>
          <w:sz w:val="28"/>
          <w:szCs w:val="28"/>
        </w:rPr>
      </w:pPr>
      <w:r w:rsidRPr="00A56DFA">
        <w:rPr>
          <w:rFonts w:eastAsia="Times New Roman"/>
          <w:b/>
          <w:sz w:val="28"/>
          <w:szCs w:val="28"/>
        </w:rPr>
        <w:t>Глава поселка</w:t>
      </w:r>
      <w:r w:rsidRPr="00A56DFA">
        <w:rPr>
          <w:rFonts w:eastAsia="Times New Roman"/>
          <w:b/>
          <w:sz w:val="28"/>
          <w:szCs w:val="28"/>
        </w:rPr>
        <w:tab/>
      </w:r>
      <w:r w:rsidRPr="00A56DFA">
        <w:rPr>
          <w:rFonts w:eastAsia="Times New Roman"/>
          <w:b/>
          <w:sz w:val="28"/>
          <w:szCs w:val="28"/>
        </w:rPr>
        <w:tab/>
      </w:r>
      <w:r w:rsidRPr="00A56DFA">
        <w:rPr>
          <w:rFonts w:eastAsia="Times New Roman"/>
          <w:b/>
          <w:sz w:val="28"/>
          <w:szCs w:val="28"/>
        </w:rPr>
        <w:tab/>
      </w:r>
      <w:r w:rsidRPr="00A56DFA">
        <w:rPr>
          <w:rFonts w:eastAsia="Times New Roman"/>
          <w:b/>
          <w:sz w:val="28"/>
          <w:szCs w:val="28"/>
        </w:rPr>
        <w:tab/>
      </w:r>
      <w:r w:rsidRPr="00A56DFA">
        <w:rPr>
          <w:rFonts w:eastAsia="Times New Roman"/>
          <w:b/>
          <w:sz w:val="28"/>
          <w:szCs w:val="28"/>
          <w:lang w:val="sah-RU"/>
        </w:rPr>
        <w:t xml:space="preserve">    </w:t>
      </w:r>
      <w:r w:rsidRPr="00A56DFA">
        <w:rPr>
          <w:rFonts w:eastAsia="Times New Roman"/>
          <w:b/>
          <w:sz w:val="28"/>
          <w:szCs w:val="28"/>
          <w:lang w:val="sah-RU"/>
        </w:rPr>
        <w:tab/>
      </w:r>
      <w:r w:rsidRPr="00A56DFA">
        <w:rPr>
          <w:rFonts w:eastAsia="Times New Roman"/>
          <w:b/>
          <w:sz w:val="28"/>
          <w:szCs w:val="28"/>
          <w:lang w:val="sah-RU"/>
        </w:rPr>
        <w:tab/>
      </w:r>
      <w:r w:rsidRPr="00A56DFA">
        <w:rPr>
          <w:rFonts w:eastAsia="Times New Roman"/>
          <w:b/>
          <w:sz w:val="28"/>
          <w:szCs w:val="28"/>
          <w:lang w:val="sah-RU"/>
        </w:rPr>
        <w:tab/>
        <w:t xml:space="preserve">     </w:t>
      </w:r>
      <w:r w:rsidRPr="00A56DFA">
        <w:rPr>
          <w:rFonts w:eastAsia="Times New Roman"/>
          <w:b/>
          <w:sz w:val="28"/>
          <w:szCs w:val="28"/>
        </w:rPr>
        <w:t xml:space="preserve">Г.Ш. Петровская  </w:t>
      </w:r>
    </w:p>
    <w:p w14:paraId="42002052" w14:textId="382F0B8E" w:rsidR="00A56DFA" w:rsidRDefault="00A56DFA" w:rsidP="00A952F8">
      <w:pPr>
        <w:widowControl/>
        <w:autoSpaceDE/>
        <w:autoSpaceDN/>
        <w:adjustRightInd/>
        <w:jc w:val="both"/>
        <w:rPr>
          <w:rFonts w:eastAsia="Times New Roman"/>
          <w:b/>
          <w:bCs/>
          <w:sz w:val="28"/>
          <w:szCs w:val="28"/>
        </w:rPr>
      </w:pPr>
    </w:p>
    <w:p w14:paraId="7FDB219F" w14:textId="14A5C534" w:rsidR="00A56DFA" w:rsidRDefault="00A56DFA" w:rsidP="00A952F8">
      <w:pPr>
        <w:widowControl/>
        <w:autoSpaceDE/>
        <w:autoSpaceDN/>
        <w:adjustRightInd/>
        <w:jc w:val="both"/>
        <w:rPr>
          <w:rFonts w:eastAsia="Times New Roman"/>
          <w:b/>
          <w:bCs/>
          <w:sz w:val="28"/>
          <w:szCs w:val="28"/>
        </w:rPr>
      </w:pPr>
    </w:p>
    <w:p w14:paraId="368B19DB" w14:textId="116BC8B8" w:rsidR="00A56DFA" w:rsidRDefault="00A56DFA" w:rsidP="00A952F8">
      <w:pPr>
        <w:widowControl/>
        <w:autoSpaceDE/>
        <w:autoSpaceDN/>
        <w:adjustRightInd/>
        <w:jc w:val="both"/>
        <w:rPr>
          <w:rFonts w:eastAsia="Times New Roman"/>
          <w:b/>
          <w:bCs/>
          <w:sz w:val="28"/>
          <w:szCs w:val="28"/>
        </w:rPr>
      </w:pPr>
    </w:p>
    <w:p w14:paraId="6EFFEC5E" w14:textId="6B1BD4D2" w:rsidR="00A56DFA" w:rsidRDefault="00A56DFA" w:rsidP="00A952F8">
      <w:pPr>
        <w:widowControl/>
        <w:autoSpaceDE/>
        <w:autoSpaceDN/>
        <w:adjustRightInd/>
        <w:jc w:val="both"/>
        <w:rPr>
          <w:rFonts w:eastAsia="Times New Roman"/>
          <w:b/>
          <w:bCs/>
          <w:sz w:val="28"/>
          <w:szCs w:val="28"/>
        </w:rPr>
      </w:pPr>
    </w:p>
    <w:p w14:paraId="25C0741A" w14:textId="6332CE01" w:rsidR="00A56DFA" w:rsidRDefault="00A56DFA" w:rsidP="00A952F8">
      <w:pPr>
        <w:widowControl/>
        <w:autoSpaceDE/>
        <w:autoSpaceDN/>
        <w:adjustRightInd/>
        <w:jc w:val="both"/>
        <w:rPr>
          <w:rFonts w:eastAsia="Times New Roman"/>
          <w:b/>
          <w:bCs/>
          <w:sz w:val="28"/>
          <w:szCs w:val="28"/>
        </w:rPr>
      </w:pPr>
    </w:p>
    <w:p w14:paraId="2F15DDEC" w14:textId="74EF6D3D" w:rsidR="00A56DFA" w:rsidRDefault="00A56DFA" w:rsidP="00A952F8">
      <w:pPr>
        <w:widowControl/>
        <w:autoSpaceDE/>
        <w:autoSpaceDN/>
        <w:adjustRightInd/>
        <w:jc w:val="both"/>
        <w:rPr>
          <w:rFonts w:eastAsia="Times New Roman"/>
          <w:b/>
          <w:bCs/>
          <w:sz w:val="28"/>
          <w:szCs w:val="28"/>
        </w:rPr>
      </w:pPr>
    </w:p>
    <w:p w14:paraId="203EBA71" w14:textId="21834F81" w:rsidR="00A56DFA" w:rsidRDefault="00A56DFA" w:rsidP="00A952F8">
      <w:pPr>
        <w:widowControl/>
        <w:autoSpaceDE/>
        <w:autoSpaceDN/>
        <w:adjustRightInd/>
        <w:jc w:val="both"/>
        <w:rPr>
          <w:rFonts w:eastAsia="Times New Roman"/>
          <w:b/>
          <w:bCs/>
          <w:sz w:val="28"/>
          <w:szCs w:val="28"/>
        </w:rPr>
      </w:pPr>
    </w:p>
    <w:p w14:paraId="458DC228" w14:textId="6A5E5E82" w:rsidR="00A56DFA" w:rsidRDefault="00A56DFA" w:rsidP="00A952F8">
      <w:pPr>
        <w:widowControl/>
        <w:autoSpaceDE/>
        <w:autoSpaceDN/>
        <w:adjustRightInd/>
        <w:jc w:val="both"/>
        <w:rPr>
          <w:rFonts w:eastAsia="Times New Roman"/>
          <w:b/>
          <w:bCs/>
          <w:sz w:val="28"/>
          <w:szCs w:val="28"/>
        </w:rPr>
      </w:pPr>
    </w:p>
    <w:p w14:paraId="415C833C" w14:textId="15235EC1" w:rsidR="00A56DFA" w:rsidRDefault="00A56DFA" w:rsidP="00A952F8">
      <w:pPr>
        <w:widowControl/>
        <w:autoSpaceDE/>
        <w:autoSpaceDN/>
        <w:adjustRightInd/>
        <w:jc w:val="both"/>
        <w:rPr>
          <w:rFonts w:eastAsia="Times New Roman"/>
          <w:b/>
          <w:bCs/>
          <w:sz w:val="28"/>
          <w:szCs w:val="28"/>
        </w:rPr>
      </w:pPr>
    </w:p>
    <w:p w14:paraId="08F6D04F" w14:textId="7FA21108" w:rsidR="00A56DFA" w:rsidRDefault="00A56DFA" w:rsidP="00A952F8">
      <w:pPr>
        <w:widowControl/>
        <w:autoSpaceDE/>
        <w:autoSpaceDN/>
        <w:adjustRightInd/>
        <w:jc w:val="both"/>
        <w:rPr>
          <w:rFonts w:eastAsia="Times New Roman"/>
          <w:b/>
          <w:bCs/>
          <w:sz w:val="28"/>
          <w:szCs w:val="28"/>
        </w:rPr>
      </w:pPr>
    </w:p>
    <w:p w14:paraId="077451CD" w14:textId="1472DC8C" w:rsidR="00A56DFA" w:rsidRDefault="00A56DFA" w:rsidP="00A952F8">
      <w:pPr>
        <w:widowControl/>
        <w:autoSpaceDE/>
        <w:autoSpaceDN/>
        <w:adjustRightInd/>
        <w:jc w:val="both"/>
        <w:rPr>
          <w:rFonts w:eastAsia="Times New Roman"/>
          <w:b/>
          <w:bCs/>
          <w:sz w:val="28"/>
          <w:szCs w:val="28"/>
        </w:rPr>
      </w:pPr>
    </w:p>
    <w:p w14:paraId="1583ADBF" w14:textId="77AD256A" w:rsidR="00A56DFA" w:rsidRDefault="00A56DFA" w:rsidP="00A952F8">
      <w:pPr>
        <w:widowControl/>
        <w:autoSpaceDE/>
        <w:autoSpaceDN/>
        <w:adjustRightInd/>
        <w:jc w:val="both"/>
        <w:rPr>
          <w:rFonts w:eastAsia="Times New Roman"/>
          <w:b/>
          <w:bCs/>
          <w:sz w:val="28"/>
          <w:szCs w:val="28"/>
        </w:rPr>
      </w:pPr>
    </w:p>
    <w:p w14:paraId="48815A14" w14:textId="256993CC" w:rsidR="00A56DFA" w:rsidRDefault="00A56DFA" w:rsidP="00A952F8">
      <w:pPr>
        <w:widowControl/>
        <w:autoSpaceDE/>
        <w:autoSpaceDN/>
        <w:adjustRightInd/>
        <w:jc w:val="both"/>
        <w:rPr>
          <w:rFonts w:eastAsia="Times New Roman"/>
          <w:b/>
          <w:bCs/>
          <w:sz w:val="28"/>
          <w:szCs w:val="28"/>
        </w:rPr>
      </w:pPr>
    </w:p>
    <w:p w14:paraId="5E57CD7A" w14:textId="6972AF63" w:rsidR="00A56DFA" w:rsidRDefault="00A56DFA" w:rsidP="00A952F8">
      <w:pPr>
        <w:widowControl/>
        <w:autoSpaceDE/>
        <w:autoSpaceDN/>
        <w:adjustRightInd/>
        <w:jc w:val="both"/>
        <w:rPr>
          <w:rFonts w:eastAsia="Times New Roman"/>
          <w:b/>
          <w:bCs/>
          <w:sz w:val="28"/>
          <w:szCs w:val="28"/>
        </w:rPr>
      </w:pPr>
    </w:p>
    <w:p w14:paraId="6FBF62A5" w14:textId="1C38538C" w:rsidR="00A56DFA" w:rsidRDefault="00A56DFA" w:rsidP="00A952F8">
      <w:pPr>
        <w:widowControl/>
        <w:autoSpaceDE/>
        <w:autoSpaceDN/>
        <w:adjustRightInd/>
        <w:jc w:val="both"/>
        <w:rPr>
          <w:rFonts w:eastAsia="Times New Roman"/>
          <w:b/>
          <w:bCs/>
          <w:sz w:val="28"/>
          <w:szCs w:val="28"/>
        </w:rPr>
      </w:pPr>
    </w:p>
    <w:p w14:paraId="37E9E239" w14:textId="22987FAC" w:rsidR="00A56DFA" w:rsidRDefault="00A56DFA" w:rsidP="00A952F8">
      <w:pPr>
        <w:widowControl/>
        <w:autoSpaceDE/>
        <w:autoSpaceDN/>
        <w:adjustRightInd/>
        <w:jc w:val="both"/>
        <w:rPr>
          <w:rFonts w:eastAsia="Times New Roman"/>
          <w:b/>
          <w:bCs/>
          <w:sz w:val="28"/>
          <w:szCs w:val="28"/>
        </w:rPr>
      </w:pPr>
    </w:p>
    <w:p w14:paraId="4F66B097" w14:textId="31917928" w:rsidR="00A56DFA" w:rsidRDefault="00A56DFA" w:rsidP="00A952F8">
      <w:pPr>
        <w:widowControl/>
        <w:autoSpaceDE/>
        <w:autoSpaceDN/>
        <w:adjustRightInd/>
        <w:jc w:val="both"/>
        <w:rPr>
          <w:rFonts w:eastAsia="Times New Roman"/>
          <w:b/>
          <w:bCs/>
          <w:sz w:val="28"/>
          <w:szCs w:val="28"/>
        </w:rPr>
      </w:pPr>
    </w:p>
    <w:p w14:paraId="34E1C761" w14:textId="77777777" w:rsidR="00A56DFA" w:rsidRDefault="00A56DFA" w:rsidP="00A952F8">
      <w:pPr>
        <w:widowControl/>
        <w:autoSpaceDE/>
        <w:autoSpaceDN/>
        <w:adjustRightInd/>
        <w:jc w:val="both"/>
        <w:rPr>
          <w:rFonts w:eastAsia="Times New Roman"/>
          <w:b/>
          <w:bCs/>
          <w:sz w:val="28"/>
          <w:szCs w:val="28"/>
        </w:rPr>
      </w:pPr>
    </w:p>
    <w:p w14:paraId="7512AD1C" w14:textId="688805AD" w:rsidR="00A56DFA" w:rsidRDefault="00A56DFA" w:rsidP="00A952F8">
      <w:pPr>
        <w:widowControl/>
        <w:autoSpaceDE/>
        <w:autoSpaceDN/>
        <w:adjustRightInd/>
        <w:jc w:val="both"/>
        <w:rPr>
          <w:rFonts w:eastAsia="Times New Roman"/>
          <w:b/>
          <w:bCs/>
          <w:sz w:val="28"/>
          <w:szCs w:val="28"/>
        </w:rPr>
      </w:pPr>
    </w:p>
    <w:tbl>
      <w:tblPr>
        <w:tblW w:w="5000" w:type="pct"/>
        <w:tblBorders>
          <w:bottom w:val="thickThinSmallGap" w:sz="24" w:space="0" w:color="auto"/>
        </w:tblBorders>
        <w:tblLook w:val="01E0" w:firstRow="1" w:lastRow="1" w:firstColumn="1" w:lastColumn="1" w:noHBand="0" w:noVBand="0"/>
      </w:tblPr>
      <w:tblGrid>
        <w:gridCol w:w="3836"/>
        <w:gridCol w:w="1562"/>
        <w:gridCol w:w="3958"/>
      </w:tblGrid>
      <w:tr w:rsidR="002A05CB" w:rsidRPr="002A05CB" w14:paraId="1033067D" w14:textId="77777777" w:rsidTr="00EE08BA">
        <w:trPr>
          <w:trHeight w:val="2202"/>
        </w:trPr>
        <w:tc>
          <w:tcPr>
            <w:tcW w:w="2050" w:type="pct"/>
            <w:shd w:val="clear" w:color="auto" w:fill="auto"/>
          </w:tcPr>
          <w:p w14:paraId="73D223A0"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Российская Федерация (Россия)</w:t>
            </w:r>
          </w:p>
          <w:p w14:paraId="5FADB034"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Республика Саха (Якутия)</w:t>
            </w:r>
          </w:p>
          <w:p w14:paraId="254D9721"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АДМИНИСТРАЦИЯ</w:t>
            </w:r>
          </w:p>
          <w:p w14:paraId="2CAB9778"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муниципального образования</w:t>
            </w:r>
          </w:p>
          <w:p w14:paraId="4DDE9F33"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«Поселок Айхал»</w:t>
            </w:r>
          </w:p>
          <w:p w14:paraId="708E41BD" w14:textId="77777777" w:rsidR="002A05CB" w:rsidRPr="002A05CB" w:rsidRDefault="002A05CB" w:rsidP="002A05CB">
            <w:pPr>
              <w:widowControl/>
              <w:autoSpaceDE/>
              <w:autoSpaceDN/>
              <w:adjustRightInd/>
              <w:jc w:val="center"/>
              <w:rPr>
                <w:rFonts w:eastAsia="Times New Roman"/>
                <w:b/>
                <w:sz w:val="20"/>
                <w:szCs w:val="20"/>
              </w:rPr>
            </w:pPr>
            <w:r w:rsidRPr="002A05CB">
              <w:rPr>
                <w:rFonts w:eastAsia="Times New Roman"/>
                <w:b/>
              </w:rPr>
              <w:t>Мирнинского района</w:t>
            </w:r>
          </w:p>
          <w:p w14:paraId="1C7CE42D" w14:textId="77777777" w:rsidR="002A05CB" w:rsidRPr="002A05CB" w:rsidRDefault="002A05CB" w:rsidP="002A05CB">
            <w:pPr>
              <w:widowControl/>
              <w:autoSpaceDE/>
              <w:autoSpaceDN/>
              <w:adjustRightInd/>
              <w:jc w:val="center"/>
              <w:rPr>
                <w:rFonts w:eastAsia="Times New Roman"/>
                <w:b/>
                <w:bCs/>
                <w:kern w:val="32"/>
                <w:position w:val="6"/>
              </w:rPr>
            </w:pPr>
            <w:r w:rsidRPr="002A05CB">
              <w:rPr>
                <w:rFonts w:eastAsia="Times New Roman"/>
                <w:b/>
                <w:bCs/>
                <w:kern w:val="32"/>
                <w:position w:val="6"/>
                <w:sz w:val="28"/>
                <w:szCs w:val="28"/>
              </w:rPr>
              <w:t xml:space="preserve"> </w:t>
            </w:r>
          </w:p>
          <w:p w14:paraId="7E4A5734" w14:textId="77777777" w:rsidR="002A05CB" w:rsidRPr="002A05CB" w:rsidRDefault="002A05CB" w:rsidP="002A05CB">
            <w:pPr>
              <w:widowControl/>
              <w:autoSpaceDE/>
              <w:autoSpaceDN/>
              <w:adjustRightInd/>
              <w:jc w:val="center"/>
              <w:rPr>
                <w:rFonts w:eastAsia="Times New Roman"/>
                <w:b/>
                <w:bCs/>
                <w:kern w:val="32"/>
                <w:position w:val="6"/>
                <w:sz w:val="32"/>
                <w:szCs w:val="32"/>
              </w:rPr>
            </w:pPr>
            <w:r w:rsidRPr="002A05CB">
              <w:rPr>
                <w:rFonts w:eastAsia="Times New Roman"/>
                <w:b/>
                <w:bCs/>
                <w:kern w:val="32"/>
                <w:position w:val="6"/>
                <w:sz w:val="32"/>
                <w:szCs w:val="32"/>
              </w:rPr>
              <w:t>ПОСТАНОВЛЕНИЕ</w:t>
            </w:r>
          </w:p>
        </w:tc>
        <w:tc>
          <w:tcPr>
            <w:tcW w:w="835" w:type="pct"/>
            <w:shd w:val="clear" w:color="auto" w:fill="auto"/>
          </w:tcPr>
          <w:p w14:paraId="05006353" w14:textId="77777777" w:rsidR="002A05CB" w:rsidRPr="002A05CB" w:rsidRDefault="002A05CB" w:rsidP="002A05CB">
            <w:pPr>
              <w:widowControl/>
              <w:autoSpaceDE/>
              <w:autoSpaceDN/>
              <w:adjustRightInd/>
              <w:jc w:val="center"/>
              <w:rPr>
                <w:rFonts w:eastAsia="Times New Roman"/>
                <w:noProof/>
              </w:rPr>
            </w:pPr>
            <w:r w:rsidRPr="002A05CB">
              <w:rPr>
                <w:rFonts w:eastAsia="Times New Roman"/>
                <w:noProof/>
              </w:rPr>
              <w:drawing>
                <wp:anchor distT="0" distB="0" distL="114300" distR="114300" simplePos="0" relativeHeight="251669504" behindDoc="0" locked="0" layoutInCell="1" allowOverlap="1" wp14:anchorId="6AAAB3EA" wp14:editId="31C513B7">
                  <wp:simplePos x="0" y="0"/>
                  <wp:positionH relativeFrom="column">
                    <wp:posOffset>12065</wp:posOffset>
                  </wp:positionH>
                  <wp:positionV relativeFrom="paragraph">
                    <wp:posOffset>-25400</wp:posOffset>
                  </wp:positionV>
                  <wp:extent cx="838764" cy="822960"/>
                  <wp:effectExtent l="0" t="0" r="0" b="0"/>
                  <wp:wrapNone/>
                  <wp:docPr id="7" name="Рисунок 5" descr="Айх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йхал"/>
                          <pic:cNvPicPr>
                            <a:picLocks noChangeAspect="1" noChangeArrowheads="1"/>
                          </pic:cNvPicPr>
                        </pic:nvPicPr>
                        <pic:blipFill>
                          <a:blip r:embed="rId20" cstate="print"/>
                          <a:srcRect t="21161" r="-61"/>
                          <a:stretch>
                            <a:fillRect/>
                          </a:stretch>
                        </pic:blipFill>
                        <pic:spPr bwMode="auto">
                          <a:xfrm>
                            <a:off x="0" y="0"/>
                            <a:ext cx="838764" cy="822960"/>
                          </a:xfrm>
                          <a:prstGeom prst="rect">
                            <a:avLst/>
                          </a:prstGeom>
                          <a:noFill/>
                        </pic:spPr>
                      </pic:pic>
                    </a:graphicData>
                  </a:graphic>
                </wp:anchor>
              </w:drawing>
            </w:r>
          </w:p>
          <w:p w14:paraId="7AEF1D52" w14:textId="77777777" w:rsidR="002A05CB" w:rsidRPr="002A05CB" w:rsidRDefault="002A05CB" w:rsidP="002A05CB">
            <w:pPr>
              <w:widowControl/>
              <w:autoSpaceDE/>
              <w:autoSpaceDN/>
              <w:adjustRightInd/>
              <w:jc w:val="center"/>
              <w:rPr>
                <w:rFonts w:eastAsia="Times New Roman"/>
              </w:rPr>
            </w:pPr>
          </w:p>
        </w:tc>
        <w:tc>
          <w:tcPr>
            <w:tcW w:w="2115" w:type="pct"/>
            <w:shd w:val="clear" w:color="auto" w:fill="auto"/>
          </w:tcPr>
          <w:p w14:paraId="4244DF81"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Россия Федерацията (Россия)</w:t>
            </w:r>
          </w:p>
          <w:p w14:paraId="673F367F" w14:textId="77777777" w:rsidR="002A05CB" w:rsidRPr="002A05CB" w:rsidRDefault="002A05CB" w:rsidP="002A05CB">
            <w:pPr>
              <w:widowControl/>
              <w:autoSpaceDE/>
              <w:autoSpaceDN/>
              <w:adjustRightInd/>
              <w:jc w:val="center"/>
              <w:rPr>
                <w:rFonts w:eastAsia="Times New Roman"/>
                <w:b/>
              </w:rPr>
            </w:pPr>
            <w:r w:rsidRPr="002A05CB">
              <w:rPr>
                <w:rFonts w:eastAsia="Times New Roman"/>
                <w:b/>
                <w:shd w:val="clear" w:color="auto" w:fill="FFFFFF"/>
              </w:rPr>
              <w:t>Саха Өрөспүүбүлүкэтэ</w:t>
            </w:r>
          </w:p>
          <w:p w14:paraId="7F1A8FC8"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Мииринэй улуу</w:t>
            </w:r>
            <w:r w:rsidRPr="002A05CB">
              <w:rPr>
                <w:rFonts w:eastAsia="Times New Roman"/>
                <w:b/>
                <w:lang w:val="en-US"/>
              </w:rPr>
              <w:t>h</w:t>
            </w:r>
            <w:r w:rsidRPr="002A05CB">
              <w:rPr>
                <w:rFonts w:eastAsia="Times New Roman"/>
                <w:b/>
              </w:rPr>
              <w:t>ун</w:t>
            </w:r>
          </w:p>
          <w:p w14:paraId="390AF035"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Айхал бө</w:t>
            </w:r>
            <w:r w:rsidRPr="002A05CB">
              <w:rPr>
                <w:rFonts w:eastAsia="Times New Roman"/>
                <w:b/>
                <w:lang w:val="en-US"/>
              </w:rPr>
              <w:t>h</w:t>
            </w:r>
            <w:r w:rsidRPr="002A05CB">
              <w:rPr>
                <w:rFonts w:eastAsia="Times New Roman"/>
                <w:b/>
              </w:rPr>
              <w:t>үөлэгин</w:t>
            </w:r>
          </w:p>
          <w:p w14:paraId="73ADE12A"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муниципальнай тэриллиитин</w:t>
            </w:r>
          </w:p>
          <w:p w14:paraId="70A40622" w14:textId="77777777" w:rsidR="002A05CB" w:rsidRPr="002A05CB" w:rsidRDefault="002A05CB" w:rsidP="002A05CB">
            <w:pPr>
              <w:widowControl/>
              <w:autoSpaceDE/>
              <w:autoSpaceDN/>
              <w:adjustRightInd/>
              <w:jc w:val="center"/>
              <w:rPr>
                <w:rFonts w:eastAsia="Times New Roman"/>
                <w:b/>
                <w:position w:val="6"/>
                <w:sz w:val="28"/>
                <w:szCs w:val="28"/>
              </w:rPr>
            </w:pPr>
            <w:r w:rsidRPr="002A05CB">
              <w:rPr>
                <w:rFonts w:eastAsia="Times New Roman"/>
                <w:b/>
              </w:rPr>
              <w:t>ДЬА</w:t>
            </w:r>
            <w:r w:rsidRPr="002A05CB">
              <w:rPr>
                <w:rFonts w:eastAsia="Times New Roman"/>
                <w:b/>
                <w:lang w:val="en-US"/>
              </w:rPr>
              <w:t>h</w:t>
            </w:r>
            <w:r w:rsidRPr="002A05CB">
              <w:rPr>
                <w:rFonts w:eastAsia="Times New Roman"/>
                <w:b/>
              </w:rPr>
              <w:t>АЛТАТА</w:t>
            </w:r>
          </w:p>
          <w:p w14:paraId="5F8C4C8C" w14:textId="77777777" w:rsidR="002A05CB" w:rsidRPr="002A05CB" w:rsidRDefault="002A05CB" w:rsidP="002A05CB">
            <w:pPr>
              <w:widowControl/>
              <w:autoSpaceDE/>
              <w:autoSpaceDN/>
              <w:adjustRightInd/>
              <w:jc w:val="center"/>
              <w:rPr>
                <w:rFonts w:eastAsia="Times New Roman"/>
                <w:b/>
                <w:position w:val="6"/>
                <w:sz w:val="20"/>
                <w:szCs w:val="20"/>
              </w:rPr>
            </w:pPr>
          </w:p>
          <w:p w14:paraId="24617CFD" w14:textId="77777777" w:rsidR="002A05CB" w:rsidRPr="002A05CB" w:rsidRDefault="002A05CB" w:rsidP="002A05CB">
            <w:pPr>
              <w:widowControl/>
              <w:autoSpaceDE/>
              <w:autoSpaceDN/>
              <w:adjustRightInd/>
              <w:jc w:val="center"/>
              <w:rPr>
                <w:rFonts w:eastAsia="Times New Roman"/>
                <w:b/>
                <w:sz w:val="32"/>
                <w:szCs w:val="32"/>
              </w:rPr>
            </w:pPr>
            <w:r w:rsidRPr="002A05CB">
              <w:rPr>
                <w:rFonts w:eastAsia="Times New Roman"/>
                <w:b/>
                <w:position w:val="6"/>
                <w:sz w:val="32"/>
                <w:szCs w:val="32"/>
              </w:rPr>
              <w:t>УУРААХ</w:t>
            </w:r>
          </w:p>
          <w:p w14:paraId="4B04BF7D" w14:textId="77777777" w:rsidR="002A05CB" w:rsidRPr="002A05CB" w:rsidRDefault="002A05CB" w:rsidP="002A05CB">
            <w:pPr>
              <w:widowControl/>
              <w:autoSpaceDE/>
              <w:autoSpaceDN/>
              <w:adjustRightInd/>
              <w:jc w:val="center"/>
              <w:rPr>
                <w:rFonts w:eastAsia="Times New Roman"/>
                <w:b/>
                <w:bCs/>
                <w:kern w:val="32"/>
                <w:position w:val="6"/>
                <w:sz w:val="2"/>
                <w:szCs w:val="2"/>
              </w:rPr>
            </w:pPr>
          </w:p>
        </w:tc>
      </w:tr>
    </w:tbl>
    <w:p w14:paraId="108CA85A" w14:textId="77777777" w:rsidR="002A05CB" w:rsidRPr="002A05CB" w:rsidRDefault="002A05CB" w:rsidP="002A05CB">
      <w:pPr>
        <w:widowControl/>
        <w:autoSpaceDE/>
        <w:autoSpaceDN/>
        <w:adjustRightInd/>
        <w:ind w:right="-284"/>
        <w:rPr>
          <w:rFonts w:eastAsia="Times New Roman"/>
          <w:u w:val="single"/>
        </w:rPr>
      </w:pPr>
    </w:p>
    <w:tbl>
      <w:tblPr>
        <w:tblStyle w:val="1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606"/>
      </w:tblGrid>
      <w:tr w:rsidR="002A05CB" w:rsidRPr="002A05CB" w14:paraId="6F329334" w14:textId="77777777" w:rsidTr="00EE08BA">
        <w:trPr>
          <w:trHeight w:val="68"/>
        </w:trPr>
        <w:tc>
          <w:tcPr>
            <w:tcW w:w="4927" w:type="dxa"/>
          </w:tcPr>
          <w:p w14:paraId="7F234E59" w14:textId="77777777" w:rsidR="002A05CB" w:rsidRPr="002A05CB" w:rsidRDefault="002A05CB" w:rsidP="002A05CB">
            <w:pPr>
              <w:widowControl/>
              <w:autoSpaceDE/>
              <w:autoSpaceDN/>
              <w:adjustRightInd/>
              <w:ind w:right="-284"/>
              <w:rPr>
                <w:rFonts w:eastAsia="Times New Roman"/>
                <w:b/>
                <w:bCs/>
              </w:rPr>
            </w:pPr>
            <w:r w:rsidRPr="002A05CB">
              <w:rPr>
                <w:rFonts w:eastAsia="Times New Roman"/>
                <w:b/>
                <w:bCs/>
              </w:rPr>
              <w:t>______22.07.2021________</w:t>
            </w:r>
          </w:p>
        </w:tc>
        <w:tc>
          <w:tcPr>
            <w:tcW w:w="4928" w:type="dxa"/>
          </w:tcPr>
          <w:p w14:paraId="08819B61" w14:textId="77777777" w:rsidR="002A05CB" w:rsidRPr="002A05CB" w:rsidRDefault="002A05CB" w:rsidP="002A05CB">
            <w:pPr>
              <w:widowControl/>
              <w:autoSpaceDE/>
              <w:autoSpaceDN/>
              <w:adjustRightInd/>
              <w:ind w:right="324"/>
              <w:jc w:val="right"/>
              <w:rPr>
                <w:rFonts w:eastAsia="Times New Roman"/>
                <w:b/>
                <w:bCs/>
              </w:rPr>
            </w:pPr>
            <w:r w:rsidRPr="002A05CB">
              <w:rPr>
                <w:rFonts w:eastAsia="Times New Roman"/>
              </w:rPr>
              <w:t xml:space="preserve">       </w:t>
            </w:r>
            <w:r w:rsidRPr="002A05CB">
              <w:rPr>
                <w:rFonts w:eastAsia="Times New Roman"/>
                <w:b/>
                <w:bCs/>
              </w:rPr>
              <w:t>№ _295___</w:t>
            </w:r>
          </w:p>
        </w:tc>
      </w:tr>
    </w:tbl>
    <w:p w14:paraId="02463039" w14:textId="77777777" w:rsidR="002A05CB" w:rsidRPr="002A05CB" w:rsidRDefault="002A05CB" w:rsidP="002A05CB">
      <w:pPr>
        <w:widowControl/>
        <w:autoSpaceDE/>
        <w:autoSpaceDN/>
        <w:adjustRightInd/>
        <w:ind w:right="-284"/>
        <w:rPr>
          <w:rFonts w:eastAsia="Times New Roman"/>
        </w:rPr>
      </w:pPr>
    </w:p>
    <w:tbl>
      <w:tblPr>
        <w:tblW w:w="9442"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42"/>
      </w:tblGrid>
      <w:tr w:rsidR="002A05CB" w:rsidRPr="002A05CB" w14:paraId="04FB0233" w14:textId="77777777" w:rsidTr="00EE08BA">
        <w:trPr>
          <w:trHeight w:val="1561"/>
        </w:trPr>
        <w:tc>
          <w:tcPr>
            <w:tcW w:w="9442" w:type="dxa"/>
            <w:tcBorders>
              <w:top w:val="nil"/>
              <w:left w:val="nil"/>
              <w:bottom w:val="nil"/>
              <w:right w:val="nil"/>
            </w:tcBorders>
          </w:tcPr>
          <w:p w14:paraId="59B4B7C6" w14:textId="77777777" w:rsidR="002A05CB" w:rsidRPr="002A05CB" w:rsidRDefault="002A05CB" w:rsidP="002A05CB">
            <w:pPr>
              <w:widowControl/>
              <w:autoSpaceDE/>
              <w:autoSpaceDN/>
              <w:adjustRightInd/>
              <w:ind w:left="45"/>
              <w:jc w:val="center"/>
              <w:rPr>
                <w:rFonts w:eastAsia="Times New Roman"/>
                <w:b/>
              </w:rPr>
            </w:pPr>
            <w:r w:rsidRPr="002A05CB">
              <w:rPr>
                <w:rFonts w:eastAsia="Times New Roman"/>
                <w:b/>
              </w:rPr>
              <w:t xml:space="preserve">О внесении изменений и дополнений в муниципальную программу «Формирование комфортной городской среды на 2018-2024 годы» утверждённую </w:t>
            </w:r>
            <w:bookmarkStart w:id="7" w:name="_Hlk67496253"/>
            <w:r w:rsidRPr="002A05CB">
              <w:rPr>
                <w:rFonts w:eastAsia="Times New Roman"/>
                <w:b/>
              </w:rPr>
              <w:t>Постановлением Администрации МО «Поселок Айхал» от 27.12.2017 № 444, в редакции Постановлений от 20.02.2018 № 41, от 28.02.2018 № 58, от 20.04.2018 № 127, от 23.07.2018 № 267, от 26.10.2018 №375, от 27.10.2018 № 381, от 29.12.2018 №  516, от 19.02.2019 №  47, от 26.03.2019 №  93, от 06.08.2019 №  276, от 01.10.2019 № 374, от 16.12.2019 №509, от 19.02.2020 №45, от 16.04.2020 № 118, от 07.09.2020 № 259, от 10.11.2020 № 328</w:t>
            </w:r>
            <w:bookmarkEnd w:id="7"/>
            <w:r w:rsidRPr="002A05CB">
              <w:rPr>
                <w:rFonts w:eastAsia="Times New Roman"/>
                <w:b/>
              </w:rPr>
              <w:t>, от 24.03.2021г №105</w:t>
            </w:r>
          </w:p>
        </w:tc>
      </w:tr>
    </w:tbl>
    <w:p w14:paraId="2C900BC9" w14:textId="77777777" w:rsidR="002A05CB" w:rsidRPr="002A05CB" w:rsidRDefault="002A05CB" w:rsidP="002A05CB">
      <w:pPr>
        <w:widowControl/>
        <w:autoSpaceDE/>
        <w:autoSpaceDN/>
        <w:adjustRightInd/>
        <w:jc w:val="center"/>
        <w:rPr>
          <w:rFonts w:eastAsia="Times New Roman"/>
          <w:b/>
        </w:rPr>
      </w:pPr>
    </w:p>
    <w:p w14:paraId="2D20ECC5" w14:textId="77777777" w:rsidR="002A05CB" w:rsidRPr="002A05CB" w:rsidRDefault="002A05CB" w:rsidP="002A05CB">
      <w:pPr>
        <w:widowControl/>
        <w:autoSpaceDE/>
        <w:autoSpaceDN/>
        <w:adjustRightInd/>
        <w:jc w:val="center"/>
        <w:rPr>
          <w:rFonts w:eastAsia="Times New Roman"/>
          <w:b/>
        </w:rPr>
      </w:pPr>
    </w:p>
    <w:p w14:paraId="632817BB" w14:textId="77777777" w:rsidR="002A05CB" w:rsidRPr="002A05CB" w:rsidRDefault="002A05CB" w:rsidP="002A05CB">
      <w:pPr>
        <w:widowControl/>
        <w:autoSpaceDE/>
        <w:autoSpaceDN/>
        <w:adjustRightInd/>
        <w:contextualSpacing/>
        <w:jc w:val="both"/>
        <w:rPr>
          <w:rFonts w:eastAsia="Times New Roman"/>
        </w:rPr>
      </w:pPr>
      <w:r w:rsidRPr="002A05CB">
        <w:rPr>
          <w:rFonts w:eastAsia="Times New Roman"/>
        </w:rPr>
        <w:tab/>
        <w:t xml:space="preserve">В соответствии с Федеральным законом от 6 октября 2003 года № 131-ФЗ «Об общих принципах организации местного самоуправления в Российской Федерации», Постановлением Администрации МО «Посёлок Айхал» от 30.10.2013 № 158 «Об утверждении порядка разработки и реализации муниципальных программ МО «Поселок Айхал» Мирнинского района Республики Саха (Якутия), статьей </w:t>
      </w:r>
      <w:r w:rsidRPr="002A05CB">
        <w:rPr>
          <w:rFonts w:eastAsia="Times New Roman"/>
          <w:color w:val="000000"/>
        </w:rPr>
        <w:t xml:space="preserve">33 </w:t>
      </w:r>
      <w:r w:rsidRPr="002A05CB">
        <w:rPr>
          <w:rFonts w:eastAsia="Times New Roman"/>
        </w:rPr>
        <w:t xml:space="preserve">Устава МО «Поселок Айхал», в соответствии с  методическими рекомендациями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федерального проекта «Формирование комфортной городской среды» от 18 марта 2019 г. 162/пр, </w:t>
      </w:r>
      <w:r w:rsidRPr="002A05CB">
        <w:rPr>
          <w:rFonts w:eastAsia="Times New Roman"/>
          <w:color w:val="000000"/>
        </w:rPr>
        <w:t xml:space="preserve">в соответствии с Указом Главы Республики Саха (Якутия) от 28.08.2017 № 2094, в редакции Постановления Главы Республики Саха (Якутия) от 25.02.2019 № 389 </w:t>
      </w:r>
      <w:r w:rsidRPr="002A05CB">
        <w:rPr>
          <w:rFonts w:eastAsia="Times New Roman"/>
          <w:b/>
        </w:rPr>
        <w:t>постановляю:</w:t>
      </w:r>
    </w:p>
    <w:p w14:paraId="14235CCB" w14:textId="77777777" w:rsidR="002A05CB" w:rsidRPr="002A05CB" w:rsidRDefault="002A05CB" w:rsidP="002A05CB">
      <w:pPr>
        <w:widowControl/>
        <w:autoSpaceDE/>
        <w:autoSpaceDN/>
        <w:adjustRightInd/>
        <w:ind w:firstLine="567"/>
        <w:jc w:val="both"/>
        <w:rPr>
          <w:rFonts w:eastAsia="Times New Roman"/>
          <w:b/>
        </w:rPr>
      </w:pPr>
    </w:p>
    <w:p w14:paraId="2BAB94E4" w14:textId="77777777" w:rsidR="002A05CB" w:rsidRPr="002A05CB" w:rsidRDefault="002A05CB" w:rsidP="00F73176">
      <w:pPr>
        <w:widowControl/>
        <w:numPr>
          <w:ilvl w:val="0"/>
          <w:numId w:val="48"/>
        </w:numPr>
        <w:autoSpaceDE/>
        <w:autoSpaceDN/>
        <w:adjustRightInd/>
        <w:ind w:left="284" w:hanging="284"/>
        <w:contextualSpacing/>
        <w:jc w:val="both"/>
        <w:rPr>
          <w:rFonts w:eastAsia="Times New Roman"/>
        </w:rPr>
      </w:pPr>
      <w:r w:rsidRPr="002A05CB">
        <w:rPr>
          <w:rFonts w:eastAsia="Times New Roman"/>
        </w:rPr>
        <w:t>Муниципальную программу «Формирование комфортной городской среды на 2018-2024 годы» утверждённую Постановлением Администрации МО «Поселок Айхал» от 27.12.2017 № 444, в редакции Постановлений от 20.02.2018 № 41, от 28.02.2018 № 58, от 20.04.2018 № 127, от 23.07.2018 № 267, от 26.10.2018 № 375, от 27.10.2018 № 381, от 29.12.2018 № 516, от 19.02.2019 № 47, от 26.03.2019 № 93, от 06.08.2019 № 276, от 01.10.2019 № 374, от 16.12.2019 № 509, от 19.02.2020 № 45, от 16.04.2020 № 118, от 07.09.2020 № 259, от 10.11.2020 № 328, от 24.03.2021г №105 (далее – Программа) изложить в новой редакции согласно Приложению №1, к настоящему Постановлению.</w:t>
      </w:r>
    </w:p>
    <w:p w14:paraId="707BAAB1" w14:textId="77777777" w:rsidR="002A05CB" w:rsidRPr="002A05CB" w:rsidRDefault="002A05CB" w:rsidP="00F73176">
      <w:pPr>
        <w:widowControl/>
        <w:numPr>
          <w:ilvl w:val="0"/>
          <w:numId w:val="48"/>
        </w:numPr>
        <w:autoSpaceDE/>
        <w:autoSpaceDN/>
        <w:adjustRightInd/>
        <w:ind w:left="284" w:hanging="284"/>
        <w:contextualSpacing/>
        <w:jc w:val="both"/>
        <w:rPr>
          <w:rFonts w:eastAsia="Times New Roman"/>
          <w:spacing w:val="2"/>
          <w:shd w:val="clear" w:color="auto" w:fill="FFFFFF"/>
        </w:rPr>
      </w:pPr>
      <w:r w:rsidRPr="002A05CB">
        <w:rPr>
          <w:rFonts w:eastAsia="Calibri"/>
        </w:rPr>
        <w:t>С</w:t>
      </w:r>
      <w:r w:rsidRPr="002A05CB">
        <w:rPr>
          <w:rFonts w:eastAsia="Calibri"/>
          <w:lang w:val="x-none"/>
        </w:rPr>
        <w:t xml:space="preserve">специалисту </w:t>
      </w:r>
      <w:r w:rsidRPr="002A05CB">
        <w:rPr>
          <w:rFonts w:eastAsia="Calibri"/>
        </w:rPr>
        <w:t xml:space="preserve">1 разряда </w:t>
      </w:r>
      <w:r w:rsidRPr="002A05CB">
        <w:rPr>
          <w:rFonts w:eastAsia="Calibri"/>
          <w:lang w:val="x-none"/>
        </w:rPr>
        <w:t>по связям с общественностью обеспечить размещение настоящего постановления на официальном сайте Администрации МО «Поселок Айхал» (www.мо-айхал.рф).</w:t>
      </w:r>
    </w:p>
    <w:p w14:paraId="53504D86" w14:textId="77777777" w:rsidR="002A05CB" w:rsidRPr="002A05CB" w:rsidRDefault="002A05CB" w:rsidP="00F73176">
      <w:pPr>
        <w:widowControl/>
        <w:numPr>
          <w:ilvl w:val="0"/>
          <w:numId w:val="48"/>
        </w:numPr>
        <w:autoSpaceDE/>
        <w:autoSpaceDN/>
        <w:adjustRightInd/>
        <w:ind w:left="284" w:hanging="284"/>
        <w:contextualSpacing/>
        <w:jc w:val="both"/>
        <w:rPr>
          <w:rFonts w:eastAsia="Times New Roman"/>
        </w:rPr>
      </w:pPr>
      <w:r w:rsidRPr="002A05CB">
        <w:rPr>
          <w:rFonts w:eastAsia="Times New Roman"/>
        </w:rPr>
        <w:lastRenderedPageBreak/>
        <w:t>Настоящее постановление вступает в силу после его официального опубликования (обнародования).</w:t>
      </w:r>
    </w:p>
    <w:p w14:paraId="4ABAE605" w14:textId="77777777" w:rsidR="002A05CB" w:rsidRPr="002A05CB" w:rsidRDefault="002A05CB" w:rsidP="00F73176">
      <w:pPr>
        <w:widowControl/>
        <w:numPr>
          <w:ilvl w:val="0"/>
          <w:numId w:val="48"/>
        </w:numPr>
        <w:autoSpaceDE/>
        <w:autoSpaceDN/>
        <w:adjustRightInd/>
        <w:ind w:left="284" w:hanging="284"/>
        <w:contextualSpacing/>
        <w:jc w:val="both"/>
        <w:rPr>
          <w:rFonts w:eastAsia="Times New Roman"/>
        </w:rPr>
      </w:pPr>
      <w:r w:rsidRPr="002A05CB">
        <w:rPr>
          <w:rFonts w:eastAsia="Times New Roman"/>
        </w:rPr>
        <w:t xml:space="preserve">Контроль исполнения настоящего Постановления возложить на заместителя Главы по жилищно-коммунальному хозяйству </w:t>
      </w:r>
    </w:p>
    <w:p w14:paraId="7F172D92" w14:textId="77777777" w:rsidR="002A05CB" w:rsidRPr="002A05CB" w:rsidRDefault="002A05CB" w:rsidP="002A05CB">
      <w:pPr>
        <w:widowControl/>
        <w:autoSpaceDE/>
        <w:autoSpaceDN/>
        <w:adjustRightInd/>
        <w:rPr>
          <w:rFonts w:eastAsia="Times New Roman"/>
          <w:b/>
        </w:rPr>
      </w:pPr>
    </w:p>
    <w:p w14:paraId="373C3F7D" w14:textId="77777777" w:rsidR="002A05CB" w:rsidRPr="002A05CB" w:rsidRDefault="002A05CB" w:rsidP="002A05CB">
      <w:pPr>
        <w:widowControl/>
        <w:autoSpaceDE/>
        <w:autoSpaceDN/>
        <w:adjustRightInd/>
        <w:rPr>
          <w:rFonts w:eastAsia="Times New Roman"/>
          <w:b/>
        </w:rPr>
      </w:pPr>
    </w:p>
    <w:p w14:paraId="1D5C6538" w14:textId="77777777" w:rsidR="002A05CB" w:rsidRPr="002A05CB" w:rsidRDefault="002A05CB" w:rsidP="002A05CB">
      <w:pPr>
        <w:widowControl/>
        <w:autoSpaceDE/>
        <w:autoSpaceDN/>
        <w:adjustRightInd/>
        <w:rPr>
          <w:rFonts w:eastAsia="Times New Roman"/>
          <w:b/>
        </w:rPr>
      </w:pPr>
      <w:r w:rsidRPr="002A05CB">
        <w:rPr>
          <w:rFonts w:eastAsia="Times New Roman"/>
          <w:b/>
        </w:rPr>
        <w:t>Глава поселка</w:t>
      </w:r>
      <w:r w:rsidRPr="002A05CB">
        <w:rPr>
          <w:rFonts w:eastAsia="Times New Roman"/>
          <w:b/>
        </w:rPr>
        <w:tab/>
      </w:r>
      <w:r w:rsidRPr="002A05CB">
        <w:rPr>
          <w:rFonts w:eastAsia="Times New Roman"/>
          <w:b/>
        </w:rPr>
        <w:tab/>
      </w:r>
      <w:r w:rsidRPr="002A05CB">
        <w:rPr>
          <w:rFonts w:eastAsia="Times New Roman"/>
          <w:b/>
        </w:rPr>
        <w:tab/>
      </w:r>
      <w:r w:rsidRPr="002A05CB">
        <w:rPr>
          <w:rFonts w:eastAsia="Times New Roman"/>
          <w:b/>
        </w:rPr>
        <w:tab/>
        <w:t xml:space="preserve">                                                  Г.Ш. Петровская</w:t>
      </w:r>
    </w:p>
    <w:p w14:paraId="7CA3E1C4" w14:textId="77777777" w:rsidR="002A05CB" w:rsidRPr="002A05CB" w:rsidRDefault="002A05CB" w:rsidP="002A05CB">
      <w:pPr>
        <w:widowControl/>
        <w:autoSpaceDE/>
        <w:autoSpaceDN/>
        <w:adjustRightInd/>
        <w:ind w:firstLine="567"/>
        <w:jc w:val="right"/>
        <w:rPr>
          <w:rFonts w:eastAsia="Times New Roman"/>
          <w:b/>
        </w:rPr>
      </w:pPr>
      <w:r w:rsidRPr="002A05CB">
        <w:rPr>
          <w:rFonts w:eastAsia="Times New Roman"/>
          <w:b/>
        </w:rPr>
        <w:t xml:space="preserve">ПРИЛОЖЕНИЕ №1 </w:t>
      </w:r>
    </w:p>
    <w:p w14:paraId="361926E5" w14:textId="77777777" w:rsidR="002A05CB" w:rsidRPr="002A05CB" w:rsidRDefault="002A05CB" w:rsidP="002A05CB">
      <w:pPr>
        <w:widowControl/>
        <w:autoSpaceDE/>
        <w:autoSpaceDN/>
        <w:adjustRightInd/>
        <w:ind w:firstLine="567"/>
        <w:jc w:val="right"/>
        <w:rPr>
          <w:rFonts w:eastAsia="Times New Roman"/>
          <w:b/>
        </w:rPr>
      </w:pPr>
      <w:r w:rsidRPr="002A05CB">
        <w:rPr>
          <w:rFonts w:eastAsia="Times New Roman"/>
          <w:b/>
        </w:rPr>
        <w:t>К Постановлению Главы поселка</w:t>
      </w:r>
    </w:p>
    <w:p w14:paraId="7DF6016B" w14:textId="77777777" w:rsidR="002A05CB" w:rsidRPr="002A05CB" w:rsidRDefault="002A05CB" w:rsidP="002A05CB">
      <w:pPr>
        <w:widowControl/>
        <w:autoSpaceDE/>
        <w:autoSpaceDN/>
        <w:adjustRightInd/>
        <w:ind w:firstLine="567"/>
        <w:jc w:val="right"/>
        <w:rPr>
          <w:rFonts w:eastAsia="Times New Roman"/>
          <w:b/>
          <w:u w:val="single"/>
        </w:rPr>
      </w:pPr>
      <w:r w:rsidRPr="002A05CB">
        <w:rPr>
          <w:rFonts w:eastAsia="Times New Roman"/>
          <w:b/>
          <w:u w:val="single"/>
        </w:rPr>
        <w:t>22.07.2021№294</w:t>
      </w:r>
    </w:p>
    <w:p w14:paraId="61A16B18" w14:textId="77777777" w:rsidR="002A05CB" w:rsidRPr="002A05CB" w:rsidRDefault="002A05CB" w:rsidP="002A05CB">
      <w:pPr>
        <w:widowControl/>
        <w:autoSpaceDE/>
        <w:autoSpaceDN/>
        <w:adjustRightInd/>
        <w:spacing w:line="360" w:lineRule="auto"/>
        <w:ind w:firstLine="567"/>
        <w:jc w:val="right"/>
        <w:rPr>
          <w:rFonts w:eastAsia="Times New Roman"/>
          <w:b/>
          <w:bCs/>
        </w:rPr>
      </w:pPr>
    </w:p>
    <w:p w14:paraId="08965010" w14:textId="77777777" w:rsidR="002A05CB" w:rsidRPr="002A05CB" w:rsidRDefault="002A05CB" w:rsidP="002A05CB">
      <w:pPr>
        <w:widowControl/>
        <w:autoSpaceDE/>
        <w:autoSpaceDN/>
        <w:adjustRightInd/>
        <w:ind w:firstLine="567"/>
        <w:jc w:val="right"/>
        <w:rPr>
          <w:rFonts w:eastAsia="Times New Roman"/>
          <w:bCs/>
        </w:rPr>
      </w:pPr>
      <w:r w:rsidRPr="002A05CB">
        <w:rPr>
          <w:rFonts w:eastAsia="Times New Roman"/>
          <w:bCs/>
        </w:rPr>
        <w:t xml:space="preserve"> Программа Утверждена </w:t>
      </w:r>
    </w:p>
    <w:p w14:paraId="098A2F36" w14:textId="77777777" w:rsidR="002A05CB" w:rsidRPr="002A05CB" w:rsidRDefault="002A05CB" w:rsidP="002A05CB">
      <w:pPr>
        <w:widowControl/>
        <w:autoSpaceDE/>
        <w:autoSpaceDN/>
        <w:adjustRightInd/>
        <w:ind w:firstLine="567"/>
        <w:jc w:val="right"/>
        <w:rPr>
          <w:rFonts w:eastAsia="Times New Roman"/>
          <w:bCs/>
        </w:rPr>
      </w:pPr>
      <w:r w:rsidRPr="002A05CB">
        <w:rPr>
          <w:rFonts w:eastAsia="Times New Roman"/>
          <w:bCs/>
        </w:rPr>
        <w:t>Постановлением администрации МО «Поселок Айхал»</w:t>
      </w:r>
    </w:p>
    <w:p w14:paraId="1541E357" w14:textId="77777777" w:rsidR="002A05CB" w:rsidRPr="002A05CB" w:rsidRDefault="002A05CB" w:rsidP="002A05CB">
      <w:pPr>
        <w:widowControl/>
        <w:autoSpaceDE/>
        <w:autoSpaceDN/>
        <w:adjustRightInd/>
        <w:ind w:firstLine="567"/>
        <w:jc w:val="right"/>
        <w:rPr>
          <w:rFonts w:eastAsia="Times New Roman"/>
          <w:bCs/>
        </w:rPr>
      </w:pPr>
      <w:r w:rsidRPr="002A05CB">
        <w:rPr>
          <w:rFonts w:eastAsia="Times New Roman"/>
          <w:bCs/>
        </w:rPr>
        <w:t>27 декабря № 444</w:t>
      </w:r>
    </w:p>
    <w:p w14:paraId="1BBB4757"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 xml:space="preserve">в редакции постановлений </w:t>
      </w:r>
    </w:p>
    <w:p w14:paraId="7AAC9A10"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 xml:space="preserve"> от 20.02.2018 № 41</w:t>
      </w:r>
    </w:p>
    <w:p w14:paraId="4A9F4043"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 xml:space="preserve">от 28.02.2018 №58 </w:t>
      </w:r>
    </w:p>
    <w:p w14:paraId="5A712C45"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20.04.2018 №127</w:t>
      </w:r>
    </w:p>
    <w:p w14:paraId="42BC3C6A"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23.07.2018 №267</w:t>
      </w:r>
    </w:p>
    <w:p w14:paraId="4A66972F"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26.10.2018 №375</w:t>
      </w:r>
    </w:p>
    <w:p w14:paraId="5CC2B665"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27.10.2018 №381</w:t>
      </w:r>
    </w:p>
    <w:p w14:paraId="34DC361B"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29.12.2018 № 516</w:t>
      </w:r>
    </w:p>
    <w:p w14:paraId="7F14757C"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19. 02.2019 №47</w:t>
      </w:r>
    </w:p>
    <w:p w14:paraId="4EEC016B"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26.03.2019 № 93</w:t>
      </w:r>
    </w:p>
    <w:p w14:paraId="4EFF4AF3"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06.08.2019 № 276</w:t>
      </w:r>
    </w:p>
    <w:p w14:paraId="32EB2764"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 xml:space="preserve"> от 01.10.2019 № 374</w:t>
      </w:r>
    </w:p>
    <w:p w14:paraId="0252FC60"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16.12.2019 №509</w:t>
      </w:r>
    </w:p>
    <w:p w14:paraId="44A8A892"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19.02.2020 № 45</w:t>
      </w:r>
    </w:p>
    <w:p w14:paraId="1557BDA3"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16.04.2020 № 118</w:t>
      </w:r>
    </w:p>
    <w:p w14:paraId="6212E377"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07.09.2020№ 259</w:t>
      </w:r>
    </w:p>
    <w:p w14:paraId="09AD307D"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10.11.2020 №328</w:t>
      </w:r>
    </w:p>
    <w:p w14:paraId="5429E03C"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r w:rsidRPr="002A05CB">
        <w:rPr>
          <w:rFonts w:eastAsia="Times New Roman"/>
          <w:bCs/>
          <w:color w:val="000000"/>
        </w:rPr>
        <w:t>от 24.03.2021г №105</w:t>
      </w:r>
    </w:p>
    <w:p w14:paraId="658C39CF" w14:textId="77777777" w:rsidR="002A05CB" w:rsidRPr="002A05CB" w:rsidRDefault="002A05CB" w:rsidP="002A05CB">
      <w:pPr>
        <w:widowControl/>
        <w:tabs>
          <w:tab w:val="left" w:pos="642"/>
          <w:tab w:val="left" w:pos="3687"/>
          <w:tab w:val="left" w:pos="4781"/>
          <w:tab w:val="left" w:pos="5998"/>
          <w:tab w:val="left" w:pos="7720"/>
          <w:tab w:val="left" w:pos="19494"/>
          <w:tab w:val="left" w:pos="21969"/>
          <w:tab w:val="left" w:pos="23301"/>
          <w:tab w:val="left" w:pos="24272"/>
          <w:tab w:val="left" w:pos="25243"/>
          <w:tab w:val="left" w:pos="26214"/>
          <w:tab w:val="left" w:pos="27106"/>
          <w:tab w:val="left" w:pos="27998"/>
          <w:tab w:val="left" w:pos="28890"/>
          <w:tab w:val="left" w:pos="29782"/>
          <w:tab w:val="left" w:pos="30674"/>
          <w:tab w:val="left" w:pos="31566"/>
        </w:tabs>
        <w:autoSpaceDE/>
        <w:autoSpaceDN/>
        <w:adjustRightInd/>
        <w:jc w:val="right"/>
        <w:rPr>
          <w:rFonts w:eastAsia="Times New Roman"/>
          <w:bCs/>
          <w:color w:val="000000"/>
        </w:rPr>
      </w:pPr>
    </w:p>
    <w:p w14:paraId="4F929623" w14:textId="77777777" w:rsidR="002A05CB" w:rsidRPr="002A05CB" w:rsidRDefault="002A05CB" w:rsidP="002A05CB">
      <w:pPr>
        <w:widowControl/>
        <w:autoSpaceDE/>
        <w:autoSpaceDN/>
        <w:adjustRightInd/>
        <w:spacing w:line="360" w:lineRule="auto"/>
        <w:ind w:firstLine="567"/>
        <w:jc w:val="right"/>
        <w:rPr>
          <w:rFonts w:eastAsia="Times New Roman"/>
          <w:b/>
          <w:bCs/>
        </w:rPr>
      </w:pPr>
    </w:p>
    <w:p w14:paraId="459691AF" w14:textId="77777777" w:rsidR="002A05CB" w:rsidRPr="002A05CB" w:rsidRDefault="002A05CB" w:rsidP="002A05CB">
      <w:pPr>
        <w:widowControl/>
        <w:autoSpaceDE/>
        <w:autoSpaceDN/>
        <w:adjustRightInd/>
        <w:spacing w:line="360" w:lineRule="auto"/>
        <w:ind w:firstLine="567"/>
        <w:jc w:val="right"/>
        <w:rPr>
          <w:rFonts w:eastAsia="Times New Roman"/>
          <w:b/>
          <w:bCs/>
        </w:rPr>
      </w:pPr>
    </w:p>
    <w:p w14:paraId="3C5FBFAA" w14:textId="77777777" w:rsidR="002A05CB" w:rsidRPr="002A05CB" w:rsidRDefault="002A05CB" w:rsidP="002A05CB">
      <w:pPr>
        <w:widowControl/>
        <w:autoSpaceDE/>
        <w:autoSpaceDN/>
        <w:adjustRightInd/>
        <w:spacing w:line="360" w:lineRule="auto"/>
        <w:ind w:firstLine="567"/>
        <w:jc w:val="right"/>
        <w:rPr>
          <w:rFonts w:eastAsia="Times New Roman"/>
          <w:b/>
          <w:bCs/>
        </w:rPr>
      </w:pPr>
    </w:p>
    <w:p w14:paraId="4048B579" w14:textId="77777777" w:rsidR="002A05CB" w:rsidRPr="002A05CB" w:rsidRDefault="002A05CB" w:rsidP="002A05CB">
      <w:pPr>
        <w:widowControl/>
        <w:autoSpaceDE/>
        <w:autoSpaceDN/>
        <w:adjustRightInd/>
        <w:spacing w:line="360" w:lineRule="auto"/>
        <w:ind w:firstLine="567"/>
        <w:jc w:val="both"/>
        <w:rPr>
          <w:rFonts w:eastAsia="Times New Roman"/>
          <w:b/>
          <w:bCs/>
        </w:rPr>
      </w:pPr>
    </w:p>
    <w:p w14:paraId="4066BF32" w14:textId="77777777" w:rsidR="002A05CB" w:rsidRPr="002A05CB" w:rsidRDefault="002A05CB" w:rsidP="002A05CB">
      <w:pPr>
        <w:widowControl/>
        <w:autoSpaceDE/>
        <w:autoSpaceDN/>
        <w:adjustRightInd/>
        <w:spacing w:line="360" w:lineRule="auto"/>
        <w:jc w:val="both"/>
        <w:rPr>
          <w:rFonts w:eastAsia="Times New Roman"/>
          <w:b/>
          <w:bCs/>
        </w:rPr>
      </w:pPr>
    </w:p>
    <w:p w14:paraId="40C1ABA5" w14:textId="77777777" w:rsidR="002A05CB" w:rsidRPr="002A05CB" w:rsidRDefault="002A05CB" w:rsidP="002A05CB">
      <w:pPr>
        <w:widowControl/>
        <w:autoSpaceDE/>
        <w:autoSpaceDN/>
        <w:adjustRightInd/>
        <w:spacing w:line="360" w:lineRule="auto"/>
        <w:ind w:left="360"/>
        <w:jc w:val="center"/>
        <w:rPr>
          <w:rFonts w:eastAsia="Times New Roman"/>
          <w:b/>
          <w:bCs/>
        </w:rPr>
      </w:pPr>
      <w:r w:rsidRPr="002A05CB">
        <w:rPr>
          <w:rFonts w:eastAsia="Times New Roman"/>
          <w:b/>
          <w:bCs/>
        </w:rPr>
        <w:t>Муниципальная программа «Формирование комфортной городской среды на 2018-2024 годы»</w:t>
      </w:r>
    </w:p>
    <w:p w14:paraId="60E2A18C" w14:textId="77777777" w:rsidR="002A05CB" w:rsidRPr="002A05CB" w:rsidRDefault="002A05CB" w:rsidP="002A05CB">
      <w:pPr>
        <w:widowControl/>
        <w:autoSpaceDE/>
        <w:autoSpaceDN/>
        <w:adjustRightInd/>
        <w:spacing w:line="360" w:lineRule="auto"/>
        <w:ind w:firstLine="567"/>
        <w:jc w:val="both"/>
        <w:rPr>
          <w:rFonts w:eastAsia="Times New Roman"/>
        </w:rPr>
      </w:pPr>
    </w:p>
    <w:p w14:paraId="715C5212" w14:textId="77777777" w:rsidR="002A05CB" w:rsidRPr="002A05CB" w:rsidRDefault="002A05CB" w:rsidP="002A05CB">
      <w:pPr>
        <w:widowControl/>
        <w:autoSpaceDE/>
        <w:autoSpaceDN/>
        <w:adjustRightInd/>
        <w:spacing w:line="360" w:lineRule="auto"/>
        <w:ind w:firstLine="567"/>
        <w:jc w:val="both"/>
        <w:rPr>
          <w:rFonts w:eastAsia="Times New Roman"/>
        </w:rPr>
      </w:pPr>
    </w:p>
    <w:p w14:paraId="7DC5710D" w14:textId="77777777" w:rsidR="002A05CB" w:rsidRPr="002A05CB" w:rsidRDefault="002A05CB" w:rsidP="002A05CB">
      <w:pPr>
        <w:widowControl/>
        <w:autoSpaceDE/>
        <w:autoSpaceDN/>
        <w:adjustRightInd/>
        <w:spacing w:line="360" w:lineRule="auto"/>
        <w:ind w:firstLine="567"/>
        <w:jc w:val="both"/>
        <w:rPr>
          <w:rFonts w:eastAsia="Times New Roman"/>
        </w:rPr>
      </w:pPr>
    </w:p>
    <w:p w14:paraId="1A8EEAF3" w14:textId="77777777" w:rsidR="002A05CB" w:rsidRPr="002A05CB" w:rsidRDefault="002A05CB" w:rsidP="002A05CB">
      <w:pPr>
        <w:widowControl/>
        <w:autoSpaceDE/>
        <w:autoSpaceDN/>
        <w:adjustRightInd/>
        <w:spacing w:line="360" w:lineRule="auto"/>
        <w:ind w:firstLine="567"/>
        <w:jc w:val="both"/>
        <w:rPr>
          <w:rFonts w:eastAsia="Times New Roman"/>
        </w:rPr>
      </w:pPr>
    </w:p>
    <w:p w14:paraId="77D81D0D" w14:textId="77777777" w:rsidR="002A05CB" w:rsidRPr="002A05CB" w:rsidRDefault="002A05CB" w:rsidP="002A05CB">
      <w:pPr>
        <w:widowControl/>
        <w:autoSpaceDE/>
        <w:autoSpaceDN/>
        <w:adjustRightInd/>
        <w:spacing w:line="360" w:lineRule="auto"/>
        <w:ind w:firstLine="567"/>
        <w:jc w:val="both"/>
        <w:rPr>
          <w:rFonts w:eastAsia="Times New Roman"/>
        </w:rPr>
      </w:pPr>
    </w:p>
    <w:p w14:paraId="38DF8571" w14:textId="77777777" w:rsidR="002A05CB" w:rsidRPr="002A05CB" w:rsidRDefault="002A05CB" w:rsidP="002A05CB">
      <w:pPr>
        <w:widowControl/>
        <w:autoSpaceDE/>
        <w:autoSpaceDN/>
        <w:adjustRightInd/>
        <w:spacing w:line="360" w:lineRule="auto"/>
        <w:ind w:firstLine="567"/>
        <w:jc w:val="both"/>
        <w:rPr>
          <w:rFonts w:eastAsia="Times New Roman"/>
        </w:rPr>
      </w:pPr>
    </w:p>
    <w:p w14:paraId="720F147E" w14:textId="77777777" w:rsidR="002A05CB" w:rsidRPr="002A05CB" w:rsidRDefault="002A05CB" w:rsidP="002A05CB">
      <w:pPr>
        <w:widowControl/>
        <w:autoSpaceDE/>
        <w:autoSpaceDN/>
        <w:adjustRightInd/>
        <w:spacing w:line="360" w:lineRule="auto"/>
        <w:ind w:firstLine="567"/>
        <w:jc w:val="both"/>
        <w:rPr>
          <w:rFonts w:eastAsia="Times New Roman"/>
        </w:rPr>
      </w:pPr>
    </w:p>
    <w:p w14:paraId="47921AD0" w14:textId="77777777" w:rsidR="002A05CB" w:rsidRPr="002A05CB" w:rsidRDefault="002A05CB" w:rsidP="002A05CB">
      <w:pPr>
        <w:widowControl/>
        <w:autoSpaceDE/>
        <w:autoSpaceDN/>
        <w:adjustRightInd/>
        <w:spacing w:line="360" w:lineRule="auto"/>
        <w:ind w:firstLine="567"/>
        <w:jc w:val="both"/>
        <w:rPr>
          <w:rFonts w:eastAsia="Times New Roman"/>
        </w:rPr>
      </w:pPr>
    </w:p>
    <w:p w14:paraId="4B1B6CE9" w14:textId="77777777" w:rsidR="002A05CB" w:rsidRPr="002A05CB" w:rsidRDefault="002A05CB" w:rsidP="002A05CB">
      <w:pPr>
        <w:widowControl/>
        <w:autoSpaceDE/>
        <w:autoSpaceDN/>
        <w:adjustRightInd/>
        <w:jc w:val="both"/>
        <w:rPr>
          <w:rFonts w:eastAsia="Times New Roman"/>
        </w:rPr>
      </w:pPr>
    </w:p>
    <w:p w14:paraId="762E0E31" w14:textId="77777777" w:rsidR="002A05CB" w:rsidRPr="002A05CB" w:rsidRDefault="002A05CB" w:rsidP="002A05CB">
      <w:pPr>
        <w:widowControl/>
        <w:autoSpaceDE/>
        <w:autoSpaceDN/>
        <w:adjustRightInd/>
        <w:jc w:val="center"/>
        <w:rPr>
          <w:rFonts w:eastAsia="Times New Roman"/>
        </w:rPr>
      </w:pPr>
      <w:r w:rsidRPr="002A05CB">
        <w:rPr>
          <w:rFonts w:eastAsia="Times New Roman"/>
        </w:rPr>
        <w:t>п. Айхал 2021 год</w:t>
      </w:r>
      <w:r w:rsidRPr="002A05CB">
        <w:rPr>
          <w:rFonts w:eastAsia="Times New Roman"/>
        </w:rPr>
        <w:br w:type="page"/>
      </w:r>
    </w:p>
    <w:p w14:paraId="5FE36F0D" w14:textId="77777777" w:rsidR="002A05CB" w:rsidRPr="002A05CB" w:rsidRDefault="002A05CB" w:rsidP="002A05CB">
      <w:pPr>
        <w:widowControl/>
        <w:autoSpaceDE/>
        <w:autoSpaceDN/>
        <w:adjustRightInd/>
        <w:spacing w:line="360" w:lineRule="auto"/>
        <w:ind w:firstLine="567"/>
        <w:jc w:val="center"/>
        <w:rPr>
          <w:rFonts w:eastAsia="Times New Roman"/>
          <w:b/>
        </w:rPr>
      </w:pPr>
      <w:r w:rsidRPr="002A05CB">
        <w:rPr>
          <w:rFonts w:eastAsia="Times New Roman"/>
          <w:b/>
        </w:rPr>
        <w:lastRenderedPageBreak/>
        <w:t>СОДЕРЖАНИЕ ПРОГРАММЫ</w:t>
      </w:r>
    </w:p>
    <w:p w14:paraId="33282C4D" w14:textId="77777777" w:rsidR="002A05CB" w:rsidRPr="002A05CB" w:rsidRDefault="002A05CB" w:rsidP="002A05CB">
      <w:pPr>
        <w:widowControl/>
        <w:autoSpaceDE/>
        <w:autoSpaceDN/>
        <w:adjustRightInd/>
        <w:spacing w:line="360" w:lineRule="auto"/>
        <w:rPr>
          <w:rFonts w:eastAsia="Times New Roman"/>
          <w:bCs/>
        </w:rPr>
      </w:pPr>
    </w:p>
    <w:p w14:paraId="27385300"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 xml:space="preserve"> Нормативно- правовое обеспечение.</w:t>
      </w:r>
    </w:p>
    <w:p w14:paraId="36D4F65A"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Cs/>
        </w:rPr>
        <w:t xml:space="preserve"> 2. Характеристика текущего состояния, основные проблемы комплексного благоустройства и развития городской среды, анализ причин возникновения проблем, риски реализации муниципальной программы.</w:t>
      </w:r>
    </w:p>
    <w:p w14:paraId="22FB9BE3"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Основные цели, задачи программы.</w:t>
      </w:r>
    </w:p>
    <w:p w14:paraId="299807FE"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Перечень программных мероприятий.</w:t>
      </w:r>
    </w:p>
    <w:p w14:paraId="48775B69"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 xml:space="preserve">Приоритеты политики в сфере благоустройства городской среды. </w:t>
      </w:r>
    </w:p>
    <w:p w14:paraId="25FAB791"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Механизм реализации программы.</w:t>
      </w:r>
    </w:p>
    <w:p w14:paraId="1E610926"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 xml:space="preserve">Порядок включения дворовых территорий многоквартирных домов и определения наиболее посещаемой муниципальной территории общего пользования в муниципальную программу. </w:t>
      </w:r>
    </w:p>
    <w:p w14:paraId="0BA8B79F" w14:textId="77777777" w:rsidR="002A05CB" w:rsidRPr="002A05CB" w:rsidRDefault="002A05CB" w:rsidP="002A05CB">
      <w:pPr>
        <w:widowControl/>
        <w:autoSpaceDE/>
        <w:autoSpaceDN/>
        <w:adjustRightInd/>
        <w:spacing w:line="360" w:lineRule="auto"/>
        <w:ind w:left="20" w:right="40" w:hanging="20"/>
        <w:rPr>
          <w:rFonts w:eastAsia="Times New Roman"/>
          <w:b/>
          <w:color w:val="000000"/>
          <w:shd w:val="clear" w:color="auto" w:fill="FFFFFF"/>
        </w:rPr>
      </w:pPr>
      <w:r w:rsidRPr="002A05CB">
        <w:rPr>
          <w:rFonts w:eastAsia="Times New Roman"/>
          <w:bCs/>
        </w:rPr>
        <w:t>7.1. Порядок организации и проведения рейтингового голосования по проектам благоустройства общественных территорий муниципального образования</w:t>
      </w:r>
      <w:r w:rsidRPr="002A05CB">
        <w:rPr>
          <w:rFonts w:eastAsia="Times New Roman"/>
          <w:b/>
          <w:color w:val="000000"/>
          <w:shd w:val="clear" w:color="auto" w:fill="FFFFFF"/>
        </w:rPr>
        <w:t>.</w:t>
      </w:r>
    </w:p>
    <w:p w14:paraId="629906CE"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Контроль реализации программы.</w:t>
      </w:r>
    </w:p>
    <w:p w14:paraId="23A707F2"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Прогноз ожидаемых результатов реализации программы и синхронизация Программы «Капитальный ремонт общего имущества МКД, расположенных на территории РС(Я)».</w:t>
      </w:r>
    </w:p>
    <w:p w14:paraId="59E89319"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 xml:space="preserve">Исполнитель и соисполнители муниципальной программы. </w:t>
      </w:r>
    </w:p>
    <w:p w14:paraId="4A600B29"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 xml:space="preserve"> Оценка эффективности программы.</w:t>
      </w:r>
    </w:p>
    <w:p w14:paraId="6198FF01"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Методика оценки эффективности реализации.</w:t>
      </w:r>
    </w:p>
    <w:p w14:paraId="457BC4C5"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 xml:space="preserve">Приложение №1 (Финансовое обеспечение на 2018-2024гг). </w:t>
      </w:r>
    </w:p>
    <w:p w14:paraId="383899A0"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Приложение №2 (Система программных мероприятий муниципальной программы на 2018-2024гг).</w:t>
      </w:r>
    </w:p>
    <w:p w14:paraId="6E6A63B7"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Приложение №3 (Годовой(итоговый) отчет оценки результатов выполнения муниципальной программы на 2018-2024гг).</w:t>
      </w:r>
    </w:p>
    <w:p w14:paraId="02806676"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Приложение №4 (Целевые показатели (индикаторы) муниципальной программы).</w:t>
      </w:r>
    </w:p>
    <w:p w14:paraId="12E75D77"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Приложение № 5(Адресный перечень дворовых территорий по итогам инвентаризации).</w:t>
      </w:r>
    </w:p>
    <w:p w14:paraId="50F9523B"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Приложение №6 (Адресный перечень незавершенного строительства по итогам инвентаризации).</w:t>
      </w:r>
    </w:p>
    <w:p w14:paraId="07D49487"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Приложение №7 (Адресный перечень общественных территорий по итогам инвентаризации).</w:t>
      </w:r>
    </w:p>
    <w:p w14:paraId="0152B286" w14:textId="77777777" w:rsidR="002A05CB" w:rsidRPr="002A05CB" w:rsidRDefault="002A05CB" w:rsidP="00F73176">
      <w:pPr>
        <w:widowControl/>
        <w:numPr>
          <w:ilvl w:val="0"/>
          <w:numId w:val="33"/>
        </w:numPr>
        <w:autoSpaceDE/>
        <w:autoSpaceDN/>
        <w:adjustRightInd/>
        <w:spacing w:line="360" w:lineRule="auto"/>
        <w:ind w:left="0" w:firstLine="0"/>
        <w:contextualSpacing/>
        <w:rPr>
          <w:rFonts w:eastAsia="Times New Roman"/>
          <w:bCs/>
        </w:rPr>
      </w:pPr>
      <w:r w:rsidRPr="002A05CB">
        <w:rPr>
          <w:rFonts w:eastAsia="Times New Roman"/>
          <w:bCs/>
        </w:rPr>
        <w:t>Приложение №8 (План мероприятий).</w:t>
      </w:r>
    </w:p>
    <w:p w14:paraId="5C9769FD" w14:textId="77777777" w:rsidR="002A05CB" w:rsidRPr="002A05CB" w:rsidRDefault="002A05CB" w:rsidP="002A05CB">
      <w:pPr>
        <w:widowControl/>
        <w:autoSpaceDE/>
        <w:autoSpaceDN/>
        <w:adjustRightInd/>
        <w:spacing w:line="360" w:lineRule="auto"/>
        <w:ind w:firstLine="567"/>
        <w:jc w:val="center"/>
        <w:rPr>
          <w:rFonts w:eastAsia="Times New Roman"/>
          <w:bCs/>
        </w:rPr>
      </w:pPr>
    </w:p>
    <w:p w14:paraId="37C9E84D" w14:textId="77777777" w:rsidR="002A05CB" w:rsidRPr="002A05CB" w:rsidRDefault="002A05CB" w:rsidP="002A05CB">
      <w:pPr>
        <w:widowControl/>
        <w:autoSpaceDE/>
        <w:autoSpaceDN/>
        <w:adjustRightInd/>
        <w:spacing w:line="360" w:lineRule="auto"/>
        <w:ind w:firstLine="567"/>
        <w:jc w:val="center"/>
        <w:rPr>
          <w:rFonts w:eastAsia="Times New Roman"/>
          <w:b/>
        </w:rPr>
      </w:pPr>
      <w:r w:rsidRPr="002A05CB">
        <w:rPr>
          <w:rFonts w:eastAsia="Times New Roman"/>
          <w:b/>
        </w:rPr>
        <w:t>ПАСПОРТ</w:t>
      </w:r>
    </w:p>
    <w:p w14:paraId="57E1ABA9" w14:textId="77777777" w:rsidR="002A05CB" w:rsidRPr="002A05CB" w:rsidRDefault="002A05CB" w:rsidP="002A05CB">
      <w:pPr>
        <w:widowControl/>
        <w:autoSpaceDE/>
        <w:autoSpaceDN/>
        <w:adjustRightInd/>
        <w:spacing w:line="360" w:lineRule="auto"/>
        <w:ind w:firstLine="567"/>
        <w:jc w:val="both"/>
        <w:rPr>
          <w:rFonts w:eastAsia="Times New Roman"/>
          <w:b/>
        </w:rPr>
      </w:pPr>
    </w:p>
    <w:tbl>
      <w:tblPr>
        <w:tblW w:w="10207" w:type="dxa"/>
        <w:tblCellSpacing w:w="2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2"/>
        <w:gridCol w:w="1263"/>
        <w:gridCol w:w="985"/>
        <w:gridCol w:w="1004"/>
        <w:gridCol w:w="1128"/>
        <w:gridCol w:w="980"/>
        <w:gridCol w:w="1204"/>
        <w:gridCol w:w="873"/>
        <w:gridCol w:w="948"/>
      </w:tblGrid>
      <w:tr w:rsidR="002A05CB" w:rsidRPr="002A05CB" w14:paraId="31A77642" w14:textId="77777777" w:rsidTr="00EE08BA">
        <w:trPr>
          <w:tblCellSpacing w:w="20" w:type="dxa"/>
        </w:trPr>
        <w:tc>
          <w:tcPr>
            <w:tcW w:w="4010" w:type="dxa"/>
            <w:gridSpan w:val="3"/>
            <w:shd w:val="clear" w:color="auto" w:fill="auto"/>
          </w:tcPr>
          <w:p w14:paraId="07835C7F" w14:textId="77777777" w:rsidR="002A05CB" w:rsidRPr="002A05CB" w:rsidRDefault="002A05CB" w:rsidP="002A05CB">
            <w:pPr>
              <w:widowControl/>
              <w:spacing w:line="360" w:lineRule="auto"/>
              <w:ind w:firstLine="567"/>
              <w:jc w:val="both"/>
              <w:rPr>
                <w:rFonts w:eastAsia="Times New Roman"/>
                <w:b/>
              </w:rPr>
            </w:pPr>
            <w:r w:rsidRPr="002A05CB">
              <w:rPr>
                <w:rFonts w:eastAsia="Times New Roman"/>
                <w:b/>
              </w:rPr>
              <w:t>Наименование муниципальной Программы</w:t>
            </w:r>
          </w:p>
        </w:tc>
        <w:tc>
          <w:tcPr>
            <w:tcW w:w="6077" w:type="dxa"/>
            <w:gridSpan w:val="6"/>
            <w:shd w:val="clear" w:color="auto" w:fill="auto"/>
          </w:tcPr>
          <w:p w14:paraId="55802F67" w14:textId="77777777" w:rsidR="002A05CB" w:rsidRPr="002A05CB" w:rsidRDefault="002A05CB" w:rsidP="002A05CB">
            <w:pPr>
              <w:widowControl/>
              <w:autoSpaceDE/>
              <w:autoSpaceDN/>
              <w:adjustRightInd/>
              <w:spacing w:line="360" w:lineRule="auto"/>
              <w:ind w:firstLine="567"/>
              <w:jc w:val="both"/>
              <w:rPr>
                <w:rFonts w:eastAsia="Times New Roman"/>
                <w:bCs/>
              </w:rPr>
            </w:pPr>
            <w:r w:rsidRPr="002A05CB">
              <w:rPr>
                <w:rFonts w:eastAsia="Times New Roman"/>
                <w:bCs/>
              </w:rPr>
              <w:t>Муниципальная программа «Формирование комфортной городской среды МО «Поселок Айхал» Мирнинского района РС (Я) на 2018-2024 годы.</w:t>
            </w:r>
          </w:p>
        </w:tc>
      </w:tr>
      <w:tr w:rsidR="002A05CB" w:rsidRPr="002A05CB" w14:paraId="58431298" w14:textId="77777777" w:rsidTr="00EE08BA">
        <w:trPr>
          <w:tblCellSpacing w:w="20" w:type="dxa"/>
        </w:trPr>
        <w:tc>
          <w:tcPr>
            <w:tcW w:w="4010" w:type="dxa"/>
            <w:gridSpan w:val="3"/>
            <w:shd w:val="clear" w:color="auto" w:fill="auto"/>
          </w:tcPr>
          <w:p w14:paraId="007094C7" w14:textId="77777777" w:rsidR="002A05CB" w:rsidRPr="002A05CB" w:rsidRDefault="002A05CB" w:rsidP="002A05CB">
            <w:pPr>
              <w:widowControl/>
              <w:ind w:firstLine="567"/>
              <w:rPr>
                <w:rFonts w:eastAsia="Times New Roman"/>
                <w:b/>
              </w:rPr>
            </w:pPr>
            <w:r w:rsidRPr="002A05CB">
              <w:rPr>
                <w:rFonts w:eastAsia="Times New Roman"/>
                <w:b/>
              </w:rPr>
              <w:t>Цели муниципальной программы</w:t>
            </w:r>
          </w:p>
        </w:tc>
        <w:tc>
          <w:tcPr>
            <w:tcW w:w="6077" w:type="dxa"/>
            <w:gridSpan w:val="6"/>
            <w:shd w:val="clear" w:color="auto" w:fill="auto"/>
          </w:tcPr>
          <w:p w14:paraId="7A083EC0" w14:textId="77777777" w:rsidR="002A05CB" w:rsidRPr="002A05CB" w:rsidRDefault="002A05CB" w:rsidP="002A05CB">
            <w:pPr>
              <w:widowControl/>
              <w:spacing w:line="360" w:lineRule="auto"/>
              <w:jc w:val="both"/>
              <w:rPr>
                <w:rFonts w:eastAsia="Times New Roman"/>
                <w:bCs/>
              </w:rPr>
            </w:pPr>
            <w:bookmarkStart w:id="8" w:name="_Hlk58406694"/>
            <w:bookmarkStart w:id="9" w:name="_Hlk66958480"/>
            <w:r w:rsidRPr="002A05CB">
              <w:rPr>
                <w:rFonts w:eastAsia="Times New Roman"/>
                <w:bCs/>
              </w:rPr>
              <w:t>1. Повышение уровня качества и комфорта дворовых территорий муниципального образования;</w:t>
            </w:r>
          </w:p>
          <w:p w14:paraId="295C4F41" w14:textId="77777777" w:rsidR="002A05CB" w:rsidRPr="002A05CB" w:rsidRDefault="002A05CB" w:rsidP="002A05CB">
            <w:pPr>
              <w:widowControl/>
              <w:spacing w:line="360" w:lineRule="auto"/>
              <w:jc w:val="both"/>
              <w:rPr>
                <w:rFonts w:eastAsia="Times New Roman"/>
                <w:color w:val="2D2D2D"/>
                <w:spacing w:val="2"/>
                <w:shd w:val="clear" w:color="auto" w:fill="FFFFFF"/>
              </w:rPr>
            </w:pPr>
            <w:r w:rsidRPr="002A05CB">
              <w:rPr>
                <w:rFonts w:eastAsia="Times New Roman"/>
                <w:bCs/>
              </w:rPr>
              <w:t>2. Повышение уровня комфорта территорий общего пользования (парки, скверы, улицы, площади)</w:t>
            </w:r>
            <w:bookmarkEnd w:id="8"/>
            <w:r w:rsidRPr="002A05CB">
              <w:rPr>
                <w:rFonts w:eastAsia="Times New Roman"/>
                <w:color w:val="2D2D2D"/>
                <w:spacing w:val="2"/>
                <w:shd w:val="clear" w:color="auto" w:fill="FFFFFF"/>
              </w:rPr>
              <w:t>;</w:t>
            </w:r>
          </w:p>
          <w:p w14:paraId="5559273C" w14:textId="77777777" w:rsidR="002A05CB" w:rsidRPr="002A05CB" w:rsidRDefault="002A05CB" w:rsidP="002A05CB">
            <w:pPr>
              <w:widowControl/>
              <w:spacing w:line="360" w:lineRule="auto"/>
              <w:ind w:hanging="12"/>
              <w:jc w:val="both"/>
              <w:rPr>
                <w:rFonts w:eastAsia="Times New Roman"/>
                <w:color w:val="2D2D2D"/>
                <w:spacing w:val="2"/>
                <w:shd w:val="clear" w:color="auto" w:fill="FFFFFF"/>
              </w:rPr>
            </w:pPr>
            <w:r w:rsidRPr="002A05CB">
              <w:rPr>
                <w:rFonts w:eastAsia="Times New Roman"/>
                <w:spacing w:val="2"/>
                <w:shd w:val="clear" w:color="auto" w:fill="FFFFFF"/>
              </w:rPr>
              <w:t>3.</w:t>
            </w:r>
            <w:r w:rsidRPr="002A05CB">
              <w:rPr>
                <w:rFonts w:eastAsia="Times New Roman"/>
                <w:color w:val="333333"/>
                <w:shd w:val="clear" w:color="auto" w:fill="FFFFFF"/>
              </w:rPr>
              <w:t xml:space="preserve"> Повышение уровня вовлеченности заинтересованных граждан, организаций в реализацию мероприятий по благоустройству территории;</w:t>
            </w:r>
            <w:bookmarkEnd w:id="9"/>
          </w:p>
        </w:tc>
      </w:tr>
      <w:tr w:rsidR="002A05CB" w:rsidRPr="002A05CB" w14:paraId="2E258644" w14:textId="77777777" w:rsidTr="00EE08BA">
        <w:trPr>
          <w:trHeight w:val="2973"/>
          <w:tblCellSpacing w:w="20" w:type="dxa"/>
        </w:trPr>
        <w:tc>
          <w:tcPr>
            <w:tcW w:w="4010" w:type="dxa"/>
            <w:gridSpan w:val="3"/>
            <w:tcBorders>
              <w:bottom w:val="single" w:sz="4" w:space="0" w:color="auto"/>
            </w:tcBorders>
            <w:shd w:val="clear" w:color="auto" w:fill="auto"/>
          </w:tcPr>
          <w:p w14:paraId="202D3D58" w14:textId="77777777" w:rsidR="002A05CB" w:rsidRPr="002A05CB" w:rsidRDefault="002A05CB" w:rsidP="002A05CB">
            <w:pPr>
              <w:widowControl/>
              <w:ind w:firstLine="567"/>
              <w:jc w:val="both"/>
              <w:rPr>
                <w:rFonts w:eastAsia="Times New Roman"/>
                <w:b/>
              </w:rPr>
            </w:pPr>
            <w:r w:rsidRPr="002A05CB">
              <w:rPr>
                <w:rFonts w:eastAsia="Times New Roman"/>
                <w:b/>
              </w:rPr>
              <w:t>Задачи муниципальной программы</w:t>
            </w:r>
          </w:p>
          <w:p w14:paraId="02971092" w14:textId="77777777" w:rsidR="002A05CB" w:rsidRPr="002A05CB" w:rsidRDefault="002A05CB" w:rsidP="002A05CB">
            <w:pPr>
              <w:widowControl/>
              <w:autoSpaceDE/>
              <w:autoSpaceDN/>
              <w:adjustRightInd/>
              <w:spacing w:line="360" w:lineRule="auto"/>
              <w:ind w:firstLine="567"/>
              <w:jc w:val="both"/>
              <w:rPr>
                <w:rFonts w:eastAsia="Times New Roman"/>
              </w:rPr>
            </w:pPr>
          </w:p>
          <w:p w14:paraId="78635BF8" w14:textId="77777777" w:rsidR="002A05CB" w:rsidRPr="002A05CB" w:rsidRDefault="002A05CB" w:rsidP="002A05CB">
            <w:pPr>
              <w:widowControl/>
              <w:autoSpaceDE/>
              <w:autoSpaceDN/>
              <w:adjustRightInd/>
              <w:spacing w:line="360" w:lineRule="auto"/>
              <w:ind w:firstLine="567"/>
              <w:jc w:val="both"/>
              <w:rPr>
                <w:rFonts w:eastAsia="Times New Roman"/>
              </w:rPr>
            </w:pPr>
          </w:p>
          <w:p w14:paraId="16CC3C60" w14:textId="77777777" w:rsidR="002A05CB" w:rsidRPr="002A05CB" w:rsidRDefault="002A05CB" w:rsidP="002A05CB">
            <w:pPr>
              <w:widowControl/>
              <w:autoSpaceDE/>
              <w:autoSpaceDN/>
              <w:adjustRightInd/>
              <w:spacing w:line="360" w:lineRule="auto"/>
              <w:ind w:firstLine="567"/>
              <w:jc w:val="both"/>
              <w:rPr>
                <w:rFonts w:eastAsia="Times New Roman"/>
              </w:rPr>
            </w:pPr>
          </w:p>
          <w:p w14:paraId="3434DC0F" w14:textId="77777777" w:rsidR="002A05CB" w:rsidRPr="002A05CB" w:rsidRDefault="002A05CB" w:rsidP="002A05CB">
            <w:pPr>
              <w:widowControl/>
              <w:autoSpaceDE/>
              <w:autoSpaceDN/>
              <w:adjustRightInd/>
              <w:spacing w:line="360" w:lineRule="auto"/>
              <w:ind w:firstLine="567"/>
              <w:jc w:val="both"/>
              <w:rPr>
                <w:rFonts w:eastAsia="Times New Roman"/>
              </w:rPr>
            </w:pPr>
          </w:p>
          <w:p w14:paraId="6AEAF33A" w14:textId="77777777" w:rsidR="002A05CB" w:rsidRPr="002A05CB" w:rsidRDefault="002A05CB" w:rsidP="002A05CB">
            <w:pPr>
              <w:widowControl/>
              <w:autoSpaceDE/>
              <w:autoSpaceDN/>
              <w:adjustRightInd/>
              <w:spacing w:line="360" w:lineRule="auto"/>
              <w:ind w:firstLine="567"/>
              <w:jc w:val="both"/>
              <w:rPr>
                <w:rFonts w:eastAsia="Times New Roman"/>
              </w:rPr>
            </w:pPr>
          </w:p>
          <w:p w14:paraId="5281F8B9" w14:textId="77777777" w:rsidR="002A05CB" w:rsidRPr="002A05CB" w:rsidRDefault="002A05CB" w:rsidP="002A05CB">
            <w:pPr>
              <w:widowControl/>
              <w:spacing w:line="360" w:lineRule="auto"/>
              <w:ind w:firstLine="567"/>
              <w:jc w:val="both"/>
              <w:rPr>
                <w:rFonts w:eastAsia="Calibri"/>
                <w:color w:val="000000"/>
                <w:lang w:eastAsia="en-US"/>
              </w:rPr>
            </w:pPr>
          </w:p>
        </w:tc>
        <w:tc>
          <w:tcPr>
            <w:tcW w:w="6077" w:type="dxa"/>
            <w:gridSpan w:val="6"/>
            <w:tcBorders>
              <w:bottom w:val="single" w:sz="4" w:space="0" w:color="auto"/>
            </w:tcBorders>
            <w:shd w:val="clear" w:color="auto" w:fill="auto"/>
          </w:tcPr>
          <w:p w14:paraId="5F2FA666" w14:textId="77777777" w:rsidR="002A05CB" w:rsidRPr="002A05CB" w:rsidRDefault="002A05CB" w:rsidP="002A05CB">
            <w:pPr>
              <w:widowControl/>
              <w:spacing w:line="360" w:lineRule="auto"/>
              <w:rPr>
                <w:rFonts w:eastAsia="Calibri"/>
                <w:color w:val="000000"/>
                <w:lang w:eastAsia="en-US"/>
              </w:rPr>
            </w:pPr>
            <w:bookmarkStart w:id="10" w:name="_Hlk62569332"/>
            <w:r w:rsidRPr="002A05CB">
              <w:rPr>
                <w:rFonts w:eastAsia="Calibri"/>
                <w:color w:val="000000"/>
                <w:lang w:eastAsia="en-US"/>
              </w:rPr>
              <w:t xml:space="preserve">1. </w:t>
            </w:r>
            <w:r w:rsidRPr="002A05CB">
              <w:rPr>
                <w:rFonts w:eastAsia="Times New Roman"/>
                <w:color w:val="2D2D2D"/>
              </w:rPr>
              <w:t>Увеличение количества обустроенных дворовых территорий.</w:t>
            </w:r>
            <w:r w:rsidRPr="002A05CB">
              <w:rPr>
                <w:rFonts w:eastAsia="Calibri"/>
                <w:color w:val="000000"/>
                <w:lang w:eastAsia="en-US"/>
              </w:rPr>
              <w:t xml:space="preserve"> </w:t>
            </w:r>
          </w:p>
          <w:p w14:paraId="420F850D" w14:textId="77777777" w:rsidR="002A05CB" w:rsidRPr="002A05CB" w:rsidRDefault="002A05CB" w:rsidP="002A05CB">
            <w:pPr>
              <w:widowControl/>
              <w:spacing w:line="360" w:lineRule="auto"/>
              <w:rPr>
                <w:rFonts w:eastAsia="Calibri"/>
                <w:color w:val="000000"/>
                <w:lang w:eastAsia="en-US"/>
              </w:rPr>
            </w:pPr>
            <w:r w:rsidRPr="002A05CB">
              <w:rPr>
                <w:rFonts w:eastAsia="Calibri"/>
                <w:color w:val="000000"/>
                <w:lang w:eastAsia="en-US"/>
              </w:rPr>
              <w:t>2.Увелечение количества обустроенных общественных территорий. Создания комфортной городской среды для маломобильных групп</w:t>
            </w:r>
          </w:p>
          <w:p w14:paraId="68701013" w14:textId="77777777" w:rsidR="002A05CB" w:rsidRPr="002A05CB" w:rsidRDefault="002A05CB" w:rsidP="002A05CB">
            <w:pPr>
              <w:widowControl/>
              <w:spacing w:line="360" w:lineRule="auto"/>
              <w:rPr>
                <w:rFonts w:eastAsia="Times New Roman"/>
              </w:rPr>
            </w:pPr>
            <w:r w:rsidRPr="002A05CB">
              <w:rPr>
                <w:rFonts w:eastAsia="Times New Roman"/>
              </w:rPr>
              <w:t xml:space="preserve">3. </w:t>
            </w:r>
            <w:r w:rsidRPr="002A05CB">
              <w:rPr>
                <w:rFonts w:eastAsia="Calibri"/>
                <w:color w:val="000000"/>
                <w:spacing w:val="11"/>
              </w:rPr>
              <w:t>Создание механизмов вовлеченности заинтересованных лиц в реализацию мероприятий по благоустройству территорий муниципального образования</w:t>
            </w:r>
            <w:bookmarkEnd w:id="10"/>
            <w:r w:rsidRPr="002A05CB">
              <w:rPr>
                <w:rFonts w:eastAsia="Calibri"/>
                <w:color w:val="000000"/>
                <w:spacing w:val="11"/>
              </w:rPr>
              <w:t>.</w:t>
            </w:r>
          </w:p>
        </w:tc>
      </w:tr>
      <w:tr w:rsidR="002A05CB" w:rsidRPr="002A05CB" w14:paraId="0A5D9C0F" w14:textId="77777777" w:rsidTr="00EE08BA">
        <w:trPr>
          <w:trHeight w:val="895"/>
          <w:tblCellSpacing w:w="20" w:type="dxa"/>
        </w:trPr>
        <w:tc>
          <w:tcPr>
            <w:tcW w:w="4010" w:type="dxa"/>
            <w:gridSpan w:val="3"/>
            <w:tcBorders>
              <w:top w:val="single" w:sz="4" w:space="0" w:color="auto"/>
            </w:tcBorders>
            <w:shd w:val="clear" w:color="auto" w:fill="auto"/>
          </w:tcPr>
          <w:p w14:paraId="709C9E9D" w14:textId="77777777" w:rsidR="002A05CB" w:rsidRPr="002A05CB" w:rsidRDefault="002A05CB" w:rsidP="002A05CB">
            <w:pPr>
              <w:widowControl/>
              <w:tabs>
                <w:tab w:val="left" w:pos="582"/>
              </w:tabs>
              <w:autoSpaceDE/>
              <w:autoSpaceDN/>
              <w:adjustRightInd/>
              <w:spacing w:line="360" w:lineRule="auto"/>
              <w:jc w:val="both"/>
              <w:rPr>
                <w:rFonts w:eastAsia="Times New Roman"/>
                <w:b/>
              </w:rPr>
            </w:pPr>
            <w:r w:rsidRPr="002A05CB">
              <w:rPr>
                <w:rFonts w:eastAsia="Times New Roman"/>
                <w:b/>
              </w:rPr>
              <w:t>Целевые показатели (индикаторы) муниципальной программы</w:t>
            </w:r>
          </w:p>
          <w:p w14:paraId="437DEAEA" w14:textId="77777777" w:rsidR="002A05CB" w:rsidRPr="002A05CB" w:rsidRDefault="002A05CB" w:rsidP="002A05CB">
            <w:pPr>
              <w:widowControl/>
              <w:autoSpaceDE/>
              <w:autoSpaceDN/>
              <w:adjustRightInd/>
              <w:spacing w:line="360" w:lineRule="auto"/>
              <w:jc w:val="both"/>
              <w:rPr>
                <w:rFonts w:eastAsia="Times New Roman"/>
              </w:rPr>
            </w:pPr>
          </w:p>
          <w:p w14:paraId="50A9F2D7" w14:textId="77777777" w:rsidR="002A05CB" w:rsidRPr="002A05CB" w:rsidRDefault="002A05CB" w:rsidP="002A05CB">
            <w:pPr>
              <w:widowControl/>
              <w:autoSpaceDE/>
              <w:autoSpaceDN/>
              <w:adjustRightInd/>
              <w:spacing w:line="360" w:lineRule="auto"/>
              <w:ind w:firstLine="567"/>
              <w:jc w:val="both"/>
              <w:rPr>
                <w:rFonts w:eastAsia="Times New Roman"/>
                <w:b/>
              </w:rPr>
            </w:pPr>
          </w:p>
        </w:tc>
        <w:tc>
          <w:tcPr>
            <w:tcW w:w="6077" w:type="dxa"/>
            <w:gridSpan w:val="6"/>
            <w:tcBorders>
              <w:top w:val="single" w:sz="4" w:space="0" w:color="auto"/>
            </w:tcBorders>
            <w:shd w:val="clear" w:color="auto" w:fill="auto"/>
          </w:tcPr>
          <w:p w14:paraId="22D60829" w14:textId="77777777" w:rsidR="002A05CB" w:rsidRPr="002A05CB" w:rsidRDefault="002A05CB" w:rsidP="002A05CB">
            <w:pPr>
              <w:widowControl/>
              <w:tabs>
                <w:tab w:val="left" w:pos="0"/>
                <w:tab w:val="left" w:pos="113"/>
              </w:tabs>
              <w:autoSpaceDE/>
              <w:autoSpaceDN/>
              <w:adjustRightInd/>
              <w:spacing w:line="360" w:lineRule="auto"/>
              <w:ind w:hanging="3"/>
              <w:jc w:val="both"/>
              <w:rPr>
                <w:rFonts w:eastAsia="Times New Roman"/>
                <w:color w:val="000000"/>
              </w:rPr>
            </w:pPr>
            <w:bookmarkStart w:id="11" w:name="_Hlk59445772"/>
            <w:r w:rsidRPr="002A05CB">
              <w:rPr>
                <w:rFonts w:eastAsia="Times New Roman"/>
                <w:color w:val="000000"/>
              </w:rPr>
              <w:t>-Общее количество дворовых территорий;</w:t>
            </w:r>
          </w:p>
          <w:p w14:paraId="0803CF82" w14:textId="77777777" w:rsidR="002A05CB" w:rsidRPr="002A05CB" w:rsidRDefault="002A05CB" w:rsidP="002A05CB">
            <w:pPr>
              <w:widowControl/>
              <w:tabs>
                <w:tab w:val="left" w:pos="0"/>
                <w:tab w:val="left" w:pos="113"/>
              </w:tabs>
              <w:autoSpaceDE/>
              <w:autoSpaceDN/>
              <w:adjustRightInd/>
              <w:spacing w:line="360" w:lineRule="auto"/>
              <w:ind w:hanging="3"/>
              <w:jc w:val="both"/>
              <w:rPr>
                <w:rFonts w:eastAsia="Times New Roman"/>
              </w:rPr>
            </w:pPr>
            <w:r w:rsidRPr="002A05CB">
              <w:rPr>
                <w:rFonts w:eastAsia="Times New Roman"/>
                <w:color w:val="000000"/>
              </w:rPr>
              <w:t>- Количество благоустроенных дворовых территорий;</w:t>
            </w:r>
          </w:p>
          <w:p w14:paraId="153C7410" w14:textId="77777777" w:rsidR="002A05CB" w:rsidRPr="002A05CB" w:rsidRDefault="002A05CB" w:rsidP="002A05CB">
            <w:pPr>
              <w:tabs>
                <w:tab w:val="left" w:pos="-3"/>
              </w:tabs>
              <w:autoSpaceDE/>
              <w:autoSpaceDN/>
              <w:adjustRightInd/>
              <w:spacing w:line="360" w:lineRule="auto"/>
              <w:jc w:val="both"/>
              <w:rPr>
                <w:rFonts w:eastAsia="Times New Roman"/>
                <w:color w:val="000000"/>
              </w:rPr>
            </w:pPr>
            <w:r w:rsidRPr="002A05CB">
              <w:rPr>
                <w:rFonts w:eastAsia="Times New Roman"/>
                <w:color w:val="000000"/>
              </w:rPr>
              <w:t>- Доля благоустроенных дворовых территорий от общего количества дворовых территорий;</w:t>
            </w:r>
          </w:p>
          <w:p w14:paraId="4B3D4861" w14:textId="77777777" w:rsidR="002A05CB" w:rsidRPr="002A05CB" w:rsidRDefault="002A05CB" w:rsidP="002A05CB">
            <w:pPr>
              <w:tabs>
                <w:tab w:val="left" w:pos="-3"/>
              </w:tabs>
              <w:autoSpaceDE/>
              <w:autoSpaceDN/>
              <w:adjustRightInd/>
              <w:spacing w:line="360" w:lineRule="auto"/>
              <w:jc w:val="both"/>
              <w:rPr>
                <w:rFonts w:eastAsia="Times New Roman"/>
              </w:rPr>
            </w:pPr>
            <w:r w:rsidRPr="002A05CB">
              <w:rPr>
                <w:rFonts w:eastAsia="Times New Roman"/>
                <w:color w:val="000000"/>
              </w:rPr>
              <w:t>- Общее количество муниципальных территорий общего пользования;</w:t>
            </w:r>
          </w:p>
          <w:p w14:paraId="090E7E6B" w14:textId="77777777" w:rsidR="002A05CB" w:rsidRPr="002A05CB" w:rsidRDefault="002A05CB" w:rsidP="002A05CB">
            <w:pPr>
              <w:tabs>
                <w:tab w:val="left" w:pos="-3"/>
              </w:tabs>
              <w:autoSpaceDE/>
              <w:autoSpaceDN/>
              <w:adjustRightInd/>
              <w:spacing w:line="360" w:lineRule="auto"/>
              <w:jc w:val="both"/>
              <w:rPr>
                <w:rFonts w:eastAsia="Times New Roman"/>
              </w:rPr>
            </w:pPr>
            <w:r w:rsidRPr="002A05CB">
              <w:rPr>
                <w:rFonts w:eastAsia="Times New Roman"/>
                <w:color w:val="000000"/>
              </w:rPr>
              <w:t>- Количество благоустроенных муниципальных территорий общего пользования;</w:t>
            </w:r>
          </w:p>
          <w:p w14:paraId="0C1485CC" w14:textId="77777777" w:rsidR="002A05CB" w:rsidRPr="002A05CB" w:rsidRDefault="002A05CB" w:rsidP="002A05CB">
            <w:pPr>
              <w:tabs>
                <w:tab w:val="left" w:pos="-3"/>
              </w:tabs>
              <w:autoSpaceDE/>
              <w:autoSpaceDN/>
              <w:adjustRightInd/>
              <w:spacing w:line="360" w:lineRule="auto"/>
              <w:jc w:val="both"/>
              <w:rPr>
                <w:rFonts w:eastAsia="Times New Roman"/>
              </w:rPr>
            </w:pPr>
            <w:r w:rsidRPr="002A05CB">
              <w:rPr>
                <w:rFonts w:eastAsia="Times New Roman"/>
                <w:color w:val="000000"/>
              </w:rPr>
              <w:t>- Доля благоустроенных муниципальных территорий общего пользования от общего количества общественных территорий;</w:t>
            </w:r>
            <w:bookmarkEnd w:id="11"/>
          </w:p>
        </w:tc>
      </w:tr>
      <w:tr w:rsidR="002A05CB" w:rsidRPr="002A05CB" w14:paraId="4FF00318" w14:textId="77777777" w:rsidTr="00EE08BA">
        <w:trPr>
          <w:tblCellSpacing w:w="20" w:type="dxa"/>
        </w:trPr>
        <w:tc>
          <w:tcPr>
            <w:tcW w:w="4010" w:type="dxa"/>
            <w:gridSpan w:val="3"/>
            <w:shd w:val="clear" w:color="auto" w:fill="auto"/>
          </w:tcPr>
          <w:p w14:paraId="4438A0B9" w14:textId="77777777" w:rsidR="002A05CB" w:rsidRPr="002A05CB" w:rsidRDefault="002A05CB" w:rsidP="002A05CB">
            <w:pPr>
              <w:widowControl/>
              <w:spacing w:line="360" w:lineRule="auto"/>
              <w:ind w:hanging="10"/>
              <w:rPr>
                <w:rFonts w:eastAsia="Times New Roman"/>
                <w:b/>
              </w:rPr>
            </w:pPr>
            <w:r w:rsidRPr="002A05CB">
              <w:rPr>
                <w:rFonts w:eastAsia="Times New Roman"/>
                <w:b/>
              </w:rPr>
              <w:lastRenderedPageBreak/>
              <w:t>Координатор муниципальной программы</w:t>
            </w:r>
          </w:p>
        </w:tc>
        <w:tc>
          <w:tcPr>
            <w:tcW w:w="6077" w:type="dxa"/>
            <w:gridSpan w:val="6"/>
            <w:shd w:val="clear" w:color="auto" w:fill="auto"/>
          </w:tcPr>
          <w:p w14:paraId="4B7AB8AA" w14:textId="77777777" w:rsidR="002A05CB" w:rsidRPr="002A05CB" w:rsidRDefault="002A05CB" w:rsidP="002A05CB">
            <w:pPr>
              <w:widowControl/>
              <w:spacing w:line="360" w:lineRule="auto"/>
              <w:ind w:firstLine="567"/>
              <w:jc w:val="both"/>
              <w:rPr>
                <w:rFonts w:eastAsia="Times New Roman"/>
              </w:rPr>
            </w:pPr>
            <w:r w:rsidRPr="002A05CB">
              <w:rPr>
                <w:rFonts w:eastAsia="Times New Roman"/>
              </w:rPr>
              <w:t>Межведомственная общественная комиссия</w:t>
            </w:r>
          </w:p>
          <w:p w14:paraId="3E0B3B55" w14:textId="77777777" w:rsidR="002A05CB" w:rsidRPr="002A05CB" w:rsidRDefault="002A05CB" w:rsidP="002A05CB">
            <w:pPr>
              <w:widowControl/>
              <w:spacing w:line="360" w:lineRule="auto"/>
              <w:ind w:firstLine="567"/>
              <w:jc w:val="both"/>
              <w:rPr>
                <w:rFonts w:eastAsia="Times New Roman"/>
              </w:rPr>
            </w:pPr>
            <w:r w:rsidRPr="002A05CB">
              <w:rPr>
                <w:rFonts w:eastAsia="Times New Roman"/>
              </w:rPr>
              <w:t xml:space="preserve"> Глава Администрации МО «Поселок Айхал»</w:t>
            </w:r>
          </w:p>
        </w:tc>
      </w:tr>
      <w:tr w:rsidR="002A05CB" w:rsidRPr="002A05CB" w14:paraId="4D8E2119" w14:textId="77777777" w:rsidTr="00EE08BA">
        <w:trPr>
          <w:trHeight w:val="816"/>
          <w:tblCellSpacing w:w="20" w:type="dxa"/>
        </w:trPr>
        <w:tc>
          <w:tcPr>
            <w:tcW w:w="4010" w:type="dxa"/>
            <w:gridSpan w:val="3"/>
            <w:tcBorders>
              <w:bottom w:val="single" w:sz="4" w:space="0" w:color="auto"/>
            </w:tcBorders>
            <w:shd w:val="clear" w:color="auto" w:fill="auto"/>
          </w:tcPr>
          <w:p w14:paraId="45B39A0B" w14:textId="77777777" w:rsidR="002A05CB" w:rsidRPr="002A05CB" w:rsidRDefault="002A05CB" w:rsidP="002A05CB">
            <w:pPr>
              <w:widowControl/>
              <w:autoSpaceDE/>
              <w:autoSpaceDN/>
              <w:adjustRightInd/>
              <w:spacing w:line="360" w:lineRule="auto"/>
              <w:ind w:firstLine="567"/>
              <w:jc w:val="both"/>
              <w:rPr>
                <w:rFonts w:eastAsia="Times New Roman"/>
                <w:b/>
              </w:rPr>
            </w:pPr>
            <w:r w:rsidRPr="002A05CB">
              <w:rPr>
                <w:rFonts w:eastAsia="Times New Roman"/>
                <w:b/>
              </w:rPr>
              <w:t>Заказчик муниципальной программы</w:t>
            </w:r>
          </w:p>
        </w:tc>
        <w:tc>
          <w:tcPr>
            <w:tcW w:w="6077" w:type="dxa"/>
            <w:gridSpan w:val="6"/>
            <w:tcBorders>
              <w:bottom w:val="single" w:sz="4" w:space="0" w:color="auto"/>
            </w:tcBorders>
            <w:shd w:val="clear" w:color="auto" w:fill="auto"/>
          </w:tcPr>
          <w:p w14:paraId="1629682C" w14:textId="77777777" w:rsidR="002A05CB" w:rsidRPr="002A05CB" w:rsidRDefault="002A05CB" w:rsidP="002A05CB">
            <w:pPr>
              <w:widowControl/>
              <w:spacing w:line="360" w:lineRule="auto"/>
              <w:ind w:firstLine="567"/>
              <w:jc w:val="both"/>
              <w:rPr>
                <w:rFonts w:eastAsia="Times New Roman"/>
              </w:rPr>
            </w:pPr>
            <w:r w:rsidRPr="002A05CB">
              <w:rPr>
                <w:rFonts w:eastAsia="Times New Roman"/>
              </w:rPr>
              <w:t>Администрация МО «Поселок Айхал»</w:t>
            </w:r>
          </w:p>
        </w:tc>
      </w:tr>
      <w:tr w:rsidR="002A05CB" w:rsidRPr="002A05CB" w14:paraId="74E1F0D6" w14:textId="77777777" w:rsidTr="00EE08BA">
        <w:trPr>
          <w:trHeight w:val="828"/>
          <w:tblCellSpacing w:w="20" w:type="dxa"/>
        </w:trPr>
        <w:tc>
          <w:tcPr>
            <w:tcW w:w="4010" w:type="dxa"/>
            <w:gridSpan w:val="3"/>
            <w:tcBorders>
              <w:top w:val="single" w:sz="4" w:space="0" w:color="auto"/>
            </w:tcBorders>
            <w:shd w:val="clear" w:color="auto" w:fill="auto"/>
          </w:tcPr>
          <w:p w14:paraId="60989000" w14:textId="77777777" w:rsidR="002A05CB" w:rsidRPr="002A05CB" w:rsidRDefault="002A05CB" w:rsidP="002A05CB">
            <w:pPr>
              <w:suppressAutoHyphens/>
              <w:autoSpaceDE/>
              <w:autoSpaceDN/>
              <w:adjustRightInd/>
              <w:snapToGrid w:val="0"/>
              <w:ind w:right="132" w:firstLine="567"/>
              <w:jc w:val="both"/>
              <w:textAlignment w:val="baseline"/>
              <w:rPr>
                <w:rFonts w:eastAsia="Andale Sans UI"/>
                <w:b/>
                <w:kern w:val="1"/>
                <w:lang w:eastAsia="fa-IR" w:bidi="fa-IR"/>
              </w:rPr>
            </w:pPr>
            <w:r w:rsidRPr="002A05CB">
              <w:rPr>
                <w:rFonts w:eastAsia="Andale Sans UI"/>
                <w:b/>
                <w:kern w:val="1"/>
                <w:lang w:eastAsia="fa-IR" w:bidi="fa-IR"/>
              </w:rPr>
              <w:t>Соисполнители муниципальной программы</w:t>
            </w:r>
          </w:p>
        </w:tc>
        <w:tc>
          <w:tcPr>
            <w:tcW w:w="6077" w:type="dxa"/>
            <w:gridSpan w:val="6"/>
            <w:tcBorders>
              <w:top w:val="single" w:sz="4" w:space="0" w:color="auto"/>
            </w:tcBorders>
            <w:shd w:val="clear" w:color="auto" w:fill="auto"/>
          </w:tcPr>
          <w:p w14:paraId="57D93A9F" w14:textId="77777777" w:rsidR="002A05CB" w:rsidRPr="002A05CB" w:rsidRDefault="002A05CB" w:rsidP="00F73176">
            <w:pPr>
              <w:widowControl/>
              <w:numPr>
                <w:ilvl w:val="0"/>
                <w:numId w:val="46"/>
              </w:numPr>
              <w:autoSpaceDE/>
              <w:autoSpaceDN/>
              <w:adjustRightInd/>
              <w:spacing w:line="360" w:lineRule="auto"/>
              <w:contextualSpacing/>
              <w:jc w:val="both"/>
              <w:rPr>
                <w:rFonts w:eastAsia="Times New Roman"/>
              </w:rPr>
            </w:pPr>
            <w:r w:rsidRPr="002A05CB">
              <w:rPr>
                <w:rFonts w:eastAsia="Times New Roman"/>
              </w:rPr>
              <w:t>Специалист по градостроительной деятельности;</w:t>
            </w:r>
          </w:p>
          <w:p w14:paraId="43AAD1CF" w14:textId="77777777" w:rsidR="002A05CB" w:rsidRPr="002A05CB" w:rsidRDefault="002A05CB" w:rsidP="00F73176">
            <w:pPr>
              <w:widowControl/>
              <w:numPr>
                <w:ilvl w:val="0"/>
                <w:numId w:val="46"/>
              </w:numPr>
              <w:autoSpaceDE/>
              <w:autoSpaceDN/>
              <w:adjustRightInd/>
              <w:spacing w:line="360" w:lineRule="auto"/>
              <w:contextualSpacing/>
              <w:jc w:val="both"/>
              <w:rPr>
                <w:rFonts w:eastAsia="Times New Roman"/>
              </w:rPr>
            </w:pPr>
            <w:r w:rsidRPr="002A05CB">
              <w:rPr>
                <w:rFonts w:eastAsia="Times New Roman"/>
              </w:rPr>
              <w:t>Специалист по земельным отношениям;</w:t>
            </w:r>
          </w:p>
          <w:p w14:paraId="0B3FC932" w14:textId="77777777" w:rsidR="002A05CB" w:rsidRPr="002A05CB" w:rsidRDefault="002A05CB" w:rsidP="00F73176">
            <w:pPr>
              <w:widowControl/>
              <w:numPr>
                <w:ilvl w:val="0"/>
                <w:numId w:val="46"/>
              </w:numPr>
              <w:autoSpaceDE/>
              <w:autoSpaceDN/>
              <w:adjustRightInd/>
              <w:spacing w:line="360" w:lineRule="auto"/>
              <w:contextualSpacing/>
              <w:jc w:val="both"/>
              <w:rPr>
                <w:rFonts w:eastAsia="Times New Roman"/>
              </w:rPr>
            </w:pPr>
            <w:r w:rsidRPr="002A05CB">
              <w:rPr>
                <w:rFonts w:eastAsia="Times New Roman"/>
              </w:rPr>
              <w:t>Специалист по имущественным отношениям;</w:t>
            </w:r>
          </w:p>
          <w:p w14:paraId="29163239" w14:textId="77777777" w:rsidR="002A05CB" w:rsidRPr="002A05CB" w:rsidRDefault="002A05CB" w:rsidP="00F73176">
            <w:pPr>
              <w:widowControl/>
              <w:numPr>
                <w:ilvl w:val="0"/>
                <w:numId w:val="46"/>
              </w:numPr>
              <w:autoSpaceDE/>
              <w:autoSpaceDN/>
              <w:adjustRightInd/>
              <w:spacing w:line="360" w:lineRule="auto"/>
              <w:contextualSpacing/>
              <w:jc w:val="both"/>
              <w:rPr>
                <w:rFonts w:eastAsia="Times New Roman"/>
              </w:rPr>
            </w:pPr>
            <w:r w:rsidRPr="002A05CB">
              <w:rPr>
                <w:rFonts w:eastAsia="Times New Roman"/>
              </w:rPr>
              <w:t>Специалист отдела ЖКХ;</w:t>
            </w:r>
          </w:p>
          <w:p w14:paraId="53916AE1" w14:textId="77777777" w:rsidR="002A05CB" w:rsidRPr="002A05CB" w:rsidRDefault="002A05CB" w:rsidP="00F73176">
            <w:pPr>
              <w:widowControl/>
              <w:numPr>
                <w:ilvl w:val="0"/>
                <w:numId w:val="46"/>
              </w:numPr>
              <w:autoSpaceDE/>
              <w:autoSpaceDN/>
              <w:adjustRightInd/>
              <w:spacing w:line="360" w:lineRule="auto"/>
              <w:contextualSpacing/>
              <w:jc w:val="both"/>
              <w:rPr>
                <w:rFonts w:eastAsia="Times New Roman"/>
              </w:rPr>
            </w:pPr>
            <w:r w:rsidRPr="002A05CB">
              <w:rPr>
                <w:rFonts w:eastAsia="Times New Roman"/>
              </w:rPr>
              <w:t>Специалист - экономист;</w:t>
            </w:r>
          </w:p>
          <w:p w14:paraId="0CBE2018" w14:textId="77777777" w:rsidR="002A05CB" w:rsidRPr="002A05CB" w:rsidRDefault="002A05CB" w:rsidP="00F73176">
            <w:pPr>
              <w:widowControl/>
              <w:numPr>
                <w:ilvl w:val="0"/>
                <w:numId w:val="46"/>
              </w:numPr>
              <w:autoSpaceDE/>
              <w:autoSpaceDN/>
              <w:adjustRightInd/>
              <w:spacing w:line="360" w:lineRule="auto"/>
              <w:contextualSpacing/>
              <w:jc w:val="both"/>
              <w:rPr>
                <w:rFonts w:eastAsia="Times New Roman"/>
              </w:rPr>
            </w:pPr>
            <w:r w:rsidRPr="002A05CB">
              <w:rPr>
                <w:rFonts w:eastAsia="Times New Roman"/>
              </w:rPr>
              <w:t>Физические лица (по согласованию) и юридические лица (по согласованию).</w:t>
            </w:r>
          </w:p>
        </w:tc>
      </w:tr>
      <w:tr w:rsidR="002A05CB" w:rsidRPr="002A05CB" w14:paraId="70CF5525" w14:textId="77777777" w:rsidTr="00EE08BA">
        <w:trPr>
          <w:tblCellSpacing w:w="20" w:type="dxa"/>
        </w:trPr>
        <w:tc>
          <w:tcPr>
            <w:tcW w:w="4010" w:type="dxa"/>
            <w:gridSpan w:val="3"/>
            <w:shd w:val="clear" w:color="auto" w:fill="auto"/>
          </w:tcPr>
          <w:p w14:paraId="1AE143D2" w14:textId="77777777" w:rsidR="002A05CB" w:rsidRPr="002A05CB" w:rsidRDefault="002A05CB" w:rsidP="002A05CB">
            <w:pPr>
              <w:widowControl/>
              <w:spacing w:line="360" w:lineRule="auto"/>
              <w:ind w:firstLine="567"/>
              <w:jc w:val="both"/>
              <w:rPr>
                <w:rFonts w:eastAsia="Times New Roman"/>
                <w:b/>
              </w:rPr>
            </w:pPr>
            <w:r w:rsidRPr="002A05CB">
              <w:rPr>
                <w:rFonts w:eastAsia="Times New Roman"/>
                <w:b/>
              </w:rPr>
              <w:t>Сроки реализации муниципальной программы</w:t>
            </w:r>
          </w:p>
        </w:tc>
        <w:tc>
          <w:tcPr>
            <w:tcW w:w="6077" w:type="dxa"/>
            <w:gridSpan w:val="6"/>
            <w:shd w:val="clear" w:color="auto" w:fill="auto"/>
          </w:tcPr>
          <w:p w14:paraId="4EF38F5A" w14:textId="77777777" w:rsidR="002A05CB" w:rsidRPr="002A05CB" w:rsidRDefault="002A05CB" w:rsidP="002A05CB">
            <w:pPr>
              <w:widowControl/>
              <w:spacing w:line="360" w:lineRule="auto"/>
              <w:ind w:firstLine="567"/>
              <w:jc w:val="both"/>
              <w:rPr>
                <w:rFonts w:eastAsia="Times New Roman"/>
              </w:rPr>
            </w:pPr>
            <w:r w:rsidRPr="002A05CB">
              <w:rPr>
                <w:rFonts w:eastAsia="Times New Roman"/>
              </w:rPr>
              <w:t>2018-2024 годы.</w:t>
            </w:r>
          </w:p>
        </w:tc>
      </w:tr>
      <w:tr w:rsidR="002A05CB" w:rsidRPr="002A05CB" w14:paraId="02CF2294" w14:textId="77777777" w:rsidTr="00EE08BA">
        <w:trPr>
          <w:tblCellSpacing w:w="20" w:type="dxa"/>
        </w:trPr>
        <w:tc>
          <w:tcPr>
            <w:tcW w:w="4010" w:type="dxa"/>
            <w:gridSpan w:val="3"/>
            <w:shd w:val="clear" w:color="auto" w:fill="auto"/>
          </w:tcPr>
          <w:p w14:paraId="5D026A65" w14:textId="77777777" w:rsidR="002A05CB" w:rsidRPr="002A05CB" w:rsidRDefault="002A05CB" w:rsidP="002A05CB">
            <w:pPr>
              <w:widowControl/>
              <w:spacing w:line="360" w:lineRule="auto"/>
              <w:ind w:firstLine="567"/>
              <w:jc w:val="both"/>
              <w:rPr>
                <w:rFonts w:eastAsia="Times New Roman"/>
                <w:b/>
              </w:rPr>
            </w:pPr>
            <w:r w:rsidRPr="002A05CB">
              <w:rPr>
                <w:rFonts w:eastAsia="Times New Roman"/>
                <w:b/>
              </w:rPr>
              <w:t>Разработчик муниципальной программы</w:t>
            </w:r>
          </w:p>
        </w:tc>
        <w:tc>
          <w:tcPr>
            <w:tcW w:w="6077" w:type="dxa"/>
            <w:gridSpan w:val="6"/>
            <w:shd w:val="clear" w:color="auto" w:fill="auto"/>
          </w:tcPr>
          <w:p w14:paraId="40B88B91" w14:textId="77777777" w:rsidR="002A05CB" w:rsidRPr="002A05CB" w:rsidRDefault="002A05CB" w:rsidP="002A05CB">
            <w:pPr>
              <w:widowControl/>
              <w:spacing w:line="360" w:lineRule="auto"/>
              <w:ind w:firstLine="567"/>
              <w:jc w:val="both"/>
              <w:rPr>
                <w:rFonts w:eastAsia="Times New Roman"/>
              </w:rPr>
            </w:pPr>
            <w:r w:rsidRPr="002A05CB">
              <w:rPr>
                <w:rFonts w:eastAsia="Times New Roman"/>
              </w:rPr>
              <w:t>Главный специалист по ЖКХ</w:t>
            </w:r>
          </w:p>
        </w:tc>
      </w:tr>
      <w:tr w:rsidR="002A05CB" w:rsidRPr="002A05CB" w14:paraId="0678EAEF" w14:textId="77777777" w:rsidTr="00EE08BA">
        <w:trPr>
          <w:trHeight w:val="732"/>
          <w:tblCellSpacing w:w="20" w:type="dxa"/>
        </w:trPr>
        <w:tc>
          <w:tcPr>
            <w:tcW w:w="1762" w:type="dxa"/>
            <w:vMerge w:val="restart"/>
            <w:tcBorders>
              <w:right w:val="single" w:sz="4" w:space="0" w:color="auto"/>
            </w:tcBorders>
            <w:shd w:val="clear" w:color="auto" w:fill="auto"/>
          </w:tcPr>
          <w:p w14:paraId="5F6E46A1" w14:textId="77777777" w:rsidR="002A05CB" w:rsidRPr="002A05CB" w:rsidRDefault="002A05CB" w:rsidP="002A05CB">
            <w:pPr>
              <w:widowControl/>
              <w:jc w:val="center"/>
              <w:rPr>
                <w:rFonts w:eastAsia="Times New Roman"/>
                <w:b/>
                <w:bCs/>
                <w:color w:val="000000"/>
                <w:sz w:val="20"/>
                <w:szCs w:val="20"/>
              </w:rPr>
            </w:pPr>
            <w:bookmarkStart w:id="12" w:name="_Hlk37844567"/>
            <w:r w:rsidRPr="002A05CB">
              <w:rPr>
                <w:rFonts w:eastAsia="Times New Roman"/>
                <w:b/>
                <w:bCs/>
                <w:color w:val="000000"/>
                <w:sz w:val="20"/>
                <w:szCs w:val="20"/>
              </w:rPr>
              <w:t>Объем софинансирования муниципальной программы, в том числе по годам и источникам финансирования</w:t>
            </w:r>
          </w:p>
        </w:tc>
        <w:tc>
          <w:tcPr>
            <w:tcW w:w="8325" w:type="dxa"/>
            <w:gridSpan w:val="8"/>
            <w:tcBorders>
              <w:left w:val="single" w:sz="4" w:space="0" w:color="auto"/>
              <w:bottom w:val="single" w:sz="4" w:space="0" w:color="auto"/>
            </w:tcBorders>
            <w:shd w:val="clear" w:color="auto" w:fill="auto"/>
          </w:tcPr>
          <w:p w14:paraId="2498778B" w14:textId="77777777" w:rsidR="002A05CB" w:rsidRPr="002A05CB" w:rsidRDefault="002A05CB" w:rsidP="002A05CB">
            <w:pPr>
              <w:widowControl/>
              <w:jc w:val="center"/>
              <w:rPr>
                <w:rFonts w:eastAsia="Times New Roman"/>
                <w:b/>
                <w:bCs/>
                <w:color w:val="000000"/>
                <w:sz w:val="20"/>
                <w:szCs w:val="20"/>
              </w:rPr>
            </w:pPr>
          </w:p>
          <w:p w14:paraId="082ECCF1" w14:textId="77777777" w:rsidR="002A05CB" w:rsidRPr="002A05CB" w:rsidRDefault="002A05CB" w:rsidP="002A05CB">
            <w:pPr>
              <w:widowControl/>
              <w:tabs>
                <w:tab w:val="left" w:pos="1212"/>
              </w:tabs>
              <w:jc w:val="center"/>
              <w:rPr>
                <w:rFonts w:eastAsia="Times New Roman"/>
                <w:b/>
                <w:bCs/>
                <w:color w:val="000000"/>
                <w:sz w:val="20"/>
                <w:szCs w:val="20"/>
              </w:rPr>
            </w:pPr>
            <w:r w:rsidRPr="002A05CB">
              <w:rPr>
                <w:rFonts w:eastAsia="Times New Roman"/>
                <w:b/>
                <w:bCs/>
                <w:color w:val="000000"/>
                <w:sz w:val="20"/>
                <w:szCs w:val="20"/>
              </w:rPr>
              <w:t>РАСХОДЫ (в тыс. руб.):</w:t>
            </w:r>
          </w:p>
        </w:tc>
      </w:tr>
      <w:tr w:rsidR="002A05CB" w:rsidRPr="002A05CB" w14:paraId="62996613" w14:textId="77777777" w:rsidTr="00EE08BA">
        <w:trPr>
          <w:trHeight w:val="383"/>
          <w:tblCellSpacing w:w="20" w:type="dxa"/>
        </w:trPr>
        <w:tc>
          <w:tcPr>
            <w:tcW w:w="1762" w:type="dxa"/>
            <w:vMerge/>
            <w:tcBorders>
              <w:bottom w:val="single" w:sz="4" w:space="0" w:color="auto"/>
              <w:right w:val="single" w:sz="4" w:space="0" w:color="auto"/>
            </w:tcBorders>
            <w:shd w:val="clear" w:color="auto" w:fill="auto"/>
          </w:tcPr>
          <w:p w14:paraId="67D97AD5" w14:textId="77777777" w:rsidR="002A05CB" w:rsidRPr="002A05CB" w:rsidRDefault="002A05CB" w:rsidP="002A05CB">
            <w:pPr>
              <w:widowControl/>
              <w:jc w:val="center"/>
              <w:rPr>
                <w:rFonts w:eastAsia="Times New Roman"/>
                <w:b/>
                <w:bCs/>
                <w:color w:val="000000"/>
                <w:sz w:val="20"/>
                <w:szCs w:val="20"/>
              </w:rPr>
            </w:pP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1D4A3D6F" w14:textId="77777777" w:rsidR="002A05CB" w:rsidRPr="002A05CB" w:rsidRDefault="002A05CB" w:rsidP="002A05CB">
            <w:pPr>
              <w:widowControl/>
              <w:jc w:val="center"/>
              <w:rPr>
                <w:rFonts w:eastAsia="Times New Roman"/>
                <w:b/>
                <w:bCs/>
                <w:color w:val="000000"/>
                <w:sz w:val="20"/>
                <w:szCs w:val="20"/>
              </w:rPr>
            </w:pPr>
          </w:p>
          <w:p w14:paraId="44238F0F" w14:textId="77777777" w:rsidR="002A05CB" w:rsidRPr="002A05CB" w:rsidRDefault="002A05CB" w:rsidP="002A05CB">
            <w:pPr>
              <w:widowControl/>
              <w:jc w:val="center"/>
              <w:rPr>
                <w:rFonts w:eastAsia="Times New Roman"/>
                <w:b/>
                <w:bCs/>
                <w:color w:val="000000"/>
                <w:sz w:val="20"/>
                <w:szCs w:val="20"/>
              </w:rPr>
            </w:pPr>
            <w:r w:rsidRPr="002A05CB">
              <w:rPr>
                <w:rFonts w:eastAsia="Times New Roman"/>
                <w:b/>
                <w:bCs/>
                <w:color w:val="000000"/>
                <w:sz w:val="20"/>
                <w:szCs w:val="20"/>
              </w:rPr>
              <w:t>ИТОГО</w:t>
            </w:r>
          </w:p>
        </w:tc>
        <w:tc>
          <w:tcPr>
            <w:tcW w:w="945" w:type="dxa"/>
            <w:tcBorders>
              <w:top w:val="single" w:sz="4" w:space="0" w:color="auto"/>
              <w:left w:val="single" w:sz="4" w:space="0" w:color="auto"/>
              <w:bottom w:val="single" w:sz="4" w:space="0" w:color="auto"/>
              <w:right w:val="single" w:sz="4" w:space="0" w:color="auto"/>
            </w:tcBorders>
            <w:shd w:val="clear" w:color="auto" w:fill="auto"/>
          </w:tcPr>
          <w:p w14:paraId="23341415" w14:textId="77777777" w:rsidR="002A05CB" w:rsidRPr="002A05CB" w:rsidRDefault="002A05CB" w:rsidP="002A05CB">
            <w:pPr>
              <w:widowControl/>
              <w:jc w:val="center"/>
              <w:rPr>
                <w:rFonts w:eastAsia="Times New Roman"/>
                <w:b/>
                <w:bCs/>
                <w:color w:val="000000"/>
                <w:sz w:val="20"/>
                <w:szCs w:val="20"/>
              </w:rPr>
            </w:pPr>
          </w:p>
          <w:p w14:paraId="1FF3371B" w14:textId="77777777" w:rsidR="002A05CB" w:rsidRPr="002A05CB" w:rsidRDefault="002A05CB" w:rsidP="002A05CB">
            <w:pPr>
              <w:widowControl/>
              <w:jc w:val="center"/>
              <w:rPr>
                <w:rFonts w:eastAsia="Times New Roman"/>
                <w:b/>
                <w:bCs/>
                <w:color w:val="000000"/>
                <w:sz w:val="20"/>
                <w:szCs w:val="20"/>
              </w:rPr>
            </w:pPr>
            <w:r w:rsidRPr="002A05CB">
              <w:rPr>
                <w:rFonts w:eastAsia="Times New Roman"/>
                <w:b/>
                <w:bCs/>
                <w:color w:val="000000"/>
                <w:sz w:val="20"/>
                <w:szCs w:val="20"/>
              </w:rPr>
              <w:t>2018</w:t>
            </w:r>
          </w:p>
        </w:tc>
        <w:tc>
          <w:tcPr>
            <w:tcW w:w="964" w:type="dxa"/>
            <w:tcBorders>
              <w:top w:val="single" w:sz="4" w:space="0" w:color="auto"/>
              <w:left w:val="single" w:sz="4" w:space="0" w:color="auto"/>
              <w:bottom w:val="single" w:sz="4" w:space="0" w:color="auto"/>
              <w:right w:val="single" w:sz="4" w:space="0" w:color="auto"/>
            </w:tcBorders>
            <w:shd w:val="clear" w:color="auto" w:fill="auto"/>
          </w:tcPr>
          <w:p w14:paraId="5095D99B" w14:textId="77777777" w:rsidR="002A05CB" w:rsidRPr="002A05CB" w:rsidRDefault="002A05CB" w:rsidP="002A05CB">
            <w:pPr>
              <w:widowControl/>
              <w:jc w:val="both"/>
              <w:rPr>
                <w:rFonts w:eastAsia="Times New Roman"/>
                <w:b/>
                <w:bCs/>
                <w:color w:val="000000"/>
                <w:sz w:val="20"/>
                <w:szCs w:val="20"/>
              </w:rPr>
            </w:pPr>
          </w:p>
          <w:p w14:paraId="1FC9DE23"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2019</w:t>
            </w:r>
          </w:p>
        </w:tc>
        <w:tc>
          <w:tcPr>
            <w:tcW w:w="1088" w:type="dxa"/>
            <w:tcBorders>
              <w:top w:val="single" w:sz="4" w:space="0" w:color="auto"/>
              <w:left w:val="single" w:sz="4" w:space="0" w:color="auto"/>
              <w:bottom w:val="single" w:sz="4" w:space="0" w:color="auto"/>
              <w:right w:val="single" w:sz="4" w:space="0" w:color="auto"/>
            </w:tcBorders>
            <w:shd w:val="clear" w:color="auto" w:fill="auto"/>
          </w:tcPr>
          <w:p w14:paraId="1E5B9B7D" w14:textId="77777777" w:rsidR="002A05CB" w:rsidRPr="002A05CB" w:rsidRDefault="002A05CB" w:rsidP="002A05CB">
            <w:pPr>
              <w:widowControl/>
              <w:jc w:val="both"/>
              <w:rPr>
                <w:rFonts w:eastAsia="Times New Roman"/>
                <w:b/>
                <w:bCs/>
                <w:color w:val="000000"/>
                <w:sz w:val="20"/>
                <w:szCs w:val="20"/>
              </w:rPr>
            </w:pPr>
          </w:p>
          <w:p w14:paraId="3B68DBC8"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2020</w:t>
            </w:r>
          </w:p>
        </w:tc>
        <w:tc>
          <w:tcPr>
            <w:tcW w:w="940" w:type="dxa"/>
            <w:tcBorders>
              <w:top w:val="single" w:sz="4" w:space="0" w:color="auto"/>
              <w:left w:val="single" w:sz="4" w:space="0" w:color="auto"/>
              <w:bottom w:val="single" w:sz="4" w:space="0" w:color="auto"/>
              <w:right w:val="single" w:sz="4" w:space="0" w:color="auto"/>
            </w:tcBorders>
            <w:shd w:val="clear" w:color="auto" w:fill="auto"/>
          </w:tcPr>
          <w:p w14:paraId="40C46B89" w14:textId="77777777" w:rsidR="002A05CB" w:rsidRPr="002A05CB" w:rsidRDefault="002A05CB" w:rsidP="002A05CB">
            <w:pPr>
              <w:widowControl/>
              <w:jc w:val="both"/>
              <w:rPr>
                <w:rFonts w:eastAsia="Times New Roman"/>
                <w:b/>
                <w:bCs/>
                <w:color w:val="000000"/>
                <w:sz w:val="20"/>
                <w:szCs w:val="20"/>
              </w:rPr>
            </w:pPr>
          </w:p>
          <w:p w14:paraId="4A5E457B"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2021</w:t>
            </w:r>
          </w:p>
        </w:tc>
        <w:tc>
          <w:tcPr>
            <w:tcW w:w="1164" w:type="dxa"/>
            <w:tcBorders>
              <w:top w:val="single" w:sz="4" w:space="0" w:color="auto"/>
              <w:left w:val="single" w:sz="4" w:space="0" w:color="auto"/>
              <w:bottom w:val="single" w:sz="4" w:space="0" w:color="auto"/>
              <w:right w:val="single" w:sz="4" w:space="0" w:color="auto"/>
            </w:tcBorders>
            <w:shd w:val="clear" w:color="auto" w:fill="auto"/>
          </w:tcPr>
          <w:p w14:paraId="1D9C49F1" w14:textId="77777777" w:rsidR="002A05CB" w:rsidRPr="002A05CB" w:rsidRDefault="002A05CB" w:rsidP="002A05CB">
            <w:pPr>
              <w:widowControl/>
              <w:jc w:val="both"/>
              <w:rPr>
                <w:rFonts w:eastAsia="Times New Roman"/>
                <w:b/>
                <w:bCs/>
                <w:color w:val="000000"/>
                <w:sz w:val="20"/>
                <w:szCs w:val="20"/>
              </w:rPr>
            </w:pPr>
          </w:p>
          <w:p w14:paraId="0FCD5641"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2022</w:t>
            </w:r>
          </w:p>
        </w:tc>
        <w:tc>
          <w:tcPr>
            <w:tcW w:w="833" w:type="dxa"/>
            <w:tcBorders>
              <w:top w:val="single" w:sz="4" w:space="0" w:color="auto"/>
              <w:left w:val="single" w:sz="4" w:space="0" w:color="auto"/>
              <w:bottom w:val="single" w:sz="4" w:space="0" w:color="auto"/>
              <w:right w:val="single" w:sz="4" w:space="0" w:color="auto"/>
            </w:tcBorders>
            <w:shd w:val="clear" w:color="auto" w:fill="auto"/>
          </w:tcPr>
          <w:p w14:paraId="5372BBD3" w14:textId="77777777" w:rsidR="002A05CB" w:rsidRPr="002A05CB" w:rsidRDefault="002A05CB" w:rsidP="002A05CB">
            <w:pPr>
              <w:widowControl/>
              <w:jc w:val="both"/>
              <w:rPr>
                <w:rFonts w:eastAsia="Times New Roman"/>
                <w:b/>
                <w:bCs/>
                <w:color w:val="000000"/>
                <w:sz w:val="20"/>
                <w:szCs w:val="20"/>
              </w:rPr>
            </w:pPr>
          </w:p>
          <w:p w14:paraId="739C810A"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2023</w:t>
            </w:r>
          </w:p>
        </w:tc>
        <w:tc>
          <w:tcPr>
            <w:tcW w:w="888" w:type="dxa"/>
            <w:tcBorders>
              <w:top w:val="single" w:sz="4" w:space="0" w:color="auto"/>
              <w:left w:val="single" w:sz="4" w:space="0" w:color="auto"/>
              <w:bottom w:val="single" w:sz="4" w:space="0" w:color="auto"/>
            </w:tcBorders>
            <w:shd w:val="clear" w:color="auto" w:fill="auto"/>
          </w:tcPr>
          <w:p w14:paraId="560F5258" w14:textId="77777777" w:rsidR="002A05CB" w:rsidRPr="002A05CB" w:rsidRDefault="002A05CB" w:rsidP="002A05CB">
            <w:pPr>
              <w:widowControl/>
              <w:jc w:val="both"/>
              <w:rPr>
                <w:rFonts w:eastAsia="Times New Roman"/>
                <w:b/>
                <w:bCs/>
                <w:color w:val="000000"/>
                <w:sz w:val="20"/>
                <w:szCs w:val="20"/>
              </w:rPr>
            </w:pPr>
          </w:p>
          <w:p w14:paraId="24D6E199"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2024</w:t>
            </w:r>
          </w:p>
        </w:tc>
      </w:tr>
      <w:tr w:rsidR="002A05CB" w:rsidRPr="002A05CB" w14:paraId="56314FA5" w14:textId="77777777" w:rsidTr="00EE08BA">
        <w:trPr>
          <w:trHeight w:val="204"/>
          <w:tblCellSpacing w:w="20" w:type="dxa"/>
        </w:trPr>
        <w:tc>
          <w:tcPr>
            <w:tcW w:w="1762" w:type="dxa"/>
            <w:tcBorders>
              <w:top w:val="single" w:sz="4" w:space="0" w:color="auto"/>
              <w:bottom w:val="single" w:sz="4" w:space="0" w:color="auto"/>
              <w:right w:val="single" w:sz="4" w:space="0" w:color="auto"/>
            </w:tcBorders>
            <w:shd w:val="clear" w:color="auto" w:fill="auto"/>
          </w:tcPr>
          <w:p w14:paraId="31EDC949" w14:textId="77777777" w:rsidR="002A05CB" w:rsidRPr="002A05CB" w:rsidRDefault="002A05CB" w:rsidP="002A05CB">
            <w:pPr>
              <w:widowControl/>
              <w:jc w:val="center"/>
              <w:rPr>
                <w:rFonts w:eastAsia="Times New Roman"/>
                <w:b/>
                <w:bCs/>
                <w:color w:val="000000"/>
                <w:sz w:val="20"/>
                <w:szCs w:val="20"/>
              </w:rPr>
            </w:pPr>
            <w:r w:rsidRPr="002A05CB">
              <w:rPr>
                <w:rFonts w:eastAsia="Times New Roman"/>
                <w:b/>
                <w:bCs/>
                <w:color w:val="000000"/>
                <w:sz w:val="20"/>
                <w:szCs w:val="20"/>
              </w:rPr>
              <w:t>ВСЕГО</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0A4FBBF5" w14:textId="77777777" w:rsidR="002A05CB" w:rsidRPr="002A05CB" w:rsidRDefault="002A05CB" w:rsidP="002A05CB">
            <w:pPr>
              <w:widowControl/>
              <w:ind w:hanging="177"/>
              <w:jc w:val="center"/>
              <w:rPr>
                <w:rFonts w:eastAsia="Times New Roman"/>
                <w:b/>
                <w:bCs/>
                <w:color w:val="000000"/>
                <w:sz w:val="18"/>
                <w:szCs w:val="18"/>
              </w:rPr>
            </w:pPr>
            <w:r w:rsidRPr="002A05CB">
              <w:rPr>
                <w:rFonts w:eastAsia="Times New Roman"/>
                <w:b/>
                <w:bCs/>
                <w:color w:val="000000"/>
                <w:sz w:val="18"/>
                <w:szCs w:val="18"/>
              </w:rPr>
              <w:t>81042,86</w:t>
            </w:r>
          </w:p>
        </w:tc>
        <w:tc>
          <w:tcPr>
            <w:tcW w:w="945" w:type="dxa"/>
            <w:tcBorders>
              <w:top w:val="single" w:sz="4" w:space="0" w:color="auto"/>
              <w:left w:val="single" w:sz="4" w:space="0" w:color="auto"/>
              <w:bottom w:val="single" w:sz="4" w:space="0" w:color="auto"/>
              <w:right w:val="single" w:sz="4" w:space="0" w:color="auto"/>
            </w:tcBorders>
            <w:shd w:val="clear" w:color="auto" w:fill="auto"/>
          </w:tcPr>
          <w:p w14:paraId="2FEA4F97" w14:textId="77777777" w:rsidR="002A05CB" w:rsidRPr="002A05CB" w:rsidRDefault="002A05CB" w:rsidP="002A05CB">
            <w:pPr>
              <w:widowControl/>
              <w:jc w:val="center"/>
              <w:rPr>
                <w:rFonts w:eastAsia="Times New Roman"/>
                <w:b/>
                <w:bCs/>
                <w:color w:val="000000"/>
                <w:sz w:val="18"/>
                <w:szCs w:val="18"/>
              </w:rPr>
            </w:pPr>
            <w:r w:rsidRPr="002A05CB">
              <w:rPr>
                <w:rFonts w:eastAsia="Times New Roman"/>
                <w:b/>
                <w:bCs/>
                <w:color w:val="000000"/>
                <w:sz w:val="18"/>
                <w:szCs w:val="18"/>
              </w:rPr>
              <w:t>7 929,44</w:t>
            </w:r>
          </w:p>
        </w:tc>
        <w:tc>
          <w:tcPr>
            <w:tcW w:w="964" w:type="dxa"/>
            <w:tcBorders>
              <w:top w:val="single" w:sz="4" w:space="0" w:color="auto"/>
              <w:left w:val="single" w:sz="4" w:space="0" w:color="auto"/>
              <w:bottom w:val="single" w:sz="4" w:space="0" w:color="auto"/>
              <w:right w:val="single" w:sz="4" w:space="0" w:color="auto"/>
            </w:tcBorders>
            <w:shd w:val="clear" w:color="auto" w:fill="auto"/>
          </w:tcPr>
          <w:p w14:paraId="4AFC266D" w14:textId="77777777" w:rsidR="002A05CB" w:rsidRPr="002A05CB" w:rsidRDefault="002A05CB" w:rsidP="002A05CB">
            <w:pPr>
              <w:widowControl/>
              <w:jc w:val="center"/>
              <w:rPr>
                <w:rFonts w:eastAsia="Times New Roman"/>
                <w:b/>
                <w:bCs/>
                <w:color w:val="000000"/>
                <w:sz w:val="18"/>
                <w:szCs w:val="18"/>
              </w:rPr>
            </w:pPr>
            <w:r w:rsidRPr="002A05CB">
              <w:rPr>
                <w:rFonts w:eastAsia="Times New Roman"/>
                <w:b/>
                <w:bCs/>
                <w:color w:val="000000"/>
                <w:sz w:val="18"/>
                <w:szCs w:val="18"/>
              </w:rPr>
              <w:t>7 748,07</w:t>
            </w:r>
          </w:p>
        </w:tc>
        <w:tc>
          <w:tcPr>
            <w:tcW w:w="1088" w:type="dxa"/>
            <w:tcBorders>
              <w:top w:val="single" w:sz="4" w:space="0" w:color="auto"/>
              <w:left w:val="single" w:sz="4" w:space="0" w:color="auto"/>
              <w:bottom w:val="single" w:sz="4" w:space="0" w:color="auto"/>
              <w:right w:val="single" w:sz="4" w:space="0" w:color="auto"/>
            </w:tcBorders>
            <w:shd w:val="clear" w:color="auto" w:fill="auto"/>
          </w:tcPr>
          <w:p w14:paraId="465B03E1" w14:textId="77777777" w:rsidR="002A05CB" w:rsidRPr="002A05CB" w:rsidRDefault="002A05CB" w:rsidP="002A05CB">
            <w:pPr>
              <w:widowControl/>
              <w:jc w:val="center"/>
              <w:rPr>
                <w:rFonts w:eastAsia="Times New Roman"/>
                <w:b/>
                <w:bCs/>
                <w:color w:val="000000"/>
                <w:sz w:val="18"/>
                <w:szCs w:val="18"/>
              </w:rPr>
            </w:pPr>
            <w:r w:rsidRPr="002A05CB">
              <w:rPr>
                <w:rFonts w:eastAsia="Times New Roman"/>
                <w:b/>
                <w:bCs/>
                <w:color w:val="000000"/>
                <w:sz w:val="18"/>
                <w:szCs w:val="18"/>
              </w:rPr>
              <w:t>11 909,01</w:t>
            </w:r>
          </w:p>
        </w:tc>
        <w:tc>
          <w:tcPr>
            <w:tcW w:w="940" w:type="dxa"/>
            <w:tcBorders>
              <w:top w:val="single" w:sz="4" w:space="0" w:color="auto"/>
              <w:left w:val="single" w:sz="4" w:space="0" w:color="auto"/>
              <w:bottom w:val="single" w:sz="4" w:space="0" w:color="auto"/>
              <w:right w:val="single" w:sz="4" w:space="0" w:color="auto"/>
            </w:tcBorders>
            <w:shd w:val="clear" w:color="auto" w:fill="auto"/>
          </w:tcPr>
          <w:p w14:paraId="2CB0B83D" w14:textId="77777777" w:rsidR="002A05CB" w:rsidRPr="002A05CB" w:rsidRDefault="002A05CB" w:rsidP="002A05CB">
            <w:pPr>
              <w:widowControl/>
              <w:jc w:val="center"/>
              <w:rPr>
                <w:rFonts w:eastAsia="Times New Roman"/>
                <w:b/>
                <w:bCs/>
                <w:color w:val="000000"/>
                <w:sz w:val="18"/>
                <w:szCs w:val="18"/>
              </w:rPr>
            </w:pPr>
            <w:r w:rsidRPr="002A05CB">
              <w:rPr>
                <w:rFonts w:eastAsia="Times New Roman"/>
                <w:b/>
                <w:bCs/>
                <w:color w:val="000000"/>
                <w:sz w:val="18"/>
                <w:szCs w:val="18"/>
              </w:rPr>
              <w:t>5 675,21</w:t>
            </w:r>
          </w:p>
        </w:tc>
        <w:tc>
          <w:tcPr>
            <w:tcW w:w="1164" w:type="dxa"/>
            <w:tcBorders>
              <w:top w:val="single" w:sz="4" w:space="0" w:color="auto"/>
              <w:left w:val="single" w:sz="4" w:space="0" w:color="auto"/>
              <w:bottom w:val="single" w:sz="4" w:space="0" w:color="auto"/>
              <w:right w:val="single" w:sz="4" w:space="0" w:color="auto"/>
            </w:tcBorders>
            <w:shd w:val="clear" w:color="auto" w:fill="auto"/>
          </w:tcPr>
          <w:p w14:paraId="1298CC69" w14:textId="77777777" w:rsidR="002A05CB" w:rsidRPr="002A05CB" w:rsidRDefault="002A05CB" w:rsidP="002A05CB">
            <w:pPr>
              <w:widowControl/>
              <w:jc w:val="center"/>
              <w:rPr>
                <w:rFonts w:eastAsia="Times New Roman"/>
                <w:b/>
                <w:bCs/>
                <w:color w:val="000000"/>
                <w:sz w:val="18"/>
                <w:szCs w:val="18"/>
              </w:rPr>
            </w:pPr>
            <w:r w:rsidRPr="002A05CB">
              <w:rPr>
                <w:rFonts w:eastAsia="Times New Roman"/>
                <w:b/>
                <w:bCs/>
                <w:color w:val="000000"/>
                <w:sz w:val="18"/>
                <w:szCs w:val="18"/>
              </w:rPr>
              <w:t>45 981,13</w:t>
            </w:r>
          </w:p>
        </w:tc>
        <w:tc>
          <w:tcPr>
            <w:tcW w:w="833" w:type="dxa"/>
            <w:tcBorders>
              <w:top w:val="single" w:sz="4" w:space="0" w:color="auto"/>
              <w:left w:val="single" w:sz="4" w:space="0" w:color="auto"/>
              <w:bottom w:val="single" w:sz="4" w:space="0" w:color="auto"/>
              <w:right w:val="single" w:sz="4" w:space="0" w:color="auto"/>
            </w:tcBorders>
            <w:shd w:val="clear" w:color="auto" w:fill="auto"/>
          </w:tcPr>
          <w:p w14:paraId="0AE6A03B" w14:textId="77777777" w:rsidR="002A05CB" w:rsidRPr="002A05CB" w:rsidRDefault="002A05CB" w:rsidP="002A05CB">
            <w:pPr>
              <w:widowControl/>
              <w:jc w:val="center"/>
              <w:rPr>
                <w:rFonts w:eastAsia="Times New Roman"/>
                <w:b/>
                <w:bCs/>
                <w:color w:val="000000"/>
                <w:sz w:val="18"/>
                <w:szCs w:val="18"/>
              </w:rPr>
            </w:pPr>
            <w:r w:rsidRPr="002A05CB">
              <w:rPr>
                <w:rFonts w:eastAsia="Times New Roman"/>
                <w:b/>
                <w:bCs/>
                <w:color w:val="000000"/>
                <w:sz w:val="18"/>
                <w:szCs w:val="18"/>
              </w:rPr>
              <w:t>900,00</w:t>
            </w:r>
          </w:p>
        </w:tc>
        <w:tc>
          <w:tcPr>
            <w:tcW w:w="888" w:type="dxa"/>
            <w:tcBorders>
              <w:top w:val="single" w:sz="4" w:space="0" w:color="auto"/>
              <w:left w:val="single" w:sz="4" w:space="0" w:color="auto"/>
              <w:bottom w:val="single" w:sz="4" w:space="0" w:color="auto"/>
            </w:tcBorders>
            <w:shd w:val="clear" w:color="auto" w:fill="auto"/>
          </w:tcPr>
          <w:p w14:paraId="4C9DA0DE" w14:textId="77777777" w:rsidR="002A05CB" w:rsidRPr="002A05CB" w:rsidRDefault="002A05CB" w:rsidP="002A05CB">
            <w:pPr>
              <w:widowControl/>
              <w:jc w:val="center"/>
              <w:rPr>
                <w:rFonts w:eastAsia="Times New Roman"/>
                <w:b/>
                <w:bCs/>
                <w:color w:val="000000"/>
                <w:sz w:val="18"/>
                <w:szCs w:val="18"/>
              </w:rPr>
            </w:pPr>
            <w:r w:rsidRPr="002A05CB">
              <w:rPr>
                <w:rFonts w:eastAsia="Times New Roman"/>
                <w:b/>
                <w:bCs/>
                <w:color w:val="000000"/>
                <w:sz w:val="18"/>
                <w:szCs w:val="18"/>
              </w:rPr>
              <w:t>900,00</w:t>
            </w:r>
          </w:p>
        </w:tc>
      </w:tr>
      <w:bookmarkEnd w:id="12"/>
      <w:tr w:rsidR="002A05CB" w:rsidRPr="002A05CB" w14:paraId="6FD15FC2" w14:textId="77777777" w:rsidTr="00EE08BA">
        <w:trPr>
          <w:trHeight w:val="144"/>
          <w:tblCellSpacing w:w="20" w:type="dxa"/>
        </w:trPr>
        <w:tc>
          <w:tcPr>
            <w:tcW w:w="1762" w:type="dxa"/>
            <w:tcBorders>
              <w:top w:val="single" w:sz="4" w:space="0" w:color="auto"/>
              <w:bottom w:val="single" w:sz="4" w:space="0" w:color="auto"/>
              <w:right w:val="single" w:sz="4" w:space="0" w:color="auto"/>
            </w:tcBorders>
            <w:shd w:val="clear" w:color="auto" w:fill="auto"/>
          </w:tcPr>
          <w:p w14:paraId="3CC95578"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Средства бюджета МО «Поселок Айхал»</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12E09EFC"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37 489,03</w:t>
            </w:r>
          </w:p>
        </w:tc>
        <w:tc>
          <w:tcPr>
            <w:tcW w:w="945" w:type="dxa"/>
            <w:tcBorders>
              <w:top w:val="single" w:sz="4" w:space="0" w:color="auto"/>
              <w:left w:val="single" w:sz="4" w:space="0" w:color="auto"/>
              <w:bottom w:val="single" w:sz="4" w:space="0" w:color="auto"/>
              <w:right w:val="single" w:sz="4" w:space="0" w:color="auto"/>
            </w:tcBorders>
            <w:shd w:val="clear" w:color="auto" w:fill="auto"/>
          </w:tcPr>
          <w:p w14:paraId="4E3FDA79"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3 429,44</w:t>
            </w:r>
          </w:p>
        </w:tc>
        <w:tc>
          <w:tcPr>
            <w:tcW w:w="964" w:type="dxa"/>
            <w:tcBorders>
              <w:top w:val="single" w:sz="4" w:space="0" w:color="auto"/>
              <w:left w:val="single" w:sz="4" w:space="0" w:color="auto"/>
              <w:bottom w:val="single" w:sz="4" w:space="0" w:color="auto"/>
              <w:right w:val="single" w:sz="4" w:space="0" w:color="auto"/>
            </w:tcBorders>
            <w:shd w:val="clear" w:color="auto" w:fill="auto"/>
          </w:tcPr>
          <w:p w14:paraId="02AD4541"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3 248,07</w:t>
            </w:r>
          </w:p>
        </w:tc>
        <w:tc>
          <w:tcPr>
            <w:tcW w:w="1088" w:type="dxa"/>
            <w:tcBorders>
              <w:top w:val="single" w:sz="4" w:space="0" w:color="auto"/>
              <w:left w:val="single" w:sz="4" w:space="0" w:color="auto"/>
              <w:bottom w:val="single" w:sz="4" w:space="0" w:color="auto"/>
              <w:right w:val="single" w:sz="4" w:space="0" w:color="auto"/>
            </w:tcBorders>
            <w:shd w:val="clear" w:color="auto" w:fill="auto"/>
          </w:tcPr>
          <w:p w14:paraId="4C46744D"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7 409,01</w:t>
            </w:r>
          </w:p>
        </w:tc>
        <w:tc>
          <w:tcPr>
            <w:tcW w:w="940" w:type="dxa"/>
            <w:tcBorders>
              <w:top w:val="single" w:sz="4" w:space="0" w:color="auto"/>
              <w:left w:val="single" w:sz="4" w:space="0" w:color="auto"/>
              <w:bottom w:val="single" w:sz="4" w:space="0" w:color="auto"/>
              <w:right w:val="single" w:sz="4" w:space="0" w:color="auto"/>
            </w:tcBorders>
            <w:shd w:val="clear" w:color="auto" w:fill="auto"/>
          </w:tcPr>
          <w:p w14:paraId="45E895D3"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1 175,21</w:t>
            </w:r>
          </w:p>
        </w:tc>
        <w:tc>
          <w:tcPr>
            <w:tcW w:w="1164" w:type="dxa"/>
            <w:tcBorders>
              <w:top w:val="single" w:sz="4" w:space="0" w:color="auto"/>
              <w:left w:val="single" w:sz="4" w:space="0" w:color="auto"/>
              <w:bottom w:val="single" w:sz="4" w:space="0" w:color="auto"/>
              <w:right w:val="single" w:sz="4" w:space="0" w:color="auto"/>
            </w:tcBorders>
            <w:shd w:val="clear" w:color="auto" w:fill="auto"/>
          </w:tcPr>
          <w:p w14:paraId="06C8A70F"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20 427,30</w:t>
            </w:r>
          </w:p>
        </w:tc>
        <w:tc>
          <w:tcPr>
            <w:tcW w:w="833" w:type="dxa"/>
            <w:tcBorders>
              <w:top w:val="single" w:sz="4" w:space="0" w:color="auto"/>
              <w:left w:val="single" w:sz="4" w:space="0" w:color="auto"/>
              <w:bottom w:val="single" w:sz="4" w:space="0" w:color="auto"/>
              <w:right w:val="single" w:sz="4" w:space="0" w:color="auto"/>
            </w:tcBorders>
            <w:shd w:val="clear" w:color="auto" w:fill="auto"/>
          </w:tcPr>
          <w:p w14:paraId="5ABD9109"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900,00</w:t>
            </w:r>
          </w:p>
        </w:tc>
        <w:tc>
          <w:tcPr>
            <w:tcW w:w="888" w:type="dxa"/>
            <w:tcBorders>
              <w:top w:val="single" w:sz="4" w:space="0" w:color="auto"/>
              <w:left w:val="single" w:sz="4" w:space="0" w:color="auto"/>
              <w:bottom w:val="single" w:sz="4" w:space="0" w:color="auto"/>
            </w:tcBorders>
            <w:shd w:val="clear" w:color="auto" w:fill="auto"/>
          </w:tcPr>
          <w:p w14:paraId="3571F504"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900,00</w:t>
            </w:r>
          </w:p>
        </w:tc>
      </w:tr>
      <w:tr w:rsidR="002A05CB" w:rsidRPr="002A05CB" w14:paraId="7E11AE34" w14:textId="77777777" w:rsidTr="00EE08BA">
        <w:trPr>
          <w:trHeight w:val="396"/>
          <w:tblCellSpacing w:w="20" w:type="dxa"/>
        </w:trPr>
        <w:tc>
          <w:tcPr>
            <w:tcW w:w="1762" w:type="dxa"/>
            <w:tcBorders>
              <w:top w:val="single" w:sz="4" w:space="0" w:color="auto"/>
              <w:bottom w:val="single" w:sz="4" w:space="0" w:color="auto"/>
              <w:right w:val="single" w:sz="4" w:space="0" w:color="auto"/>
            </w:tcBorders>
            <w:shd w:val="clear" w:color="auto" w:fill="auto"/>
          </w:tcPr>
          <w:p w14:paraId="4E53965A"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Средства Федерального бюджета</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77BBE4B7"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16 941,60</w:t>
            </w:r>
          </w:p>
        </w:tc>
        <w:tc>
          <w:tcPr>
            <w:tcW w:w="945" w:type="dxa"/>
            <w:tcBorders>
              <w:top w:val="single" w:sz="4" w:space="0" w:color="auto"/>
              <w:left w:val="single" w:sz="4" w:space="0" w:color="auto"/>
              <w:bottom w:val="single" w:sz="4" w:space="0" w:color="auto"/>
              <w:right w:val="single" w:sz="4" w:space="0" w:color="auto"/>
            </w:tcBorders>
            <w:shd w:val="clear" w:color="auto" w:fill="auto"/>
          </w:tcPr>
          <w:p w14:paraId="7E424181"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4 015,80</w:t>
            </w:r>
          </w:p>
        </w:tc>
        <w:tc>
          <w:tcPr>
            <w:tcW w:w="964" w:type="dxa"/>
            <w:tcBorders>
              <w:top w:val="single" w:sz="4" w:space="0" w:color="auto"/>
              <w:left w:val="single" w:sz="4" w:space="0" w:color="auto"/>
              <w:bottom w:val="single" w:sz="4" w:space="0" w:color="auto"/>
              <w:right w:val="single" w:sz="4" w:space="0" w:color="auto"/>
            </w:tcBorders>
            <w:shd w:val="clear" w:color="auto" w:fill="auto"/>
          </w:tcPr>
          <w:p w14:paraId="4ED7E9F9"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4 015,80</w:t>
            </w:r>
          </w:p>
        </w:tc>
        <w:tc>
          <w:tcPr>
            <w:tcW w:w="1088" w:type="dxa"/>
            <w:tcBorders>
              <w:top w:val="single" w:sz="4" w:space="0" w:color="auto"/>
              <w:left w:val="single" w:sz="4" w:space="0" w:color="auto"/>
              <w:bottom w:val="single" w:sz="4" w:space="0" w:color="auto"/>
              <w:right w:val="single" w:sz="4" w:space="0" w:color="auto"/>
            </w:tcBorders>
            <w:shd w:val="clear" w:color="auto" w:fill="auto"/>
          </w:tcPr>
          <w:p w14:paraId="4C37D5E4"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4 455,00</w:t>
            </w:r>
          </w:p>
        </w:tc>
        <w:tc>
          <w:tcPr>
            <w:tcW w:w="940" w:type="dxa"/>
            <w:tcBorders>
              <w:top w:val="single" w:sz="4" w:space="0" w:color="auto"/>
              <w:left w:val="single" w:sz="4" w:space="0" w:color="auto"/>
              <w:bottom w:val="single" w:sz="4" w:space="0" w:color="auto"/>
              <w:right w:val="single" w:sz="4" w:space="0" w:color="auto"/>
            </w:tcBorders>
            <w:shd w:val="clear" w:color="auto" w:fill="auto"/>
          </w:tcPr>
          <w:p w14:paraId="15155CE7"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4 455,00</w:t>
            </w:r>
          </w:p>
        </w:tc>
        <w:tc>
          <w:tcPr>
            <w:tcW w:w="1164" w:type="dxa"/>
            <w:tcBorders>
              <w:top w:val="single" w:sz="4" w:space="0" w:color="auto"/>
              <w:left w:val="single" w:sz="4" w:space="0" w:color="auto"/>
              <w:bottom w:val="single" w:sz="4" w:space="0" w:color="auto"/>
              <w:right w:val="single" w:sz="4" w:space="0" w:color="auto"/>
            </w:tcBorders>
            <w:shd w:val="clear" w:color="auto" w:fill="auto"/>
          </w:tcPr>
          <w:p w14:paraId="6F99D1EC" w14:textId="77777777" w:rsidR="002A05CB" w:rsidRPr="002A05CB" w:rsidRDefault="002A05CB" w:rsidP="002A05CB">
            <w:pPr>
              <w:widowControl/>
              <w:jc w:val="center"/>
              <w:rPr>
                <w:rFonts w:eastAsia="Times New Roman"/>
                <w:color w:val="000000"/>
                <w:sz w:val="18"/>
                <w:szCs w:val="18"/>
              </w:rPr>
            </w:pPr>
          </w:p>
        </w:tc>
        <w:tc>
          <w:tcPr>
            <w:tcW w:w="833" w:type="dxa"/>
            <w:tcBorders>
              <w:top w:val="single" w:sz="4" w:space="0" w:color="auto"/>
              <w:left w:val="single" w:sz="4" w:space="0" w:color="auto"/>
              <w:bottom w:val="single" w:sz="4" w:space="0" w:color="auto"/>
              <w:right w:val="single" w:sz="4" w:space="0" w:color="auto"/>
            </w:tcBorders>
            <w:shd w:val="clear" w:color="auto" w:fill="auto"/>
          </w:tcPr>
          <w:p w14:paraId="7B1739ED"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0</w:t>
            </w:r>
          </w:p>
        </w:tc>
        <w:tc>
          <w:tcPr>
            <w:tcW w:w="888" w:type="dxa"/>
            <w:tcBorders>
              <w:top w:val="single" w:sz="4" w:space="0" w:color="auto"/>
              <w:left w:val="single" w:sz="4" w:space="0" w:color="auto"/>
              <w:bottom w:val="single" w:sz="4" w:space="0" w:color="auto"/>
            </w:tcBorders>
            <w:shd w:val="clear" w:color="auto" w:fill="auto"/>
          </w:tcPr>
          <w:p w14:paraId="45162837"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0</w:t>
            </w:r>
          </w:p>
        </w:tc>
      </w:tr>
      <w:tr w:rsidR="002A05CB" w:rsidRPr="002A05CB" w14:paraId="667EBABE" w14:textId="77777777" w:rsidTr="00EE08BA">
        <w:trPr>
          <w:trHeight w:val="552"/>
          <w:tblCellSpacing w:w="20" w:type="dxa"/>
        </w:trPr>
        <w:tc>
          <w:tcPr>
            <w:tcW w:w="1762" w:type="dxa"/>
            <w:tcBorders>
              <w:top w:val="single" w:sz="4" w:space="0" w:color="auto"/>
              <w:bottom w:val="single" w:sz="4" w:space="0" w:color="auto"/>
              <w:right w:val="single" w:sz="4" w:space="0" w:color="auto"/>
            </w:tcBorders>
            <w:shd w:val="clear" w:color="auto" w:fill="auto"/>
          </w:tcPr>
          <w:p w14:paraId="0754F422"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Средства Государственного бюджета</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61267DEA"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20 715,19</w:t>
            </w:r>
          </w:p>
        </w:tc>
        <w:tc>
          <w:tcPr>
            <w:tcW w:w="945" w:type="dxa"/>
            <w:tcBorders>
              <w:top w:val="single" w:sz="4" w:space="0" w:color="auto"/>
              <w:left w:val="single" w:sz="4" w:space="0" w:color="auto"/>
              <w:bottom w:val="single" w:sz="4" w:space="0" w:color="auto"/>
              <w:right w:val="single" w:sz="4" w:space="0" w:color="auto"/>
            </w:tcBorders>
            <w:shd w:val="clear" w:color="auto" w:fill="auto"/>
          </w:tcPr>
          <w:p w14:paraId="1CB95160"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484,20</w:t>
            </w:r>
          </w:p>
        </w:tc>
        <w:tc>
          <w:tcPr>
            <w:tcW w:w="964" w:type="dxa"/>
            <w:tcBorders>
              <w:top w:val="single" w:sz="4" w:space="0" w:color="auto"/>
              <w:left w:val="single" w:sz="4" w:space="0" w:color="auto"/>
              <w:bottom w:val="single" w:sz="4" w:space="0" w:color="auto"/>
              <w:right w:val="single" w:sz="4" w:space="0" w:color="auto"/>
            </w:tcBorders>
            <w:shd w:val="clear" w:color="auto" w:fill="auto"/>
          </w:tcPr>
          <w:p w14:paraId="0C73A1C6"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484,20</w:t>
            </w:r>
          </w:p>
        </w:tc>
        <w:tc>
          <w:tcPr>
            <w:tcW w:w="1088" w:type="dxa"/>
            <w:tcBorders>
              <w:top w:val="single" w:sz="4" w:space="0" w:color="auto"/>
              <w:left w:val="single" w:sz="4" w:space="0" w:color="auto"/>
              <w:bottom w:val="single" w:sz="4" w:space="0" w:color="auto"/>
              <w:right w:val="single" w:sz="4" w:space="0" w:color="auto"/>
            </w:tcBorders>
            <w:shd w:val="clear" w:color="auto" w:fill="auto"/>
          </w:tcPr>
          <w:p w14:paraId="4B11F0DC"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45,00</w:t>
            </w:r>
          </w:p>
        </w:tc>
        <w:tc>
          <w:tcPr>
            <w:tcW w:w="940" w:type="dxa"/>
            <w:tcBorders>
              <w:top w:val="single" w:sz="4" w:space="0" w:color="auto"/>
              <w:left w:val="single" w:sz="4" w:space="0" w:color="auto"/>
              <w:bottom w:val="single" w:sz="4" w:space="0" w:color="auto"/>
              <w:right w:val="single" w:sz="4" w:space="0" w:color="auto"/>
            </w:tcBorders>
            <w:shd w:val="clear" w:color="auto" w:fill="auto"/>
          </w:tcPr>
          <w:p w14:paraId="0A521027"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45,00</w:t>
            </w:r>
          </w:p>
        </w:tc>
        <w:tc>
          <w:tcPr>
            <w:tcW w:w="1164" w:type="dxa"/>
            <w:tcBorders>
              <w:top w:val="single" w:sz="4" w:space="0" w:color="auto"/>
              <w:left w:val="single" w:sz="4" w:space="0" w:color="auto"/>
              <w:bottom w:val="single" w:sz="4" w:space="0" w:color="auto"/>
              <w:right w:val="single" w:sz="4" w:space="0" w:color="auto"/>
            </w:tcBorders>
            <w:shd w:val="clear" w:color="auto" w:fill="auto"/>
          </w:tcPr>
          <w:p w14:paraId="09424EAF"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19 656,790</w:t>
            </w:r>
          </w:p>
        </w:tc>
        <w:tc>
          <w:tcPr>
            <w:tcW w:w="833" w:type="dxa"/>
            <w:tcBorders>
              <w:top w:val="single" w:sz="4" w:space="0" w:color="auto"/>
              <w:left w:val="single" w:sz="4" w:space="0" w:color="auto"/>
              <w:bottom w:val="single" w:sz="4" w:space="0" w:color="auto"/>
              <w:right w:val="single" w:sz="4" w:space="0" w:color="auto"/>
            </w:tcBorders>
            <w:shd w:val="clear" w:color="auto" w:fill="auto"/>
          </w:tcPr>
          <w:p w14:paraId="4FD150FC"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0</w:t>
            </w:r>
          </w:p>
        </w:tc>
        <w:tc>
          <w:tcPr>
            <w:tcW w:w="888" w:type="dxa"/>
            <w:tcBorders>
              <w:top w:val="single" w:sz="4" w:space="0" w:color="auto"/>
              <w:left w:val="single" w:sz="4" w:space="0" w:color="auto"/>
              <w:bottom w:val="single" w:sz="4" w:space="0" w:color="auto"/>
            </w:tcBorders>
            <w:shd w:val="clear" w:color="auto" w:fill="auto"/>
          </w:tcPr>
          <w:p w14:paraId="2C1CC357"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00</w:t>
            </w:r>
          </w:p>
        </w:tc>
      </w:tr>
      <w:tr w:rsidR="002A05CB" w:rsidRPr="002A05CB" w14:paraId="00155DA0" w14:textId="77777777" w:rsidTr="00EE08BA">
        <w:trPr>
          <w:trHeight w:val="552"/>
          <w:tblCellSpacing w:w="20" w:type="dxa"/>
        </w:trPr>
        <w:tc>
          <w:tcPr>
            <w:tcW w:w="1762" w:type="dxa"/>
            <w:tcBorders>
              <w:top w:val="single" w:sz="4" w:space="0" w:color="auto"/>
              <w:bottom w:val="single" w:sz="4" w:space="0" w:color="auto"/>
              <w:right w:val="single" w:sz="4" w:space="0" w:color="auto"/>
            </w:tcBorders>
            <w:shd w:val="clear" w:color="auto" w:fill="auto"/>
          </w:tcPr>
          <w:p w14:paraId="26CEF892" w14:textId="77777777" w:rsidR="002A05CB" w:rsidRPr="002A05CB" w:rsidRDefault="002A05CB" w:rsidP="002A05CB">
            <w:pPr>
              <w:widowControl/>
              <w:jc w:val="both"/>
              <w:rPr>
                <w:rFonts w:eastAsia="Times New Roman"/>
                <w:b/>
                <w:bCs/>
                <w:color w:val="000000"/>
                <w:sz w:val="20"/>
                <w:szCs w:val="20"/>
              </w:rPr>
            </w:pPr>
            <w:r w:rsidRPr="002A05CB">
              <w:rPr>
                <w:rFonts w:eastAsia="Times New Roman"/>
                <w:b/>
                <w:bCs/>
                <w:color w:val="000000"/>
                <w:sz w:val="20"/>
                <w:szCs w:val="20"/>
              </w:rPr>
              <w:t>Иные источники</w:t>
            </w:r>
          </w:p>
        </w:tc>
        <w:tc>
          <w:tcPr>
            <w:tcW w:w="1223" w:type="dxa"/>
            <w:tcBorders>
              <w:top w:val="single" w:sz="4" w:space="0" w:color="auto"/>
              <w:left w:val="single" w:sz="4" w:space="0" w:color="auto"/>
              <w:bottom w:val="single" w:sz="4" w:space="0" w:color="auto"/>
              <w:right w:val="single" w:sz="4" w:space="0" w:color="auto"/>
            </w:tcBorders>
            <w:shd w:val="clear" w:color="auto" w:fill="auto"/>
          </w:tcPr>
          <w:p w14:paraId="6D22C1F1"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5 897,04</w:t>
            </w:r>
          </w:p>
        </w:tc>
        <w:tc>
          <w:tcPr>
            <w:tcW w:w="945" w:type="dxa"/>
            <w:tcBorders>
              <w:top w:val="single" w:sz="4" w:space="0" w:color="auto"/>
              <w:left w:val="single" w:sz="4" w:space="0" w:color="auto"/>
              <w:bottom w:val="single" w:sz="4" w:space="0" w:color="auto"/>
              <w:right w:val="single" w:sz="4" w:space="0" w:color="auto"/>
            </w:tcBorders>
            <w:shd w:val="clear" w:color="auto" w:fill="auto"/>
          </w:tcPr>
          <w:p w14:paraId="697730A3" w14:textId="77777777" w:rsidR="002A05CB" w:rsidRPr="002A05CB" w:rsidRDefault="002A05CB" w:rsidP="002A05CB">
            <w:pPr>
              <w:widowControl/>
              <w:jc w:val="center"/>
              <w:rPr>
                <w:rFonts w:eastAsia="Times New Roman"/>
                <w:color w:val="000000"/>
                <w:sz w:val="18"/>
                <w:szCs w:val="18"/>
              </w:rPr>
            </w:pPr>
          </w:p>
        </w:tc>
        <w:tc>
          <w:tcPr>
            <w:tcW w:w="964" w:type="dxa"/>
            <w:tcBorders>
              <w:top w:val="single" w:sz="4" w:space="0" w:color="auto"/>
              <w:left w:val="single" w:sz="4" w:space="0" w:color="auto"/>
              <w:bottom w:val="single" w:sz="4" w:space="0" w:color="auto"/>
              <w:right w:val="single" w:sz="4" w:space="0" w:color="auto"/>
            </w:tcBorders>
            <w:shd w:val="clear" w:color="auto" w:fill="auto"/>
          </w:tcPr>
          <w:p w14:paraId="1C91C13F" w14:textId="77777777" w:rsidR="002A05CB" w:rsidRPr="002A05CB" w:rsidRDefault="002A05CB" w:rsidP="002A05CB">
            <w:pPr>
              <w:widowControl/>
              <w:jc w:val="center"/>
              <w:rPr>
                <w:rFonts w:eastAsia="Times New Roman"/>
                <w:color w:val="000000"/>
                <w:sz w:val="18"/>
                <w:szCs w:val="18"/>
              </w:rPr>
            </w:pPr>
          </w:p>
        </w:tc>
        <w:tc>
          <w:tcPr>
            <w:tcW w:w="1088" w:type="dxa"/>
            <w:tcBorders>
              <w:top w:val="single" w:sz="4" w:space="0" w:color="auto"/>
              <w:left w:val="single" w:sz="4" w:space="0" w:color="auto"/>
              <w:bottom w:val="single" w:sz="4" w:space="0" w:color="auto"/>
              <w:right w:val="single" w:sz="4" w:space="0" w:color="auto"/>
            </w:tcBorders>
            <w:shd w:val="clear" w:color="auto" w:fill="auto"/>
          </w:tcPr>
          <w:p w14:paraId="1EAF542C" w14:textId="77777777" w:rsidR="002A05CB" w:rsidRPr="002A05CB" w:rsidRDefault="002A05CB" w:rsidP="002A05CB">
            <w:pPr>
              <w:widowControl/>
              <w:jc w:val="center"/>
              <w:rPr>
                <w:rFonts w:eastAsia="Times New Roman"/>
                <w:color w:val="000000"/>
                <w:sz w:val="18"/>
                <w:szCs w:val="18"/>
              </w:rPr>
            </w:pPr>
          </w:p>
        </w:tc>
        <w:tc>
          <w:tcPr>
            <w:tcW w:w="940" w:type="dxa"/>
            <w:tcBorders>
              <w:top w:val="single" w:sz="4" w:space="0" w:color="auto"/>
              <w:left w:val="single" w:sz="4" w:space="0" w:color="auto"/>
              <w:bottom w:val="single" w:sz="4" w:space="0" w:color="auto"/>
              <w:right w:val="single" w:sz="4" w:space="0" w:color="auto"/>
            </w:tcBorders>
            <w:shd w:val="clear" w:color="auto" w:fill="auto"/>
          </w:tcPr>
          <w:p w14:paraId="473CDDFF" w14:textId="77777777" w:rsidR="002A05CB" w:rsidRPr="002A05CB" w:rsidRDefault="002A05CB" w:rsidP="002A05CB">
            <w:pPr>
              <w:widowControl/>
              <w:jc w:val="center"/>
              <w:rPr>
                <w:rFonts w:eastAsia="Times New Roman"/>
                <w:color w:val="000000"/>
                <w:sz w:val="18"/>
                <w:szCs w:val="18"/>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14:paraId="051D5A74" w14:textId="77777777" w:rsidR="002A05CB" w:rsidRPr="002A05CB" w:rsidRDefault="002A05CB" w:rsidP="002A05CB">
            <w:pPr>
              <w:widowControl/>
              <w:jc w:val="center"/>
              <w:rPr>
                <w:rFonts w:eastAsia="Times New Roman"/>
                <w:color w:val="000000"/>
                <w:sz w:val="18"/>
                <w:szCs w:val="18"/>
              </w:rPr>
            </w:pPr>
            <w:r w:rsidRPr="002A05CB">
              <w:rPr>
                <w:rFonts w:eastAsia="Times New Roman"/>
                <w:color w:val="000000"/>
                <w:sz w:val="18"/>
                <w:szCs w:val="18"/>
              </w:rPr>
              <w:t>5 897,04</w:t>
            </w:r>
          </w:p>
        </w:tc>
        <w:tc>
          <w:tcPr>
            <w:tcW w:w="833" w:type="dxa"/>
            <w:tcBorders>
              <w:top w:val="single" w:sz="4" w:space="0" w:color="auto"/>
              <w:left w:val="single" w:sz="4" w:space="0" w:color="auto"/>
              <w:bottom w:val="single" w:sz="4" w:space="0" w:color="auto"/>
              <w:right w:val="single" w:sz="4" w:space="0" w:color="auto"/>
            </w:tcBorders>
            <w:shd w:val="clear" w:color="auto" w:fill="auto"/>
          </w:tcPr>
          <w:p w14:paraId="5223CD4F" w14:textId="77777777" w:rsidR="002A05CB" w:rsidRPr="002A05CB" w:rsidRDefault="002A05CB" w:rsidP="002A05CB">
            <w:pPr>
              <w:widowControl/>
              <w:jc w:val="center"/>
              <w:rPr>
                <w:rFonts w:eastAsia="Times New Roman"/>
                <w:color w:val="000000"/>
                <w:sz w:val="18"/>
                <w:szCs w:val="18"/>
              </w:rPr>
            </w:pPr>
          </w:p>
        </w:tc>
        <w:tc>
          <w:tcPr>
            <w:tcW w:w="888" w:type="dxa"/>
            <w:tcBorders>
              <w:top w:val="single" w:sz="4" w:space="0" w:color="auto"/>
              <w:left w:val="single" w:sz="4" w:space="0" w:color="auto"/>
              <w:bottom w:val="single" w:sz="4" w:space="0" w:color="auto"/>
            </w:tcBorders>
            <w:shd w:val="clear" w:color="auto" w:fill="auto"/>
          </w:tcPr>
          <w:p w14:paraId="4288403E" w14:textId="77777777" w:rsidR="002A05CB" w:rsidRPr="002A05CB" w:rsidRDefault="002A05CB" w:rsidP="002A05CB">
            <w:pPr>
              <w:widowControl/>
              <w:jc w:val="center"/>
              <w:rPr>
                <w:rFonts w:eastAsia="Times New Roman"/>
                <w:color w:val="000000"/>
                <w:sz w:val="18"/>
                <w:szCs w:val="18"/>
              </w:rPr>
            </w:pPr>
          </w:p>
        </w:tc>
      </w:tr>
      <w:tr w:rsidR="002A05CB" w:rsidRPr="002A05CB" w14:paraId="6D2FEDB2" w14:textId="77777777" w:rsidTr="00EE08BA">
        <w:trPr>
          <w:trHeight w:val="351"/>
          <w:tblCellSpacing w:w="20" w:type="dxa"/>
        </w:trPr>
        <w:tc>
          <w:tcPr>
            <w:tcW w:w="4010" w:type="dxa"/>
            <w:gridSpan w:val="3"/>
            <w:shd w:val="clear" w:color="auto" w:fill="auto"/>
          </w:tcPr>
          <w:p w14:paraId="4EB56119" w14:textId="77777777" w:rsidR="002A05CB" w:rsidRPr="002A05CB" w:rsidRDefault="002A05CB" w:rsidP="002A05CB">
            <w:pPr>
              <w:widowControl/>
              <w:spacing w:line="360" w:lineRule="auto"/>
              <w:ind w:firstLine="567"/>
              <w:jc w:val="both"/>
              <w:rPr>
                <w:rFonts w:eastAsia="Times New Roman"/>
                <w:b/>
                <w:bCs/>
              </w:rPr>
            </w:pPr>
            <w:r w:rsidRPr="002A05CB">
              <w:rPr>
                <w:rFonts w:eastAsia="Times New Roman"/>
                <w:b/>
                <w:bCs/>
              </w:rPr>
              <w:t xml:space="preserve">Ожидаемые результаты реализации Программы. </w:t>
            </w:r>
          </w:p>
        </w:tc>
        <w:tc>
          <w:tcPr>
            <w:tcW w:w="6077" w:type="dxa"/>
            <w:gridSpan w:val="6"/>
            <w:tcBorders>
              <w:top w:val="single" w:sz="4" w:space="0" w:color="auto"/>
              <w:bottom w:val="single" w:sz="4" w:space="0" w:color="auto"/>
            </w:tcBorders>
            <w:shd w:val="clear" w:color="auto" w:fill="auto"/>
          </w:tcPr>
          <w:p w14:paraId="1F5AC8BD" w14:textId="77777777" w:rsidR="002A05CB" w:rsidRPr="002A05CB" w:rsidRDefault="002A05CB" w:rsidP="002A05CB">
            <w:pPr>
              <w:widowControl/>
              <w:tabs>
                <w:tab w:val="left" w:pos="238"/>
              </w:tabs>
              <w:spacing w:line="360" w:lineRule="auto"/>
              <w:jc w:val="both"/>
              <w:rPr>
                <w:rFonts w:eastAsia="Calibri"/>
                <w:color w:val="000000"/>
                <w:lang w:eastAsia="en-US"/>
              </w:rPr>
            </w:pPr>
            <w:bookmarkStart w:id="13" w:name="_Hlk58406951"/>
            <w:bookmarkStart w:id="14" w:name="_Hlk62569502"/>
            <w:bookmarkStart w:id="15" w:name="_Hlk66958391"/>
            <w:r w:rsidRPr="002A05CB">
              <w:rPr>
                <w:rFonts w:eastAsia="Calibri"/>
                <w:color w:val="000000"/>
                <w:lang w:eastAsia="en-US"/>
              </w:rPr>
              <w:t>1</w:t>
            </w:r>
            <w:bookmarkStart w:id="16" w:name="_Hlk66958894"/>
            <w:r w:rsidRPr="002A05CB">
              <w:rPr>
                <w:rFonts w:eastAsia="Calibri"/>
                <w:color w:val="000000"/>
                <w:lang w:eastAsia="en-US"/>
              </w:rPr>
              <w:t>.Создание системы «обратной связи» с населением и возможности участия заинтересованных лиц (граждан, организаций), студенческих строительных отрядов и волонтеров в реализации муниципальной программы.</w:t>
            </w:r>
          </w:p>
          <w:p w14:paraId="78D3B4CD" w14:textId="77777777" w:rsidR="002A05CB" w:rsidRPr="002A05CB" w:rsidRDefault="002A05CB" w:rsidP="002A05CB">
            <w:pPr>
              <w:widowControl/>
              <w:tabs>
                <w:tab w:val="left" w:pos="397"/>
              </w:tabs>
              <w:autoSpaceDE/>
              <w:autoSpaceDN/>
              <w:adjustRightInd/>
              <w:spacing w:line="360" w:lineRule="auto"/>
              <w:ind w:right="127"/>
              <w:jc w:val="both"/>
              <w:rPr>
                <w:rFonts w:eastAsia="Times New Roman"/>
              </w:rPr>
            </w:pPr>
            <w:r w:rsidRPr="002A05CB">
              <w:rPr>
                <w:rFonts w:eastAsia="Times New Roman"/>
              </w:rPr>
              <w:lastRenderedPageBreak/>
              <w:t xml:space="preserve">2. </w:t>
            </w:r>
            <w:r w:rsidRPr="002A05CB">
              <w:rPr>
                <w:rFonts w:eastAsia="Times New Roman"/>
                <w:color w:val="2D2D2D"/>
              </w:rPr>
              <w:t>Благоустройство и улучшения эстетического вида дворовых территорий</w:t>
            </w:r>
            <w:r w:rsidRPr="002A05CB">
              <w:rPr>
                <w:rFonts w:eastAsia="Times New Roman"/>
                <w:color w:val="000000"/>
              </w:rPr>
              <w:t xml:space="preserve"> в соответствие с современными требованиями.</w:t>
            </w:r>
          </w:p>
          <w:p w14:paraId="6CCC1AE0" w14:textId="77777777" w:rsidR="002A05CB" w:rsidRPr="002A05CB" w:rsidRDefault="002A05CB" w:rsidP="002A05CB">
            <w:pPr>
              <w:widowControl/>
              <w:tabs>
                <w:tab w:val="left" w:pos="397"/>
              </w:tabs>
              <w:autoSpaceDE/>
              <w:autoSpaceDN/>
              <w:adjustRightInd/>
              <w:spacing w:line="360" w:lineRule="auto"/>
              <w:ind w:right="127"/>
              <w:jc w:val="both"/>
              <w:rPr>
                <w:rFonts w:eastAsia="Times New Roman"/>
              </w:rPr>
            </w:pPr>
            <w:r w:rsidRPr="002A05CB">
              <w:rPr>
                <w:rFonts w:eastAsia="Times New Roman"/>
              </w:rPr>
              <w:t>3.Создание условий для активного отдыха детей и взрослых, маломобильных групп, а также комплексное благоустройство и озеленение общественных пространств</w:t>
            </w:r>
            <w:r w:rsidRPr="002A05CB">
              <w:rPr>
                <w:rFonts w:eastAsia="Times New Roman"/>
                <w:color w:val="000000"/>
              </w:rPr>
              <w:t xml:space="preserve"> в соответствие с современными требованиями.</w:t>
            </w:r>
            <w:bookmarkEnd w:id="13"/>
            <w:bookmarkEnd w:id="14"/>
            <w:bookmarkEnd w:id="15"/>
            <w:bookmarkEnd w:id="16"/>
          </w:p>
        </w:tc>
      </w:tr>
    </w:tbl>
    <w:p w14:paraId="62BEBC46" w14:textId="77777777" w:rsidR="002A05CB" w:rsidRPr="002A05CB" w:rsidRDefault="002A05CB" w:rsidP="002A05CB">
      <w:pPr>
        <w:widowControl/>
        <w:autoSpaceDE/>
        <w:autoSpaceDN/>
        <w:adjustRightInd/>
        <w:spacing w:line="360" w:lineRule="auto"/>
        <w:jc w:val="both"/>
        <w:rPr>
          <w:rFonts w:eastAsia="Times New Roman"/>
          <w:b/>
          <w:bCs/>
        </w:rPr>
      </w:pPr>
    </w:p>
    <w:p w14:paraId="4A49B7F3" w14:textId="77777777" w:rsidR="002A05CB" w:rsidRPr="002A05CB" w:rsidRDefault="002A05CB" w:rsidP="002A05CB">
      <w:pPr>
        <w:widowControl/>
        <w:autoSpaceDE/>
        <w:autoSpaceDN/>
        <w:adjustRightInd/>
        <w:jc w:val="both"/>
        <w:rPr>
          <w:rFonts w:eastAsia="Times New Roman"/>
          <w:b/>
          <w:bCs/>
        </w:rPr>
      </w:pPr>
      <w:r w:rsidRPr="002A05CB">
        <w:rPr>
          <w:rFonts w:eastAsia="Times New Roman"/>
          <w:b/>
          <w:bCs/>
        </w:rPr>
        <w:br w:type="page"/>
      </w:r>
    </w:p>
    <w:p w14:paraId="0922BC0C" w14:textId="77777777" w:rsidR="002A05CB" w:rsidRPr="002A05CB" w:rsidRDefault="002A05CB" w:rsidP="002A05CB">
      <w:pPr>
        <w:widowControl/>
        <w:autoSpaceDE/>
        <w:autoSpaceDN/>
        <w:adjustRightInd/>
        <w:spacing w:line="360" w:lineRule="auto"/>
        <w:ind w:left="851"/>
        <w:jc w:val="center"/>
        <w:rPr>
          <w:rFonts w:eastAsia="Times New Roman"/>
          <w:b/>
          <w:bCs/>
        </w:rPr>
      </w:pPr>
      <w:r w:rsidRPr="002A05CB">
        <w:rPr>
          <w:rFonts w:eastAsia="Times New Roman"/>
          <w:b/>
          <w:bCs/>
        </w:rPr>
        <w:lastRenderedPageBreak/>
        <w:t>1.Нормативно- правовое обеспечение</w:t>
      </w:r>
    </w:p>
    <w:p w14:paraId="1494D8E0" w14:textId="77777777" w:rsidR="002A05CB" w:rsidRPr="002A05CB" w:rsidRDefault="002A05CB" w:rsidP="002A05CB">
      <w:pPr>
        <w:widowControl/>
        <w:autoSpaceDE/>
        <w:autoSpaceDN/>
        <w:adjustRightInd/>
        <w:spacing w:line="360" w:lineRule="auto"/>
        <w:ind w:left="1211"/>
        <w:contextualSpacing/>
        <w:jc w:val="both"/>
        <w:rPr>
          <w:rFonts w:eastAsia="Times New Roman"/>
          <w:b/>
          <w:bCs/>
        </w:rPr>
      </w:pPr>
    </w:p>
    <w:p w14:paraId="2D50CBEA" w14:textId="77777777" w:rsidR="002A05CB" w:rsidRPr="002A05CB" w:rsidRDefault="002A05CB" w:rsidP="002A05CB">
      <w:pPr>
        <w:widowControl/>
        <w:autoSpaceDE/>
        <w:autoSpaceDN/>
        <w:adjustRightInd/>
        <w:spacing w:line="360" w:lineRule="auto"/>
        <w:ind w:firstLine="567"/>
        <w:jc w:val="both"/>
        <w:rPr>
          <w:rFonts w:eastAsia="Times New Roman"/>
          <w:color w:val="2D2D2D"/>
        </w:rPr>
      </w:pPr>
      <w:r w:rsidRPr="002A05CB">
        <w:rPr>
          <w:rFonts w:eastAsia="Times New Roman"/>
          <w:color w:val="2D2D2D"/>
        </w:rPr>
        <w:t>Муниципальная программа "Формирование комфортной городской среды на территории МО «Поселок Айхал»» на 2018 - 2024 годы" составлена в соответствии с действующим законодательством и следующими нормативными правовыми актами:</w:t>
      </w:r>
    </w:p>
    <w:p w14:paraId="0FAB8EE0" w14:textId="77777777" w:rsidR="002A05CB" w:rsidRPr="002A05CB" w:rsidRDefault="002A05CB" w:rsidP="00F73176">
      <w:pPr>
        <w:widowControl/>
        <w:numPr>
          <w:ilvl w:val="0"/>
          <w:numId w:val="34"/>
        </w:numPr>
        <w:autoSpaceDE/>
        <w:autoSpaceDN/>
        <w:adjustRightInd/>
        <w:spacing w:line="360" w:lineRule="auto"/>
        <w:ind w:left="0" w:firstLine="567"/>
        <w:contextualSpacing/>
        <w:jc w:val="both"/>
        <w:rPr>
          <w:rFonts w:eastAsia="Times New Roman"/>
          <w:b/>
          <w:bCs/>
        </w:rPr>
      </w:pPr>
      <w:r w:rsidRPr="002A05CB">
        <w:rPr>
          <w:rFonts w:eastAsia="Times New Roman"/>
          <w:color w:val="2D2D2D"/>
        </w:rPr>
        <w:t>Федеральный закон от 6 октября 2003 года N 131 "Об общих принципах организации местного самоуправления в Российской Федерации";</w:t>
      </w:r>
    </w:p>
    <w:p w14:paraId="4394EA10" w14:textId="77777777" w:rsidR="002A05CB" w:rsidRPr="002A05CB" w:rsidRDefault="002A05CB" w:rsidP="00F73176">
      <w:pPr>
        <w:widowControl/>
        <w:numPr>
          <w:ilvl w:val="0"/>
          <w:numId w:val="34"/>
        </w:numPr>
        <w:autoSpaceDE/>
        <w:autoSpaceDN/>
        <w:adjustRightInd/>
        <w:spacing w:line="360" w:lineRule="auto"/>
        <w:ind w:left="0" w:firstLine="567"/>
        <w:contextualSpacing/>
        <w:jc w:val="both"/>
        <w:rPr>
          <w:rFonts w:eastAsia="Times New Roman"/>
          <w:b/>
          <w:bCs/>
        </w:rPr>
      </w:pPr>
      <w:r w:rsidRPr="002A05CB">
        <w:rPr>
          <w:rFonts w:eastAsia="Times New Roman"/>
          <w:color w:val="2D2D2D"/>
        </w:rPr>
        <w:t>Методические рекомендации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«Формирование комфортной городской среды» на 2018-2022 годы от 06 апреля 2017г. №691/пр.;</w:t>
      </w:r>
    </w:p>
    <w:p w14:paraId="42E4349D" w14:textId="77777777" w:rsidR="002A05CB" w:rsidRPr="002A05CB" w:rsidRDefault="002A05CB" w:rsidP="00F73176">
      <w:pPr>
        <w:widowControl/>
        <w:numPr>
          <w:ilvl w:val="0"/>
          <w:numId w:val="34"/>
        </w:numPr>
        <w:autoSpaceDE/>
        <w:autoSpaceDN/>
        <w:adjustRightInd/>
        <w:spacing w:line="360" w:lineRule="auto"/>
        <w:ind w:left="0" w:firstLine="567"/>
        <w:contextualSpacing/>
        <w:jc w:val="both"/>
        <w:rPr>
          <w:rFonts w:eastAsia="Times New Roman"/>
        </w:rPr>
      </w:pPr>
      <w:r w:rsidRPr="002A05CB">
        <w:rPr>
          <w:rFonts w:eastAsia="Times New Roman"/>
        </w:rPr>
        <w:t>Методические рекомендации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федерального проекта «Формирование комфортной городской среды» от 18 марта 2019г. 162/пр</w:t>
      </w:r>
    </w:p>
    <w:p w14:paraId="47C34BD8" w14:textId="77777777" w:rsidR="002A05CB" w:rsidRPr="002A05CB" w:rsidRDefault="002A05CB" w:rsidP="00F73176">
      <w:pPr>
        <w:widowControl/>
        <w:numPr>
          <w:ilvl w:val="0"/>
          <w:numId w:val="34"/>
        </w:numPr>
        <w:autoSpaceDE/>
        <w:autoSpaceDN/>
        <w:adjustRightInd/>
        <w:spacing w:line="360" w:lineRule="auto"/>
        <w:ind w:left="0" w:firstLine="567"/>
        <w:contextualSpacing/>
        <w:jc w:val="both"/>
        <w:rPr>
          <w:rFonts w:eastAsia="Times New Roman"/>
          <w:b/>
          <w:bCs/>
        </w:rPr>
      </w:pPr>
      <w:r w:rsidRPr="002A05CB">
        <w:rPr>
          <w:rFonts w:eastAsia="Times New Roman"/>
          <w:color w:val="2D2D2D"/>
        </w:rPr>
        <w:t>Протокол заседания президиума Совета при Президенте Российской Федерации по стратегическому развитию и приоритетным проектам под председательством Медведева Д.А. от 19 сентября 2016 года N 4; Протокол А1-8862 от 26 сентября 2016 года;</w:t>
      </w:r>
    </w:p>
    <w:p w14:paraId="2A416B05" w14:textId="77777777" w:rsidR="002A05CB" w:rsidRPr="002A05CB" w:rsidRDefault="002A05CB" w:rsidP="00F73176">
      <w:pPr>
        <w:widowControl/>
        <w:numPr>
          <w:ilvl w:val="0"/>
          <w:numId w:val="34"/>
        </w:numPr>
        <w:autoSpaceDE/>
        <w:autoSpaceDN/>
        <w:adjustRightInd/>
        <w:spacing w:line="360" w:lineRule="auto"/>
        <w:ind w:left="0" w:firstLine="567"/>
        <w:contextualSpacing/>
        <w:jc w:val="both"/>
        <w:rPr>
          <w:rFonts w:eastAsia="Times New Roman"/>
          <w:b/>
          <w:bCs/>
        </w:rPr>
      </w:pPr>
      <w:r w:rsidRPr="002A05CB">
        <w:rPr>
          <w:rFonts w:eastAsia="Times New Roman"/>
        </w:rPr>
        <w:t>Указ главы Республика Саха (Якутия) от 15.03.2017г №1802 «О внесении изменений в государственную программу Республики Саха (Якутия)" "Обеспечение качественными жилищно-коммунальными услугами и развитие электроэнергетики на 2012-2019 годы", утвержденную Указом Президента Республики Саха (Якутия) от 12 октября 2011 г. №970.</w:t>
      </w:r>
    </w:p>
    <w:p w14:paraId="2AB37895" w14:textId="77777777" w:rsidR="002A05CB" w:rsidRPr="002A05CB" w:rsidRDefault="002A05CB" w:rsidP="00F73176">
      <w:pPr>
        <w:widowControl/>
        <w:numPr>
          <w:ilvl w:val="0"/>
          <w:numId w:val="34"/>
        </w:numPr>
        <w:autoSpaceDE/>
        <w:autoSpaceDN/>
        <w:adjustRightInd/>
        <w:spacing w:line="360" w:lineRule="auto"/>
        <w:ind w:left="0" w:firstLine="567"/>
        <w:contextualSpacing/>
        <w:jc w:val="both"/>
        <w:rPr>
          <w:rFonts w:eastAsia="Times New Roman"/>
          <w:bCs/>
        </w:rPr>
      </w:pPr>
      <w:r w:rsidRPr="002A05CB">
        <w:rPr>
          <w:rFonts w:eastAsia="Times New Roman"/>
          <w:bCs/>
        </w:rPr>
        <w:t>Методические рекомендации по проведению инвентаризации дворовых и общественных территорий (с учетом их физического состояния), объектов недвижимого имущества (включая объекты незавершенного строительства) и земельных участков, уровня благоустройства прилегающих территорий индивидуальных жилых домов и земельных участков, предоставленных для их размещения от 12 июля 2017г.№316-п</w:t>
      </w:r>
    </w:p>
    <w:p w14:paraId="4225B6D5" w14:textId="77777777" w:rsidR="002A05CB" w:rsidRPr="002A05CB" w:rsidRDefault="002A05CB" w:rsidP="00F73176">
      <w:pPr>
        <w:widowControl/>
        <w:numPr>
          <w:ilvl w:val="0"/>
          <w:numId w:val="34"/>
        </w:numPr>
        <w:autoSpaceDE/>
        <w:autoSpaceDN/>
        <w:adjustRightInd/>
        <w:spacing w:line="360" w:lineRule="auto"/>
        <w:ind w:left="0" w:firstLine="567"/>
        <w:contextualSpacing/>
        <w:jc w:val="both"/>
        <w:rPr>
          <w:rFonts w:eastAsia="Times New Roman"/>
          <w:bCs/>
        </w:rPr>
      </w:pPr>
      <w:r w:rsidRPr="002A05CB">
        <w:rPr>
          <w:rFonts w:eastAsia="Times New Roman"/>
          <w:bCs/>
        </w:rPr>
        <w:t>Приказ Министерства строительства и ЖКХ РФ от 13 апреля 2017 г. № 711/пр. "Об утверждении методических рекомендаций для подготовки правил благоустройства территорий поселений, городских округов, внутригородских районов.</w:t>
      </w:r>
    </w:p>
    <w:p w14:paraId="3BE3E6E4" w14:textId="77777777" w:rsidR="002A05CB" w:rsidRPr="002A05CB" w:rsidRDefault="002A05CB" w:rsidP="00F73176">
      <w:pPr>
        <w:widowControl/>
        <w:numPr>
          <w:ilvl w:val="0"/>
          <w:numId w:val="34"/>
        </w:numPr>
        <w:tabs>
          <w:tab w:val="left" w:pos="567"/>
        </w:tabs>
        <w:autoSpaceDE/>
        <w:autoSpaceDN/>
        <w:adjustRightInd/>
        <w:spacing w:line="360" w:lineRule="auto"/>
        <w:ind w:left="0" w:firstLine="567"/>
        <w:contextualSpacing/>
        <w:jc w:val="both"/>
        <w:rPr>
          <w:rFonts w:eastAsia="Times New Roman"/>
          <w:color w:val="000000"/>
        </w:rPr>
      </w:pPr>
      <w:r w:rsidRPr="002A05CB">
        <w:rPr>
          <w:rFonts w:eastAsia="Times New Roman"/>
          <w:color w:val="000000"/>
        </w:rPr>
        <w:t xml:space="preserve">Правила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w:t>
      </w:r>
      <w:r w:rsidRPr="002A05CB">
        <w:rPr>
          <w:rFonts w:eastAsia="Times New Roman"/>
          <w:color w:val="000000"/>
        </w:rPr>
        <w:lastRenderedPageBreak/>
        <w:t>современной городской среды, утвержденными постановлением Правительства Российской Федерации от 10.02.2017 № 169.</w:t>
      </w:r>
    </w:p>
    <w:p w14:paraId="311D86AE" w14:textId="77777777" w:rsidR="002A05CB" w:rsidRPr="002A05CB" w:rsidRDefault="002A05CB" w:rsidP="00F73176">
      <w:pPr>
        <w:widowControl/>
        <w:numPr>
          <w:ilvl w:val="0"/>
          <w:numId w:val="34"/>
        </w:numPr>
        <w:tabs>
          <w:tab w:val="left" w:pos="567"/>
        </w:tabs>
        <w:autoSpaceDE/>
        <w:autoSpaceDN/>
        <w:adjustRightInd/>
        <w:spacing w:line="360" w:lineRule="auto"/>
        <w:ind w:left="0" w:firstLine="567"/>
        <w:contextualSpacing/>
        <w:jc w:val="both"/>
        <w:rPr>
          <w:rFonts w:eastAsia="Times New Roman"/>
          <w:color w:val="000000"/>
        </w:rPr>
      </w:pPr>
      <w:r w:rsidRPr="002A05CB">
        <w:rPr>
          <w:rFonts w:eastAsia="Times New Roman"/>
          <w:color w:val="000000"/>
        </w:rPr>
        <w:t>Указ Главы Республики Саха (Якутия) от 28.08.2017г. № 2094, в редакции Постановления Главы Республики Саха (Якутия) от 25.02.2019г. №389</w:t>
      </w:r>
    </w:p>
    <w:p w14:paraId="54C4907C" w14:textId="77777777" w:rsidR="002A05CB" w:rsidRPr="002A05CB" w:rsidRDefault="002A05CB" w:rsidP="00F73176">
      <w:pPr>
        <w:widowControl/>
        <w:numPr>
          <w:ilvl w:val="0"/>
          <w:numId w:val="34"/>
        </w:numPr>
        <w:tabs>
          <w:tab w:val="left" w:pos="567"/>
        </w:tabs>
        <w:autoSpaceDE/>
        <w:autoSpaceDN/>
        <w:adjustRightInd/>
        <w:spacing w:line="360" w:lineRule="auto"/>
        <w:ind w:left="0" w:firstLine="567"/>
        <w:contextualSpacing/>
        <w:jc w:val="both"/>
        <w:rPr>
          <w:rFonts w:eastAsia="Times New Roman"/>
          <w:color w:val="000000"/>
        </w:rPr>
      </w:pPr>
      <w:r w:rsidRPr="002A05CB">
        <w:rPr>
          <w:rFonts w:eastAsia="Times New Roman"/>
          <w:color w:val="000000"/>
        </w:rPr>
        <w:t>Распоряжение Правительства РС(Я) от 20.02.2021 №135-р</w:t>
      </w:r>
    </w:p>
    <w:p w14:paraId="13E7C5A2" w14:textId="77777777" w:rsidR="002A05CB" w:rsidRPr="002A05CB" w:rsidRDefault="002A05CB" w:rsidP="002A05CB">
      <w:pPr>
        <w:widowControl/>
        <w:tabs>
          <w:tab w:val="left" w:pos="567"/>
        </w:tabs>
        <w:autoSpaceDE/>
        <w:autoSpaceDN/>
        <w:adjustRightInd/>
        <w:ind w:left="567"/>
        <w:contextualSpacing/>
        <w:jc w:val="both"/>
        <w:rPr>
          <w:rFonts w:eastAsia="Times New Roman"/>
          <w:color w:val="000000"/>
        </w:rPr>
      </w:pPr>
    </w:p>
    <w:p w14:paraId="3D95907F"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2. Характеристика текущего состояния, основные проблемы комплексного благоустройства и развития городской среды, анализ причин возникновения проблем, риски</w:t>
      </w:r>
      <w:r w:rsidRPr="002A05CB">
        <w:rPr>
          <w:rFonts w:eastAsia="Times New Roman"/>
          <w:b/>
          <w:bCs/>
        </w:rPr>
        <w:t xml:space="preserve"> реализации муниципальной программы</w:t>
      </w:r>
    </w:p>
    <w:p w14:paraId="2DD53E44" w14:textId="77777777" w:rsidR="002A05CB" w:rsidRPr="002A05CB" w:rsidRDefault="002A05CB" w:rsidP="002A05CB">
      <w:pPr>
        <w:widowControl/>
        <w:autoSpaceDE/>
        <w:autoSpaceDN/>
        <w:adjustRightInd/>
        <w:jc w:val="center"/>
        <w:rPr>
          <w:rFonts w:eastAsia="Times New Roman"/>
          <w:b/>
        </w:rPr>
      </w:pPr>
    </w:p>
    <w:p w14:paraId="68C28048"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В последнее время большое внимание уделяется благоустройству территории поселка Айхал и его развитие одна из приоритетных задач органов местного самоуправления. Повышение уровня благоустройства территории стимулирует позитивные тенденции в социально-экономическом развитии поселка Айхал, как следствие, повышение качества жизни населения и временного пребывания гостей на данной территории.</w:t>
      </w:r>
    </w:p>
    <w:p w14:paraId="08C0323C" w14:textId="77777777" w:rsidR="002A05CB" w:rsidRPr="002A05CB" w:rsidRDefault="002A05CB" w:rsidP="002A05CB">
      <w:pPr>
        <w:widowControl/>
        <w:autoSpaceDE/>
        <w:autoSpaceDN/>
        <w:adjustRightInd/>
        <w:spacing w:line="360" w:lineRule="auto"/>
        <w:ind w:firstLine="567"/>
        <w:jc w:val="both"/>
        <w:rPr>
          <w:rFonts w:eastAsia="Times New Roman"/>
          <w:color w:val="000000"/>
        </w:rPr>
      </w:pPr>
      <w:r w:rsidRPr="002A05CB">
        <w:rPr>
          <w:rFonts w:eastAsia="Times New Roman"/>
          <w:color w:val="000000"/>
        </w:rPr>
        <w:t xml:space="preserve">Искусственные посадки зеленых насаждений в виде отдельных скверов и парков существуют не на всей территории. Существующие участки зеленых насаждений в общественных пространствах, растения имеют удовлетворительное состояние, и все же нуждаются в постоянном уходе. Необходимо проводить систематический уход за существующими насаждениями: вырезка поросли, декоративная обрезка, подсадка саженцев, разбивка клумб. </w:t>
      </w:r>
    </w:p>
    <w:p w14:paraId="5053E6BC" w14:textId="77777777" w:rsidR="002A05CB" w:rsidRPr="002A05CB" w:rsidRDefault="002A05CB" w:rsidP="002A05CB">
      <w:pPr>
        <w:widowControl/>
        <w:autoSpaceDE/>
        <w:autoSpaceDN/>
        <w:adjustRightInd/>
        <w:spacing w:line="360" w:lineRule="auto"/>
        <w:ind w:right="20" w:firstLine="567"/>
        <w:jc w:val="both"/>
        <w:rPr>
          <w:rFonts w:eastAsia="Times New Roman"/>
          <w:color w:val="000000"/>
          <w:shd w:val="clear" w:color="auto" w:fill="FFFFFF"/>
        </w:rPr>
      </w:pPr>
      <w:r w:rsidRPr="002A05CB">
        <w:rPr>
          <w:rFonts w:eastAsia="Times New Roman"/>
        </w:rPr>
        <w:t>Ремонт и реконструкция имеющихся и создание новых объектов благоустройства в сложившихся условиях является ключевой задачей органов местного самоуправления. Без реализации неотложных мер по повышению уровня благоустройства территории поселка Айхал нельзя добиться существенного повышения имеющегося потенциала и эффективного обслуживания экономики и населения поселка, а также обеспечить в полной мере безопасность жизнедеятельности и охрану окружающей среды.</w:t>
      </w:r>
    </w:p>
    <w:p w14:paraId="3DC7AA51" w14:textId="77777777" w:rsidR="002A05CB" w:rsidRPr="002A05CB" w:rsidRDefault="002A05CB" w:rsidP="002A05CB">
      <w:pPr>
        <w:widowControl/>
        <w:autoSpaceDE/>
        <w:autoSpaceDN/>
        <w:adjustRightInd/>
        <w:spacing w:line="360" w:lineRule="auto"/>
        <w:ind w:right="20" w:firstLine="567"/>
        <w:jc w:val="both"/>
        <w:rPr>
          <w:rFonts w:eastAsia="Times New Roman"/>
        </w:rPr>
      </w:pPr>
      <w:r w:rsidRPr="002A05CB">
        <w:rPr>
          <w:rFonts w:eastAsia="Times New Roman"/>
          <w:color w:val="000000"/>
          <w:shd w:val="clear" w:color="auto" w:fill="FFFFFF"/>
        </w:rPr>
        <w:t>Текущее состояние благоустройства дворовых территорий и муниципальных территорий общего пользования удовлетворительное, территории по степени благоустроенности не отвечают градостроительным, санитарно-гигиеническим и экологическим требованиям.</w:t>
      </w:r>
    </w:p>
    <w:p w14:paraId="2FDDAE1C" w14:textId="77777777" w:rsidR="002A05CB" w:rsidRPr="002A05CB" w:rsidRDefault="002A05CB" w:rsidP="002A05CB">
      <w:pPr>
        <w:widowControl/>
        <w:autoSpaceDE/>
        <w:autoSpaceDN/>
        <w:adjustRightInd/>
        <w:spacing w:line="360" w:lineRule="auto"/>
        <w:ind w:right="20" w:firstLine="567"/>
        <w:jc w:val="both"/>
        <w:rPr>
          <w:rFonts w:eastAsia="Times New Roman"/>
          <w:snapToGrid w:val="0"/>
          <w:color w:val="000000"/>
          <w:w w:val="0"/>
          <w:u w:color="000000"/>
          <w:bdr w:val="none" w:sz="0" w:space="0" w:color="000000"/>
          <w:shd w:val="clear" w:color="000000" w:fill="000000"/>
        </w:rPr>
      </w:pPr>
      <w:r w:rsidRPr="002A05CB">
        <w:rPr>
          <w:rFonts w:eastAsia="Times New Roman"/>
          <w:color w:val="000000"/>
          <w:shd w:val="clear" w:color="auto" w:fill="FFFFFF"/>
        </w:rPr>
        <w:t>Бетонное покрытие внутриквартальных проездов, тротуаров, требует капитального ремонта либо полной реконструкции.</w:t>
      </w:r>
    </w:p>
    <w:p w14:paraId="666D22FD" w14:textId="77777777" w:rsidR="002A05CB" w:rsidRPr="002A05CB" w:rsidRDefault="002A05CB" w:rsidP="002A05CB">
      <w:pPr>
        <w:widowControl/>
        <w:autoSpaceDE/>
        <w:autoSpaceDN/>
        <w:adjustRightInd/>
        <w:spacing w:line="360" w:lineRule="auto"/>
        <w:ind w:right="20"/>
        <w:jc w:val="both"/>
        <w:rPr>
          <w:rFonts w:eastAsia="Times New Roman"/>
        </w:rPr>
      </w:pPr>
      <w:r w:rsidRPr="002A05CB">
        <w:rPr>
          <w:rFonts w:eastAsia="Times New Roman"/>
          <w:noProof/>
          <w:color w:val="000000"/>
          <w:w w:val="0"/>
          <w:u w:color="000000"/>
          <w:bdr w:val="none" w:sz="0" w:space="0" w:color="000000"/>
          <w:shd w:val="clear" w:color="000000" w:fill="000000"/>
        </w:rPr>
        <w:lastRenderedPageBreak/>
        <w:drawing>
          <wp:inline distT="0" distB="0" distL="0" distR="0" wp14:anchorId="7092290C" wp14:editId="323D9BD5">
            <wp:extent cx="5935980" cy="1303020"/>
            <wp:effectExtent l="0" t="0" r="7620" b="0"/>
            <wp:docPr id="115" name="Рисунок 115" descr="C:\Users\Cab-207-2\Desktop\ФОТО ДОМОВ\Юбилейная 7\DSC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Cab-207-2\Desktop\ФОТО ДОМОВ\Юбилейная 7\DSC_004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5980" cy="1303020"/>
                    </a:xfrm>
                    <a:prstGeom prst="rect">
                      <a:avLst/>
                    </a:prstGeom>
                    <a:noFill/>
                    <a:ln>
                      <a:noFill/>
                    </a:ln>
                  </pic:spPr>
                </pic:pic>
              </a:graphicData>
            </a:graphic>
          </wp:inline>
        </w:drawing>
      </w:r>
    </w:p>
    <w:p w14:paraId="03E4344E" w14:textId="77777777" w:rsidR="002A05CB" w:rsidRPr="002A05CB" w:rsidRDefault="002A05CB" w:rsidP="002A05CB">
      <w:pPr>
        <w:widowControl/>
        <w:autoSpaceDE/>
        <w:autoSpaceDN/>
        <w:adjustRightInd/>
        <w:spacing w:line="360" w:lineRule="auto"/>
        <w:ind w:right="20" w:firstLine="567"/>
        <w:jc w:val="both"/>
        <w:rPr>
          <w:rFonts w:eastAsia="Times New Roman"/>
          <w:color w:val="000000"/>
          <w:shd w:val="clear" w:color="auto" w:fill="FFFFFF"/>
        </w:rPr>
      </w:pPr>
      <w:r w:rsidRPr="002A05CB">
        <w:rPr>
          <w:rFonts w:eastAsia="Times New Roman"/>
          <w:color w:val="000000"/>
          <w:shd w:val="clear" w:color="auto" w:fill="FFFFFF"/>
        </w:rPr>
        <w:t>Наиболее из острых проблем является парковка автомобилей во дворах, из-за отсутствия дворовых и поселковых площадок для временной стоянки транспорта, парковка осуществляется на детских и спортивных площадках, газонах.</w:t>
      </w:r>
    </w:p>
    <w:p w14:paraId="64B7597E" w14:textId="77777777" w:rsidR="002A05CB" w:rsidRPr="002A05CB" w:rsidRDefault="002A05CB" w:rsidP="002A05CB">
      <w:pPr>
        <w:widowControl/>
        <w:autoSpaceDE/>
        <w:autoSpaceDN/>
        <w:adjustRightInd/>
        <w:spacing w:line="360" w:lineRule="auto"/>
        <w:ind w:right="20" w:firstLine="567"/>
        <w:jc w:val="both"/>
        <w:rPr>
          <w:rFonts w:eastAsia="Times New Roman"/>
          <w:color w:val="000000"/>
          <w:shd w:val="clear" w:color="auto" w:fill="FFFFFF"/>
        </w:rPr>
      </w:pPr>
      <w:r w:rsidRPr="002A05CB">
        <w:rPr>
          <w:rFonts w:eastAsia="Times New Roman"/>
          <w:noProof/>
        </w:rPr>
        <w:drawing>
          <wp:anchor distT="0" distB="0" distL="114300" distR="114300" simplePos="0" relativeHeight="251663360" behindDoc="0" locked="0" layoutInCell="1" allowOverlap="1" wp14:anchorId="00901891" wp14:editId="330B3284">
            <wp:simplePos x="0" y="0"/>
            <wp:positionH relativeFrom="column">
              <wp:align>left</wp:align>
            </wp:positionH>
            <wp:positionV relativeFrom="paragraph">
              <wp:posOffset>561340</wp:posOffset>
            </wp:positionV>
            <wp:extent cx="5908040" cy="1485900"/>
            <wp:effectExtent l="0" t="0" r="0" b="0"/>
            <wp:wrapSquare wrapText="bothSides"/>
            <wp:docPr id="121" name="Рисунок 121" descr="C:\Users\Cab-207-2\Desktop\ФОТО ДОМОВ\юбилейная 2\DSC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Cab-207-2\Desktop\ФОТО ДОМОВ\юбилейная 2\DSC_013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804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5CB">
        <w:rPr>
          <w:rFonts w:eastAsia="Times New Roman"/>
          <w:color w:val="000000"/>
          <w:shd w:val="clear" w:color="auto" w:fill="FFFFFF"/>
        </w:rPr>
        <w:t>Количество имеющихся детских и спортивных площадок недостаточно, оборудование их так же не отвечает современным требованиям.</w:t>
      </w:r>
    </w:p>
    <w:p w14:paraId="68F129B6" w14:textId="77777777" w:rsidR="002A05CB" w:rsidRPr="002A05CB" w:rsidRDefault="002A05CB" w:rsidP="002A05CB">
      <w:pPr>
        <w:widowControl/>
        <w:autoSpaceDE/>
        <w:autoSpaceDN/>
        <w:adjustRightInd/>
        <w:spacing w:line="360" w:lineRule="auto"/>
        <w:ind w:right="20"/>
        <w:jc w:val="both"/>
        <w:rPr>
          <w:rFonts w:eastAsia="Times New Roman"/>
          <w:color w:val="000000"/>
          <w:shd w:val="clear" w:color="auto" w:fill="FFFFFF"/>
        </w:rPr>
      </w:pPr>
      <w:r w:rsidRPr="002A05CB">
        <w:rPr>
          <w:rFonts w:eastAsia="Times New Roman"/>
          <w:noProof/>
          <w:color w:val="000000"/>
          <w:shd w:val="clear" w:color="auto" w:fill="FFFFFF"/>
        </w:rPr>
        <w:drawing>
          <wp:inline distT="0" distB="0" distL="0" distR="0" wp14:anchorId="4F9DC280" wp14:editId="723B97F4">
            <wp:extent cx="5905500" cy="1470660"/>
            <wp:effectExtent l="0" t="0" r="0" b="0"/>
            <wp:docPr id="114" name="Рисунок 114" descr="C:\Users\Cab-207-2\Desktop\ФОТО ДОМОВ\Юбилейная 3\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Cab-207-2\Desktop\ФОТО ДОМОВ\Юбилейная 3\DSC_017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5500" cy="1470660"/>
                    </a:xfrm>
                    <a:prstGeom prst="rect">
                      <a:avLst/>
                    </a:prstGeom>
                    <a:noFill/>
                    <a:ln>
                      <a:noFill/>
                    </a:ln>
                  </pic:spPr>
                </pic:pic>
              </a:graphicData>
            </a:graphic>
          </wp:inline>
        </w:drawing>
      </w:r>
    </w:p>
    <w:p w14:paraId="06DA1D63" w14:textId="77777777" w:rsidR="002A05CB" w:rsidRPr="002A05CB" w:rsidRDefault="002A05CB" w:rsidP="002A05CB">
      <w:pPr>
        <w:widowControl/>
        <w:autoSpaceDE/>
        <w:autoSpaceDN/>
        <w:adjustRightInd/>
        <w:spacing w:line="360" w:lineRule="auto"/>
        <w:ind w:right="20" w:firstLine="567"/>
        <w:jc w:val="both"/>
        <w:rPr>
          <w:rFonts w:eastAsia="Times New Roman"/>
          <w:color w:val="000000"/>
          <w:shd w:val="clear" w:color="auto" w:fill="FFFFFF"/>
        </w:rPr>
      </w:pPr>
      <w:r w:rsidRPr="002A05CB">
        <w:rPr>
          <w:rFonts w:eastAsia="Times New Roman"/>
          <w:color w:val="000000"/>
          <w:shd w:val="clear" w:color="auto" w:fill="FFFFFF"/>
        </w:rPr>
        <w:t>Площадки для сбора твердых коммунальных отходов требуют ремонта ограждений, подъездов и подходов к ним, требуется увеличение количества урн для сбора мусора во дворах и поселковых территориях.</w:t>
      </w:r>
    </w:p>
    <w:p w14:paraId="78A61283" w14:textId="77777777" w:rsidR="002A05CB" w:rsidRPr="002A05CB" w:rsidRDefault="002A05CB" w:rsidP="002A05CB">
      <w:pPr>
        <w:widowControl/>
        <w:autoSpaceDE/>
        <w:autoSpaceDN/>
        <w:adjustRightInd/>
        <w:spacing w:line="360" w:lineRule="auto"/>
        <w:ind w:right="20" w:firstLine="567"/>
        <w:jc w:val="both"/>
        <w:rPr>
          <w:rFonts w:eastAsia="Times New Roman"/>
          <w:color w:val="000000"/>
          <w:shd w:val="clear" w:color="auto" w:fill="FFFFFF"/>
        </w:rPr>
      </w:pPr>
      <w:r w:rsidRPr="002A05CB">
        <w:rPr>
          <w:rFonts w:eastAsia="Times New Roman"/>
          <w:noProof/>
          <w:color w:val="000000"/>
          <w:shd w:val="clear" w:color="auto" w:fill="FFFFFF"/>
        </w:rPr>
        <w:drawing>
          <wp:inline distT="0" distB="0" distL="0" distR="0" wp14:anchorId="73415FED" wp14:editId="2E0A03B4">
            <wp:extent cx="5577840" cy="1897380"/>
            <wp:effectExtent l="0" t="0" r="3810" b="7620"/>
            <wp:docPr id="113" name="Рисунок 113" descr="C:\Users\Cab-207-2\Desktop\Паспорта территорий\Юбилейная 12\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Cab-207-2\Desktop\Паспорта территорий\Юбилейная 12\DSC_005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7840" cy="1897380"/>
                    </a:xfrm>
                    <a:prstGeom prst="rect">
                      <a:avLst/>
                    </a:prstGeom>
                    <a:noFill/>
                    <a:ln>
                      <a:noFill/>
                    </a:ln>
                  </pic:spPr>
                </pic:pic>
              </a:graphicData>
            </a:graphic>
          </wp:inline>
        </w:drawing>
      </w:r>
    </w:p>
    <w:p w14:paraId="16212A99" w14:textId="77777777" w:rsidR="002A05CB" w:rsidRPr="002A05CB" w:rsidRDefault="002A05CB" w:rsidP="002A05CB">
      <w:pPr>
        <w:widowControl/>
        <w:autoSpaceDE/>
        <w:autoSpaceDN/>
        <w:adjustRightInd/>
        <w:spacing w:line="360" w:lineRule="auto"/>
        <w:ind w:right="20" w:firstLine="567"/>
        <w:jc w:val="both"/>
        <w:rPr>
          <w:rFonts w:eastAsia="Times New Roman"/>
          <w:color w:val="000000"/>
          <w:shd w:val="clear" w:color="auto" w:fill="FFFFFF"/>
        </w:rPr>
      </w:pPr>
    </w:p>
    <w:p w14:paraId="116BDE91" w14:textId="77777777" w:rsidR="002A05CB" w:rsidRPr="002A05CB" w:rsidRDefault="002A05CB" w:rsidP="002A05CB">
      <w:pPr>
        <w:widowControl/>
        <w:autoSpaceDE/>
        <w:autoSpaceDN/>
        <w:adjustRightInd/>
        <w:spacing w:line="360" w:lineRule="auto"/>
        <w:ind w:right="20" w:firstLine="567"/>
        <w:jc w:val="both"/>
        <w:rPr>
          <w:rFonts w:eastAsia="Times New Roman"/>
          <w:color w:val="000000"/>
          <w:shd w:val="clear" w:color="auto" w:fill="FFFFFF"/>
        </w:rPr>
      </w:pPr>
    </w:p>
    <w:p w14:paraId="72460FE1" w14:textId="77777777" w:rsidR="002A05CB" w:rsidRPr="002A05CB" w:rsidRDefault="002A05CB" w:rsidP="002A05CB">
      <w:pPr>
        <w:widowControl/>
        <w:autoSpaceDE/>
        <w:autoSpaceDN/>
        <w:adjustRightInd/>
        <w:spacing w:line="360" w:lineRule="auto"/>
        <w:ind w:right="20" w:firstLine="567"/>
        <w:jc w:val="both"/>
        <w:rPr>
          <w:rFonts w:eastAsia="Times New Roman"/>
          <w:color w:val="000000"/>
          <w:shd w:val="clear" w:color="auto" w:fill="FFFFFF"/>
        </w:rPr>
      </w:pPr>
    </w:p>
    <w:p w14:paraId="04DC1537" w14:textId="77777777" w:rsidR="002A05CB" w:rsidRPr="002A05CB" w:rsidRDefault="002A05CB" w:rsidP="002A05CB">
      <w:pPr>
        <w:widowControl/>
        <w:tabs>
          <w:tab w:val="left" w:pos="2779"/>
          <w:tab w:val="left" w:pos="3651"/>
        </w:tabs>
        <w:autoSpaceDE/>
        <w:autoSpaceDN/>
        <w:adjustRightInd/>
        <w:spacing w:line="360" w:lineRule="auto"/>
        <w:ind w:right="20" w:firstLine="567"/>
        <w:jc w:val="both"/>
        <w:rPr>
          <w:rFonts w:eastAsia="Times New Roman"/>
          <w:color w:val="000000"/>
          <w:shd w:val="clear" w:color="auto" w:fill="FFFFFF"/>
        </w:rPr>
      </w:pPr>
      <w:r w:rsidRPr="002A05CB">
        <w:rPr>
          <w:rFonts w:eastAsia="Times New Roman"/>
          <w:color w:val="000000"/>
          <w:shd w:val="clear" w:color="auto" w:fill="FFFFFF"/>
        </w:rPr>
        <w:lastRenderedPageBreak/>
        <w:tab/>
      </w:r>
      <w:r w:rsidRPr="002A05CB">
        <w:rPr>
          <w:rFonts w:eastAsia="Times New Roman"/>
          <w:noProof/>
          <w:color w:val="000000"/>
          <w:shd w:val="clear" w:color="auto" w:fill="FFFFFF"/>
        </w:rPr>
        <w:drawing>
          <wp:inline distT="0" distB="0" distL="0" distR="0" wp14:anchorId="513CECED" wp14:editId="295A2674">
            <wp:extent cx="2720340" cy="1607820"/>
            <wp:effectExtent l="0" t="0" r="3810" b="0"/>
            <wp:docPr id="112" name="Рисунок 112" descr="\\192.168.15.2\обмен\Связь с общественностью\фото\2016\благустройство\FFOutput\ул. Энтузиас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92.168.15.2\обмен\Связь с общественностью\фото\2016\благустройство\FFOutput\ул. Энтузиастов.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0340" cy="1607820"/>
                    </a:xfrm>
                    <a:prstGeom prst="rect">
                      <a:avLst/>
                    </a:prstGeom>
                    <a:noFill/>
                    <a:ln>
                      <a:noFill/>
                    </a:ln>
                  </pic:spPr>
                </pic:pic>
              </a:graphicData>
            </a:graphic>
          </wp:inline>
        </w:drawing>
      </w:r>
      <w:r w:rsidRPr="002A05CB">
        <w:rPr>
          <w:rFonts w:eastAsia="Times New Roman"/>
          <w:color w:val="000000"/>
          <w:shd w:val="clear" w:color="auto" w:fill="FFFFFF"/>
        </w:rPr>
        <w:tab/>
      </w:r>
    </w:p>
    <w:p w14:paraId="0A2696CE" w14:textId="77777777" w:rsidR="002A05CB" w:rsidRPr="002A05CB" w:rsidRDefault="002A05CB" w:rsidP="002A05CB">
      <w:pPr>
        <w:widowControl/>
        <w:autoSpaceDE/>
        <w:autoSpaceDN/>
        <w:adjustRightInd/>
        <w:spacing w:line="360" w:lineRule="auto"/>
        <w:ind w:right="20" w:firstLine="567"/>
        <w:jc w:val="both"/>
        <w:rPr>
          <w:rFonts w:eastAsia="Times New Roman"/>
          <w:color w:val="000000"/>
          <w:shd w:val="clear" w:color="auto" w:fill="FFFFFF"/>
        </w:rPr>
      </w:pPr>
    </w:p>
    <w:p w14:paraId="05741CAE" w14:textId="77777777" w:rsidR="002A05CB" w:rsidRPr="002A05CB" w:rsidRDefault="002A05CB" w:rsidP="002A05CB">
      <w:pPr>
        <w:widowControl/>
        <w:tabs>
          <w:tab w:val="left" w:pos="2074"/>
          <w:tab w:val="left" w:pos="2534"/>
        </w:tabs>
        <w:autoSpaceDE/>
        <w:autoSpaceDN/>
        <w:adjustRightInd/>
        <w:spacing w:line="360" w:lineRule="auto"/>
        <w:ind w:firstLine="567"/>
        <w:jc w:val="both"/>
        <w:rPr>
          <w:rFonts w:eastAsia="Times New Roman"/>
          <w:color w:val="000000"/>
          <w:bdr w:val="none" w:sz="0" w:space="0" w:color="auto" w:frame="1"/>
        </w:rPr>
      </w:pPr>
      <w:r w:rsidRPr="002A05CB">
        <w:rPr>
          <w:rFonts w:eastAsia="Times New Roman"/>
          <w:color w:val="000000"/>
          <w:shd w:val="clear" w:color="auto" w:fill="FFFFFF"/>
        </w:rPr>
        <w:t>В рамках муниципальной программы «Благоустройство» и «Формирования современной городской среды» проделана</w:t>
      </w:r>
      <w:r w:rsidRPr="002A05CB">
        <w:rPr>
          <w:rFonts w:eastAsia="Times New Roman"/>
          <w:color w:val="000000"/>
          <w:bdr w:val="none" w:sz="0" w:space="0" w:color="auto" w:frame="1"/>
        </w:rPr>
        <w:t xml:space="preserve"> масштабная работа по благоустройству территории п. Айхал, а именно запланированы и выполнены следующие мероприятия:</w:t>
      </w:r>
    </w:p>
    <w:p w14:paraId="527CE965"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bCs/>
        </w:rPr>
        <w:t xml:space="preserve">Постановлением Главы МО «Мирнинский район» от 17.10.2016г №1222 «Об утверждении организационного комитета по обеспечению подготовки и проведения в 2017году на территории Мирнинского района Года экологии и Года, особо охраняемых природных территорий», реализована </w:t>
      </w:r>
      <w:r w:rsidRPr="002A05CB">
        <w:rPr>
          <w:rFonts w:eastAsia="Times New Roman"/>
        </w:rPr>
        <w:t>санитарная очистка территории муниципального образования «Поселок Айхал», в котором были задействованы 183 предприятия, находящиеся на территории п. Айхал, собрано и вывезено 263,5 м3 мусора, задействовано 3 ед. техники МУП «АПЖХ», ООО «АЙХАЛСЕРВИС», проведено 45 субботников, ликвидировано 46 несанкционированных свалок, приведены в нормативное состояние 124 контейнерных площадок для сбора ТКО. Силами предприятий посажено 11 деревьев.</w:t>
      </w:r>
    </w:p>
    <w:p w14:paraId="1D12ABA6"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В 2017году обустроены травмобезопасным покрытием и ограждением детские игровые площадки по ул. Юбилейная д.13, Стрельникова д.1а, Иванова д.11, Промышленная д.28, Советская д.9, д.11.</w:t>
      </w:r>
    </w:p>
    <w:p w14:paraId="704FBE9E"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В 2018 году обустроены травмобезопасным покрытием детские игровые и спортивные площадки по ул. Советская д.11, д.13, ул. Юбилейная д.13, ул. Промышленная д.28</w:t>
      </w:r>
    </w:p>
    <w:p w14:paraId="3E509FE5" w14:textId="77777777" w:rsidR="002A05CB" w:rsidRPr="002A05CB" w:rsidRDefault="002A05CB" w:rsidP="002A05CB">
      <w:pPr>
        <w:widowControl/>
        <w:autoSpaceDE/>
        <w:autoSpaceDN/>
        <w:adjustRightInd/>
        <w:spacing w:line="360" w:lineRule="auto"/>
        <w:ind w:firstLine="567"/>
        <w:jc w:val="both"/>
        <w:rPr>
          <w:rFonts w:eastAsia="Times New Roman"/>
        </w:rPr>
      </w:pPr>
    </w:p>
    <w:p w14:paraId="3612EEA1"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noProof/>
        </w:rPr>
        <w:drawing>
          <wp:anchor distT="0" distB="0" distL="114300" distR="114300" simplePos="0" relativeHeight="251664384" behindDoc="0" locked="0" layoutInCell="1" allowOverlap="1" wp14:anchorId="0281E844" wp14:editId="4CB82E0D">
            <wp:simplePos x="0" y="0"/>
            <wp:positionH relativeFrom="column">
              <wp:align>left</wp:align>
            </wp:positionH>
            <wp:positionV relativeFrom="paragraph">
              <wp:align>top</wp:align>
            </wp:positionV>
            <wp:extent cx="2735580" cy="1521460"/>
            <wp:effectExtent l="0" t="0" r="7620" b="2540"/>
            <wp:wrapSquare wrapText="bothSides"/>
            <wp:docPr id="120" name="Рисунок 120" descr="C:\Users\Cab-207-2\Documents\MyChat\37 - Козлова С.В\ДИК ограждениIMG_7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Cab-207-2\Documents\MyChat\37 - Козлова С.В\ДИК ограждениIMG_725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35580"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5CB">
        <w:rPr>
          <w:rFonts w:eastAsia="Times New Roman"/>
          <w:noProof/>
        </w:rPr>
        <w:drawing>
          <wp:inline distT="0" distB="0" distL="0" distR="0" wp14:anchorId="50CB8F27" wp14:editId="2C3FA143">
            <wp:extent cx="2446020" cy="1508760"/>
            <wp:effectExtent l="0" t="0" r="0" b="0"/>
            <wp:docPr id="111" name="Рисунок 111" descr="C:\Users\Cab-207-2\Documents\MyChat\37 - Козлова С.В\ДИК ограждениIMG_7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Cab-207-2\Documents\MyChat\37 - Козлова С.В\ДИК ограждениIMG_725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6020" cy="1508760"/>
                    </a:xfrm>
                    <a:prstGeom prst="rect">
                      <a:avLst/>
                    </a:prstGeom>
                    <a:noFill/>
                    <a:ln>
                      <a:noFill/>
                    </a:ln>
                  </pic:spPr>
                </pic:pic>
              </a:graphicData>
            </a:graphic>
          </wp:inline>
        </w:drawing>
      </w:r>
    </w:p>
    <w:p w14:paraId="0F59798C"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noProof/>
        </w:rPr>
        <w:lastRenderedPageBreak/>
        <w:drawing>
          <wp:inline distT="0" distB="0" distL="0" distR="0" wp14:anchorId="201A55DE" wp14:editId="2D5CE6EA">
            <wp:extent cx="2758440" cy="1562100"/>
            <wp:effectExtent l="0" t="0" r="3810" b="0"/>
            <wp:docPr id="110" name="Рисунок 110" descr="C:\Users\PavlovaS\Desktop\фото работа 2018 год\Детская площадка Советская 11\IMG_20180712_15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PavlovaS\Desktop\фото работа 2018 год\Детская площадка Советская 11\IMG_20180712_1509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8440" cy="1562100"/>
                    </a:xfrm>
                    <a:prstGeom prst="rect">
                      <a:avLst/>
                    </a:prstGeom>
                    <a:noFill/>
                    <a:ln>
                      <a:noFill/>
                    </a:ln>
                  </pic:spPr>
                </pic:pic>
              </a:graphicData>
            </a:graphic>
          </wp:inline>
        </w:drawing>
      </w:r>
      <w:r w:rsidRPr="002A05CB">
        <w:rPr>
          <w:rFonts w:eastAsia="Times New Roman"/>
          <w:noProof/>
        </w:rPr>
        <w:drawing>
          <wp:inline distT="0" distB="0" distL="0" distR="0" wp14:anchorId="60135A80" wp14:editId="6183C2E1">
            <wp:extent cx="2636520" cy="1584960"/>
            <wp:effectExtent l="0" t="0" r="0" b="0"/>
            <wp:docPr id="109" name="Рисунок 109" descr="C:\Users\PavlovaS\Desktop\фото работа 2018 год\Детская площадка Советская 11\IMG_20180712_15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PavlovaS\Desktop\фото работа 2018 год\Детская площадка Советская 11\IMG_20180712_15065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36520" cy="1584960"/>
                    </a:xfrm>
                    <a:prstGeom prst="rect">
                      <a:avLst/>
                    </a:prstGeom>
                    <a:noFill/>
                    <a:ln>
                      <a:noFill/>
                    </a:ln>
                  </pic:spPr>
                </pic:pic>
              </a:graphicData>
            </a:graphic>
          </wp:inline>
        </w:drawing>
      </w:r>
    </w:p>
    <w:p w14:paraId="7698A847"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noProof/>
        </w:rPr>
        <w:drawing>
          <wp:anchor distT="0" distB="0" distL="114300" distR="114300" simplePos="0" relativeHeight="251665408" behindDoc="0" locked="0" layoutInCell="1" allowOverlap="1" wp14:anchorId="16D81E89" wp14:editId="7C183DB7">
            <wp:simplePos x="0" y="0"/>
            <wp:positionH relativeFrom="column">
              <wp:posOffset>24765</wp:posOffset>
            </wp:positionH>
            <wp:positionV relativeFrom="paragraph">
              <wp:posOffset>-1905</wp:posOffset>
            </wp:positionV>
            <wp:extent cx="2560320" cy="1040765"/>
            <wp:effectExtent l="0" t="0" r="0" b="6985"/>
            <wp:wrapSquare wrapText="bothSides"/>
            <wp:docPr id="119" name="Рисунок 119" descr="C:\Users\Cab-207-2\Documents\MyChat\37 - Козлова С.В\ДИК ограждениПромышленна 28 2 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Cab-207-2\Documents\MyChat\37 - Козлова С.В\ДИК ограждениПромышленна 28 2 л..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60320" cy="1040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7CA361"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noProof/>
        </w:rPr>
        <w:drawing>
          <wp:anchor distT="0" distB="0" distL="114300" distR="114300" simplePos="0" relativeHeight="251666432" behindDoc="0" locked="0" layoutInCell="1" allowOverlap="1" wp14:anchorId="49048E6A" wp14:editId="4ED858F1">
            <wp:simplePos x="0" y="0"/>
            <wp:positionH relativeFrom="column">
              <wp:posOffset>24765</wp:posOffset>
            </wp:positionH>
            <wp:positionV relativeFrom="paragraph">
              <wp:posOffset>59055</wp:posOffset>
            </wp:positionV>
            <wp:extent cx="2560320" cy="1165860"/>
            <wp:effectExtent l="0" t="0" r="0" b="0"/>
            <wp:wrapSquare wrapText="bothSides"/>
            <wp:docPr id="118" name="Рисунок 118" descr="\\192.168.15.2\обмен\Связь с общественностью\фото\2016\благустройство\pictures\IMG_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92.168.15.2\обмен\Связь с общественностью\фото\2016\благустройство\pictures\IMG_02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60320"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05CB">
        <w:rPr>
          <w:rFonts w:eastAsia="Times New Roman"/>
          <w:noProof/>
        </w:rPr>
        <w:drawing>
          <wp:inline distT="0" distB="0" distL="0" distR="0" wp14:anchorId="5CD8E69F" wp14:editId="08145023">
            <wp:extent cx="2697480" cy="1264920"/>
            <wp:effectExtent l="0" t="0" r="7620" b="0"/>
            <wp:docPr id="108" name="Рисунок 108" descr="\\192.168.15.2\обмен\Связь с общественностью\фото\2016\благустройство\pictures\IMG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92.168.15.2\обмен\Связь с общественностью\фото\2016\благустройство\pictures\IMG_055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97480" cy="1264920"/>
                    </a:xfrm>
                    <a:prstGeom prst="rect">
                      <a:avLst/>
                    </a:prstGeom>
                    <a:noFill/>
                    <a:ln>
                      <a:noFill/>
                    </a:ln>
                  </pic:spPr>
                </pic:pic>
              </a:graphicData>
            </a:graphic>
          </wp:inline>
        </w:drawing>
      </w:r>
    </w:p>
    <w:p w14:paraId="1D94962F"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noProof/>
        </w:rPr>
        <w:drawing>
          <wp:inline distT="0" distB="0" distL="0" distR="0" wp14:anchorId="0E52F12F" wp14:editId="1EFB60D5">
            <wp:extent cx="2583180" cy="1935480"/>
            <wp:effectExtent l="0" t="0" r="7620" b="7620"/>
            <wp:docPr id="107" name="Рисунок 107" descr="C:\Users\PavlovaS\Desktop\фото работа 2018 год\детская площадка Советская д.13\IMG_20180717_14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PavlovaS\Desktop\фото работа 2018 год\детская площадка Советская д.13\IMG_20180717_1401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83180" cy="1935480"/>
                    </a:xfrm>
                    <a:prstGeom prst="rect">
                      <a:avLst/>
                    </a:prstGeom>
                    <a:noFill/>
                    <a:ln>
                      <a:noFill/>
                    </a:ln>
                  </pic:spPr>
                </pic:pic>
              </a:graphicData>
            </a:graphic>
          </wp:inline>
        </w:drawing>
      </w:r>
      <w:r w:rsidRPr="002A05CB">
        <w:rPr>
          <w:rFonts w:eastAsia="Times New Roman"/>
          <w:noProof/>
        </w:rPr>
        <w:drawing>
          <wp:inline distT="0" distB="0" distL="0" distR="0" wp14:anchorId="2CBE8D2B" wp14:editId="253A7088">
            <wp:extent cx="2804160" cy="1950720"/>
            <wp:effectExtent l="0" t="0" r="0" b="0"/>
            <wp:docPr id="106" name="Рисунок 106" descr="C:\Users\PavlovaS\Desktop\фото работа 2018 год\детские площадки Промышленная 28\IMG_20180703_10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PavlovaS\Desktop\фото работа 2018 год\детские площадки Промышленная 28\IMG_20180703_1004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4160" cy="1950720"/>
                    </a:xfrm>
                    <a:prstGeom prst="rect">
                      <a:avLst/>
                    </a:prstGeom>
                    <a:noFill/>
                    <a:ln>
                      <a:noFill/>
                    </a:ln>
                  </pic:spPr>
                </pic:pic>
              </a:graphicData>
            </a:graphic>
          </wp:inline>
        </w:drawing>
      </w:r>
    </w:p>
    <w:p w14:paraId="685249A9"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Так же была проведена акция, «Международный день соседей» в рамках которой, прошёл субботник по уборке территорий домов с привлечением жителей п. Айхал.</w:t>
      </w:r>
    </w:p>
    <w:p w14:paraId="37E0C843" w14:textId="77777777" w:rsidR="002A05CB" w:rsidRPr="002A05CB" w:rsidRDefault="002A05CB" w:rsidP="002A05CB">
      <w:pPr>
        <w:widowControl/>
        <w:autoSpaceDE/>
        <w:autoSpaceDN/>
        <w:adjustRightInd/>
        <w:spacing w:line="360" w:lineRule="auto"/>
        <w:ind w:firstLine="567"/>
        <w:jc w:val="both"/>
        <w:rPr>
          <w:rFonts w:eastAsia="Times New Roman"/>
          <w:bCs/>
        </w:rPr>
      </w:pPr>
      <w:r w:rsidRPr="002A05CB">
        <w:rPr>
          <w:rFonts w:eastAsia="Times New Roman"/>
        </w:rPr>
        <w:t xml:space="preserve">При Администрации МО «Посёлок Айхал» ежегодно организована работа летнего трудового и студенческого отряда. </w:t>
      </w:r>
      <w:r w:rsidRPr="002A05CB">
        <w:rPr>
          <w:rFonts w:eastAsia="Times New Roman"/>
          <w:bCs/>
        </w:rPr>
        <w:t>Силами летнего трудового и студенческого отряда выполнены работы:</w:t>
      </w:r>
    </w:p>
    <w:p w14:paraId="456F9372" w14:textId="77777777" w:rsidR="002A05CB" w:rsidRPr="002A05CB" w:rsidRDefault="002A05CB" w:rsidP="002A05CB">
      <w:pPr>
        <w:widowControl/>
        <w:autoSpaceDE/>
        <w:autoSpaceDN/>
        <w:adjustRightInd/>
        <w:spacing w:line="360" w:lineRule="auto"/>
        <w:ind w:firstLine="567"/>
        <w:jc w:val="both"/>
        <w:rPr>
          <w:rFonts w:eastAsia="Times New Roman"/>
          <w:bCs/>
        </w:rPr>
      </w:pPr>
      <w:r w:rsidRPr="002A05CB">
        <w:rPr>
          <w:rFonts w:eastAsia="Times New Roman"/>
          <w:bCs/>
        </w:rPr>
        <w:t>- по окраске детских игровых площадок;</w:t>
      </w:r>
    </w:p>
    <w:p w14:paraId="647865D6" w14:textId="77777777" w:rsidR="002A05CB" w:rsidRPr="002A05CB" w:rsidRDefault="002A05CB" w:rsidP="002A05CB">
      <w:pPr>
        <w:widowControl/>
        <w:autoSpaceDE/>
        <w:autoSpaceDN/>
        <w:adjustRightInd/>
        <w:spacing w:line="360" w:lineRule="auto"/>
        <w:ind w:firstLine="567"/>
        <w:jc w:val="both"/>
        <w:rPr>
          <w:rFonts w:eastAsia="Times New Roman"/>
          <w:bCs/>
        </w:rPr>
      </w:pPr>
      <w:r w:rsidRPr="002A05CB">
        <w:rPr>
          <w:rFonts w:eastAsia="Times New Roman"/>
          <w:bCs/>
        </w:rPr>
        <w:t>- по окраске площадок для сбора ТКО;</w:t>
      </w:r>
    </w:p>
    <w:p w14:paraId="79E7B262" w14:textId="77777777" w:rsidR="002A05CB" w:rsidRPr="002A05CB" w:rsidRDefault="002A05CB" w:rsidP="002A05CB">
      <w:pPr>
        <w:widowControl/>
        <w:autoSpaceDE/>
        <w:autoSpaceDN/>
        <w:adjustRightInd/>
        <w:spacing w:line="360" w:lineRule="auto"/>
        <w:ind w:firstLine="567"/>
        <w:jc w:val="both"/>
        <w:rPr>
          <w:rFonts w:eastAsia="Times New Roman"/>
          <w:bCs/>
        </w:rPr>
      </w:pPr>
      <w:r w:rsidRPr="002A05CB">
        <w:rPr>
          <w:rFonts w:eastAsia="Times New Roman"/>
          <w:bCs/>
        </w:rPr>
        <w:t>- по окраске ограждений дорог и тротуаров;</w:t>
      </w:r>
    </w:p>
    <w:p w14:paraId="48B34C2B" w14:textId="77777777" w:rsidR="002A05CB" w:rsidRPr="002A05CB" w:rsidRDefault="002A05CB" w:rsidP="002A05CB">
      <w:pPr>
        <w:widowControl/>
        <w:autoSpaceDE/>
        <w:autoSpaceDN/>
        <w:adjustRightInd/>
        <w:spacing w:line="360" w:lineRule="auto"/>
        <w:ind w:firstLine="567"/>
        <w:jc w:val="both"/>
        <w:rPr>
          <w:rFonts w:eastAsia="Times New Roman"/>
          <w:bCs/>
        </w:rPr>
      </w:pPr>
      <w:r w:rsidRPr="002A05CB">
        <w:rPr>
          <w:rFonts w:eastAsia="Times New Roman"/>
          <w:bCs/>
        </w:rPr>
        <w:t>- по окраске бордюрных камней;</w:t>
      </w:r>
    </w:p>
    <w:p w14:paraId="217DDD1F" w14:textId="77777777" w:rsidR="002A05CB" w:rsidRPr="002A05CB" w:rsidRDefault="002A05CB" w:rsidP="002A05CB">
      <w:pPr>
        <w:widowControl/>
        <w:autoSpaceDE/>
        <w:autoSpaceDN/>
        <w:adjustRightInd/>
        <w:spacing w:line="360" w:lineRule="auto"/>
        <w:ind w:firstLine="567"/>
        <w:jc w:val="both"/>
        <w:rPr>
          <w:rFonts w:eastAsia="Times New Roman"/>
          <w:bCs/>
        </w:rPr>
      </w:pPr>
      <w:r w:rsidRPr="002A05CB">
        <w:rPr>
          <w:rFonts w:eastAsia="Times New Roman"/>
          <w:bCs/>
        </w:rPr>
        <w:t xml:space="preserve"> проводится уборка зелёных насаждений и дамы реки Сохсолох.</w:t>
      </w:r>
    </w:p>
    <w:p w14:paraId="7498BD62" w14:textId="77777777" w:rsidR="002A05CB" w:rsidRPr="002A05CB" w:rsidRDefault="002A05CB" w:rsidP="002A05CB">
      <w:pPr>
        <w:widowControl/>
        <w:autoSpaceDE/>
        <w:autoSpaceDN/>
        <w:adjustRightInd/>
        <w:spacing w:line="360" w:lineRule="auto"/>
        <w:jc w:val="both"/>
        <w:rPr>
          <w:rFonts w:eastAsia="Times New Roman"/>
        </w:rPr>
      </w:pPr>
    </w:p>
    <w:p w14:paraId="22A6519D"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noProof/>
        </w:rPr>
        <w:lastRenderedPageBreak/>
        <w:drawing>
          <wp:inline distT="0" distB="0" distL="0" distR="0" wp14:anchorId="4DFBD6F0" wp14:editId="5171A49B">
            <wp:extent cx="2842260" cy="1440180"/>
            <wp:effectExtent l="0" t="0" r="0" b="7620"/>
            <wp:docPr id="105" name="Рисунок 105" descr="\\192.168.15.2\обмен\Связь с общественностью\фото\2016\благустройство\уборка дамбы 1 июля\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92.168.15.2\обмен\Связь с общественностью\фото\2016\благустройство\уборка дамбы 1 июля\IMG_000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42260" cy="1440180"/>
                    </a:xfrm>
                    <a:prstGeom prst="rect">
                      <a:avLst/>
                    </a:prstGeom>
                    <a:noFill/>
                    <a:ln>
                      <a:noFill/>
                    </a:ln>
                  </pic:spPr>
                </pic:pic>
              </a:graphicData>
            </a:graphic>
          </wp:inline>
        </w:drawing>
      </w:r>
      <w:r w:rsidRPr="002A05CB">
        <w:rPr>
          <w:rFonts w:eastAsia="Times New Roman"/>
          <w:noProof/>
        </w:rPr>
        <w:drawing>
          <wp:inline distT="0" distB="0" distL="0" distR="0" wp14:anchorId="0FC4ABF9" wp14:editId="070624E2">
            <wp:extent cx="2964180" cy="1440180"/>
            <wp:effectExtent l="0" t="0" r="7620" b="7620"/>
            <wp:docPr id="104" name="Рисунок 104" descr="\\192.168.15.2\обмен\Связь с общественностью\фото\2016\благустройство\уборка дамбы 1 июля\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92.168.15.2\обмен\Связь с общественностью\фото\2016\благустройство\уборка дамбы 1 июля\IMG_001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4180" cy="1440180"/>
                    </a:xfrm>
                    <a:prstGeom prst="rect">
                      <a:avLst/>
                    </a:prstGeom>
                    <a:noFill/>
                    <a:ln>
                      <a:noFill/>
                    </a:ln>
                  </pic:spPr>
                </pic:pic>
              </a:graphicData>
            </a:graphic>
          </wp:inline>
        </w:drawing>
      </w:r>
    </w:p>
    <w:p w14:paraId="6195B4FF"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noProof/>
        </w:rPr>
        <w:drawing>
          <wp:inline distT="0" distB="0" distL="0" distR="0" wp14:anchorId="11C1B923" wp14:editId="4FE82EAF">
            <wp:extent cx="2941320" cy="1699260"/>
            <wp:effectExtent l="0" t="0" r="0" b="0"/>
            <wp:docPr id="103" name="Рисунок 103" descr="\\192.168.15.2\обмен\Связь с общественностью\фото\2016\благустройство\уборка дамбы 1 июля\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192.168.15.2\обмен\Связь с общественностью\фото\2016\благустройство\уборка дамбы 1 июля\IMG_004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41320" cy="1699260"/>
                    </a:xfrm>
                    <a:prstGeom prst="rect">
                      <a:avLst/>
                    </a:prstGeom>
                    <a:noFill/>
                    <a:ln>
                      <a:noFill/>
                    </a:ln>
                  </pic:spPr>
                </pic:pic>
              </a:graphicData>
            </a:graphic>
          </wp:inline>
        </w:drawing>
      </w:r>
      <w:r w:rsidRPr="002A05CB">
        <w:rPr>
          <w:rFonts w:eastAsia="Times New Roman"/>
          <w:noProof/>
        </w:rPr>
        <w:drawing>
          <wp:inline distT="0" distB="0" distL="0" distR="0" wp14:anchorId="1953C78B" wp14:editId="3E1ADC6A">
            <wp:extent cx="2865120" cy="1699260"/>
            <wp:effectExtent l="0" t="0" r="0" b="0"/>
            <wp:docPr id="102" name="Рисунок 102" descr="\\192.168.15.2\обмен\Связь с общественностью\фото\2016\благустройство\уборка дамбы 1 июля\IMG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92.168.15.2\обмен\Связь с общественностью\фото\2016\благустройство\уборка дамбы 1 июля\IMG_005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5120" cy="1699260"/>
                    </a:xfrm>
                    <a:prstGeom prst="rect">
                      <a:avLst/>
                    </a:prstGeom>
                    <a:noFill/>
                    <a:ln>
                      <a:noFill/>
                    </a:ln>
                  </pic:spPr>
                </pic:pic>
              </a:graphicData>
            </a:graphic>
          </wp:inline>
        </w:drawing>
      </w:r>
    </w:p>
    <w:p w14:paraId="474D86FC"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noProof/>
        </w:rPr>
        <w:drawing>
          <wp:inline distT="0" distB="0" distL="0" distR="0" wp14:anchorId="27869BD6" wp14:editId="72152599">
            <wp:extent cx="3009900" cy="1691640"/>
            <wp:effectExtent l="0" t="0" r="0" b="3810"/>
            <wp:docPr id="101" name="Рисунок 101" descr="C:\Users\PavlovaS\Desktop\РАБОТА 2018год МК\Фото\Кадзова,1\FTLN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PavlovaS\Desktop\РАБОТА 2018год МК\Фото\Кадзова,1\FTLN20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9900" cy="1691640"/>
                    </a:xfrm>
                    <a:prstGeom prst="rect">
                      <a:avLst/>
                    </a:prstGeom>
                    <a:noFill/>
                    <a:ln>
                      <a:noFill/>
                    </a:ln>
                  </pic:spPr>
                </pic:pic>
              </a:graphicData>
            </a:graphic>
          </wp:inline>
        </w:drawing>
      </w:r>
      <w:r w:rsidRPr="002A05CB">
        <w:rPr>
          <w:rFonts w:eastAsia="Times New Roman"/>
          <w:noProof/>
        </w:rPr>
        <w:drawing>
          <wp:inline distT="0" distB="0" distL="0" distR="0" wp14:anchorId="30505C03" wp14:editId="15E6BBA1">
            <wp:extent cx="2804160" cy="1691640"/>
            <wp:effectExtent l="0" t="0" r="0" b="3810"/>
            <wp:docPr id="100" name="Рисунок 100" descr="C:\Users\PavlovaS\Desktop\РАБОТА 2018год МК\Фото\Новая папка\VXCD7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PavlovaS\Desktop\РАБОТА 2018год МК\Фото\Новая папка\VXCD76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4160" cy="1691640"/>
                    </a:xfrm>
                    <a:prstGeom prst="rect">
                      <a:avLst/>
                    </a:prstGeom>
                    <a:noFill/>
                    <a:ln>
                      <a:noFill/>
                    </a:ln>
                  </pic:spPr>
                </pic:pic>
              </a:graphicData>
            </a:graphic>
          </wp:inline>
        </w:drawing>
      </w:r>
    </w:p>
    <w:p w14:paraId="04403E0D" w14:textId="77777777" w:rsidR="002A05CB" w:rsidRPr="002A05CB" w:rsidRDefault="002A05CB" w:rsidP="002A05CB">
      <w:pPr>
        <w:widowControl/>
        <w:autoSpaceDE/>
        <w:autoSpaceDN/>
        <w:adjustRightInd/>
        <w:spacing w:line="360" w:lineRule="auto"/>
        <w:ind w:firstLine="709"/>
        <w:jc w:val="both"/>
        <w:rPr>
          <w:rFonts w:eastAsia="Times New Roman"/>
          <w:bCs/>
        </w:rPr>
      </w:pPr>
      <w:r w:rsidRPr="002A05CB">
        <w:rPr>
          <w:rFonts w:eastAsia="Times New Roman"/>
          <w:bCs/>
        </w:rPr>
        <w:t xml:space="preserve">В рамка Федерльного приоритетного проекта партии «Единая Россия» «Городская среда» в 2017году проведены работы наиболее посещаемой общественной территории по реконструкции фонтана. 09 июня 2018 года торжественное открытие фонтана на «Фонтанной площади». </w:t>
      </w:r>
    </w:p>
    <w:p w14:paraId="2F993DA8"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Cs/>
        </w:rPr>
        <w:tab/>
        <w:t>В 2019году проведено ряд мероприятий по благоустройству площади «Фонтанной», провели силами летнего трудового отряда озеленение игровых зон газонной травой, благоустроили чашу фонтана.</w:t>
      </w:r>
    </w:p>
    <w:p w14:paraId="24DF3411"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noProof/>
        </w:rPr>
        <w:drawing>
          <wp:inline distT="0" distB="0" distL="0" distR="0" wp14:anchorId="4FB8CF7A" wp14:editId="7FFC59CD">
            <wp:extent cx="2819400" cy="1866900"/>
            <wp:effectExtent l="0" t="0" r="0" b="0"/>
            <wp:docPr id="95" name="Рисунок 95" descr="C:\Users\PavlovaS\Desktop\ФОТО работа 2019год\IMG_20190607_09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PavlovaS\Desktop\ФОТО работа 2019год\IMG_20190607_0951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9400" cy="1866900"/>
                    </a:xfrm>
                    <a:prstGeom prst="rect">
                      <a:avLst/>
                    </a:prstGeom>
                    <a:noFill/>
                    <a:ln>
                      <a:noFill/>
                    </a:ln>
                  </pic:spPr>
                </pic:pic>
              </a:graphicData>
            </a:graphic>
          </wp:inline>
        </w:drawing>
      </w:r>
      <w:r w:rsidRPr="002A05CB">
        <w:rPr>
          <w:rFonts w:eastAsia="Times New Roman"/>
          <w:snapToGrid w:val="0"/>
          <w:color w:val="000000"/>
          <w:w w:val="0"/>
          <w:u w:color="000000"/>
          <w:bdr w:val="none" w:sz="0" w:space="0" w:color="000000"/>
          <w:shd w:val="clear" w:color="000000" w:fill="000000"/>
          <w:lang w:val="x-none" w:eastAsia="x-none" w:bidi="x-none"/>
        </w:rPr>
        <w:t xml:space="preserve"> </w:t>
      </w:r>
      <w:r w:rsidRPr="002A05CB">
        <w:rPr>
          <w:rFonts w:eastAsia="Times New Roman"/>
          <w:noProof/>
        </w:rPr>
        <w:drawing>
          <wp:inline distT="0" distB="0" distL="0" distR="0" wp14:anchorId="0F0E0F8D" wp14:editId="2977544A">
            <wp:extent cx="2842260" cy="1866900"/>
            <wp:effectExtent l="0" t="0" r="0" b="0"/>
            <wp:docPr id="94" name="Рисунок 94" descr="C:\Users\PavlovaS\Desktop\ФОТО работа 2019год\IMG_20190606_09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PavlovaS\Desktop\ФОТО работа 2019год\IMG_20190606_0944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42260" cy="1866900"/>
                    </a:xfrm>
                    <a:prstGeom prst="rect">
                      <a:avLst/>
                    </a:prstGeom>
                    <a:noFill/>
                    <a:ln>
                      <a:noFill/>
                    </a:ln>
                  </pic:spPr>
                </pic:pic>
              </a:graphicData>
            </a:graphic>
          </wp:inline>
        </w:drawing>
      </w:r>
    </w:p>
    <w:p w14:paraId="21DD4872" w14:textId="77777777" w:rsidR="002A05CB" w:rsidRPr="002A05CB" w:rsidRDefault="002A05CB" w:rsidP="002A05CB">
      <w:pPr>
        <w:widowControl/>
        <w:autoSpaceDE/>
        <w:autoSpaceDN/>
        <w:adjustRightInd/>
        <w:spacing w:line="360" w:lineRule="auto"/>
        <w:ind w:firstLine="709"/>
        <w:jc w:val="both"/>
        <w:rPr>
          <w:rFonts w:eastAsia="Times New Roman"/>
          <w:bCs/>
        </w:rPr>
      </w:pPr>
      <w:r w:rsidRPr="002A05CB">
        <w:rPr>
          <w:rFonts w:eastAsia="Times New Roman"/>
          <w:bCs/>
        </w:rPr>
        <w:t xml:space="preserve">В 2017году проведены работы по ремонту дворового проезда по ул. Энтузиастов д.2., на основании поданной заявки от граждан МКД. </w:t>
      </w:r>
    </w:p>
    <w:p w14:paraId="4130EFD7" w14:textId="77777777" w:rsidR="002A05CB" w:rsidRPr="002A05CB" w:rsidRDefault="002A05CB" w:rsidP="002A05CB">
      <w:pPr>
        <w:widowControl/>
        <w:autoSpaceDE/>
        <w:autoSpaceDN/>
        <w:adjustRightInd/>
        <w:spacing w:line="360" w:lineRule="auto"/>
        <w:ind w:firstLine="709"/>
        <w:jc w:val="both"/>
        <w:rPr>
          <w:rFonts w:eastAsia="Times New Roman"/>
          <w:bCs/>
        </w:rPr>
      </w:pPr>
      <w:r w:rsidRPr="002A05CB">
        <w:rPr>
          <w:rFonts w:eastAsia="Times New Roman"/>
          <w:noProof/>
        </w:rPr>
        <w:lastRenderedPageBreak/>
        <w:drawing>
          <wp:anchor distT="0" distB="0" distL="114300" distR="114300" simplePos="0" relativeHeight="251667456" behindDoc="0" locked="0" layoutInCell="1" allowOverlap="1" wp14:anchorId="61E959F8" wp14:editId="502D7D0C">
            <wp:simplePos x="0" y="0"/>
            <wp:positionH relativeFrom="column">
              <wp:posOffset>1905</wp:posOffset>
            </wp:positionH>
            <wp:positionV relativeFrom="paragraph">
              <wp:posOffset>264160</wp:posOffset>
            </wp:positionV>
            <wp:extent cx="2758440" cy="1584960"/>
            <wp:effectExtent l="0" t="0" r="3810" b="0"/>
            <wp:wrapSquare wrapText="bothSides"/>
            <wp:docPr id="117" name="Рисунок 117" descr="C:\Users\PavlovaS\Desktop\фото работ\Энтузиастов д.2\IMG_20170830_16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PavlovaS\Desktop\фото работ\Энтузиастов д.2\IMG_20170830_16055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58440" cy="1584960"/>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0D6DEE50"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
          <w:noProof/>
        </w:rPr>
        <w:drawing>
          <wp:inline distT="0" distB="0" distL="0" distR="0" wp14:anchorId="7C231C28" wp14:editId="69FC32D3">
            <wp:extent cx="3009900" cy="1584960"/>
            <wp:effectExtent l="0" t="0" r="0" b="0"/>
            <wp:docPr id="93" name="Рисунок 93" descr="C:\Users\PavlovaS\Desktop\территория\IMG_20170908_12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PavlovaS\Desktop\территория\IMG_20170908_1206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9900" cy="1584960"/>
                    </a:xfrm>
                    <a:prstGeom prst="rect">
                      <a:avLst/>
                    </a:prstGeom>
                    <a:noFill/>
                    <a:ln>
                      <a:noFill/>
                    </a:ln>
                  </pic:spPr>
                </pic:pic>
              </a:graphicData>
            </a:graphic>
          </wp:inline>
        </w:drawing>
      </w:r>
    </w:p>
    <w:p w14:paraId="4D5C396B"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noProof/>
        </w:rPr>
        <w:drawing>
          <wp:inline distT="0" distB="0" distL="0" distR="0" wp14:anchorId="0B36B214" wp14:editId="4C5A728C">
            <wp:extent cx="2758440" cy="2072640"/>
            <wp:effectExtent l="0" t="0" r="3810" b="3810"/>
            <wp:docPr id="92" name="Рисунок 92" descr="C:\Users\PavlovaS\Desktop\опоры фото\IMG_20190115_14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PavlovaS\Desktop\опоры фото\IMG_20190115_14084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8440" cy="2072640"/>
                    </a:xfrm>
                    <a:prstGeom prst="rect">
                      <a:avLst/>
                    </a:prstGeom>
                    <a:noFill/>
                    <a:ln>
                      <a:noFill/>
                    </a:ln>
                  </pic:spPr>
                </pic:pic>
              </a:graphicData>
            </a:graphic>
          </wp:inline>
        </w:drawing>
      </w:r>
      <w:r w:rsidRPr="002A05CB">
        <w:rPr>
          <w:rFonts w:eastAsia="Times New Roman"/>
          <w:noProof/>
        </w:rPr>
        <w:drawing>
          <wp:inline distT="0" distB="0" distL="0" distR="0" wp14:anchorId="44E93110" wp14:editId="410C023D">
            <wp:extent cx="3124200" cy="2042160"/>
            <wp:effectExtent l="0" t="0" r="0" b="0"/>
            <wp:docPr id="91" name="Рисунок 91" descr="C:\Users\PavlovaS\Desktop\РАБОТА 2019г\опоры фото\КАДЗОВА 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PavlovaS\Desktop\РАБОТА 2019г\опоры фото\КАДЗОВА Д,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24200" cy="2042160"/>
                    </a:xfrm>
                    <a:prstGeom prst="rect">
                      <a:avLst/>
                    </a:prstGeom>
                    <a:noFill/>
                    <a:ln>
                      <a:noFill/>
                    </a:ln>
                  </pic:spPr>
                </pic:pic>
              </a:graphicData>
            </a:graphic>
          </wp:inline>
        </w:drawing>
      </w:r>
    </w:p>
    <w:p w14:paraId="6613AD36"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noProof/>
        </w:rPr>
        <w:drawing>
          <wp:inline distT="0" distB="0" distL="0" distR="0" wp14:anchorId="04BEA652" wp14:editId="20FF4832">
            <wp:extent cx="2895600" cy="2171700"/>
            <wp:effectExtent l="0" t="0" r="0" b="0"/>
            <wp:docPr id="90" name="Рисунок 90" descr="C:\Users\PavlovaS\Desktop\РАБОТА 2019г\опоры фото\Бойко 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PavlovaS\Desktop\РАБОТА 2019г\опоры фото\Бойко д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sidRPr="002A05CB">
        <w:rPr>
          <w:rFonts w:eastAsia="Times New Roman"/>
          <w:noProof/>
        </w:rPr>
        <w:drawing>
          <wp:inline distT="0" distB="0" distL="0" distR="0" wp14:anchorId="7C8166AD" wp14:editId="0B4CE3C0">
            <wp:extent cx="2887980" cy="2164080"/>
            <wp:effectExtent l="0" t="0" r="7620" b="7620"/>
            <wp:docPr id="89" name="Рисунок 89" descr="C:\Users\PavlovaS\Desktop\РАБОТА 2019г\опоры фото\Бойко 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PavlovaS\Desktop\РАБОТА 2019г\опоры фото\Бойко д.1(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7980" cy="2164080"/>
                    </a:xfrm>
                    <a:prstGeom prst="rect">
                      <a:avLst/>
                    </a:prstGeom>
                    <a:noFill/>
                    <a:ln>
                      <a:noFill/>
                    </a:ln>
                  </pic:spPr>
                </pic:pic>
              </a:graphicData>
            </a:graphic>
          </wp:inline>
        </w:drawing>
      </w:r>
    </w:p>
    <w:p w14:paraId="1BE8EDAD"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Cs/>
        </w:rPr>
        <w:tab/>
        <w:t>В 2018 -2019гг.на дворовых территориях Кадзова д.1, ул. Кадзова д.3, ул. Промышленная д.28, ул. Бойко д.1 установлены урны, скамейки, парковые опоры.</w:t>
      </w:r>
    </w:p>
    <w:p w14:paraId="51F2BF64" w14:textId="77777777" w:rsidR="002A05CB" w:rsidRPr="002A05CB" w:rsidRDefault="002A05CB" w:rsidP="002A05CB">
      <w:pPr>
        <w:widowControl/>
        <w:autoSpaceDE/>
        <w:autoSpaceDN/>
        <w:adjustRightInd/>
        <w:spacing w:line="360" w:lineRule="auto"/>
        <w:jc w:val="both"/>
        <w:rPr>
          <w:rFonts w:eastAsia="Times New Roman"/>
          <w:b/>
        </w:rPr>
      </w:pPr>
      <w:r w:rsidRPr="002A05CB">
        <w:rPr>
          <w:rFonts w:eastAsia="Times New Roman"/>
          <w:b/>
        </w:rPr>
        <w:t>ул. Промышленная д.28</w:t>
      </w:r>
    </w:p>
    <w:p w14:paraId="68A54C59" w14:textId="77777777" w:rsidR="002A05CB" w:rsidRPr="002A05CB" w:rsidRDefault="002A05CB" w:rsidP="002A05CB">
      <w:pPr>
        <w:widowControl/>
        <w:autoSpaceDE/>
        <w:autoSpaceDN/>
        <w:adjustRightInd/>
        <w:spacing w:line="360" w:lineRule="auto"/>
        <w:jc w:val="both"/>
        <w:rPr>
          <w:rFonts w:eastAsia="Times New Roman"/>
          <w:b/>
        </w:rPr>
      </w:pPr>
      <w:r w:rsidRPr="002A05CB">
        <w:rPr>
          <w:rFonts w:eastAsia="Times New Roman"/>
          <w:b/>
        </w:rPr>
        <w:t>Минимальный перечень:</w:t>
      </w:r>
    </w:p>
    <w:p w14:paraId="286ED730"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лавочек – 3шт.;</w:t>
      </w:r>
    </w:p>
    <w:p w14:paraId="3F4212A5"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урн -2шт.;</w:t>
      </w:r>
    </w:p>
    <w:p w14:paraId="64D22559"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парковых опор – 2шт.</w:t>
      </w:r>
    </w:p>
    <w:p w14:paraId="6CEFA644"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noProof/>
        </w:rPr>
        <w:lastRenderedPageBreak/>
        <w:drawing>
          <wp:inline distT="0" distB="0" distL="0" distR="0" wp14:anchorId="1FC9FB9E" wp14:editId="22C69F16">
            <wp:extent cx="3086100" cy="2179320"/>
            <wp:effectExtent l="0" t="0" r="0" b="0"/>
            <wp:docPr id="88" name="Рисунок 88" descr="IMG_20190723_1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IMG_20190723_1154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86100" cy="2179320"/>
                    </a:xfrm>
                    <a:prstGeom prst="rect">
                      <a:avLst/>
                    </a:prstGeom>
                    <a:noFill/>
                    <a:ln>
                      <a:noFill/>
                    </a:ln>
                  </pic:spPr>
                </pic:pic>
              </a:graphicData>
            </a:graphic>
          </wp:inline>
        </w:drawing>
      </w:r>
      <w:r w:rsidRPr="002A05CB">
        <w:rPr>
          <w:rFonts w:eastAsia="Times New Roman"/>
          <w:noProof/>
        </w:rPr>
        <w:drawing>
          <wp:inline distT="0" distB="0" distL="0" distR="0" wp14:anchorId="38D1DBCB" wp14:editId="65E9DB8D">
            <wp:extent cx="2819400" cy="2179320"/>
            <wp:effectExtent l="0" t="0" r="0" b="0"/>
            <wp:docPr id="87" name="Рисунок 87" descr="IMG_20190723_11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IMG_20190723_11535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19400" cy="2179320"/>
                    </a:xfrm>
                    <a:prstGeom prst="rect">
                      <a:avLst/>
                    </a:prstGeom>
                    <a:noFill/>
                    <a:ln>
                      <a:noFill/>
                    </a:ln>
                  </pic:spPr>
                </pic:pic>
              </a:graphicData>
            </a:graphic>
          </wp:inline>
        </w:drawing>
      </w:r>
    </w:p>
    <w:p w14:paraId="40CA5DDD"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noProof/>
        </w:rPr>
        <w:drawing>
          <wp:inline distT="0" distB="0" distL="0" distR="0" wp14:anchorId="5798A423" wp14:editId="15DDAC7B">
            <wp:extent cx="3078480" cy="2324100"/>
            <wp:effectExtent l="0" t="0" r="7620" b="0"/>
            <wp:docPr id="86" name="Рисунок 86" descr="https://cloclo-stock3.datacloudmail.ru/stock/thumb/xw1/hgJdk8qv7Z8AVGoQRfwxqFfejWeTr4L8YjEekWg5VPi8RVRTUTVcgKK2rYXGPU8ZXLWSbci5FAmL.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s://cloclo-stock3.datacloudmail.ru/stock/thumb/xw1/hgJdk8qv7Z8AVGoQRfwxqFfejWeTr4L8YjEekWg5VPi8RVRTUTVcgKK2rYXGPU8ZXLWSbci5FAmL.jpg?x-email=svetapavlova17%40mail.ru"/>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78480" cy="2324100"/>
                    </a:xfrm>
                    <a:prstGeom prst="rect">
                      <a:avLst/>
                    </a:prstGeom>
                    <a:noFill/>
                    <a:ln>
                      <a:noFill/>
                    </a:ln>
                  </pic:spPr>
                </pic:pic>
              </a:graphicData>
            </a:graphic>
          </wp:inline>
        </w:drawing>
      </w:r>
      <w:r w:rsidRPr="002A05CB">
        <w:rPr>
          <w:rFonts w:eastAsia="Times New Roman"/>
          <w:noProof/>
        </w:rPr>
        <w:drawing>
          <wp:inline distT="0" distB="0" distL="0" distR="0" wp14:anchorId="742EB562" wp14:editId="3EF1747A">
            <wp:extent cx="2842260" cy="2324100"/>
            <wp:effectExtent l="0" t="0" r="0" b="0"/>
            <wp:docPr id="85" name="Рисунок 85" descr="https://cloclo-stock3.datacloudmail.ru/stock/thumb/xw1/hgJdk8qv7Z8AVGoQRfwxqFfejWeTr4L8Yst3CVHfHuhyFj6QUraTWoqHHPqHrF3oXqAxu4TRBPJf.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s://cloclo-stock3.datacloudmail.ru/stock/thumb/xw1/hgJdk8qv7Z8AVGoQRfwxqFfejWeTr4L8Yst3CVHfHuhyFj6QUraTWoqHHPqHrF3oXqAxu4TRBPJf.jpg?x-email=svetapavlova17%40mail.ru"/>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2260" cy="2324100"/>
                    </a:xfrm>
                    <a:prstGeom prst="rect">
                      <a:avLst/>
                    </a:prstGeom>
                    <a:noFill/>
                    <a:ln>
                      <a:noFill/>
                    </a:ln>
                  </pic:spPr>
                </pic:pic>
              </a:graphicData>
            </a:graphic>
          </wp:inline>
        </w:drawing>
      </w:r>
    </w:p>
    <w:p w14:paraId="2E7FB523" w14:textId="77777777" w:rsidR="002A05CB" w:rsidRPr="002A05CB" w:rsidRDefault="002A05CB" w:rsidP="002A05CB">
      <w:pPr>
        <w:widowControl/>
        <w:autoSpaceDE/>
        <w:autoSpaceDN/>
        <w:adjustRightInd/>
        <w:spacing w:line="360" w:lineRule="auto"/>
        <w:jc w:val="both"/>
        <w:rPr>
          <w:rFonts w:eastAsia="Times New Roman"/>
          <w:noProof/>
        </w:rPr>
      </w:pPr>
      <w:r w:rsidRPr="002A05CB">
        <w:rPr>
          <w:rFonts w:eastAsia="Times New Roman"/>
          <w:noProof/>
        </w:rPr>
        <w:drawing>
          <wp:inline distT="0" distB="0" distL="0" distR="0" wp14:anchorId="500E3A2C" wp14:editId="4CDA7942">
            <wp:extent cx="2994660" cy="2263630"/>
            <wp:effectExtent l="0" t="0" r="0" b="3810"/>
            <wp:docPr id="84" name="Рисунок 84" descr="https://cloclo-stock3.datacloudmail.ru/stock/thumb/xw1/hgJdk8qv7Z8AVGoQRfwxqFfejWeTr4L8YwnshqrkBjMh61dPrcMqsUnYg8nTnhQynRz8huXb1p8t.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s://cloclo-stock3.datacloudmail.ru/stock/thumb/xw1/hgJdk8qv7Z8AVGoQRfwxqFfejWeTr4L8YwnshqrkBjMh61dPrcMqsUnYg8nTnhQynRz8huXb1p8t.jpg?x-email=svetapavlova17%40mail.ru"/>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4121" cy="2270782"/>
                    </a:xfrm>
                    <a:prstGeom prst="rect">
                      <a:avLst/>
                    </a:prstGeom>
                    <a:noFill/>
                    <a:ln>
                      <a:noFill/>
                    </a:ln>
                  </pic:spPr>
                </pic:pic>
              </a:graphicData>
            </a:graphic>
          </wp:inline>
        </w:drawing>
      </w:r>
    </w:p>
    <w:p w14:paraId="7454CEFC" w14:textId="77777777" w:rsidR="002A05CB" w:rsidRPr="002A05CB" w:rsidRDefault="002A05CB" w:rsidP="002A05CB">
      <w:pPr>
        <w:widowControl/>
        <w:autoSpaceDE/>
        <w:autoSpaceDN/>
        <w:adjustRightInd/>
        <w:spacing w:line="360" w:lineRule="auto"/>
        <w:jc w:val="both"/>
        <w:rPr>
          <w:rFonts w:eastAsia="Times New Roman"/>
          <w:noProof/>
        </w:rPr>
      </w:pPr>
    </w:p>
    <w:p w14:paraId="7495A07D" w14:textId="77777777" w:rsidR="002A05CB" w:rsidRPr="002A05CB" w:rsidRDefault="002A05CB" w:rsidP="002A05CB">
      <w:pPr>
        <w:widowControl/>
        <w:autoSpaceDE/>
        <w:autoSpaceDN/>
        <w:adjustRightInd/>
        <w:spacing w:line="360" w:lineRule="auto"/>
        <w:jc w:val="both"/>
        <w:rPr>
          <w:rFonts w:eastAsia="Times New Roman"/>
          <w:b/>
        </w:rPr>
      </w:pPr>
      <w:r w:rsidRPr="002A05CB">
        <w:rPr>
          <w:rFonts w:eastAsia="Times New Roman"/>
          <w:b/>
        </w:rPr>
        <w:t>ул. Бойко д.1</w:t>
      </w:r>
    </w:p>
    <w:p w14:paraId="2B3AE0DC" w14:textId="77777777" w:rsidR="002A05CB" w:rsidRPr="002A05CB" w:rsidRDefault="002A05CB" w:rsidP="002A05CB">
      <w:pPr>
        <w:widowControl/>
        <w:autoSpaceDE/>
        <w:autoSpaceDN/>
        <w:adjustRightInd/>
        <w:spacing w:line="360" w:lineRule="auto"/>
        <w:jc w:val="both"/>
        <w:rPr>
          <w:rFonts w:eastAsia="Times New Roman"/>
          <w:b/>
        </w:rPr>
      </w:pPr>
      <w:r w:rsidRPr="002A05CB">
        <w:rPr>
          <w:rFonts w:eastAsia="Times New Roman"/>
          <w:b/>
        </w:rPr>
        <w:t>минимальный перечень:</w:t>
      </w:r>
    </w:p>
    <w:p w14:paraId="0CD11EBC"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лавочек – 6шт.;</w:t>
      </w:r>
    </w:p>
    <w:p w14:paraId="4D94B85C"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урн -6шт.;</w:t>
      </w:r>
    </w:p>
    <w:p w14:paraId="5D7185C0"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парковых опор – 4шт.</w:t>
      </w:r>
    </w:p>
    <w:p w14:paraId="6724F8E7"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lastRenderedPageBreak/>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"https://cloclo-stock3.datacloudmail.ru/stock/thumb/xw1/hgJdk8qv7Z8AVGoQRfwxqFfejWeTr4L8YJ5FdUBAhQgqj5zJWuPqLBBZXt6d1fX85kF4t9Q2cSwF.jpg?x-email=svetapavlova17%40mail.ru"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fldChar w:fldCharType="begin"/>
      </w:r>
      <w:r w:rsidRPr="002A05CB">
        <w:rPr>
          <w:rFonts w:eastAsia="Times New Roman"/>
        </w:rPr>
        <w:instrText xml:space="preserve"> INCLUDEPICTURE  "https://cloclo-stock3.datacloudmail.ru/stock/thumb/xw1/hgJdk8qv7Z8AVGoQRfwxqFfejWeTr4L8YJ5FdUBAhQgqj5zJWuPqLBBZXt6d1fX85kF4t9Q2cSwF.jpg?x-email=svetapavlova17@mail.ru" \* MERGEFORMATINET </w:instrText>
      </w:r>
      <w:r w:rsidRPr="002A05CB">
        <w:rPr>
          <w:rFonts w:eastAsia="Times New Roman"/>
        </w:rPr>
        <w:fldChar w:fldCharType="separate"/>
      </w:r>
      <w:r w:rsidRPr="002A05CB">
        <w:rPr>
          <w:rFonts w:eastAsia="Times New Roman"/>
        </w:rPr>
        <w:pict w14:anchorId="077378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5.5pt;height:176.25pt">
            <v:imagedata r:id="rId54" r:href="rId55"/>
          </v:shape>
        </w:pict>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r w:rsidRPr="002A05CB">
        <w:rPr>
          <w:rFonts w:eastAsia="Times New Roman"/>
        </w:rPr>
        <w:fldChar w:fldCharType="end"/>
      </w:r>
    </w:p>
    <w:p w14:paraId="106DB42D"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noProof/>
        </w:rPr>
        <w:drawing>
          <wp:inline distT="0" distB="0" distL="0" distR="0" wp14:anchorId="746AB98E" wp14:editId="3D5D81F5">
            <wp:extent cx="2576277" cy="2453005"/>
            <wp:effectExtent l="0" t="0" r="0" b="4445"/>
            <wp:docPr id="83" name="Рисунок 83" descr="https://cloclo-stock3.datacloudmail.ru/stock/thumb/xw1/hgJdk8qv7Z8AVGoQRfwxqFfejWeTr4L8Z8v86SY6DReGLeizZyhvAtDXt9m7tXn8Wr4AdcuHVGwb.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ttps://cloclo-stock3.datacloudmail.ru/stock/thumb/xw1/hgJdk8qv7Z8AVGoQRfwxqFfejWeTr4L8Z8v86SY6DReGLeizZyhvAtDXt9m7tXn8Wr4AdcuHVGwb.jpg?x-email=svetapavlova17%40mail.ru"/>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83400" cy="2459787"/>
                    </a:xfrm>
                    <a:prstGeom prst="rect">
                      <a:avLst/>
                    </a:prstGeom>
                    <a:noFill/>
                    <a:ln>
                      <a:noFill/>
                    </a:ln>
                  </pic:spPr>
                </pic:pic>
              </a:graphicData>
            </a:graphic>
          </wp:inline>
        </w:drawing>
      </w:r>
      <w:r w:rsidRPr="002A05CB">
        <w:rPr>
          <w:rFonts w:eastAsia="Times New Roman"/>
          <w:noProof/>
        </w:rPr>
        <w:drawing>
          <wp:inline distT="0" distB="0" distL="0" distR="0" wp14:anchorId="474F7A22" wp14:editId="4F0D33EE">
            <wp:extent cx="3337560" cy="2455545"/>
            <wp:effectExtent l="0" t="0" r="0" b="1905"/>
            <wp:docPr id="82" name="Рисунок 82" descr="https://cloclo-stock3.datacloudmail.ru/stock/thumb/xw1/hgJdk8qv7Z8AVGoQRfwxqFfejWeTr4L8ZcpwKnGbxFJqaVqywYpe6wfo6L59nB2GEJs1Xqx5WmJ4.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s://cloclo-stock3.datacloudmail.ru/stock/thumb/xw1/hgJdk8qv7Z8AVGoQRfwxqFfejWeTr4L8ZcpwKnGbxFJqaVqywYpe6wfo6L59nB2GEJs1Xqx5WmJ4.jpg?x-email=svetapavlova17%40mail.ru"/>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45564" cy="2461434"/>
                    </a:xfrm>
                    <a:prstGeom prst="rect">
                      <a:avLst/>
                    </a:prstGeom>
                    <a:noFill/>
                    <a:ln>
                      <a:noFill/>
                    </a:ln>
                  </pic:spPr>
                </pic:pic>
              </a:graphicData>
            </a:graphic>
          </wp:inline>
        </w:drawing>
      </w:r>
    </w:p>
    <w:p w14:paraId="5BA5D84B" w14:textId="77777777" w:rsidR="002A05CB" w:rsidRPr="002A05CB" w:rsidRDefault="002A05CB" w:rsidP="002A05CB">
      <w:pPr>
        <w:widowControl/>
        <w:autoSpaceDE/>
        <w:autoSpaceDN/>
        <w:adjustRightInd/>
        <w:spacing w:line="360" w:lineRule="auto"/>
        <w:jc w:val="both"/>
        <w:rPr>
          <w:rFonts w:eastAsia="Times New Roman"/>
          <w:noProof/>
        </w:rPr>
      </w:pPr>
      <w:r w:rsidRPr="002A05CB">
        <w:rPr>
          <w:rFonts w:eastAsia="Times New Roman"/>
          <w:noProof/>
        </w:rPr>
        <w:drawing>
          <wp:inline distT="0" distB="0" distL="0" distR="0" wp14:anchorId="488E1989" wp14:editId="0E768213">
            <wp:extent cx="2948940" cy="1668780"/>
            <wp:effectExtent l="0" t="0" r="3810" b="7620"/>
            <wp:docPr id="81" name="Рисунок 81" descr="https://cloclo-stock3.datacloudmail.ru/stock/thumb/xw1/hgJdk8qv7Z8AVGoQRfwxqFfejWeTr4L8YRTuvU4L5vfR8sPFWVp1mYQkBHyVnEtTGc8vdvegmtbe.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s://cloclo-stock3.datacloudmail.ru/stock/thumb/xw1/hgJdk8qv7Z8AVGoQRfwxqFfejWeTr4L8YRTuvU4L5vfR8sPFWVp1mYQkBHyVnEtTGc8vdvegmtbe.jpg?x-email=svetapavlova17%40mail.ru"/>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48940" cy="1668780"/>
                    </a:xfrm>
                    <a:prstGeom prst="rect">
                      <a:avLst/>
                    </a:prstGeom>
                    <a:noFill/>
                    <a:ln>
                      <a:noFill/>
                    </a:ln>
                  </pic:spPr>
                </pic:pic>
              </a:graphicData>
            </a:graphic>
          </wp:inline>
        </w:drawing>
      </w:r>
      <w:r w:rsidRPr="002A05CB">
        <w:rPr>
          <w:rFonts w:eastAsia="Times New Roman"/>
          <w:noProof/>
        </w:rPr>
        <w:drawing>
          <wp:inline distT="0" distB="0" distL="0" distR="0" wp14:anchorId="7368DC8E" wp14:editId="18E222A2">
            <wp:extent cx="2948940" cy="1676400"/>
            <wp:effectExtent l="0" t="0" r="3810" b="0"/>
            <wp:docPr id="80" name="Рисунок 80" descr="https://cloclo-stock3.datacloudmail.ru/stock/thumb/xw1/hgJdk8qv7Z8AVGoQRfwxqFfejWeTr4L8YZGiNTvVSbfgWR4CZaFmD3tE8Afprm6ZtPtEB7vn8Z7A.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https://cloclo-stock3.datacloudmail.ru/stock/thumb/xw1/hgJdk8qv7Z8AVGoQRfwxqFfejWeTr4L8YZGiNTvVSbfgWR4CZaFmD3tE8Afprm6ZtPtEB7vn8Z7A.jpg?x-email=svetapavlova17%40mail.ru"/>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48940" cy="1676400"/>
                    </a:xfrm>
                    <a:prstGeom prst="rect">
                      <a:avLst/>
                    </a:prstGeom>
                    <a:noFill/>
                    <a:ln>
                      <a:noFill/>
                    </a:ln>
                  </pic:spPr>
                </pic:pic>
              </a:graphicData>
            </a:graphic>
          </wp:inline>
        </w:drawing>
      </w:r>
    </w:p>
    <w:p w14:paraId="0467AD0F" w14:textId="77777777" w:rsidR="002A05CB" w:rsidRPr="002A05CB" w:rsidRDefault="002A05CB" w:rsidP="002A05CB">
      <w:pPr>
        <w:widowControl/>
        <w:autoSpaceDE/>
        <w:autoSpaceDN/>
        <w:adjustRightInd/>
        <w:spacing w:line="360" w:lineRule="auto"/>
        <w:jc w:val="both"/>
        <w:rPr>
          <w:rFonts w:eastAsia="Times New Roman"/>
          <w:noProof/>
        </w:rPr>
      </w:pPr>
      <w:r w:rsidRPr="002A05CB">
        <w:rPr>
          <w:rFonts w:eastAsia="Times New Roman"/>
          <w:noProof/>
        </w:rPr>
        <w:drawing>
          <wp:inline distT="0" distB="0" distL="0" distR="0" wp14:anchorId="36575BD2" wp14:editId="506A5F41">
            <wp:extent cx="2910840" cy="2377440"/>
            <wp:effectExtent l="0" t="0" r="3810" b="3810"/>
            <wp:docPr id="79" name="Рисунок 79" descr="https://cloclo-stock3.datacloudmail.ru/stock/thumb/xw1/hgJdk8qv7Z8AVGoQRfwxqFfejWeTr4L8Z4AHsof1L1JZmxbBvHSG3rZJyZqyyxVkHyktJD4xJtxV.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s://cloclo-stock3.datacloudmail.ru/stock/thumb/xw1/hgJdk8qv7Z8AVGoQRfwxqFfejWeTr4L8Z4AHsof1L1JZmxbBvHSG3rZJyZqyyxVkHyktJD4xJtxV.jpg?x-email=svetapavlova17%40mail.ru"/>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0840" cy="2377440"/>
                    </a:xfrm>
                    <a:prstGeom prst="rect">
                      <a:avLst/>
                    </a:prstGeom>
                    <a:noFill/>
                    <a:ln>
                      <a:noFill/>
                    </a:ln>
                  </pic:spPr>
                </pic:pic>
              </a:graphicData>
            </a:graphic>
          </wp:inline>
        </w:drawing>
      </w:r>
      <w:r w:rsidRPr="002A05CB">
        <w:rPr>
          <w:rFonts w:eastAsia="Times New Roman"/>
          <w:noProof/>
        </w:rPr>
        <w:drawing>
          <wp:inline distT="0" distB="0" distL="0" distR="0" wp14:anchorId="1BD523E5" wp14:editId="5ACED584">
            <wp:extent cx="2987040" cy="2372804"/>
            <wp:effectExtent l="0" t="0" r="3810" b="8890"/>
            <wp:docPr id="78" name="Рисунок 78" descr="https://cloclo-stock3.datacloudmail.ru/stock/thumb/xw1/hgJdk8qv7Z8AVGoQRfwxqFfejWeTr4L8ZgiWoSqgrwe8zBxx3tBJDiWkXmSb4cG4u4HJ3j26Wsx8.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s://cloclo-stock3.datacloudmail.ru/stock/thumb/xw1/hgJdk8qv7Z8AVGoQRfwxqFfejWeTr4L8ZgiWoSqgrwe8zBxx3tBJDiWkXmSb4cG4u4HJ3j26Wsx8.jpg?x-email=svetapavlova17%40mail.ru"/>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92916" cy="2377472"/>
                    </a:xfrm>
                    <a:prstGeom prst="rect">
                      <a:avLst/>
                    </a:prstGeom>
                    <a:noFill/>
                    <a:ln>
                      <a:noFill/>
                    </a:ln>
                  </pic:spPr>
                </pic:pic>
              </a:graphicData>
            </a:graphic>
          </wp:inline>
        </w:drawing>
      </w:r>
    </w:p>
    <w:p w14:paraId="1866DCF0" w14:textId="77777777" w:rsidR="002A05CB" w:rsidRPr="002A05CB" w:rsidRDefault="002A05CB" w:rsidP="002A05CB">
      <w:pPr>
        <w:widowControl/>
        <w:autoSpaceDE/>
        <w:autoSpaceDN/>
        <w:adjustRightInd/>
        <w:spacing w:line="360" w:lineRule="auto"/>
        <w:jc w:val="both"/>
        <w:rPr>
          <w:rFonts w:eastAsia="Times New Roman"/>
          <w:b/>
        </w:rPr>
      </w:pPr>
      <w:r w:rsidRPr="002A05CB">
        <w:rPr>
          <w:rFonts w:eastAsia="Times New Roman"/>
          <w:b/>
        </w:rPr>
        <w:t>ул. Кадзова д.1</w:t>
      </w:r>
    </w:p>
    <w:p w14:paraId="3D36976A" w14:textId="77777777" w:rsidR="002A05CB" w:rsidRPr="002A05CB" w:rsidRDefault="002A05CB" w:rsidP="002A05CB">
      <w:pPr>
        <w:widowControl/>
        <w:autoSpaceDE/>
        <w:autoSpaceDN/>
        <w:adjustRightInd/>
        <w:spacing w:line="360" w:lineRule="auto"/>
        <w:jc w:val="both"/>
        <w:rPr>
          <w:rFonts w:eastAsia="Times New Roman"/>
          <w:b/>
        </w:rPr>
      </w:pPr>
      <w:r w:rsidRPr="002A05CB">
        <w:rPr>
          <w:rFonts w:eastAsia="Times New Roman"/>
          <w:b/>
        </w:rPr>
        <w:lastRenderedPageBreak/>
        <w:t>Минимальный перечень:</w:t>
      </w:r>
    </w:p>
    <w:p w14:paraId="725B8822"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лавочек – 3шт.;</w:t>
      </w:r>
    </w:p>
    <w:p w14:paraId="3C827D42"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урн -3шт.;</w:t>
      </w:r>
    </w:p>
    <w:p w14:paraId="750C1F05" w14:textId="77777777" w:rsidR="002A05CB" w:rsidRPr="002A05CB" w:rsidRDefault="002A05CB" w:rsidP="002A05CB">
      <w:pPr>
        <w:widowControl/>
        <w:autoSpaceDE/>
        <w:autoSpaceDN/>
        <w:adjustRightInd/>
        <w:spacing w:line="360" w:lineRule="auto"/>
        <w:jc w:val="both"/>
        <w:rPr>
          <w:rFonts w:eastAsia="Times New Roman"/>
          <w:snapToGrid w:val="0"/>
          <w:color w:val="000000"/>
          <w:w w:val="0"/>
          <w:u w:color="000000"/>
          <w:bdr w:val="none" w:sz="0" w:space="0" w:color="000000"/>
          <w:shd w:val="clear" w:color="000000" w:fill="000000"/>
          <w:lang w:val="x-none" w:eastAsia="x-none" w:bidi="x-none"/>
        </w:rPr>
      </w:pPr>
      <w:r w:rsidRPr="002A05CB">
        <w:rPr>
          <w:rFonts w:eastAsia="Times New Roman"/>
        </w:rPr>
        <w:t>- установка парковых опор – 3шт.</w:t>
      </w:r>
      <w:r w:rsidRPr="002A05CB">
        <w:rPr>
          <w:rFonts w:eastAsia="Times New Roman"/>
          <w:snapToGrid w:val="0"/>
          <w:color w:val="000000"/>
          <w:w w:val="0"/>
          <w:u w:color="000000"/>
          <w:bdr w:val="none" w:sz="0" w:space="0" w:color="000000"/>
          <w:shd w:val="clear" w:color="000000" w:fill="000000"/>
          <w:lang w:val="x-none" w:eastAsia="x-none" w:bidi="x-none"/>
        </w:rPr>
        <w:t xml:space="preserve"> </w:t>
      </w:r>
    </w:p>
    <w:p w14:paraId="6D0EFF0C" w14:textId="77777777" w:rsidR="002A05CB" w:rsidRPr="002A05CB" w:rsidRDefault="002A05CB" w:rsidP="002A05CB">
      <w:pPr>
        <w:widowControl/>
        <w:autoSpaceDE/>
        <w:autoSpaceDN/>
        <w:adjustRightInd/>
        <w:jc w:val="both"/>
        <w:rPr>
          <w:rFonts w:eastAsia="Times New Roman"/>
          <w:noProof/>
        </w:rPr>
      </w:pPr>
      <w:r w:rsidRPr="002A05CB">
        <w:rPr>
          <w:rFonts w:eastAsia="Times New Roman"/>
          <w:noProof/>
        </w:rPr>
        <w:drawing>
          <wp:inline distT="0" distB="0" distL="0" distR="0" wp14:anchorId="4BE2142D" wp14:editId="3B2CD96A">
            <wp:extent cx="2994660" cy="2148840"/>
            <wp:effectExtent l="0" t="0" r="0" b="3810"/>
            <wp:docPr id="77" name="Рисунок 77" descr="https://cloclo-stock3.datacloudmail.ru/stock/thumb/xw1/hgJdk8qv7Z8AVGoQRfwxqFfejWeTr4L8XrUVWuPZiWRRxWiehxuG7EqqNGri2r9avU5cjmYVGKs1.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s://cloclo-stock3.datacloudmail.ru/stock/thumb/xw1/hgJdk8qv7Z8AVGoQRfwxqFfejWeTr4L8XrUVWuPZiWRRxWiehxuG7EqqNGri2r9avU5cjmYVGKs1.jpg?x-email=svetapavlova17%40mail.ru"/>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94660" cy="2148840"/>
                    </a:xfrm>
                    <a:prstGeom prst="rect">
                      <a:avLst/>
                    </a:prstGeom>
                    <a:noFill/>
                    <a:ln>
                      <a:noFill/>
                    </a:ln>
                  </pic:spPr>
                </pic:pic>
              </a:graphicData>
            </a:graphic>
          </wp:inline>
        </w:drawing>
      </w:r>
      <w:r w:rsidRPr="002A05CB">
        <w:rPr>
          <w:rFonts w:eastAsia="Times New Roman"/>
          <w:noProof/>
        </w:rPr>
        <w:drawing>
          <wp:inline distT="0" distB="0" distL="0" distR="0" wp14:anchorId="429D93E5" wp14:editId="323F909C">
            <wp:extent cx="2872740" cy="2125980"/>
            <wp:effectExtent l="0" t="0" r="3810" b="7620"/>
            <wp:docPr id="76" name="Рисунок 76" descr="https://cloclo-stock3.datacloudmail.ru/stock/thumb/xw1/hgJdk8qv7Z8AVGoQRfwxqFfejWeTr4L8XvPkzZy5cMmyXCqcLCsMho5hjDCK4mQ9Rn8kQk2kpxPT.jpg?x-email=svetapavlova17%40ma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s://cloclo-stock3.datacloudmail.ru/stock/thumb/xw1/hgJdk8qv7Z8AVGoQRfwxqFfejWeTr4L8XvPkzZy5cMmyXCqcLCsMho5hjDCK4mQ9Rn8kQk2kpxPT.jpg?x-email=svetapavlova17%40mail.ru"/>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2740" cy="2125980"/>
                    </a:xfrm>
                    <a:prstGeom prst="rect">
                      <a:avLst/>
                    </a:prstGeom>
                    <a:noFill/>
                    <a:ln>
                      <a:noFill/>
                    </a:ln>
                  </pic:spPr>
                </pic:pic>
              </a:graphicData>
            </a:graphic>
          </wp:inline>
        </w:drawing>
      </w:r>
    </w:p>
    <w:p w14:paraId="735B4F7D" w14:textId="77777777" w:rsidR="002A05CB" w:rsidRPr="002A05CB" w:rsidRDefault="002A05CB" w:rsidP="002A05CB">
      <w:pPr>
        <w:widowControl/>
        <w:autoSpaceDE/>
        <w:autoSpaceDN/>
        <w:adjustRightInd/>
        <w:jc w:val="both"/>
        <w:rPr>
          <w:rFonts w:eastAsia="Times New Roman"/>
          <w:noProof/>
        </w:rPr>
      </w:pPr>
      <w:r w:rsidRPr="002A05CB">
        <w:rPr>
          <w:rFonts w:eastAsia="Times New Roman"/>
          <w:noProof/>
        </w:rPr>
        <w:drawing>
          <wp:inline distT="0" distB="0" distL="0" distR="0" wp14:anchorId="4B9B7109" wp14:editId="254C413C">
            <wp:extent cx="2994660" cy="2141220"/>
            <wp:effectExtent l="0" t="0" r="0" b="0"/>
            <wp:docPr id="75" name="Рисунок 75" descr="C:\Users\PavlovaS\Downloads\IMG_20190723_12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PavlovaS\Downloads\IMG_20190723_12055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94660" cy="2141220"/>
                    </a:xfrm>
                    <a:prstGeom prst="rect">
                      <a:avLst/>
                    </a:prstGeom>
                    <a:noFill/>
                    <a:ln>
                      <a:noFill/>
                    </a:ln>
                  </pic:spPr>
                </pic:pic>
              </a:graphicData>
            </a:graphic>
          </wp:inline>
        </w:drawing>
      </w:r>
      <w:r w:rsidRPr="002A05CB">
        <w:rPr>
          <w:rFonts w:eastAsia="Times New Roman"/>
          <w:snapToGrid w:val="0"/>
          <w:color w:val="000000"/>
          <w:w w:val="0"/>
          <w:u w:color="000000"/>
          <w:bdr w:val="none" w:sz="0" w:space="0" w:color="000000"/>
          <w:shd w:val="clear" w:color="000000" w:fill="000000"/>
          <w:lang w:val="x-none" w:eastAsia="x-none" w:bidi="x-none"/>
        </w:rPr>
        <w:t xml:space="preserve"> </w:t>
      </w:r>
      <w:r w:rsidRPr="002A05CB">
        <w:rPr>
          <w:rFonts w:eastAsia="Times New Roman"/>
          <w:noProof/>
        </w:rPr>
        <w:drawing>
          <wp:inline distT="0" distB="0" distL="0" distR="0" wp14:anchorId="796F61E7" wp14:editId="410BC338">
            <wp:extent cx="2857500" cy="2141220"/>
            <wp:effectExtent l="0" t="0" r="0" b="0"/>
            <wp:docPr id="74" name="Рисунок 74" descr="C:\Users\PavlovaS\Downloads\IMG_20190723_12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PavlovaS\Downloads\IMG_20190723_12074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p>
    <w:p w14:paraId="1105706A" w14:textId="77777777" w:rsidR="002A05CB" w:rsidRPr="002A05CB" w:rsidRDefault="002A05CB" w:rsidP="002A05CB">
      <w:pPr>
        <w:widowControl/>
        <w:autoSpaceDE/>
        <w:autoSpaceDN/>
        <w:adjustRightInd/>
        <w:jc w:val="both"/>
        <w:rPr>
          <w:rFonts w:eastAsia="Times New Roman"/>
          <w:noProof/>
        </w:rPr>
      </w:pPr>
      <w:r w:rsidRPr="002A05CB">
        <w:rPr>
          <w:rFonts w:eastAsia="Times New Roman"/>
          <w:noProof/>
        </w:rPr>
        <w:drawing>
          <wp:inline distT="0" distB="0" distL="0" distR="0" wp14:anchorId="7B4D0F2F" wp14:editId="564C8817">
            <wp:extent cx="2994660" cy="2202180"/>
            <wp:effectExtent l="0" t="0" r="0" b="7620"/>
            <wp:docPr id="73" name="Рисунок 73" descr="C:\Users\PavlovaS\Downloads\IMG_20190723_12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PavlovaS\Downloads\IMG_20190723_12074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94660" cy="2202180"/>
                    </a:xfrm>
                    <a:prstGeom prst="rect">
                      <a:avLst/>
                    </a:prstGeom>
                    <a:noFill/>
                    <a:ln>
                      <a:noFill/>
                    </a:ln>
                  </pic:spPr>
                </pic:pic>
              </a:graphicData>
            </a:graphic>
          </wp:inline>
        </w:drawing>
      </w:r>
    </w:p>
    <w:p w14:paraId="18B64BAE" w14:textId="77777777" w:rsidR="002A05CB" w:rsidRPr="002A05CB" w:rsidRDefault="002A05CB" w:rsidP="002A05CB">
      <w:pPr>
        <w:widowControl/>
        <w:autoSpaceDE/>
        <w:autoSpaceDN/>
        <w:adjustRightInd/>
        <w:spacing w:line="360" w:lineRule="auto"/>
        <w:jc w:val="both"/>
        <w:rPr>
          <w:rFonts w:eastAsia="Times New Roman"/>
          <w:b/>
        </w:rPr>
      </w:pPr>
      <w:r w:rsidRPr="002A05CB">
        <w:rPr>
          <w:rFonts w:eastAsia="Times New Roman"/>
          <w:b/>
        </w:rPr>
        <w:t>ул. Кадзова д.3</w:t>
      </w:r>
    </w:p>
    <w:p w14:paraId="24821C64" w14:textId="77777777" w:rsidR="002A05CB" w:rsidRPr="002A05CB" w:rsidRDefault="002A05CB" w:rsidP="002A05CB">
      <w:pPr>
        <w:widowControl/>
        <w:autoSpaceDE/>
        <w:autoSpaceDN/>
        <w:adjustRightInd/>
        <w:spacing w:line="360" w:lineRule="auto"/>
        <w:jc w:val="both"/>
        <w:rPr>
          <w:rFonts w:eastAsia="Times New Roman"/>
          <w:b/>
        </w:rPr>
      </w:pPr>
      <w:r w:rsidRPr="002A05CB">
        <w:rPr>
          <w:rFonts w:eastAsia="Times New Roman"/>
          <w:b/>
        </w:rPr>
        <w:t>Минимальный перечень:</w:t>
      </w:r>
    </w:p>
    <w:p w14:paraId="2E87FB6D"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лавочек – 3шт.;</w:t>
      </w:r>
    </w:p>
    <w:p w14:paraId="31C548EF"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урн -3шт.;</w:t>
      </w:r>
    </w:p>
    <w:p w14:paraId="788BC579"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 установка парковых опор – 3шт.</w:t>
      </w:r>
    </w:p>
    <w:p w14:paraId="2523AC31" w14:textId="77777777" w:rsidR="002A05CB" w:rsidRPr="002A05CB" w:rsidRDefault="002A05CB" w:rsidP="002A05CB">
      <w:pPr>
        <w:widowControl/>
        <w:autoSpaceDE/>
        <w:autoSpaceDN/>
        <w:adjustRightInd/>
        <w:spacing w:line="360" w:lineRule="auto"/>
        <w:jc w:val="both"/>
        <w:rPr>
          <w:rFonts w:eastAsia="Times New Roman"/>
        </w:rPr>
      </w:pPr>
      <w:r w:rsidRPr="002A05CB">
        <w:rPr>
          <w:rFonts w:eastAsia="Times New Roman"/>
        </w:rPr>
        <w:t>В рамках МП «Благоустройство на 2019-2021годы» в июле 2019 года установлен детский игровой комплекс и качели.</w:t>
      </w:r>
    </w:p>
    <w:p w14:paraId="6491A9BE" w14:textId="77777777" w:rsidR="002A05CB" w:rsidRPr="002A05CB" w:rsidRDefault="002A05CB" w:rsidP="002A05CB">
      <w:pPr>
        <w:widowControl/>
        <w:tabs>
          <w:tab w:val="left" w:pos="1269"/>
        </w:tabs>
        <w:autoSpaceDE/>
        <w:autoSpaceDN/>
        <w:adjustRightInd/>
        <w:jc w:val="both"/>
        <w:rPr>
          <w:rFonts w:eastAsia="Times New Roman"/>
        </w:rPr>
      </w:pPr>
      <w:r w:rsidRPr="002A05CB">
        <w:rPr>
          <w:rFonts w:eastAsia="Times New Roman"/>
          <w:noProof/>
        </w:rPr>
        <w:lastRenderedPageBreak/>
        <w:drawing>
          <wp:inline distT="0" distB="0" distL="0" distR="0" wp14:anchorId="510DCAAC" wp14:editId="19250D0A">
            <wp:extent cx="2903220" cy="1813560"/>
            <wp:effectExtent l="0" t="0" r="0" b="0"/>
            <wp:docPr id="72" name="Рисунок 72" descr="C:\Users\PavlovaS\Downloads\IMG_20190723_12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PavlovaS\Downloads\IMG_20190723_12095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03220" cy="1813560"/>
                    </a:xfrm>
                    <a:prstGeom prst="rect">
                      <a:avLst/>
                    </a:prstGeom>
                    <a:noFill/>
                    <a:ln>
                      <a:noFill/>
                    </a:ln>
                  </pic:spPr>
                </pic:pic>
              </a:graphicData>
            </a:graphic>
          </wp:inline>
        </w:drawing>
      </w:r>
      <w:r w:rsidRPr="002A05CB">
        <w:rPr>
          <w:rFonts w:eastAsia="Times New Roman"/>
          <w:noProof/>
        </w:rPr>
        <w:drawing>
          <wp:inline distT="0" distB="0" distL="0" distR="0" wp14:anchorId="3D720955" wp14:editId="5ADCCD68">
            <wp:extent cx="2880360" cy="1836420"/>
            <wp:effectExtent l="0" t="0" r="0" b="0"/>
            <wp:docPr id="71" name="Рисунок 71" descr="C:\Users\PavlovaS\Downloads\IMG_20190723_12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PavlovaS\Downloads\IMG_20190723_12083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0360" cy="1836420"/>
                    </a:xfrm>
                    <a:prstGeom prst="rect">
                      <a:avLst/>
                    </a:prstGeom>
                    <a:noFill/>
                    <a:ln>
                      <a:noFill/>
                    </a:ln>
                  </pic:spPr>
                </pic:pic>
              </a:graphicData>
            </a:graphic>
          </wp:inline>
        </w:drawing>
      </w:r>
      <w:r w:rsidRPr="002A05CB">
        <w:rPr>
          <w:rFonts w:eastAsia="Times New Roman"/>
          <w:noProof/>
        </w:rPr>
        <w:drawing>
          <wp:inline distT="0" distB="0" distL="0" distR="0" wp14:anchorId="63C0EC37" wp14:editId="7B32E739">
            <wp:extent cx="3040380" cy="1821180"/>
            <wp:effectExtent l="0" t="0" r="7620" b="7620"/>
            <wp:docPr id="70" name="Рисунок 70" descr="C:\Users\PavlovaS\Downloads\IMG_20190723_1209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PavlovaS\Downloads\IMG_20190723_120913 (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40380" cy="1821180"/>
                    </a:xfrm>
                    <a:prstGeom prst="rect">
                      <a:avLst/>
                    </a:prstGeom>
                    <a:noFill/>
                    <a:ln>
                      <a:noFill/>
                    </a:ln>
                  </pic:spPr>
                </pic:pic>
              </a:graphicData>
            </a:graphic>
          </wp:inline>
        </w:drawing>
      </w:r>
      <w:r w:rsidRPr="002A05CB">
        <w:rPr>
          <w:rFonts w:eastAsia="Times New Roman"/>
          <w:noProof/>
        </w:rPr>
        <w:drawing>
          <wp:inline distT="0" distB="0" distL="0" distR="0" wp14:anchorId="6ADD6F77" wp14:editId="4C0A0883">
            <wp:extent cx="2720340" cy="1889760"/>
            <wp:effectExtent l="0" t="0" r="3810" b="0"/>
            <wp:docPr id="69" name="Рисунок 69" descr="C:\Users\PavlovaS\Downloads\IMG_20190723_12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PavlovaS\Downloads\IMG_20190723_12102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20340" cy="1889760"/>
                    </a:xfrm>
                    <a:prstGeom prst="rect">
                      <a:avLst/>
                    </a:prstGeom>
                    <a:noFill/>
                    <a:ln>
                      <a:noFill/>
                    </a:ln>
                  </pic:spPr>
                </pic:pic>
              </a:graphicData>
            </a:graphic>
          </wp:inline>
        </w:drawing>
      </w:r>
    </w:p>
    <w:p w14:paraId="4329C4FA" w14:textId="77777777" w:rsidR="002A05CB" w:rsidRPr="002A05CB" w:rsidRDefault="002A05CB" w:rsidP="002A05CB">
      <w:pPr>
        <w:widowControl/>
        <w:autoSpaceDE/>
        <w:autoSpaceDN/>
        <w:adjustRightInd/>
        <w:spacing w:line="360" w:lineRule="auto"/>
        <w:jc w:val="both"/>
        <w:rPr>
          <w:rFonts w:eastAsia="Times New Roman"/>
          <w:bCs/>
        </w:rPr>
      </w:pPr>
    </w:p>
    <w:p w14:paraId="34767453"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noProof/>
        </w:rPr>
        <w:drawing>
          <wp:inline distT="0" distB="0" distL="0" distR="0" wp14:anchorId="37F5732A" wp14:editId="5E4FE979">
            <wp:extent cx="2903220" cy="1813560"/>
            <wp:effectExtent l="0" t="0" r="0" b="0"/>
            <wp:docPr id="68" name="Рисунок 68" descr="C:\Users\PavlovaS\Downloads\IMG_20190723_12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PavlovaS\Downloads\IMG_20190723_12095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03220" cy="1813560"/>
                    </a:xfrm>
                    <a:prstGeom prst="rect">
                      <a:avLst/>
                    </a:prstGeom>
                    <a:noFill/>
                    <a:ln>
                      <a:noFill/>
                    </a:ln>
                  </pic:spPr>
                </pic:pic>
              </a:graphicData>
            </a:graphic>
          </wp:inline>
        </w:drawing>
      </w:r>
    </w:p>
    <w:p w14:paraId="3F597543"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Cs/>
        </w:rPr>
        <w:tab/>
        <w:t>В 2019году выполнены работы по благоустройству дворовых территорий ул. Советская д.13, ул. Энтузиастов д.2.</w:t>
      </w:r>
    </w:p>
    <w:p w14:paraId="65F44E66"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Cs/>
          <w:noProof/>
        </w:rPr>
        <w:drawing>
          <wp:inline distT="0" distB="0" distL="0" distR="0" wp14:anchorId="3ABCB148" wp14:editId="73E9E754">
            <wp:extent cx="2682240" cy="2118360"/>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2240" cy="2118360"/>
                    </a:xfrm>
                    <a:prstGeom prst="rect">
                      <a:avLst/>
                    </a:prstGeom>
                    <a:noFill/>
                    <a:ln>
                      <a:noFill/>
                    </a:ln>
                  </pic:spPr>
                </pic:pic>
              </a:graphicData>
            </a:graphic>
          </wp:inline>
        </w:drawing>
      </w:r>
      <w:r w:rsidRPr="002A05CB">
        <w:rPr>
          <w:rFonts w:eastAsia="Times New Roman"/>
          <w:bCs/>
          <w:noProof/>
        </w:rPr>
        <w:drawing>
          <wp:inline distT="0" distB="0" distL="0" distR="0" wp14:anchorId="6F5C68FD" wp14:editId="4734AC45">
            <wp:extent cx="2819400" cy="211836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19400" cy="2118360"/>
                    </a:xfrm>
                    <a:prstGeom prst="rect">
                      <a:avLst/>
                    </a:prstGeom>
                    <a:noFill/>
                    <a:ln>
                      <a:noFill/>
                    </a:ln>
                  </pic:spPr>
                </pic:pic>
              </a:graphicData>
            </a:graphic>
          </wp:inline>
        </w:drawing>
      </w:r>
    </w:p>
    <w:p w14:paraId="68708EB2" w14:textId="77777777" w:rsidR="002A05CB" w:rsidRPr="002A05CB" w:rsidRDefault="002A05CB" w:rsidP="002A05CB">
      <w:pPr>
        <w:widowControl/>
        <w:autoSpaceDE/>
        <w:autoSpaceDN/>
        <w:adjustRightInd/>
        <w:spacing w:line="360" w:lineRule="auto"/>
        <w:jc w:val="both"/>
        <w:rPr>
          <w:rFonts w:eastAsia="Times New Roman"/>
          <w:bCs/>
        </w:rPr>
      </w:pPr>
    </w:p>
    <w:p w14:paraId="411F353B"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Cs/>
          <w:noProof/>
        </w:rPr>
        <w:lastRenderedPageBreak/>
        <w:drawing>
          <wp:inline distT="0" distB="0" distL="0" distR="0" wp14:anchorId="4AC19E5E" wp14:editId="00E56B0C">
            <wp:extent cx="2872740" cy="2080260"/>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72740" cy="2080260"/>
                    </a:xfrm>
                    <a:prstGeom prst="rect">
                      <a:avLst/>
                    </a:prstGeom>
                    <a:noFill/>
                    <a:ln>
                      <a:noFill/>
                    </a:ln>
                  </pic:spPr>
                </pic:pic>
              </a:graphicData>
            </a:graphic>
          </wp:inline>
        </w:drawing>
      </w:r>
      <w:r w:rsidRPr="002A05CB">
        <w:rPr>
          <w:rFonts w:eastAsia="Times New Roman"/>
          <w:bCs/>
          <w:noProof/>
        </w:rPr>
        <w:drawing>
          <wp:inline distT="0" distB="0" distL="0" distR="0" wp14:anchorId="7C48583D" wp14:editId="7E6E14CB">
            <wp:extent cx="2819400" cy="211836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19400" cy="2118360"/>
                    </a:xfrm>
                    <a:prstGeom prst="rect">
                      <a:avLst/>
                    </a:prstGeom>
                    <a:noFill/>
                    <a:ln>
                      <a:noFill/>
                    </a:ln>
                  </pic:spPr>
                </pic:pic>
              </a:graphicData>
            </a:graphic>
          </wp:inline>
        </w:drawing>
      </w:r>
    </w:p>
    <w:p w14:paraId="6549E7DB"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Cs/>
        </w:rPr>
        <w:tab/>
        <w:t>В 2020году выполнены работы по благоустройству дворовых территорий ул. Кадзова д.2 и ул. Юбилейная д.4</w:t>
      </w:r>
    </w:p>
    <w:p w14:paraId="5F50AB14"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Cs/>
          <w:noProof/>
        </w:rPr>
        <w:drawing>
          <wp:anchor distT="0" distB="0" distL="114300" distR="114300" simplePos="0" relativeHeight="251668480" behindDoc="0" locked="0" layoutInCell="1" allowOverlap="1" wp14:anchorId="6020A60E" wp14:editId="5F8F6018">
            <wp:simplePos x="0" y="0"/>
            <wp:positionH relativeFrom="column">
              <wp:posOffset>3308985</wp:posOffset>
            </wp:positionH>
            <wp:positionV relativeFrom="paragraph">
              <wp:posOffset>3572510</wp:posOffset>
            </wp:positionV>
            <wp:extent cx="2346960" cy="2864485"/>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46960" cy="2864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05CB">
        <w:rPr>
          <w:rFonts w:eastAsia="Times New Roman"/>
          <w:bCs/>
          <w:noProof/>
        </w:rPr>
        <w:drawing>
          <wp:inline distT="0" distB="0" distL="0" distR="0" wp14:anchorId="1A665FF9" wp14:editId="647C9278">
            <wp:extent cx="2552065" cy="3168395"/>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05548" cy="3234794"/>
                    </a:xfrm>
                    <a:prstGeom prst="rect">
                      <a:avLst/>
                    </a:prstGeom>
                    <a:noFill/>
                    <a:ln>
                      <a:noFill/>
                    </a:ln>
                  </pic:spPr>
                </pic:pic>
              </a:graphicData>
            </a:graphic>
          </wp:inline>
        </w:drawing>
      </w:r>
      <w:r w:rsidRPr="002A05CB">
        <w:rPr>
          <w:rFonts w:eastAsia="Times New Roman"/>
          <w:bCs/>
          <w:noProof/>
        </w:rPr>
        <w:drawing>
          <wp:inline distT="0" distB="0" distL="0" distR="0" wp14:anchorId="1A0BFC95" wp14:editId="58E5A4B0">
            <wp:extent cx="2827020" cy="313154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1949" cy="3192388"/>
                    </a:xfrm>
                    <a:prstGeom prst="rect">
                      <a:avLst/>
                    </a:prstGeom>
                    <a:noFill/>
                    <a:ln>
                      <a:noFill/>
                    </a:ln>
                  </pic:spPr>
                </pic:pic>
              </a:graphicData>
            </a:graphic>
          </wp:inline>
        </w:drawing>
      </w:r>
      <w:r w:rsidRPr="002A05CB">
        <w:rPr>
          <w:rFonts w:eastAsia="Times New Roman"/>
          <w:bCs/>
        </w:rPr>
        <w:t xml:space="preserve">      </w:t>
      </w:r>
      <w:r w:rsidRPr="002A05CB">
        <w:rPr>
          <w:rFonts w:eastAsia="Times New Roman"/>
          <w:bCs/>
          <w:noProof/>
        </w:rPr>
        <w:drawing>
          <wp:inline distT="0" distB="0" distL="0" distR="0" wp14:anchorId="7CEBD57E" wp14:editId="7E6A2FA4">
            <wp:extent cx="2468880" cy="2875915"/>
            <wp:effectExtent l="0" t="0" r="762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34889" cy="2952807"/>
                    </a:xfrm>
                    <a:prstGeom prst="rect">
                      <a:avLst/>
                    </a:prstGeom>
                    <a:noFill/>
                    <a:ln>
                      <a:noFill/>
                    </a:ln>
                  </pic:spPr>
                </pic:pic>
              </a:graphicData>
            </a:graphic>
          </wp:inline>
        </w:drawing>
      </w:r>
    </w:p>
    <w:p w14:paraId="34BFF509" w14:textId="77777777" w:rsidR="002A05CB" w:rsidRPr="002A05CB" w:rsidRDefault="002A05CB" w:rsidP="002A05CB">
      <w:pPr>
        <w:widowControl/>
        <w:autoSpaceDE/>
        <w:autoSpaceDN/>
        <w:adjustRightInd/>
        <w:spacing w:line="360" w:lineRule="auto"/>
        <w:jc w:val="both"/>
        <w:rPr>
          <w:rFonts w:eastAsia="Times New Roman"/>
          <w:bCs/>
        </w:rPr>
      </w:pPr>
      <w:r w:rsidRPr="002A05CB">
        <w:rPr>
          <w:rFonts w:eastAsia="Times New Roman"/>
          <w:bCs/>
          <w:noProof/>
        </w:rPr>
        <w:lastRenderedPageBreak/>
        <w:drawing>
          <wp:inline distT="0" distB="0" distL="0" distR="0" wp14:anchorId="4AB2A3EF" wp14:editId="4247DD51">
            <wp:extent cx="2453534" cy="4275455"/>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76106" cy="4314788"/>
                    </a:xfrm>
                    <a:prstGeom prst="rect">
                      <a:avLst/>
                    </a:prstGeom>
                    <a:noFill/>
                    <a:ln>
                      <a:noFill/>
                    </a:ln>
                  </pic:spPr>
                </pic:pic>
              </a:graphicData>
            </a:graphic>
          </wp:inline>
        </w:drawing>
      </w:r>
      <w:r w:rsidRPr="002A05CB">
        <w:rPr>
          <w:rFonts w:eastAsia="Times New Roman"/>
          <w:bCs/>
          <w:noProof/>
        </w:rPr>
        <w:drawing>
          <wp:inline distT="0" distB="0" distL="0" distR="0" wp14:anchorId="5A024FEE" wp14:editId="25C13FB2">
            <wp:extent cx="2954655" cy="42367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65438" cy="4252182"/>
                    </a:xfrm>
                    <a:prstGeom prst="rect">
                      <a:avLst/>
                    </a:prstGeom>
                    <a:noFill/>
                    <a:ln>
                      <a:noFill/>
                    </a:ln>
                  </pic:spPr>
                </pic:pic>
              </a:graphicData>
            </a:graphic>
          </wp:inline>
        </w:drawing>
      </w:r>
    </w:p>
    <w:p w14:paraId="43281AC8" w14:textId="77777777" w:rsidR="002A05CB" w:rsidRPr="002A05CB" w:rsidRDefault="002A05CB" w:rsidP="002A05CB">
      <w:pPr>
        <w:widowControl/>
        <w:tabs>
          <w:tab w:val="left" w:pos="0"/>
          <w:tab w:val="left" w:pos="113"/>
        </w:tabs>
        <w:autoSpaceDE/>
        <w:autoSpaceDN/>
        <w:adjustRightInd/>
        <w:ind w:firstLine="283"/>
        <w:jc w:val="both"/>
        <w:rPr>
          <w:rFonts w:eastAsia="Times New Roman"/>
        </w:rPr>
      </w:pPr>
    </w:p>
    <w:p w14:paraId="7498538E" w14:textId="77777777" w:rsidR="002A05CB" w:rsidRPr="002A05CB" w:rsidRDefault="002A05CB" w:rsidP="002A05CB">
      <w:pPr>
        <w:widowControl/>
        <w:autoSpaceDE/>
        <w:autoSpaceDN/>
        <w:adjustRightInd/>
        <w:spacing w:line="360" w:lineRule="auto"/>
        <w:ind w:right="20"/>
        <w:jc w:val="both"/>
        <w:rPr>
          <w:rFonts w:eastAsia="Times New Roman"/>
          <w:noProof/>
          <w:color w:val="000000"/>
          <w:w w:val="0"/>
          <w:u w:color="000000"/>
          <w:bdr w:val="none" w:sz="0" w:space="0" w:color="000000"/>
          <w:shd w:val="clear" w:color="000000" w:fill="000000"/>
        </w:rPr>
      </w:pPr>
      <w:r w:rsidRPr="002A05CB">
        <w:rPr>
          <w:rFonts w:eastAsia="Times New Roman"/>
          <w:noProof/>
          <w:color w:val="000000"/>
          <w:shd w:val="clear" w:color="auto" w:fill="FFFFFF"/>
        </w:rPr>
        <w:drawing>
          <wp:inline distT="0" distB="0" distL="0" distR="0" wp14:anchorId="01B5482A" wp14:editId="229E2516">
            <wp:extent cx="2964180" cy="2247900"/>
            <wp:effectExtent l="0" t="0" r="7620" b="0"/>
            <wp:docPr id="61" name="Рисунок 61" descr="\\192.168.15.2\обмен\Связь с общественностью\фото\2016\благустройство\FFOutput\Парк Пер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92.168.15.2\обмен\Связь с общественностью\фото\2016\благустройство\FFOutput\Парк Перв.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64180" cy="2247900"/>
                    </a:xfrm>
                    <a:prstGeom prst="rect">
                      <a:avLst/>
                    </a:prstGeom>
                    <a:noFill/>
                    <a:ln>
                      <a:noFill/>
                    </a:ln>
                  </pic:spPr>
                </pic:pic>
              </a:graphicData>
            </a:graphic>
          </wp:inline>
        </w:drawing>
      </w:r>
      <w:r w:rsidRPr="002A05CB">
        <w:rPr>
          <w:rFonts w:eastAsia="Times New Roman"/>
          <w:color w:val="000000"/>
          <w:shd w:val="clear" w:color="auto" w:fill="FFFFFF"/>
        </w:rPr>
        <w:t>.</w:t>
      </w:r>
      <w:r w:rsidRPr="002A05CB">
        <w:rPr>
          <w:rFonts w:eastAsia="Times New Roman"/>
          <w:noProof/>
          <w:color w:val="000000"/>
          <w:shd w:val="clear" w:color="auto" w:fill="FFFFFF"/>
        </w:rPr>
        <w:drawing>
          <wp:inline distT="0" distB="0" distL="0" distR="0" wp14:anchorId="28018ED1" wp14:editId="5ED0BFE4">
            <wp:extent cx="2766060" cy="2293620"/>
            <wp:effectExtent l="0" t="0" r="0" b="0"/>
            <wp:docPr id="60" name="Рисунок 60" descr="C:\Users\PavlovaS\Desktop\фото работа 2018 год\фонтанная благоустройство\IMG_20180703_13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PavlovaS\Desktop\фото работа 2018 год\фонтанная благоустройство\IMG_20180703_13455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6060" cy="2293620"/>
                    </a:xfrm>
                    <a:prstGeom prst="rect">
                      <a:avLst/>
                    </a:prstGeom>
                    <a:noFill/>
                    <a:ln>
                      <a:noFill/>
                    </a:ln>
                  </pic:spPr>
                </pic:pic>
              </a:graphicData>
            </a:graphic>
          </wp:inline>
        </w:drawing>
      </w:r>
    </w:p>
    <w:p w14:paraId="12CA53D1" w14:textId="77777777" w:rsidR="002A05CB" w:rsidRPr="002A05CB" w:rsidRDefault="002A05CB" w:rsidP="002A05CB">
      <w:pPr>
        <w:widowControl/>
        <w:tabs>
          <w:tab w:val="left" w:pos="582"/>
        </w:tabs>
        <w:autoSpaceDE/>
        <w:autoSpaceDN/>
        <w:adjustRightInd/>
        <w:spacing w:line="360" w:lineRule="auto"/>
        <w:jc w:val="both"/>
        <w:rPr>
          <w:rFonts w:eastAsia="Times New Roman"/>
        </w:rPr>
      </w:pPr>
      <w:r w:rsidRPr="002A05CB">
        <w:rPr>
          <w:rFonts w:eastAsia="Times New Roman"/>
          <w:bCs/>
        </w:rPr>
        <w:tab/>
      </w:r>
      <w:r w:rsidRPr="002A05CB">
        <w:rPr>
          <w:rFonts w:eastAsia="Times New Roman"/>
          <w:color w:val="000000"/>
          <w:shd w:val="clear" w:color="auto" w:fill="FFFFFF"/>
        </w:rPr>
        <w:t>Вопросы улучшения, увеличения степени благоустройства дворовых территорий и муниципальных территорий общего пользования требуют значительных бюджетных расходов, для их решения требуется участие не только муниципального образования, но и Республики Саха (Я).</w:t>
      </w:r>
    </w:p>
    <w:p w14:paraId="76FE3BAF" w14:textId="77777777" w:rsidR="002A05CB" w:rsidRPr="002A05CB" w:rsidRDefault="002A05CB" w:rsidP="002A05CB">
      <w:pPr>
        <w:widowControl/>
        <w:tabs>
          <w:tab w:val="right" w:pos="9383"/>
        </w:tabs>
        <w:autoSpaceDE/>
        <w:autoSpaceDN/>
        <w:adjustRightInd/>
        <w:spacing w:line="360" w:lineRule="auto"/>
        <w:ind w:right="20" w:firstLine="567"/>
        <w:jc w:val="both"/>
        <w:rPr>
          <w:rFonts w:eastAsia="Times New Roman"/>
        </w:rPr>
      </w:pPr>
      <w:r w:rsidRPr="002A05CB">
        <w:rPr>
          <w:rFonts w:eastAsia="Times New Roman"/>
          <w:color w:val="000000"/>
          <w:shd w:val="clear" w:color="auto" w:fill="FFFFFF"/>
        </w:rPr>
        <w:t>Конкретная деятельность по выходу из сложившейся ситуации, связанная с планированием и организацией работ по вопросам улучшения благоустройства, санитарного состояния поселения, создания комфортных условий проживания</w:t>
      </w:r>
      <w:r w:rsidRPr="002A05CB">
        <w:rPr>
          <w:rFonts w:eastAsia="Times New Roman"/>
          <w:color w:val="000000"/>
          <w:shd w:val="clear" w:color="auto" w:fill="FFFFFF"/>
        </w:rPr>
        <w:tab/>
        <w:t>населения, по мобилизации финансовых и организационных ресурсов, должна осуществляться в соответствии с настоящей программой.</w:t>
      </w:r>
    </w:p>
    <w:p w14:paraId="1244A2B6"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lastRenderedPageBreak/>
        <w:t>Таким образом, потребность в средствах, выделяемых из бюджета поселка и иных бюджетов на содержание, постоянно растет в связи с тем, что постоянно растет потребность жителей поселка в данных услугах и повышении их качества. Учитывая важность ремонтно-восстановительных работ на объектах поселка, расходы бюджета поселка на указанные цели ежегодно возрастают.</w:t>
      </w:r>
    </w:p>
    <w:p w14:paraId="6E22D696"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Данная программа разработана для создания максимального удовлетворения социально-культурных потребностей населения, обеспечения экологической безопасности в поселке, улучшения гармоничной архитектурно-ландшафтной среды с целью реализации эффективной и качественной работы по благоустройству и озеленению поселка, связанной с мобилизацией финансовых и организационных ресурсов.</w:t>
      </w:r>
    </w:p>
    <w:p w14:paraId="498F3AB8"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Между тем на изменение уровня благоустройства территорий сказывается влияние факторов, воздействие которых заставляет регулярно проводить мероприятия по сохранению объектов благоустройства и направленные на поддержание уровня комфортности проживания:</w:t>
      </w:r>
    </w:p>
    <w:p w14:paraId="16CC72FF"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Кроме природных факторов износу объектов благоустройства способствует увеличение интенсивности эксплуатационного воздействия.</w:t>
      </w:r>
    </w:p>
    <w:p w14:paraId="3C64656C"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Снижением уровня общей культуры населения, выражающимся в отсутствии бережливого отношения к объектам муниципальной собственности, а порой, и откровенных актах вандализма.</w:t>
      </w:r>
    </w:p>
    <w:p w14:paraId="7293B054"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Помимо общих проблем, имеются также специфические, влияющие на уровень благоустройства на территории поселка Айхал:</w:t>
      </w:r>
    </w:p>
    <w:p w14:paraId="26E08D63"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Необходимость обеспечения повышенных требований к уровню экологии, эстетическому и архитектурному облику поселка.</w:t>
      </w:r>
    </w:p>
    <w:p w14:paraId="0F9CE702" w14:textId="77777777" w:rsidR="002A05CB" w:rsidRPr="002A05CB" w:rsidRDefault="002A05CB" w:rsidP="002A05CB">
      <w:pPr>
        <w:widowControl/>
        <w:tabs>
          <w:tab w:val="left" w:pos="396"/>
          <w:tab w:val="left" w:pos="567"/>
        </w:tabs>
        <w:autoSpaceDE/>
        <w:autoSpaceDN/>
        <w:adjustRightInd/>
        <w:spacing w:line="360" w:lineRule="auto"/>
        <w:ind w:firstLine="567"/>
        <w:jc w:val="both"/>
        <w:rPr>
          <w:rFonts w:eastAsia="Times New Roman"/>
        </w:rPr>
      </w:pPr>
      <w:r w:rsidRPr="002A05CB">
        <w:rPr>
          <w:rFonts w:eastAsia="Times New Roman"/>
        </w:rPr>
        <w:t>Содействие развитию культурно-спортивной сферы на территории поселка, строительство дополнительных спортивно-игровых и обучающих площадок, обустройство внутриквартальных территорий многоквартирных жилых домов.</w:t>
      </w:r>
    </w:p>
    <w:p w14:paraId="1156FB9D" w14:textId="77777777" w:rsidR="002A05CB" w:rsidRPr="002A05CB" w:rsidRDefault="002A05CB" w:rsidP="002A05CB">
      <w:pPr>
        <w:widowControl/>
        <w:tabs>
          <w:tab w:val="left" w:pos="396"/>
          <w:tab w:val="left" w:pos="567"/>
        </w:tabs>
        <w:autoSpaceDE/>
        <w:autoSpaceDN/>
        <w:adjustRightInd/>
        <w:spacing w:line="360" w:lineRule="auto"/>
        <w:ind w:firstLine="567"/>
        <w:jc w:val="both"/>
        <w:rPr>
          <w:rFonts w:eastAsia="Times New Roman"/>
        </w:rPr>
      </w:pPr>
      <w:r w:rsidRPr="002A05CB">
        <w:rPr>
          <w:rFonts w:eastAsia="Times New Roman"/>
        </w:rPr>
        <w:t xml:space="preserve">В связи с тем, что в этой отрасли поселка на сегодня наблюдается определенный дефицит.  </w:t>
      </w:r>
    </w:p>
    <w:p w14:paraId="50FF7F3D"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Таким образом, уровень благоустройства поселка, представляет собой широкий круг взаимосвязанных технических, экономических и организационных вопросов, решение которых должно учитывать соответствие уровня благоустройства общим направлениям социально-экономического развития поселка.</w:t>
      </w:r>
    </w:p>
    <w:p w14:paraId="74C132C1"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 xml:space="preserve">Эти проблемы не могут быть решены в пределах одного финансового года, поскольку требуют значительных бюджетных расходов, для их решения по благоустройству территорий необходимо использовать программно-целевой метод. Комплексное решение </w:t>
      </w:r>
      <w:r w:rsidRPr="002A05CB">
        <w:rPr>
          <w:rFonts w:eastAsia="Times New Roman"/>
        </w:rPr>
        <w:lastRenderedPageBreak/>
        <w:t>проблемы окажет положительный эффект на санитарно-эпидемиологическую обстановку, предотвратит угрозу жизни и безопасности граждан, будет способствовать повышению уровня их комфортного проживания, создаст возможность развития спортивного движения в поселке.</w:t>
      </w:r>
    </w:p>
    <w:p w14:paraId="32C51006" w14:textId="77777777" w:rsidR="002A05CB" w:rsidRPr="002A05CB" w:rsidRDefault="002A05CB" w:rsidP="002A05CB">
      <w:pPr>
        <w:spacing w:line="360" w:lineRule="auto"/>
        <w:ind w:firstLine="567"/>
        <w:jc w:val="both"/>
        <w:rPr>
          <w:rFonts w:eastAsia="Times New Roman"/>
          <w:b/>
          <w:bCs/>
        </w:rPr>
      </w:pPr>
      <w:r w:rsidRPr="002A05CB">
        <w:rPr>
          <w:rFonts w:eastAsia="Times New Roman"/>
        </w:rPr>
        <w:t xml:space="preserve">В качестве факторов риска рассматриваются события, условия, тенденции, которые могут привести к изменению сроков и (или) ожидаемых конечных результатов реализации государственной программы не менее чем на 10 процентов от планового уровня и на которые ответственный исполнитель и участники муниципальной программы не могут оказать непосредственного влияния. </w:t>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b/>
          <w:bCs/>
        </w:rPr>
        <w:t>Среди рисков реализации муниципальной программы необходимо выделить следующее:</w:t>
      </w:r>
    </w:p>
    <w:p w14:paraId="4D047E09" w14:textId="77777777" w:rsidR="002A05CB" w:rsidRPr="002A05CB" w:rsidRDefault="002A05CB" w:rsidP="00F73176">
      <w:pPr>
        <w:widowControl/>
        <w:numPr>
          <w:ilvl w:val="0"/>
          <w:numId w:val="47"/>
        </w:numPr>
        <w:tabs>
          <w:tab w:val="left" w:pos="0"/>
        </w:tabs>
        <w:autoSpaceDE/>
        <w:autoSpaceDN/>
        <w:adjustRightInd/>
        <w:spacing w:line="360" w:lineRule="auto"/>
        <w:jc w:val="both"/>
        <w:rPr>
          <w:rFonts w:eastAsia="Times New Roman"/>
        </w:rPr>
      </w:pPr>
      <w:r w:rsidRPr="002A05CB">
        <w:rPr>
          <w:rFonts w:eastAsia="Times New Roman"/>
        </w:rPr>
        <w:t>Риск финансового обеспечения, который связан с финансированием муниципальной программы в неполном объеме, как за счет бюджетных, так и внебюджетных источников. Учитывая формируемую практику программного бюджетирования в части обеспечения реализации муниципальной программы за счет средств бюджетов, а также предусмотренные муниципальной программой меры по созданию условий для привлечения средств внебюджетных источников, риск сбоев в реализации муниципальной программы по причине недофинансирования можно считать умеренным.</w:t>
      </w:r>
    </w:p>
    <w:p w14:paraId="40640087" w14:textId="77777777" w:rsidR="002A05CB" w:rsidRPr="002A05CB" w:rsidRDefault="002A05CB" w:rsidP="002A05CB">
      <w:pPr>
        <w:widowControl/>
        <w:suppressAutoHyphens/>
        <w:autoSpaceDN/>
        <w:adjustRightInd/>
        <w:spacing w:line="360" w:lineRule="auto"/>
        <w:jc w:val="both"/>
        <w:textAlignment w:val="baseline"/>
        <w:rPr>
          <w:rFonts w:eastAsia="Andale Sans UI"/>
          <w:kern w:val="1"/>
          <w:lang w:val="de-DE" w:eastAsia="fa-IR" w:bidi="fa-IR"/>
        </w:rPr>
      </w:pPr>
      <w:r w:rsidRPr="002A05CB">
        <w:rPr>
          <w:rFonts w:eastAsia="Andale Sans UI"/>
          <w:kern w:val="1"/>
          <w:lang w:eastAsia="fa-IR" w:bidi="fa-IR"/>
        </w:rPr>
        <w:t>2</w:t>
      </w:r>
      <w:r w:rsidRPr="002A05CB">
        <w:rPr>
          <w:rFonts w:eastAsia="Andale Sans UI"/>
          <w:kern w:val="1"/>
          <w:lang w:val="de-DE" w:eastAsia="fa-IR" w:bidi="fa-IR"/>
        </w:rPr>
        <w:t>.</w:t>
      </w:r>
      <w:r w:rsidRPr="002A05CB">
        <w:rPr>
          <w:rFonts w:eastAsia="Andale Sans UI"/>
          <w:kern w:val="1"/>
          <w:lang w:eastAsia="fa-IR" w:bidi="fa-IR"/>
        </w:rPr>
        <w:t xml:space="preserve"> </w:t>
      </w:r>
      <w:r w:rsidRPr="002A05CB">
        <w:rPr>
          <w:rFonts w:eastAsia="Andale Sans UI"/>
          <w:kern w:val="1"/>
          <w:lang w:val="de-DE" w:eastAsia="fa-IR" w:bidi="fa-IR"/>
        </w:rPr>
        <w:t xml:space="preserve">Риск ухудшения состояния экономики, который может привести к снижению бюджетных доходов, ухудшению динамики основных макроэкономических показателей, в том числе к повышению инфляции, снижению темпов экономического роста и доходов населения. Учитывая опыт последнего финансово-экономического кризиса, оказавшего существенное негативное влияние на динамику основных экономических показателей, такой риск для реализации </w:t>
      </w:r>
      <w:r w:rsidRPr="002A05CB">
        <w:rPr>
          <w:rFonts w:eastAsia="Andale Sans UI"/>
          <w:kern w:val="1"/>
          <w:lang w:eastAsia="fa-IR" w:bidi="fa-IR"/>
        </w:rPr>
        <w:t>муниципальной</w:t>
      </w:r>
      <w:r w:rsidRPr="002A05CB">
        <w:rPr>
          <w:rFonts w:eastAsia="Andale Sans UI"/>
          <w:kern w:val="1"/>
          <w:lang w:val="de-DE" w:eastAsia="fa-IR" w:bidi="fa-IR"/>
        </w:rPr>
        <w:t xml:space="preserve"> программы может быть качественно оценен как умеренный.</w:t>
      </w:r>
    </w:p>
    <w:p w14:paraId="57750C0A" w14:textId="77777777" w:rsidR="002A05CB" w:rsidRPr="002A05CB" w:rsidRDefault="002A05CB" w:rsidP="002A05CB">
      <w:pPr>
        <w:widowControl/>
        <w:tabs>
          <w:tab w:val="left" w:pos="979"/>
        </w:tabs>
        <w:spacing w:line="360" w:lineRule="auto"/>
        <w:jc w:val="both"/>
        <w:rPr>
          <w:rFonts w:eastAsia="Times New Roman"/>
        </w:rPr>
      </w:pPr>
      <w:r w:rsidRPr="002A05CB">
        <w:rPr>
          <w:rFonts w:eastAsia="Times New Roman"/>
        </w:rPr>
        <w:t>3. Отсутствие вовлеченности граждан в реализации общественных мероприятий, включая мероприятия по благоустройству дворовых территорий.</w:t>
      </w:r>
    </w:p>
    <w:p w14:paraId="405BC309" w14:textId="77777777" w:rsidR="002A05CB" w:rsidRPr="002A05CB" w:rsidRDefault="002A05CB" w:rsidP="002A05CB">
      <w:pPr>
        <w:widowControl/>
        <w:tabs>
          <w:tab w:val="left" w:pos="979"/>
        </w:tabs>
        <w:spacing w:line="360" w:lineRule="auto"/>
        <w:jc w:val="both"/>
        <w:rPr>
          <w:rFonts w:eastAsia="Times New Roman"/>
        </w:rPr>
      </w:pPr>
      <w:r w:rsidRPr="002A05CB">
        <w:rPr>
          <w:rFonts w:eastAsia="Times New Roman"/>
        </w:rPr>
        <w:tab/>
        <w:t>Из всех вышеперечисленных рисков наибольшее отрицательное влияние на реализацию муниципальной программы может оказать риск ухудшения состояния экономики, которые содержат угрозу срыва реализации муниципальной программы.</w:t>
      </w:r>
    </w:p>
    <w:p w14:paraId="1B55FD39" w14:textId="77777777" w:rsidR="002A05CB" w:rsidRPr="002A05CB" w:rsidRDefault="002A05CB" w:rsidP="002A05CB">
      <w:pPr>
        <w:widowControl/>
        <w:suppressAutoHyphens/>
        <w:autoSpaceDN/>
        <w:adjustRightInd/>
        <w:spacing w:line="360" w:lineRule="auto"/>
        <w:jc w:val="both"/>
        <w:textAlignment w:val="baseline"/>
        <w:rPr>
          <w:rFonts w:eastAsia="Andale Sans UI"/>
          <w:kern w:val="1"/>
          <w:lang w:eastAsia="fa-IR" w:bidi="fa-IR"/>
        </w:rPr>
      </w:pPr>
      <w:r w:rsidRPr="002A05CB">
        <w:rPr>
          <w:rFonts w:eastAsia="Andale Sans UI"/>
          <w:kern w:val="1"/>
          <w:lang w:eastAsia="fa-IR" w:bidi="fa-IR"/>
        </w:rPr>
        <w:t xml:space="preserve"> </w:t>
      </w:r>
      <w:r w:rsidRPr="002A05CB">
        <w:rPr>
          <w:rFonts w:eastAsia="Andale Sans UI"/>
          <w:kern w:val="1"/>
          <w:lang w:val="de-DE" w:eastAsia="fa-IR" w:bidi="fa-IR"/>
        </w:rPr>
        <w:t xml:space="preserve">Управление рисками реализации </w:t>
      </w:r>
      <w:r w:rsidRPr="002A05CB">
        <w:rPr>
          <w:rFonts w:eastAsia="Times New Roman"/>
          <w:kern w:val="1"/>
          <w:lang w:val="de-DE" w:eastAsia="fa-IR" w:bidi="fa-IR"/>
        </w:rPr>
        <w:t>муниципальной</w:t>
      </w:r>
      <w:r w:rsidRPr="002A05CB">
        <w:rPr>
          <w:rFonts w:eastAsia="Andale Sans UI"/>
          <w:kern w:val="1"/>
          <w:lang w:val="de-DE" w:eastAsia="fa-IR" w:bidi="fa-IR"/>
        </w:rPr>
        <w:t xml:space="preserve"> программы будет осуществляться путем координации деятельности всех участников </w:t>
      </w:r>
      <w:r w:rsidRPr="002A05CB">
        <w:rPr>
          <w:rFonts w:eastAsia="Times New Roman"/>
          <w:kern w:val="1"/>
          <w:lang w:val="de-DE" w:eastAsia="fa-IR" w:bidi="fa-IR"/>
        </w:rPr>
        <w:t>муниципальной</w:t>
      </w:r>
      <w:r w:rsidRPr="002A05CB">
        <w:rPr>
          <w:rFonts w:eastAsia="Andale Sans UI"/>
          <w:kern w:val="1"/>
          <w:lang w:val="de-DE" w:eastAsia="fa-IR" w:bidi="fa-IR"/>
        </w:rPr>
        <w:t xml:space="preserve"> программы и проведения информационно-разъяснительной работы с населением </w:t>
      </w:r>
      <w:r w:rsidRPr="002A05CB">
        <w:rPr>
          <w:rFonts w:eastAsia="Andale Sans UI"/>
          <w:kern w:val="1"/>
          <w:lang w:eastAsia="fa-IR" w:bidi="fa-IR"/>
        </w:rPr>
        <w:t>поселка</w:t>
      </w:r>
      <w:r w:rsidRPr="002A05CB">
        <w:rPr>
          <w:rFonts w:eastAsia="Andale Sans UI"/>
          <w:kern w:val="1"/>
          <w:lang w:val="de-DE" w:eastAsia="fa-IR" w:bidi="fa-IR"/>
        </w:rPr>
        <w:t>.</w:t>
      </w:r>
    </w:p>
    <w:p w14:paraId="4CE03C16" w14:textId="77777777" w:rsidR="002A05CB" w:rsidRPr="002A05CB" w:rsidRDefault="002A05CB" w:rsidP="00F73176">
      <w:pPr>
        <w:widowControl/>
        <w:numPr>
          <w:ilvl w:val="0"/>
          <w:numId w:val="35"/>
        </w:numPr>
        <w:autoSpaceDE/>
        <w:autoSpaceDN/>
        <w:adjustRightInd/>
        <w:spacing w:line="360" w:lineRule="auto"/>
        <w:contextualSpacing/>
        <w:jc w:val="center"/>
        <w:rPr>
          <w:rFonts w:eastAsia="Times New Roman"/>
          <w:b/>
        </w:rPr>
      </w:pPr>
      <w:r w:rsidRPr="002A05CB">
        <w:rPr>
          <w:rFonts w:eastAsia="Times New Roman"/>
          <w:b/>
        </w:rPr>
        <w:t>Основные цели, задачи программы</w:t>
      </w:r>
    </w:p>
    <w:p w14:paraId="516E03AA" w14:textId="77777777" w:rsidR="002A05CB" w:rsidRPr="002A05CB" w:rsidRDefault="002A05CB" w:rsidP="002A05CB">
      <w:pPr>
        <w:widowControl/>
        <w:autoSpaceDE/>
        <w:autoSpaceDN/>
        <w:adjustRightInd/>
        <w:spacing w:line="360" w:lineRule="auto"/>
        <w:ind w:firstLine="560"/>
        <w:jc w:val="both"/>
        <w:rPr>
          <w:rFonts w:eastAsia="Times New Roman"/>
          <w:b/>
          <w:bCs/>
        </w:rPr>
      </w:pPr>
      <w:r w:rsidRPr="002A05CB">
        <w:rPr>
          <w:rFonts w:eastAsia="Times New Roman"/>
          <w:color w:val="000000"/>
          <w:shd w:val="clear" w:color="auto" w:fill="FFFFFF"/>
        </w:rPr>
        <w:t xml:space="preserve">Программа разработана в соответствии с </w:t>
      </w:r>
      <w:r w:rsidRPr="002A05CB">
        <w:rPr>
          <w:rFonts w:eastAsia="Times New Roman"/>
          <w:color w:val="2D2D2D"/>
        </w:rPr>
        <w:t xml:space="preserve">методическими рекомендациями по подготовке государственных программ субъектов Российской Федерации и </w:t>
      </w:r>
      <w:r w:rsidRPr="002A05CB">
        <w:rPr>
          <w:rFonts w:eastAsia="Times New Roman"/>
          <w:color w:val="2D2D2D"/>
        </w:rPr>
        <w:lastRenderedPageBreak/>
        <w:t>муниципальных программ формирования современной городской среды в рамках реализации приоритетного проекта «Формирование комфортной городской среды» на 2018-2022 годы от 06 апреля 2017г. №691/пр;</w:t>
      </w:r>
      <w:r w:rsidRPr="002A05CB">
        <w:rPr>
          <w:rFonts w:eastAsia="Times New Roman"/>
          <w:color w:val="000000"/>
        </w:rPr>
        <w:t xml:space="preserve"> в соответствии с Указом Главы Республики Саха (Якутия) от 28.08.2017г. № 2094, в редакции Постановления Главы Республики Саха (Якутия) от 25.02.2019г. №389.</w:t>
      </w:r>
    </w:p>
    <w:p w14:paraId="048F6B46" w14:textId="77777777" w:rsidR="002A05CB" w:rsidRPr="002A05CB" w:rsidRDefault="002A05CB" w:rsidP="002A05CB">
      <w:pPr>
        <w:widowControl/>
        <w:autoSpaceDE/>
        <w:autoSpaceDN/>
        <w:adjustRightInd/>
        <w:spacing w:line="360" w:lineRule="auto"/>
        <w:jc w:val="both"/>
        <w:rPr>
          <w:rFonts w:eastAsia="Times New Roman"/>
          <w:color w:val="000000"/>
          <w:u w:val="single"/>
          <w:shd w:val="clear" w:color="auto" w:fill="FFFFFF"/>
        </w:rPr>
      </w:pPr>
      <w:r w:rsidRPr="002A05CB">
        <w:rPr>
          <w:rFonts w:eastAsia="Times New Roman"/>
          <w:b/>
          <w:i/>
          <w:u w:val="single"/>
        </w:rPr>
        <w:t xml:space="preserve">Основные цели </w:t>
      </w:r>
      <w:r w:rsidRPr="002A05CB">
        <w:rPr>
          <w:rFonts w:eastAsia="Times New Roman"/>
          <w:color w:val="000000"/>
          <w:u w:val="single"/>
          <w:shd w:val="clear" w:color="auto" w:fill="FFFFFF"/>
        </w:rPr>
        <w:t>Программы:</w:t>
      </w:r>
    </w:p>
    <w:p w14:paraId="0D132018" w14:textId="77777777" w:rsidR="002A05CB" w:rsidRPr="002A05CB" w:rsidRDefault="002A05CB" w:rsidP="002A05CB">
      <w:pPr>
        <w:widowControl/>
        <w:spacing w:line="360" w:lineRule="auto"/>
        <w:jc w:val="both"/>
        <w:rPr>
          <w:rFonts w:eastAsia="Times New Roman"/>
          <w:bCs/>
        </w:rPr>
      </w:pPr>
      <w:r w:rsidRPr="002A05CB">
        <w:rPr>
          <w:rFonts w:eastAsia="Times New Roman"/>
          <w:bCs/>
        </w:rPr>
        <w:t>1. Повышение уровня качества и комфорта дворовых территорий муниципального образования;</w:t>
      </w:r>
    </w:p>
    <w:p w14:paraId="31C2ED05" w14:textId="77777777" w:rsidR="002A05CB" w:rsidRPr="002A05CB" w:rsidRDefault="002A05CB" w:rsidP="002A05CB">
      <w:pPr>
        <w:widowControl/>
        <w:spacing w:line="360" w:lineRule="auto"/>
        <w:jc w:val="both"/>
        <w:rPr>
          <w:rFonts w:eastAsia="Times New Roman"/>
          <w:color w:val="2D2D2D"/>
          <w:spacing w:val="2"/>
          <w:shd w:val="clear" w:color="auto" w:fill="FFFFFF"/>
        </w:rPr>
      </w:pPr>
      <w:r w:rsidRPr="002A05CB">
        <w:rPr>
          <w:rFonts w:eastAsia="Times New Roman"/>
          <w:bCs/>
        </w:rPr>
        <w:t>2. Повышение уровня комфорта территорий общего пользования (парки, скверы, улицы, площади)</w:t>
      </w:r>
      <w:r w:rsidRPr="002A05CB">
        <w:rPr>
          <w:rFonts w:eastAsia="Times New Roman"/>
          <w:color w:val="2D2D2D"/>
          <w:spacing w:val="2"/>
          <w:shd w:val="clear" w:color="auto" w:fill="FFFFFF"/>
        </w:rPr>
        <w:t>;</w:t>
      </w:r>
    </w:p>
    <w:p w14:paraId="1E0BAA6A" w14:textId="77777777" w:rsidR="002A05CB" w:rsidRPr="002A05CB" w:rsidRDefault="002A05CB" w:rsidP="002A05CB">
      <w:pPr>
        <w:widowControl/>
        <w:autoSpaceDE/>
        <w:autoSpaceDN/>
        <w:adjustRightInd/>
        <w:spacing w:line="360" w:lineRule="auto"/>
        <w:jc w:val="both"/>
        <w:rPr>
          <w:rFonts w:eastAsia="Times New Roman"/>
          <w:color w:val="000000"/>
          <w:shd w:val="clear" w:color="auto" w:fill="FFFFFF"/>
        </w:rPr>
      </w:pPr>
      <w:r w:rsidRPr="002A05CB">
        <w:rPr>
          <w:rFonts w:eastAsia="Times New Roman"/>
          <w:spacing w:val="2"/>
          <w:shd w:val="clear" w:color="auto" w:fill="FFFFFF"/>
        </w:rPr>
        <w:t>3.</w:t>
      </w:r>
      <w:r w:rsidRPr="002A05CB">
        <w:rPr>
          <w:rFonts w:eastAsia="Times New Roman"/>
          <w:color w:val="333333"/>
          <w:shd w:val="clear" w:color="auto" w:fill="FFFFFF"/>
        </w:rPr>
        <w:t xml:space="preserve"> Повышение уровня вовлеченности заинтересованных граждан, организаций в реализацию мероприятий по благоустройству территории;</w:t>
      </w:r>
    </w:p>
    <w:p w14:paraId="409576EE" w14:textId="77777777" w:rsidR="002A05CB" w:rsidRPr="002A05CB" w:rsidRDefault="002A05CB" w:rsidP="002A05CB">
      <w:pPr>
        <w:widowControl/>
        <w:autoSpaceDE/>
        <w:autoSpaceDN/>
        <w:adjustRightInd/>
        <w:spacing w:line="360" w:lineRule="auto"/>
        <w:jc w:val="both"/>
        <w:rPr>
          <w:rFonts w:eastAsia="Times New Roman"/>
          <w:color w:val="000000"/>
          <w:shd w:val="clear" w:color="auto" w:fill="FFFFFF"/>
        </w:rPr>
      </w:pPr>
      <w:r w:rsidRPr="002A05CB">
        <w:rPr>
          <w:rFonts w:eastAsia="Times New Roman"/>
          <w:color w:val="000000"/>
          <w:shd w:val="clear" w:color="auto" w:fill="FFFFFF"/>
        </w:rPr>
        <w:tab/>
        <w:t xml:space="preserve"> Программой на 2018-2024 годы планируются мероприятия, направленные на благоустройство дворовых территорий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стоянками автотранспортных средств, пандусами, тротуарами, детскими и спортивными площадками, подъездными путями, а также благоустройство территорий общего пользования, расположенных на территории муниципального образования «Поселок Айхал».</w:t>
      </w:r>
    </w:p>
    <w:p w14:paraId="41005ACF" w14:textId="77777777" w:rsidR="002A05CB" w:rsidRPr="002A05CB" w:rsidRDefault="002A05CB" w:rsidP="002A05CB">
      <w:pPr>
        <w:widowControl/>
        <w:autoSpaceDE/>
        <w:autoSpaceDN/>
        <w:adjustRightInd/>
        <w:spacing w:line="360" w:lineRule="auto"/>
        <w:ind w:left="20" w:right="20" w:firstLine="700"/>
        <w:jc w:val="both"/>
        <w:rPr>
          <w:rFonts w:eastAsia="Times New Roman"/>
          <w:color w:val="000000"/>
          <w:shd w:val="clear" w:color="auto" w:fill="FFFFFF"/>
        </w:rPr>
      </w:pPr>
      <w:r w:rsidRPr="002A05CB">
        <w:rPr>
          <w:rFonts w:eastAsia="Times New Roman"/>
          <w:color w:val="000000"/>
          <w:shd w:val="clear" w:color="auto" w:fill="FFFFFF"/>
        </w:rPr>
        <w:t xml:space="preserve">Основным итогом реализации муниципальной Программы в 2024 году должно стать благоустройство всех придомовых территорий и территории общего пользования. </w:t>
      </w:r>
    </w:p>
    <w:p w14:paraId="45A88294" w14:textId="77777777" w:rsidR="002A05CB" w:rsidRPr="002A05CB" w:rsidRDefault="002A05CB" w:rsidP="002A05CB">
      <w:pPr>
        <w:widowControl/>
        <w:autoSpaceDE/>
        <w:autoSpaceDN/>
        <w:adjustRightInd/>
        <w:spacing w:line="360" w:lineRule="auto"/>
        <w:ind w:left="20" w:right="20" w:firstLine="700"/>
        <w:jc w:val="both"/>
        <w:rPr>
          <w:rFonts w:eastAsia="Times New Roman"/>
          <w:b/>
          <w:bCs/>
          <w:u w:val="single"/>
        </w:rPr>
      </w:pPr>
      <w:r w:rsidRPr="002A05CB">
        <w:rPr>
          <w:rFonts w:eastAsia="Times New Roman"/>
          <w:b/>
          <w:bCs/>
          <w:i/>
          <w:iCs/>
          <w:color w:val="000000"/>
          <w:u w:val="single"/>
          <w:shd w:val="clear" w:color="auto" w:fill="FFFFFF"/>
        </w:rPr>
        <w:t>Задачей</w:t>
      </w:r>
      <w:r w:rsidRPr="002A05CB">
        <w:rPr>
          <w:rFonts w:eastAsia="Times New Roman"/>
          <w:b/>
          <w:bCs/>
          <w:color w:val="000000"/>
          <w:u w:val="single"/>
          <w:shd w:val="clear" w:color="auto" w:fill="FFFFFF"/>
        </w:rPr>
        <w:t xml:space="preserve"> Программы являются:</w:t>
      </w:r>
    </w:p>
    <w:p w14:paraId="6CA63743" w14:textId="77777777" w:rsidR="002A05CB" w:rsidRPr="002A05CB" w:rsidRDefault="002A05CB" w:rsidP="002A05CB">
      <w:pPr>
        <w:widowControl/>
        <w:spacing w:line="360" w:lineRule="auto"/>
        <w:rPr>
          <w:rFonts w:eastAsia="Calibri"/>
          <w:color w:val="000000"/>
          <w:lang w:eastAsia="en-US"/>
        </w:rPr>
      </w:pPr>
      <w:r w:rsidRPr="002A05CB">
        <w:rPr>
          <w:rFonts w:eastAsia="Calibri"/>
          <w:color w:val="000000"/>
          <w:lang w:eastAsia="en-US"/>
        </w:rPr>
        <w:t xml:space="preserve">1. </w:t>
      </w:r>
      <w:r w:rsidRPr="002A05CB">
        <w:rPr>
          <w:rFonts w:eastAsia="Times New Roman"/>
          <w:color w:val="2D2D2D"/>
        </w:rPr>
        <w:t>Увеличение количества обустроенных дворовых территорий.</w:t>
      </w:r>
      <w:r w:rsidRPr="002A05CB">
        <w:rPr>
          <w:rFonts w:eastAsia="Calibri"/>
          <w:color w:val="000000"/>
          <w:lang w:eastAsia="en-US"/>
        </w:rPr>
        <w:t xml:space="preserve"> </w:t>
      </w:r>
    </w:p>
    <w:p w14:paraId="3FA2FAD4" w14:textId="77777777" w:rsidR="002A05CB" w:rsidRPr="002A05CB" w:rsidRDefault="002A05CB" w:rsidP="002A05CB">
      <w:pPr>
        <w:widowControl/>
        <w:spacing w:line="360" w:lineRule="auto"/>
        <w:rPr>
          <w:rFonts w:eastAsia="Calibri"/>
          <w:color w:val="000000"/>
          <w:lang w:eastAsia="en-US"/>
        </w:rPr>
      </w:pPr>
      <w:r w:rsidRPr="002A05CB">
        <w:rPr>
          <w:rFonts w:eastAsia="Calibri"/>
          <w:color w:val="000000"/>
          <w:lang w:eastAsia="en-US"/>
        </w:rPr>
        <w:t>2.Увелечение количества обустроенных общественных территорий. Создания комфортной городской среды для маломобильных групп</w:t>
      </w:r>
    </w:p>
    <w:p w14:paraId="6A7D69A9" w14:textId="77777777" w:rsidR="002A05CB" w:rsidRPr="002A05CB" w:rsidRDefault="002A05CB" w:rsidP="002A05CB">
      <w:pPr>
        <w:widowControl/>
        <w:spacing w:line="360" w:lineRule="auto"/>
        <w:jc w:val="both"/>
        <w:rPr>
          <w:rFonts w:eastAsia="Calibri"/>
          <w:b/>
          <w:bCs/>
          <w:color w:val="000000"/>
          <w:shd w:val="clear" w:color="auto" w:fill="FFFFFF"/>
          <w:lang w:eastAsia="en-US"/>
        </w:rPr>
      </w:pPr>
      <w:r w:rsidRPr="002A05CB">
        <w:rPr>
          <w:rFonts w:eastAsia="Calibri"/>
          <w:color w:val="000000"/>
          <w:lang w:eastAsia="en-US"/>
        </w:rPr>
        <w:t xml:space="preserve">3. </w:t>
      </w:r>
      <w:r w:rsidRPr="002A05CB">
        <w:rPr>
          <w:rFonts w:eastAsia="Calibri"/>
          <w:color w:val="000000"/>
          <w:spacing w:val="11"/>
          <w:lang w:eastAsia="en-US"/>
        </w:rPr>
        <w:t>Создание механизмов вовлеченности заинтересованных лиц в реализацию мероприятий по благоустройству территорий муниципального образования.</w:t>
      </w:r>
    </w:p>
    <w:p w14:paraId="684B5FA5" w14:textId="77777777" w:rsidR="002A05CB" w:rsidRPr="002A05CB" w:rsidRDefault="002A05CB" w:rsidP="002A05CB">
      <w:pPr>
        <w:widowControl/>
        <w:tabs>
          <w:tab w:val="left" w:pos="269"/>
        </w:tabs>
        <w:autoSpaceDE/>
        <w:autoSpaceDN/>
        <w:adjustRightInd/>
        <w:spacing w:line="360" w:lineRule="auto"/>
        <w:ind w:right="127"/>
        <w:jc w:val="center"/>
        <w:rPr>
          <w:rFonts w:eastAsia="Times New Roman"/>
        </w:rPr>
      </w:pPr>
      <w:r w:rsidRPr="002A05CB">
        <w:rPr>
          <w:rFonts w:eastAsia="Times New Roman"/>
          <w:b/>
        </w:rPr>
        <w:t>4. Перечень программных мероприятий.</w:t>
      </w:r>
    </w:p>
    <w:p w14:paraId="2EA12252" w14:textId="77777777" w:rsidR="002A05CB" w:rsidRPr="002A05CB" w:rsidRDefault="002A05CB" w:rsidP="002A05CB">
      <w:pPr>
        <w:widowControl/>
        <w:shd w:val="clear" w:color="auto" w:fill="FFFFFF"/>
        <w:spacing w:line="360" w:lineRule="auto"/>
        <w:ind w:firstLine="708"/>
        <w:jc w:val="both"/>
        <w:rPr>
          <w:rFonts w:eastAsia="Times New Roman"/>
          <w:b/>
          <w:bCs/>
          <w:color w:val="000000"/>
        </w:rPr>
      </w:pPr>
      <w:r w:rsidRPr="002A05CB">
        <w:rPr>
          <w:rFonts w:eastAsia="Times New Roman"/>
          <w:color w:val="000000"/>
          <w:shd w:val="clear" w:color="auto" w:fill="FFFFFF"/>
        </w:rPr>
        <w:t>В 2018-2024гг за счет средств, полученных в качестве субсидии из федерального, республиканского, местного бюджета, внебюджетных источников, планируются работы по благоустройству на придомовых и наиболее посещаемых общ</w:t>
      </w:r>
      <w:r w:rsidRPr="002A05CB">
        <w:rPr>
          <w:rFonts w:eastAsia="Times New Roman"/>
        </w:rPr>
        <w:t xml:space="preserve">ественных территориях с обязательным обеспечением трудового участия заинтересованных лиц (граждан, организаций, волонтеров, студенческих строительных отрядов, собственников помещений многоквартирного дома и собственников иных зданий и сооружений, расположенных в границах дворовой территории, подлежащей благоустройству), не требующего </w:t>
      </w:r>
      <w:r w:rsidRPr="002A05CB">
        <w:rPr>
          <w:rFonts w:eastAsia="Times New Roman"/>
        </w:rPr>
        <w:lastRenderedPageBreak/>
        <w:t>специальной квалификации. Форма финансового участия заинтересованных лиц определяется в соответствии с порядком аккумулирования</w:t>
      </w:r>
      <w:r w:rsidRPr="002A05CB">
        <w:rPr>
          <w:rFonts w:eastAsia="Times New Roman"/>
          <w:color w:val="000000"/>
        </w:rPr>
        <w:t xml:space="preserve"> средств заинтересованных лиц</w:t>
      </w:r>
      <w:r w:rsidRPr="002A05CB">
        <w:rPr>
          <w:rFonts w:eastAsia="Times New Roman"/>
        </w:rPr>
        <w:t xml:space="preserve"> Постановление Администрации </w:t>
      </w:r>
      <w:r w:rsidRPr="002A05CB">
        <w:rPr>
          <w:rFonts w:eastAsia="Times New Roman"/>
          <w:b/>
        </w:rPr>
        <w:t xml:space="preserve">от 13.12.2017 № 427 </w:t>
      </w:r>
      <w:r w:rsidRPr="002A05CB">
        <w:rPr>
          <w:rFonts w:eastAsia="Times New Roman"/>
        </w:rPr>
        <w:t xml:space="preserve">в редакции постановления </w:t>
      </w:r>
      <w:r w:rsidRPr="002A05CB">
        <w:rPr>
          <w:rFonts w:eastAsia="Times New Roman"/>
          <w:b/>
          <w:u w:val="single"/>
        </w:rPr>
        <w:t>от 05.03.2019 № 64</w:t>
      </w:r>
      <w:r w:rsidRPr="002A05CB">
        <w:rPr>
          <w:rFonts w:eastAsia="Times New Roman"/>
          <w:b/>
          <w:color w:val="000000"/>
        </w:rPr>
        <w:t xml:space="preserve">, </w:t>
      </w:r>
      <w:r w:rsidRPr="002A05CB">
        <w:rPr>
          <w:rFonts w:eastAsia="Times New Roman"/>
          <w:bCs/>
          <w:color w:val="000000"/>
        </w:rPr>
        <w:t xml:space="preserve">направляемых на </w:t>
      </w:r>
      <w:r w:rsidRPr="002A05CB">
        <w:rPr>
          <w:rFonts w:eastAsia="Times New Roman"/>
          <w:color w:val="000000"/>
        </w:rPr>
        <w:t>выполнение минимального и</w:t>
      </w:r>
      <w:r w:rsidRPr="002A05CB">
        <w:rPr>
          <w:rFonts w:eastAsia="Times New Roman"/>
        </w:rPr>
        <w:t xml:space="preserve"> </w:t>
      </w:r>
      <w:r w:rsidRPr="002A05CB">
        <w:rPr>
          <w:rFonts w:eastAsia="Times New Roman"/>
          <w:color w:val="000000"/>
        </w:rPr>
        <w:t xml:space="preserve">дополнительного </w:t>
      </w:r>
      <w:r w:rsidRPr="002A05CB">
        <w:rPr>
          <w:rFonts w:eastAsia="Times New Roman"/>
          <w:bCs/>
          <w:color w:val="000000"/>
        </w:rPr>
        <w:t xml:space="preserve">перечня </w:t>
      </w:r>
      <w:r w:rsidRPr="002A05CB">
        <w:rPr>
          <w:rFonts w:eastAsia="Times New Roman"/>
          <w:color w:val="000000"/>
        </w:rPr>
        <w:t xml:space="preserve">работ </w:t>
      </w:r>
      <w:r w:rsidRPr="002A05CB">
        <w:rPr>
          <w:rFonts w:eastAsia="Times New Roman"/>
          <w:bCs/>
          <w:color w:val="000000"/>
        </w:rPr>
        <w:t xml:space="preserve">по </w:t>
      </w:r>
      <w:r w:rsidRPr="002A05CB">
        <w:rPr>
          <w:rFonts w:eastAsia="Times New Roman"/>
          <w:color w:val="000000"/>
        </w:rPr>
        <w:t xml:space="preserve">благоустройству </w:t>
      </w:r>
      <w:r w:rsidRPr="002A05CB">
        <w:rPr>
          <w:rFonts w:eastAsia="Times New Roman"/>
          <w:bCs/>
          <w:color w:val="000000"/>
        </w:rPr>
        <w:t>дворовых территорий.</w:t>
      </w:r>
    </w:p>
    <w:p w14:paraId="76AE7469" w14:textId="77777777" w:rsidR="002A05CB" w:rsidRPr="002A05CB" w:rsidRDefault="002A05CB" w:rsidP="002A05CB">
      <w:pPr>
        <w:widowControl/>
        <w:spacing w:line="360" w:lineRule="auto"/>
        <w:ind w:firstLine="708"/>
        <w:jc w:val="center"/>
        <w:rPr>
          <w:rFonts w:eastAsia="Times New Roman"/>
          <w:b/>
          <w:bCs/>
        </w:rPr>
      </w:pPr>
      <w:r w:rsidRPr="002A05CB">
        <w:rPr>
          <w:rFonts w:eastAsia="Times New Roman"/>
          <w:b/>
          <w:bCs/>
        </w:rPr>
        <w:t>В рамках благоустройства дворовых территории выполняются работы по:</w:t>
      </w:r>
    </w:p>
    <w:p w14:paraId="1DB4CB12" w14:textId="77777777" w:rsidR="002A05CB" w:rsidRPr="002A05CB" w:rsidRDefault="002A05CB" w:rsidP="002A05CB">
      <w:pPr>
        <w:widowControl/>
        <w:tabs>
          <w:tab w:val="left" w:pos="175"/>
        </w:tabs>
        <w:autoSpaceDE/>
        <w:autoSpaceDN/>
        <w:adjustRightInd/>
        <w:spacing w:line="360" w:lineRule="auto"/>
        <w:ind w:left="20"/>
        <w:jc w:val="both"/>
        <w:rPr>
          <w:rFonts w:eastAsia="Times New Roman"/>
          <w:b/>
          <w:bCs/>
          <w:color w:val="000000"/>
          <w:shd w:val="clear" w:color="auto" w:fill="FFFFFF"/>
        </w:rPr>
      </w:pPr>
      <w:r w:rsidRPr="002A05CB">
        <w:rPr>
          <w:rFonts w:eastAsia="Times New Roman"/>
          <w:b/>
        </w:rPr>
        <w:t>минимальный перечень</w:t>
      </w:r>
      <w:r w:rsidRPr="002A05CB">
        <w:rPr>
          <w:rFonts w:eastAsia="Times New Roman"/>
          <w:color w:val="000000"/>
          <w:shd w:val="clear" w:color="auto" w:fill="FFFFFF"/>
        </w:rPr>
        <w:tab/>
      </w:r>
      <w:r w:rsidRPr="002A05CB">
        <w:rPr>
          <w:rFonts w:eastAsia="Times New Roman"/>
          <w:color w:val="000000"/>
          <w:shd w:val="clear" w:color="auto" w:fill="FFFFFF"/>
        </w:rPr>
        <w:tab/>
      </w:r>
      <w:r w:rsidRPr="002A05CB">
        <w:rPr>
          <w:rFonts w:eastAsia="Times New Roman"/>
          <w:color w:val="000000"/>
          <w:shd w:val="clear" w:color="auto" w:fill="FFFFFF"/>
        </w:rPr>
        <w:tab/>
      </w:r>
      <w:r w:rsidRPr="002A05CB">
        <w:rPr>
          <w:rFonts w:eastAsia="Times New Roman"/>
          <w:color w:val="000000"/>
          <w:shd w:val="clear" w:color="auto" w:fill="FFFFFF"/>
        </w:rPr>
        <w:tab/>
      </w:r>
      <w:r w:rsidRPr="002A05CB">
        <w:rPr>
          <w:rFonts w:eastAsia="Times New Roman"/>
          <w:b/>
          <w:bCs/>
          <w:color w:val="000000"/>
          <w:shd w:val="clear" w:color="auto" w:fill="FFFFFF"/>
        </w:rPr>
        <w:t>дополнительный перечень:</w:t>
      </w:r>
    </w:p>
    <w:p w14:paraId="3BDF2CCF" w14:textId="77777777" w:rsidR="002A05CB" w:rsidRPr="002A05CB" w:rsidRDefault="002A05CB" w:rsidP="002A05CB">
      <w:pPr>
        <w:widowControl/>
        <w:tabs>
          <w:tab w:val="left" w:pos="175"/>
        </w:tabs>
        <w:autoSpaceDE/>
        <w:autoSpaceDN/>
        <w:adjustRightInd/>
        <w:spacing w:line="360" w:lineRule="auto"/>
        <w:jc w:val="both"/>
        <w:rPr>
          <w:rFonts w:eastAsia="Times New Roman"/>
          <w:color w:val="000000"/>
          <w:shd w:val="clear" w:color="auto" w:fill="FFFFFF"/>
        </w:rPr>
      </w:pPr>
      <w:r w:rsidRPr="002A05CB">
        <w:rPr>
          <w:rFonts w:eastAsia="Times New Roman"/>
        </w:rPr>
        <w:t xml:space="preserve">- </w:t>
      </w:r>
      <w:r w:rsidRPr="002A05CB">
        <w:rPr>
          <w:rFonts w:eastAsia="Times New Roman"/>
          <w:color w:val="000000"/>
          <w:shd w:val="clear" w:color="auto" w:fill="FFFFFF"/>
        </w:rPr>
        <w:t>ремонт дворового проезда</w:t>
      </w:r>
      <w:r w:rsidRPr="002A05CB">
        <w:rPr>
          <w:rFonts w:eastAsia="Times New Roman"/>
          <w:color w:val="000000"/>
          <w:shd w:val="clear" w:color="auto" w:fill="FFFFFF"/>
        </w:rPr>
        <w:tab/>
      </w:r>
      <w:r w:rsidRPr="002A05CB">
        <w:rPr>
          <w:rFonts w:eastAsia="Times New Roman"/>
          <w:color w:val="000000"/>
          <w:shd w:val="clear" w:color="auto" w:fill="FFFFFF"/>
        </w:rPr>
        <w:tab/>
        <w:t xml:space="preserve"> - оборудование детской (спортивной) площадки</w:t>
      </w:r>
    </w:p>
    <w:p w14:paraId="7BC6CEAC" w14:textId="77777777" w:rsidR="002A05CB" w:rsidRPr="002A05CB" w:rsidRDefault="002A05CB" w:rsidP="002A05CB">
      <w:pPr>
        <w:widowControl/>
        <w:tabs>
          <w:tab w:val="left" w:pos="175"/>
        </w:tabs>
        <w:autoSpaceDE/>
        <w:autoSpaceDN/>
        <w:adjustRightInd/>
        <w:spacing w:line="360" w:lineRule="auto"/>
        <w:jc w:val="both"/>
        <w:rPr>
          <w:rFonts w:eastAsia="Times New Roman"/>
          <w:color w:val="000000"/>
          <w:shd w:val="clear" w:color="auto" w:fill="FFFFFF"/>
        </w:rPr>
      </w:pPr>
      <w:r w:rsidRPr="002A05CB">
        <w:rPr>
          <w:rFonts w:eastAsia="Times New Roman"/>
          <w:color w:val="000000"/>
          <w:shd w:val="clear" w:color="auto" w:fill="FFFFFF"/>
        </w:rPr>
        <w:t>(комплекс работ,</w:t>
      </w:r>
      <w:r w:rsidRPr="002A05CB">
        <w:rPr>
          <w:rFonts w:eastAsia="Times New Roman"/>
          <w:color w:val="000000"/>
          <w:shd w:val="clear" w:color="auto" w:fill="FFFFFF"/>
        </w:rPr>
        <w:tab/>
      </w:r>
      <w:r w:rsidRPr="002A05CB">
        <w:rPr>
          <w:rFonts w:eastAsia="Times New Roman"/>
          <w:color w:val="000000"/>
          <w:shd w:val="clear" w:color="auto" w:fill="FFFFFF"/>
        </w:rPr>
        <w:tab/>
      </w:r>
      <w:r w:rsidRPr="002A05CB">
        <w:rPr>
          <w:rFonts w:eastAsia="Times New Roman"/>
          <w:color w:val="000000"/>
          <w:shd w:val="clear" w:color="auto" w:fill="FFFFFF"/>
        </w:rPr>
        <w:tab/>
      </w:r>
      <w:r w:rsidRPr="002A05CB">
        <w:rPr>
          <w:rFonts w:eastAsia="Times New Roman"/>
          <w:color w:val="000000"/>
          <w:shd w:val="clear" w:color="auto" w:fill="FFFFFF"/>
        </w:rPr>
        <w:tab/>
        <w:t xml:space="preserve"> </w:t>
      </w:r>
      <w:r w:rsidRPr="002A05CB">
        <w:rPr>
          <w:rFonts w:eastAsia="Times New Roman"/>
          <w:shd w:val="clear" w:color="auto" w:fill="FFFFFF"/>
        </w:rPr>
        <w:t>- оборудование автомобильной парковки;</w:t>
      </w:r>
    </w:p>
    <w:p w14:paraId="14F395A5" w14:textId="77777777" w:rsidR="002A05CB" w:rsidRPr="002A05CB" w:rsidRDefault="002A05CB" w:rsidP="002A05CB">
      <w:pPr>
        <w:widowControl/>
        <w:tabs>
          <w:tab w:val="left" w:pos="175"/>
        </w:tabs>
        <w:autoSpaceDE/>
        <w:autoSpaceDN/>
        <w:adjustRightInd/>
        <w:spacing w:line="360" w:lineRule="auto"/>
        <w:jc w:val="both"/>
        <w:rPr>
          <w:rFonts w:eastAsia="Times New Roman"/>
          <w:shd w:val="clear" w:color="auto" w:fill="FFFFFF"/>
        </w:rPr>
      </w:pPr>
      <w:r w:rsidRPr="002A05CB">
        <w:rPr>
          <w:rFonts w:eastAsia="Times New Roman"/>
          <w:color w:val="000000"/>
          <w:shd w:val="clear" w:color="auto" w:fill="FFFFFF"/>
        </w:rPr>
        <w:t xml:space="preserve">с устройством водоотводных канав); </w:t>
      </w:r>
      <w:r w:rsidRPr="002A05CB">
        <w:rPr>
          <w:rFonts w:eastAsia="Times New Roman"/>
          <w:color w:val="000000"/>
          <w:shd w:val="clear" w:color="auto" w:fill="FFFFFF"/>
        </w:rPr>
        <w:tab/>
      </w:r>
      <w:r w:rsidRPr="002A05CB">
        <w:rPr>
          <w:rFonts w:eastAsia="Times New Roman"/>
          <w:shd w:val="clear" w:color="auto" w:fill="FFFFFF"/>
        </w:rPr>
        <w:t>- озеленение придомовой территории;</w:t>
      </w:r>
    </w:p>
    <w:p w14:paraId="5FC0A9D7" w14:textId="77777777" w:rsidR="002A05CB" w:rsidRPr="002A05CB" w:rsidRDefault="002A05CB" w:rsidP="002A05CB">
      <w:pPr>
        <w:widowControl/>
        <w:tabs>
          <w:tab w:val="left" w:pos="175"/>
        </w:tabs>
        <w:autoSpaceDE/>
        <w:autoSpaceDN/>
        <w:adjustRightInd/>
        <w:spacing w:line="360" w:lineRule="auto"/>
        <w:ind w:left="709" w:hanging="709"/>
        <w:jc w:val="both"/>
        <w:rPr>
          <w:rFonts w:eastAsia="Times New Roman"/>
          <w:shd w:val="clear" w:color="auto" w:fill="FFFFFF"/>
        </w:rPr>
      </w:pPr>
      <w:r w:rsidRPr="002A05CB">
        <w:rPr>
          <w:rFonts w:eastAsia="Times New Roman"/>
          <w:color w:val="000000"/>
          <w:shd w:val="clear" w:color="auto" w:fill="FFFFFF"/>
        </w:rPr>
        <w:t>- дворовое освещение;</w:t>
      </w:r>
      <w:r w:rsidRPr="002A05CB">
        <w:rPr>
          <w:rFonts w:eastAsia="Times New Roman"/>
          <w:shd w:val="clear" w:color="auto" w:fill="FFFFFF"/>
        </w:rPr>
        <w:t xml:space="preserve"> </w:t>
      </w:r>
      <w:r w:rsidRPr="002A05CB">
        <w:rPr>
          <w:rFonts w:eastAsia="Times New Roman"/>
          <w:shd w:val="clear" w:color="auto" w:fill="FFFFFF"/>
        </w:rPr>
        <w:tab/>
      </w:r>
      <w:r w:rsidRPr="002A05CB">
        <w:rPr>
          <w:rFonts w:eastAsia="Times New Roman"/>
          <w:shd w:val="clear" w:color="auto" w:fill="FFFFFF"/>
        </w:rPr>
        <w:tab/>
      </w:r>
      <w:r w:rsidRPr="002A05CB">
        <w:rPr>
          <w:rFonts w:eastAsia="Times New Roman"/>
          <w:shd w:val="clear" w:color="auto" w:fill="FFFFFF"/>
        </w:rPr>
        <w:tab/>
      </w:r>
      <w:r w:rsidRPr="002A05CB">
        <w:rPr>
          <w:rFonts w:eastAsia="Times New Roman"/>
          <w:color w:val="000000"/>
          <w:shd w:val="clear" w:color="auto" w:fill="FFFFFF"/>
        </w:rPr>
        <w:t xml:space="preserve">- </w:t>
      </w:r>
      <w:r w:rsidRPr="002A05CB">
        <w:rPr>
          <w:rFonts w:eastAsia="Times New Roman"/>
          <w:shd w:val="clear" w:color="auto" w:fill="FFFFFF"/>
        </w:rPr>
        <w:t>устройство ограждений зеленых насаждений;</w:t>
      </w:r>
    </w:p>
    <w:p w14:paraId="7D408135" w14:textId="77777777" w:rsidR="002A05CB" w:rsidRPr="002A05CB" w:rsidRDefault="002A05CB" w:rsidP="002A05CB">
      <w:pPr>
        <w:widowControl/>
        <w:tabs>
          <w:tab w:val="left" w:pos="175"/>
        </w:tabs>
        <w:autoSpaceDE/>
        <w:autoSpaceDN/>
        <w:adjustRightInd/>
        <w:spacing w:line="360" w:lineRule="auto"/>
        <w:ind w:left="20"/>
        <w:jc w:val="both"/>
        <w:rPr>
          <w:rFonts w:eastAsia="Times New Roman"/>
          <w:shd w:val="clear" w:color="auto" w:fill="FFFFFF"/>
        </w:rPr>
      </w:pPr>
      <w:r w:rsidRPr="002A05CB">
        <w:rPr>
          <w:rFonts w:eastAsia="Times New Roman"/>
          <w:color w:val="000000"/>
          <w:shd w:val="clear" w:color="auto" w:fill="FFFFFF"/>
        </w:rPr>
        <w:t>-установка скамеек и урн.</w:t>
      </w:r>
      <w:r w:rsidRPr="002A05CB">
        <w:rPr>
          <w:rFonts w:eastAsia="Times New Roman"/>
          <w:shd w:val="clear" w:color="auto" w:fill="FFFFFF"/>
        </w:rPr>
        <w:tab/>
      </w:r>
      <w:r w:rsidRPr="002A05CB">
        <w:rPr>
          <w:rFonts w:eastAsia="Times New Roman"/>
          <w:shd w:val="clear" w:color="auto" w:fill="FFFFFF"/>
        </w:rPr>
        <w:tab/>
      </w:r>
      <w:r w:rsidRPr="002A05CB">
        <w:rPr>
          <w:rFonts w:eastAsia="Times New Roman"/>
          <w:shd w:val="clear" w:color="auto" w:fill="FFFFFF"/>
        </w:rPr>
        <w:tab/>
      </w:r>
    </w:p>
    <w:p w14:paraId="2EA9C1DF" w14:textId="77777777" w:rsidR="002A05CB" w:rsidRPr="002A05CB" w:rsidRDefault="002A05CB" w:rsidP="002A05CB">
      <w:pPr>
        <w:widowControl/>
        <w:tabs>
          <w:tab w:val="left" w:pos="175"/>
        </w:tabs>
        <w:autoSpaceDE/>
        <w:autoSpaceDN/>
        <w:adjustRightInd/>
        <w:spacing w:line="360" w:lineRule="auto"/>
        <w:ind w:left="20"/>
        <w:jc w:val="both"/>
        <w:rPr>
          <w:rFonts w:eastAsia="Times New Roman"/>
          <w:shd w:val="clear" w:color="auto" w:fill="FFFFFF"/>
        </w:rPr>
      </w:pPr>
      <w:bookmarkStart w:id="17" w:name="_Hlk65766154"/>
      <w:r w:rsidRPr="002A05CB">
        <w:rPr>
          <w:rFonts w:eastAsia="Times New Roman"/>
          <w:shd w:val="clear" w:color="auto" w:fill="FFFFFF"/>
        </w:rPr>
        <w:tab/>
        <w:t>Дополнительный перечень может быть расширен по усмотрению субъекта РФ, муниципального образования.</w:t>
      </w:r>
    </w:p>
    <w:bookmarkEnd w:id="17"/>
    <w:p w14:paraId="417F45FA" w14:textId="77777777" w:rsidR="002A05CB" w:rsidRPr="002A05CB" w:rsidRDefault="002A05CB" w:rsidP="002A05CB">
      <w:pPr>
        <w:widowControl/>
        <w:tabs>
          <w:tab w:val="left" w:pos="175"/>
        </w:tabs>
        <w:autoSpaceDE/>
        <w:autoSpaceDN/>
        <w:adjustRightInd/>
        <w:spacing w:line="360" w:lineRule="auto"/>
        <w:jc w:val="both"/>
        <w:rPr>
          <w:rFonts w:eastAsia="Times New Roman"/>
          <w:color w:val="000000"/>
          <w:shd w:val="clear" w:color="auto" w:fill="FFFFFF"/>
        </w:rPr>
      </w:pPr>
      <w:r w:rsidRPr="002A05CB">
        <w:rPr>
          <w:rFonts w:eastAsia="Times New Roman"/>
          <w:color w:val="000000"/>
          <w:shd w:val="clear" w:color="auto" w:fill="FFFFFF"/>
        </w:rPr>
        <w:tab/>
      </w:r>
      <w:r w:rsidRPr="002A05CB">
        <w:rPr>
          <w:rFonts w:eastAsia="Times New Roman"/>
          <w:color w:val="000000"/>
          <w:shd w:val="clear" w:color="auto" w:fill="FFFFFF"/>
        </w:rPr>
        <w:tab/>
        <w:t>В рамках наиболее посещаемой общественной территории планируются работы по благоустройству следующих объектов:</w:t>
      </w:r>
    </w:p>
    <w:p w14:paraId="4AAC69FA" w14:textId="77777777" w:rsidR="002A05CB" w:rsidRPr="002A05CB" w:rsidRDefault="002A05CB" w:rsidP="002A05CB">
      <w:pPr>
        <w:widowControl/>
        <w:shd w:val="clear" w:color="auto" w:fill="FFFFFF"/>
        <w:autoSpaceDE/>
        <w:autoSpaceDN/>
        <w:adjustRightInd/>
        <w:spacing w:line="360" w:lineRule="auto"/>
        <w:jc w:val="both"/>
        <w:rPr>
          <w:rFonts w:eastAsia="Times New Roman"/>
          <w:bCs/>
        </w:rPr>
      </w:pPr>
      <w:r w:rsidRPr="002A05CB">
        <w:rPr>
          <w:rFonts w:eastAsia="Times New Roman"/>
          <w:b/>
          <w:bCs/>
        </w:rPr>
        <w:t>- парк «Здоровье»;</w:t>
      </w:r>
    </w:p>
    <w:p w14:paraId="536A73B6" w14:textId="77777777" w:rsidR="002A05CB" w:rsidRPr="002A05CB" w:rsidRDefault="002A05CB" w:rsidP="002A05CB">
      <w:pPr>
        <w:widowControl/>
        <w:shd w:val="clear" w:color="auto" w:fill="FFFFFF"/>
        <w:autoSpaceDE/>
        <w:autoSpaceDN/>
        <w:adjustRightInd/>
        <w:spacing w:line="360" w:lineRule="auto"/>
        <w:jc w:val="both"/>
        <w:rPr>
          <w:rFonts w:eastAsia="Times New Roman"/>
          <w:bCs/>
        </w:rPr>
      </w:pPr>
      <w:r w:rsidRPr="002A05CB">
        <w:rPr>
          <w:rFonts w:eastAsia="Times New Roman"/>
          <w:b/>
          <w:bCs/>
        </w:rPr>
        <w:t xml:space="preserve"> -площадь «Фонтанная», «Соборная», ДК «Северное сияние»;</w:t>
      </w:r>
    </w:p>
    <w:p w14:paraId="35E5E96E" w14:textId="77777777" w:rsidR="002A05CB" w:rsidRPr="002A05CB" w:rsidRDefault="002A05CB" w:rsidP="002A05CB">
      <w:pPr>
        <w:widowControl/>
        <w:shd w:val="clear" w:color="auto" w:fill="FFFFFF"/>
        <w:autoSpaceDE/>
        <w:autoSpaceDN/>
        <w:adjustRightInd/>
        <w:spacing w:line="360" w:lineRule="auto"/>
        <w:jc w:val="both"/>
        <w:rPr>
          <w:rFonts w:eastAsia="Times New Roman"/>
        </w:rPr>
      </w:pPr>
      <w:r w:rsidRPr="002A05CB">
        <w:rPr>
          <w:rFonts w:eastAsia="Times New Roman"/>
        </w:rPr>
        <w:t xml:space="preserve">- </w:t>
      </w:r>
      <w:r w:rsidRPr="002A05CB">
        <w:rPr>
          <w:rFonts w:eastAsia="Times New Roman"/>
          <w:b/>
          <w:bCs/>
          <w:color w:val="000000"/>
        </w:rPr>
        <w:t>спортивная площадка "70 лет Победы"</w:t>
      </w:r>
    </w:p>
    <w:p w14:paraId="5038F268" w14:textId="77777777" w:rsidR="002A05CB" w:rsidRPr="002A05CB" w:rsidRDefault="002A05CB" w:rsidP="002A05CB">
      <w:pPr>
        <w:widowControl/>
        <w:tabs>
          <w:tab w:val="left" w:pos="567"/>
        </w:tabs>
        <w:autoSpaceDE/>
        <w:autoSpaceDN/>
        <w:adjustRightInd/>
        <w:spacing w:before="120" w:line="360" w:lineRule="auto"/>
        <w:jc w:val="both"/>
        <w:rPr>
          <w:rFonts w:eastAsia="Times New Roman"/>
          <w:b/>
        </w:rPr>
      </w:pPr>
      <w:r w:rsidRPr="002A05CB">
        <w:rPr>
          <w:rFonts w:eastAsia="Times New Roman"/>
          <w:b/>
        </w:rPr>
        <w:t>Обоснование ресурсного обеспечения программы</w:t>
      </w:r>
    </w:p>
    <w:p w14:paraId="33B86AA1"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Финансирование обеспечения мероприятий Программы осуществляется за счет средств:</w:t>
      </w:r>
    </w:p>
    <w:p w14:paraId="44DF7D14" w14:textId="77777777" w:rsidR="002A05CB" w:rsidRPr="002A05CB" w:rsidRDefault="002A05CB" w:rsidP="00F73176">
      <w:pPr>
        <w:widowControl/>
        <w:numPr>
          <w:ilvl w:val="0"/>
          <w:numId w:val="32"/>
        </w:numPr>
        <w:autoSpaceDE/>
        <w:autoSpaceDN/>
        <w:adjustRightInd/>
        <w:spacing w:line="360" w:lineRule="auto"/>
        <w:ind w:left="0" w:firstLine="567"/>
        <w:jc w:val="both"/>
        <w:rPr>
          <w:rFonts w:eastAsia="Times New Roman"/>
        </w:rPr>
      </w:pPr>
      <w:r w:rsidRPr="002A05CB">
        <w:rPr>
          <w:rFonts w:eastAsia="Times New Roman"/>
        </w:rPr>
        <w:t>бюджета МО «Поселок Айхал»</w:t>
      </w:r>
    </w:p>
    <w:p w14:paraId="4CCE32E5" w14:textId="77777777" w:rsidR="002A05CB" w:rsidRPr="002A05CB" w:rsidRDefault="002A05CB" w:rsidP="00F73176">
      <w:pPr>
        <w:widowControl/>
        <w:numPr>
          <w:ilvl w:val="0"/>
          <w:numId w:val="32"/>
        </w:numPr>
        <w:autoSpaceDE/>
        <w:autoSpaceDN/>
        <w:adjustRightInd/>
        <w:spacing w:line="360" w:lineRule="auto"/>
        <w:ind w:left="0" w:firstLine="567"/>
        <w:jc w:val="both"/>
        <w:rPr>
          <w:rFonts w:eastAsia="Times New Roman"/>
        </w:rPr>
      </w:pPr>
      <w:r w:rsidRPr="002A05CB">
        <w:rPr>
          <w:rFonts w:eastAsia="Times New Roman"/>
        </w:rPr>
        <w:t xml:space="preserve">Федерального бюджета </w:t>
      </w:r>
    </w:p>
    <w:p w14:paraId="1D8351BC" w14:textId="77777777" w:rsidR="002A05CB" w:rsidRPr="002A05CB" w:rsidRDefault="002A05CB" w:rsidP="00F73176">
      <w:pPr>
        <w:widowControl/>
        <w:numPr>
          <w:ilvl w:val="0"/>
          <w:numId w:val="32"/>
        </w:numPr>
        <w:autoSpaceDE/>
        <w:autoSpaceDN/>
        <w:adjustRightInd/>
        <w:spacing w:line="360" w:lineRule="auto"/>
        <w:ind w:left="0" w:firstLine="567"/>
        <w:jc w:val="both"/>
        <w:rPr>
          <w:rFonts w:eastAsia="Times New Roman"/>
        </w:rPr>
      </w:pPr>
      <w:r w:rsidRPr="002A05CB">
        <w:rPr>
          <w:rFonts w:eastAsia="Times New Roman"/>
        </w:rPr>
        <w:t>Бюджет РС (Я)</w:t>
      </w:r>
    </w:p>
    <w:p w14:paraId="51E36B45" w14:textId="77777777" w:rsidR="002A05CB" w:rsidRPr="002A05CB" w:rsidRDefault="002A05CB" w:rsidP="00F73176">
      <w:pPr>
        <w:widowControl/>
        <w:numPr>
          <w:ilvl w:val="0"/>
          <w:numId w:val="32"/>
        </w:numPr>
        <w:autoSpaceDE/>
        <w:autoSpaceDN/>
        <w:adjustRightInd/>
        <w:spacing w:line="360" w:lineRule="auto"/>
        <w:ind w:left="0" w:firstLine="567"/>
        <w:jc w:val="both"/>
        <w:rPr>
          <w:rFonts w:eastAsia="Times New Roman"/>
        </w:rPr>
      </w:pPr>
      <w:r w:rsidRPr="002A05CB">
        <w:rPr>
          <w:rFonts w:eastAsia="Times New Roman"/>
        </w:rPr>
        <w:t xml:space="preserve"> Иные источники.</w:t>
      </w:r>
    </w:p>
    <w:p w14:paraId="1C9704F8" w14:textId="77777777" w:rsidR="002A05CB" w:rsidRPr="002A05CB" w:rsidRDefault="002A05CB" w:rsidP="00F73176">
      <w:pPr>
        <w:widowControl/>
        <w:numPr>
          <w:ilvl w:val="0"/>
          <w:numId w:val="32"/>
        </w:numPr>
        <w:autoSpaceDE/>
        <w:autoSpaceDN/>
        <w:adjustRightInd/>
        <w:spacing w:line="360" w:lineRule="auto"/>
        <w:ind w:left="0" w:firstLine="567"/>
        <w:jc w:val="both"/>
        <w:rPr>
          <w:rFonts w:eastAsia="Times New Roman"/>
          <w:b/>
        </w:rPr>
      </w:pPr>
      <w:r w:rsidRPr="002A05CB">
        <w:rPr>
          <w:rFonts w:eastAsia="Times New Roman"/>
        </w:rPr>
        <w:t xml:space="preserve">Описание программного финансирования по годам представлено в </w:t>
      </w:r>
      <w:r w:rsidRPr="002A05CB">
        <w:rPr>
          <w:rFonts w:eastAsia="Times New Roman"/>
          <w:b/>
        </w:rPr>
        <w:t>Приложение №2.</w:t>
      </w:r>
    </w:p>
    <w:p w14:paraId="68A65BD5" w14:textId="77777777" w:rsidR="002A05CB" w:rsidRPr="002A05CB" w:rsidRDefault="002A05CB" w:rsidP="002A05CB">
      <w:pPr>
        <w:widowControl/>
        <w:autoSpaceDE/>
        <w:autoSpaceDN/>
        <w:adjustRightInd/>
        <w:ind w:left="851"/>
        <w:jc w:val="both"/>
        <w:rPr>
          <w:rFonts w:eastAsia="Times New Roman"/>
        </w:rPr>
      </w:pPr>
      <w:r w:rsidRPr="002A05CB">
        <w:rPr>
          <w:rFonts w:eastAsia="Times New Roman"/>
          <w:b/>
        </w:rPr>
        <w:t>5. Приоритеты политики в сфере благоустройства городской среды</w:t>
      </w:r>
      <w:r w:rsidRPr="002A05CB">
        <w:rPr>
          <w:rFonts w:eastAsia="Times New Roman"/>
        </w:rPr>
        <w:t xml:space="preserve">. </w:t>
      </w:r>
    </w:p>
    <w:p w14:paraId="511DEDFE" w14:textId="77777777" w:rsidR="002A05CB" w:rsidRPr="002A05CB" w:rsidRDefault="002A05CB" w:rsidP="002A05CB">
      <w:pPr>
        <w:widowControl/>
        <w:autoSpaceDE/>
        <w:autoSpaceDN/>
        <w:adjustRightInd/>
        <w:ind w:left="851"/>
        <w:jc w:val="both"/>
        <w:rPr>
          <w:rFonts w:eastAsia="Times New Roman"/>
        </w:rPr>
      </w:pPr>
    </w:p>
    <w:p w14:paraId="04400D88" w14:textId="77777777" w:rsidR="002A05CB" w:rsidRPr="002A05CB" w:rsidRDefault="002A05CB" w:rsidP="002A05CB">
      <w:pPr>
        <w:widowControl/>
        <w:autoSpaceDE/>
        <w:autoSpaceDN/>
        <w:adjustRightInd/>
        <w:spacing w:line="360" w:lineRule="auto"/>
        <w:ind w:firstLine="708"/>
        <w:jc w:val="both"/>
        <w:rPr>
          <w:rFonts w:eastAsia="Times New Roman"/>
        </w:rPr>
      </w:pPr>
      <w:r w:rsidRPr="002A05CB">
        <w:rPr>
          <w:rFonts w:eastAsia="Times New Roman"/>
        </w:rPr>
        <w:t xml:space="preserve">Государственная политика в сфере благоустройства городской среды увязана с приоритетами и целями государственной политики в жилищной и жилищно-коммунальной сферах, определенных Концепцией долгосрочного социально-экономического развития Российской Федерации, основных направлений деятельности Правительства Российской Федерации на среднесрочный период, посланий Президента Российской Федерации Федеральному Собранию Российской Федерации, приоритетного проекта "Формирование </w:t>
      </w:r>
      <w:r w:rsidRPr="002A05CB">
        <w:rPr>
          <w:rFonts w:eastAsia="Times New Roman"/>
        </w:rPr>
        <w:lastRenderedPageBreak/>
        <w:t>комфортной городской среды", иных нормативных правовых актах Президента и Правительства Российской Федерации. В соответствии с государственной программой Российской Федерации "Обеспечение доступным и комфортным жильем и коммунальными услугами граждан Российской Федерации", утвержденной Постановлением Правительства Российской Федерации от 15 апреля 2014 г. № 323, стратегической целью государственной политики в жилищной и жилищно-коммунальной сферах является создание комфортной среды обитания и жизнедеятельности для человека, которая позволяет не только удовлетворять жилищные потребности, но и обеспечивает высокое качество жизни в целом</w:t>
      </w:r>
    </w:p>
    <w:p w14:paraId="2853CF3C" w14:textId="77777777" w:rsidR="002A05CB" w:rsidRPr="002A05CB" w:rsidRDefault="002A05CB" w:rsidP="002A05CB">
      <w:pPr>
        <w:widowControl/>
        <w:tabs>
          <w:tab w:val="left" w:pos="851"/>
        </w:tabs>
        <w:autoSpaceDE/>
        <w:autoSpaceDN/>
        <w:adjustRightInd/>
        <w:spacing w:line="360" w:lineRule="auto"/>
        <w:ind w:left="851"/>
        <w:jc w:val="center"/>
        <w:rPr>
          <w:rFonts w:eastAsia="Times New Roman"/>
        </w:rPr>
      </w:pPr>
      <w:bookmarkStart w:id="18" w:name="_Hlk66961998"/>
      <w:r w:rsidRPr="002A05CB">
        <w:rPr>
          <w:rFonts w:eastAsia="Times New Roman"/>
          <w:b/>
        </w:rPr>
        <w:t>6. Механизм реализации программы</w:t>
      </w:r>
    </w:p>
    <w:bookmarkEnd w:id="18"/>
    <w:p w14:paraId="3241E672" w14:textId="77777777" w:rsidR="002A05CB" w:rsidRPr="002A05CB" w:rsidRDefault="002A05CB" w:rsidP="002A05CB">
      <w:pPr>
        <w:widowControl/>
        <w:tabs>
          <w:tab w:val="left" w:pos="0"/>
          <w:tab w:val="left" w:pos="142"/>
        </w:tabs>
        <w:autoSpaceDE/>
        <w:autoSpaceDN/>
        <w:adjustRightInd/>
        <w:spacing w:line="360" w:lineRule="auto"/>
        <w:ind w:firstLine="567"/>
        <w:jc w:val="both"/>
        <w:rPr>
          <w:rFonts w:eastAsia="Times New Roman"/>
          <w:b/>
          <w:bCs/>
        </w:rPr>
      </w:pPr>
      <w:r w:rsidRPr="002A05CB">
        <w:rPr>
          <w:rFonts w:eastAsia="Times New Roman"/>
          <w:b/>
          <w:bCs/>
        </w:rPr>
        <w:tab/>
        <w:t>Механизм реализации Программы включает в себя:</w:t>
      </w:r>
    </w:p>
    <w:p w14:paraId="25327F5A" w14:textId="77777777" w:rsidR="002A05CB" w:rsidRPr="002A05CB" w:rsidRDefault="002A05CB" w:rsidP="002A05CB">
      <w:pPr>
        <w:widowControl/>
        <w:tabs>
          <w:tab w:val="left" w:pos="0"/>
          <w:tab w:val="left" w:pos="142"/>
          <w:tab w:val="left" w:pos="567"/>
        </w:tabs>
        <w:autoSpaceDE/>
        <w:autoSpaceDN/>
        <w:adjustRightInd/>
        <w:spacing w:line="360" w:lineRule="auto"/>
        <w:jc w:val="both"/>
        <w:rPr>
          <w:rFonts w:eastAsia="Times New Roman"/>
        </w:rPr>
      </w:pPr>
      <w:r w:rsidRPr="002A05CB">
        <w:rPr>
          <w:rFonts w:eastAsia="Times New Roman"/>
        </w:rPr>
        <w:t>- организационные мероприятия, обеспечивающие планирование, реализацию, корректировку и контроль исполнения предусмотренных Программой мероприятий;</w:t>
      </w:r>
    </w:p>
    <w:p w14:paraId="1D4C74AB" w14:textId="77777777" w:rsidR="002A05CB" w:rsidRPr="002A05CB" w:rsidRDefault="002A05CB" w:rsidP="002A05CB">
      <w:pPr>
        <w:widowControl/>
        <w:tabs>
          <w:tab w:val="left" w:pos="0"/>
          <w:tab w:val="left" w:pos="142"/>
        </w:tabs>
        <w:autoSpaceDE/>
        <w:autoSpaceDN/>
        <w:adjustRightInd/>
        <w:spacing w:line="360" w:lineRule="auto"/>
        <w:jc w:val="both"/>
        <w:rPr>
          <w:rFonts w:eastAsia="Times New Roman"/>
          <w:b/>
          <w:bCs/>
          <w:u w:val="single"/>
        </w:rPr>
      </w:pPr>
      <w:r w:rsidRPr="002A05CB">
        <w:rPr>
          <w:rFonts w:eastAsia="Times New Roman"/>
        </w:rPr>
        <w:t xml:space="preserve">- методические и информационные мероприятия, отражены в </w:t>
      </w:r>
      <w:r w:rsidRPr="002A05CB">
        <w:rPr>
          <w:rFonts w:eastAsia="Times New Roman"/>
          <w:b/>
          <w:bCs/>
          <w:u w:val="single"/>
        </w:rPr>
        <w:t>Приложении №2.</w:t>
      </w:r>
    </w:p>
    <w:p w14:paraId="192476DA" w14:textId="77777777" w:rsidR="002A05CB" w:rsidRPr="002A05CB" w:rsidRDefault="002A05CB" w:rsidP="002A05CB">
      <w:pPr>
        <w:widowControl/>
        <w:tabs>
          <w:tab w:val="left" w:pos="0"/>
          <w:tab w:val="left" w:pos="142"/>
        </w:tabs>
        <w:autoSpaceDE/>
        <w:autoSpaceDN/>
        <w:adjustRightInd/>
        <w:spacing w:line="360" w:lineRule="auto"/>
        <w:ind w:firstLine="567"/>
        <w:jc w:val="both"/>
        <w:rPr>
          <w:rFonts w:eastAsia="Times New Roman"/>
        </w:rPr>
      </w:pPr>
      <w:r w:rsidRPr="002A05CB">
        <w:rPr>
          <w:rFonts w:eastAsia="Times New Roman"/>
        </w:rPr>
        <w:tab/>
        <w:t>Контроль за ходом реализации Программы и целевым использованием средств осуществляется Администрацией МО «Поселок Айхал», собственниками жилых помещений, общественными организациями.</w:t>
      </w:r>
    </w:p>
    <w:p w14:paraId="26F03B8D" w14:textId="77777777" w:rsidR="002A05CB" w:rsidRPr="002A05CB" w:rsidRDefault="002A05CB" w:rsidP="002A05CB">
      <w:pPr>
        <w:widowControl/>
        <w:tabs>
          <w:tab w:val="left" w:pos="0"/>
          <w:tab w:val="left" w:pos="142"/>
        </w:tabs>
        <w:autoSpaceDE/>
        <w:autoSpaceDN/>
        <w:adjustRightInd/>
        <w:spacing w:line="360" w:lineRule="auto"/>
        <w:ind w:firstLine="567"/>
        <w:jc w:val="both"/>
        <w:rPr>
          <w:rFonts w:eastAsia="Times New Roman"/>
          <w:b/>
          <w:bCs/>
          <w:u w:val="single"/>
        </w:rPr>
      </w:pPr>
      <w:r w:rsidRPr="002A05CB">
        <w:rPr>
          <w:rFonts w:eastAsia="Times New Roman"/>
        </w:rPr>
        <w:tab/>
        <w:t xml:space="preserve">Годовой отчет о выполнении мероприятий Программы, включая меры по повышению эффективности их реализации предоставляется Администрацией МО «Поселок Айхал». В отчет должна включаться информация о количестве средств, затраченных на эти цели, о темпах реализации отражается в </w:t>
      </w:r>
      <w:r w:rsidRPr="002A05CB">
        <w:rPr>
          <w:rFonts w:eastAsia="Times New Roman"/>
          <w:b/>
          <w:bCs/>
          <w:u w:val="single"/>
        </w:rPr>
        <w:t>Пр</w:t>
      </w:r>
      <w:bookmarkStart w:id="19" w:name="bookmark4"/>
      <w:r w:rsidRPr="002A05CB">
        <w:rPr>
          <w:rFonts w:eastAsia="Times New Roman"/>
          <w:b/>
          <w:bCs/>
          <w:u w:val="single"/>
        </w:rPr>
        <w:t>иложении №3.</w:t>
      </w:r>
    </w:p>
    <w:p w14:paraId="69294618" w14:textId="77777777" w:rsidR="002A05CB" w:rsidRPr="002A05CB" w:rsidRDefault="002A05CB" w:rsidP="002A05CB">
      <w:pPr>
        <w:widowControl/>
        <w:tabs>
          <w:tab w:val="left" w:pos="142"/>
        </w:tabs>
        <w:autoSpaceDE/>
        <w:autoSpaceDN/>
        <w:adjustRightInd/>
        <w:spacing w:line="360" w:lineRule="auto"/>
        <w:ind w:left="851"/>
        <w:jc w:val="center"/>
        <w:rPr>
          <w:rFonts w:eastAsia="Times New Roman"/>
        </w:rPr>
      </w:pPr>
      <w:r w:rsidRPr="002A05CB">
        <w:rPr>
          <w:rFonts w:eastAsia="Times New Roman"/>
          <w:b/>
          <w:bCs/>
          <w:color w:val="000000"/>
          <w:shd w:val="clear" w:color="auto" w:fill="FFFFFF"/>
        </w:rPr>
        <w:t>7. Порядок включения дворовых территорий многоквартирных домов и определения наиболее посещаемой муниципальной территории общего пользования в муниципальную программу</w:t>
      </w:r>
      <w:bookmarkEnd w:id="19"/>
      <w:r w:rsidRPr="002A05CB">
        <w:rPr>
          <w:rFonts w:eastAsia="Times New Roman"/>
          <w:b/>
          <w:bCs/>
          <w:color w:val="000000"/>
          <w:shd w:val="clear" w:color="auto" w:fill="FFFFFF"/>
        </w:rPr>
        <w:t>.</w:t>
      </w:r>
    </w:p>
    <w:p w14:paraId="6F72F78F" w14:textId="77777777" w:rsidR="002A05CB" w:rsidRPr="002A05CB" w:rsidRDefault="002A05CB" w:rsidP="002A05CB">
      <w:pPr>
        <w:widowControl/>
        <w:autoSpaceDE/>
        <w:autoSpaceDN/>
        <w:adjustRightInd/>
        <w:spacing w:line="360" w:lineRule="auto"/>
        <w:ind w:left="20" w:right="40" w:firstLine="547"/>
        <w:jc w:val="both"/>
        <w:rPr>
          <w:rFonts w:eastAsia="Times New Roman"/>
        </w:rPr>
      </w:pPr>
      <w:r w:rsidRPr="002A05CB">
        <w:rPr>
          <w:rFonts w:eastAsia="Times New Roman"/>
          <w:color w:val="000000"/>
          <w:shd w:val="clear" w:color="auto" w:fill="FFFFFF"/>
        </w:rPr>
        <w:t>Перечень дворовых территорий многоквартирных домов, подлежащих благоустройству формируется на основании предложений граждан, организаций.</w:t>
      </w:r>
    </w:p>
    <w:p w14:paraId="289017EB" w14:textId="77777777" w:rsidR="002A05CB" w:rsidRPr="002A05CB" w:rsidRDefault="002A05CB" w:rsidP="002A05CB">
      <w:pPr>
        <w:widowControl/>
        <w:autoSpaceDE/>
        <w:autoSpaceDN/>
        <w:adjustRightInd/>
        <w:spacing w:line="360" w:lineRule="auto"/>
        <w:ind w:left="20" w:right="40" w:firstLine="547"/>
        <w:jc w:val="both"/>
        <w:rPr>
          <w:rFonts w:eastAsia="Times New Roman"/>
        </w:rPr>
      </w:pPr>
      <w:r w:rsidRPr="002A05CB">
        <w:rPr>
          <w:rFonts w:eastAsia="Times New Roman"/>
          <w:color w:val="000000"/>
          <w:shd w:val="clear" w:color="auto" w:fill="FFFFFF"/>
        </w:rPr>
        <w:t>Наиболее посещаемая муниципальная территория общего пользования, подлежащая благоустройству, определяется на основании предложений заинтересованных лиц (граждан, организаций), по результатам общественного обсуждения.</w:t>
      </w:r>
    </w:p>
    <w:p w14:paraId="3AF26CA9" w14:textId="77777777" w:rsidR="002A05CB" w:rsidRPr="002A05CB" w:rsidRDefault="002A05CB" w:rsidP="002A05CB">
      <w:pPr>
        <w:widowControl/>
        <w:autoSpaceDE/>
        <w:autoSpaceDN/>
        <w:adjustRightInd/>
        <w:spacing w:line="360" w:lineRule="auto"/>
        <w:ind w:left="20" w:right="40" w:firstLine="547"/>
        <w:jc w:val="both"/>
        <w:rPr>
          <w:rFonts w:eastAsia="Times New Roman"/>
          <w:color w:val="000000"/>
          <w:shd w:val="clear" w:color="auto" w:fill="FFFFFF"/>
        </w:rPr>
      </w:pPr>
      <w:r w:rsidRPr="002A05CB">
        <w:rPr>
          <w:rFonts w:eastAsia="Times New Roman"/>
          <w:color w:val="000000"/>
          <w:shd w:val="clear" w:color="auto" w:fill="FFFFFF"/>
        </w:rPr>
        <w:t>Включение дворовых территорий многоквартирных домов в муниципальную Программу для формирования адресного перечня дворовых территорий на проведение работ по их благоустройству, определяется в соответствии с «Порядком включения дворовых территорий муниципального образования в муниципальную программу», утвержденного Постановлением Администрации МО «Поселок Айхал» от 25.08. 2017 №275., в редакции постановлений администрации от 06.03.2019 №68, от 13.04.2020 №113.</w:t>
      </w:r>
    </w:p>
    <w:p w14:paraId="013F6484" w14:textId="77777777" w:rsidR="002A05CB" w:rsidRPr="002A05CB" w:rsidRDefault="002A05CB" w:rsidP="002A05CB">
      <w:pPr>
        <w:widowControl/>
        <w:autoSpaceDE/>
        <w:autoSpaceDN/>
        <w:adjustRightInd/>
        <w:spacing w:line="360" w:lineRule="auto"/>
        <w:ind w:left="20" w:right="40" w:firstLine="547"/>
        <w:jc w:val="both"/>
        <w:rPr>
          <w:rFonts w:eastAsia="Times New Roman"/>
          <w:color w:val="000000"/>
          <w:shd w:val="clear" w:color="auto" w:fill="FFFFFF"/>
        </w:rPr>
      </w:pPr>
      <w:r w:rsidRPr="002A05CB">
        <w:rPr>
          <w:rFonts w:eastAsia="Times New Roman"/>
          <w:color w:val="000000"/>
          <w:shd w:val="clear" w:color="auto" w:fill="FFFFFF"/>
        </w:rPr>
        <w:lastRenderedPageBreak/>
        <w:t xml:space="preserve">Определение наиболее посещаемой муниципальной территории общего пользования для включения в муниципальную Программу для проведения работ по благоустройству, определяется в соответствии с «Порядком определения наиболее посещаемой муниципальной территории общего пользования для включения в муниципальную программу», </w:t>
      </w:r>
      <w:bookmarkStart w:id="20" w:name="bookmark5"/>
      <w:r w:rsidRPr="002A05CB">
        <w:rPr>
          <w:rFonts w:eastAsia="Times New Roman"/>
          <w:color w:val="000000"/>
          <w:shd w:val="clear" w:color="auto" w:fill="FFFFFF"/>
        </w:rPr>
        <w:t>Постановлением Администрации МО «Поселок Айхал» от 25.08. 2017 №275, в редакции постановлений администрации от 06.03.2019 №68.</w:t>
      </w:r>
    </w:p>
    <w:p w14:paraId="77FFDC9D" w14:textId="77777777" w:rsidR="002A05CB" w:rsidRPr="002A05CB" w:rsidRDefault="002A05CB" w:rsidP="002A05CB">
      <w:pPr>
        <w:widowControl/>
        <w:autoSpaceDE/>
        <w:autoSpaceDN/>
        <w:adjustRightInd/>
        <w:spacing w:line="360" w:lineRule="auto"/>
        <w:ind w:left="20" w:right="40" w:firstLine="547"/>
        <w:jc w:val="both"/>
        <w:rPr>
          <w:rFonts w:eastAsia="Times New Roman"/>
          <w:color w:val="000000"/>
          <w:shd w:val="clear" w:color="auto" w:fill="FFFFFF"/>
        </w:rPr>
      </w:pPr>
    </w:p>
    <w:p w14:paraId="2DBF69E0" w14:textId="77777777" w:rsidR="002A05CB" w:rsidRPr="002A05CB" w:rsidRDefault="002A05CB" w:rsidP="002A05CB">
      <w:pPr>
        <w:widowControl/>
        <w:autoSpaceDE/>
        <w:autoSpaceDN/>
        <w:adjustRightInd/>
        <w:spacing w:line="360" w:lineRule="auto"/>
        <w:ind w:left="20" w:right="40" w:firstLine="547"/>
        <w:jc w:val="both"/>
        <w:rPr>
          <w:rFonts w:eastAsia="Times New Roman"/>
          <w:color w:val="000000"/>
          <w:shd w:val="clear" w:color="auto" w:fill="FFFFFF"/>
        </w:rPr>
      </w:pPr>
      <w:r w:rsidRPr="002A05CB">
        <w:rPr>
          <w:rFonts w:eastAsia="Times New Roman"/>
          <w:b/>
        </w:rPr>
        <w:t>7.1. Порядок организации и проведения рейтингового голосования по проектам благоустройства общественных территорий муниципального образования</w:t>
      </w:r>
    </w:p>
    <w:p w14:paraId="234D788A" w14:textId="77777777" w:rsidR="002A05CB" w:rsidRPr="002A05CB" w:rsidRDefault="002A05CB" w:rsidP="002A05CB">
      <w:pPr>
        <w:widowControl/>
        <w:autoSpaceDE/>
        <w:autoSpaceDN/>
        <w:adjustRightInd/>
        <w:spacing w:line="360" w:lineRule="auto"/>
        <w:ind w:left="20" w:right="40" w:firstLine="547"/>
        <w:jc w:val="both"/>
        <w:rPr>
          <w:rFonts w:eastAsia="Times New Roman"/>
          <w:color w:val="000000"/>
          <w:shd w:val="clear" w:color="auto" w:fill="FFFFFF"/>
        </w:rPr>
      </w:pPr>
    </w:p>
    <w:p w14:paraId="6E160884" w14:textId="77777777" w:rsidR="002A05CB" w:rsidRPr="002A05CB" w:rsidRDefault="002A05CB" w:rsidP="002A05CB">
      <w:pPr>
        <w:widowControl/>
        <w:autoSpaceDE/>
        <w:autoSpaceDN/>
        <w:adjustRightInd/>
        <w:spacing w:line="360" w:lineRule="auto"/>
        <w:ind w:firstLine="567"/>
        <w:jc w:val="both"/>
        <w:rPr>
          <w:rFonts w:eastAsia="Times New Roman"/>
          <w:color w:val="000000"/>
        </w:rPr>
      </w:pPr>
      <w:r w:rsidRPr="002A05CB">
        <w:rPr>
          <w:rFonts w:eastAsia="Times New Roman"/>
          <w:color w:val="000000"/>
          <w:spacing w:val="2"/>
          <w:shd w:val="clear" w:color="auto" w:fill="FFFFFF"/>
        </w:rPr>
        <w:t>Настоящий Порядок регулирует механизм проведения рейтингового голосования по отбору общественных территорий, подлежащих благоустройству в первоочередном порядке с применением целевой модели по вовлечению граждан, принимающих участие в решении вопросов развития городской среды (далее - отбор общественных территорий).</w:t>
      </w:r>
      <w:r w:rsidRPr="002A05CB">
        <w:rPr>
          <w:rFonts w:eastAsia="Times New Roman"/>
          <w:color w:val="000000"/>
        </w:rPr>
        <w:t xml:space="preserve"> </w:t>
      </w:r>
    </w:p>
    <w:p w14:paraId="5E51AD9B" w14:textId="77777777" w:rsidR="002A05CB" w:rsidRPr="002A05CB" w:rsidRDefault="002A05CB" w:rsidP="002A05CB">
      <w:pPr>
        <w:widowControl/>
        <w:autoSpaceDE/>
        <w:autoSpaceDN/>
        <w:adjustRightInd/>
        <w:spacing w:line="360" w:lineRule="auto"/>
        <w:ind w:left="20" w:right="40" w:firstLine="547"/>
        <w:jc w:val="both"/>
        <w:rPr>
          <w:rFonts w:eastAsia="Times New Roman"/>
          <w:color w:val="000000"/>
          <w:shd w:val="clear" w:color="auto" w:fill="FFFFFF"/>
        </w:rPr>
      </w:pPr>
      <w:r w:rsidRPr="002A05CB">
        <w:rPr>
          <w:rFonts w:eastAsia="Times New Roman"/>
        </w:rPr>
        <w:t>Голосование проводится путем открытого прямого голосования, в том числе в электронной форме в информационно-телекоммуникационной сети «Интернет».</w:t>
      </w:r>
    </w:p>
    <w:p w14:paraId="7E7E04AC" w14:textId="77777777" w:rsidR="002A05CB" w:rsidRPr="002A05CB" w:rsidRDefault="002A05CB" w:rsidP="002A05CB">
      <w:pPr>
        <w:widowControl/>
        <w:autoSpaceDE/>
        <w:autoSpaceDN/>
        <w:adjustRightInd/>
        <w:spacing w:line="360" w:lineRule="auto"/>
        <w:ind w:firstLine="708"/>
        <w:jc w:val="both"/>
        <w:rPr>
          <w:rFonts w:eastAsia="Times New Roman"/>
          <w:bCs/>
          <w:color w:val="000000"/>
          <w:spacing w:val="2"/>
          <w:u w:val="single"/>
          <w:shd w:val="clear" w:color="auto" w:fill="FFFFFF"/>
        </w:rPr>
      </w:pPr>
      <w:r w:rsidRPr="002A05CB">
        <w:rPr>
          <w:rFonts w:eastAsia="Times New Roman"/>
          <w:color w:val="000000"/>
          <w:spacing w:val="2"/>
          <w:shd w:val="clear" w:color="auto" w:fill="FFFFFF"/>
        </w:rPr>
        <w:t xml:space="preserve">Работа электронного сервиса в информационно-телекоммуникационной сети "Интернет" проводиться в случае удаленного (дистанционного) голосования с использованием информационно-телекоммуникационной сети "Интернет" (далее также - интернет-голосования)осуществляется в соответствии с  </w:t>
      </w:r>
      <w:r w:rsidRPr="002A05CB">
        <w:rPr>
          <w:rFonts w:eastAsia="Times New Roman"/>
          <w:bCs/>
          <w:u w:val="single"/>
        </w:rPr>
        <w:t>Порядком организации и проведения рейтингового голосования по проектам благоустройства общественных территорий муниципального образования поселок Айхал, Мирнинского района, Республика Саха (Якутия), подлежащих благоустройству в первоочередном порядке в соответствии с муниципальной программой «Формирование комфортной городской среды»</w:t>
      </w:r>
      <w:r w:rsidRPr="002A05CB">
        <w:rPr>
          <w:rFonts w:eastAsia="Times New Roman"/>
          <w:bCs/>
          <w:color w:val="000000"/>
          <w:spacing w:val="2"/>
          <w:u w:val="single"/>
          <w:shd w:val="clear" w:color="auto" w:fill="FFFFFF"/>
        </w:rPr>
        <w:t xml:space="preserve"> </w:t>
      </w:r>
      <w:r w:rsidRPr="002A05CB">
        <w:rPr>
          <w:rFonts w:eastAsia="Times New Roman"/>
          <w:b/>
          <w:color w:val="000000"/>
          <w:spacing w:val="2"/>
          <w:u w:val="single"/>
          <w:shd w:val="clear" w:color="auto" w:fill="FFFFFF"/>
        </w:rPr>
        <w:t>от25.03.2021г №</w:t>
      </w:r>
    </w:p>
    <w:p w14:paraId="438633DE" w14:textId="77777777" w:rsidR="002A05CB" w:rsidRPr="002A05CB" w:rsidRDefault="002A05CB" w:rsidP="002A05CB">
      <w:pPr>
        <w:widowControl/>
        <w:autoSpaceDE/>
        <w:autoSpaceDN/>
        <w:adjustRightInd/>
        <w:spacing w:line="360" w:lineRule="auto"/>
        <w:ind w:left="20" w:right="40" w:firstLine="547"/>
        <w:jc w:val="center"/>
        <w:rPr>
          <w:rFonts w:eastAsia="Times New Roman"/>
        </w:rPr>
      </w:pPr>
      <w:r w:rsidRPr="002A05CB">
        <w:rPr>
          <w:rFonts w:eastAsia="Times New Roman"/>
          <w:b/>
          <w:bCs/>
          <w:color w:val="000000"/>
          <w:shd w:val="clear" w:color="auto" w:fill="FFFFFF"/>
        </w:rPr>
        <w:t>8. Контроль реализации программы</w:t>
      </w:r>
      <w:bookmarkEnd w:id="20"/>
    </w:p>
    <w:p w14:paraId="0E80AF62" w14:textId="77777777" w:rsidR="002A05CB" w:rsidRPr="002A05CB" w:rsidRDefault="002A05CB" w:rsidP="002A05CB">
      <w:pPr>
        <w:widowControl/>
        <w:autoSpaceDE/>
        <w:autoSpaceDN/>
        <w:adjustRightInd/>
        <w:spacing w:line="360" w:lineRule="auto"/>
        <w:ind w:left="20" w:right="20" w:firstLine="547"/>
        <w:jc w:val="both"/>
        <w:rPr>
          <w:rFonts w:eastAsia="Times New Roman"/>
          <w:color w:val="000000"/>
          <w:u w:val="single"/>
          <w:shd w:val="clear" w:color="auto" w:fill="FFFFFF"/>
        </w:rPr>
      </w:pPr>
      <w:r w:rsidRPr="002A05CB">
        <w:rPr>
          <w:rFonts w:eastAsia="Times New Roman"/>
          <w:color w:val="000000"/>
          <w:shd w:val="clear" w:color="auto" w:fill="FFFFFF"/>
        </w:rPr>
        <w:t xml:space="preserve">Контроль и координация реализации Программы осуществляется муниципальной общественной комиссией. Состав комиссии и порядок ее работы определяется </w:t>
      </w:r>
      <w:r w:rsidRPr="002A05CB">
        <w:rPr>
          <w:rFonts w:eastAsia="Times New Roman"/>
          <w:color w:val="000000"/>
          <w:u w:val="single"/>
          <w:shd w:val="clear" w:color="auto" w:fill="FFFFFF"/>
        </w:rPr>
        <w:t>Постановлением Администрации МО «Поселок Айхал» от 30 марта 2017года № 78, в редакции постановлений от 17.04.2017 № 100, от 05.10.2017 № 325, от 30.07.2018 № 278, от 29.12.2018 № 518, от 16.07.2019 № 243, от 23.10.2019 № 405.,от 30.11.2020г. № 359.</w:t>
      </w:r>
    </w:p>
    <w:p w14:paraId="79D4ED02" w14:textId="77777777" w:rsidR="002A05CB" w:rsidRPr="002A05CB" w:rsidRDefault="002A05CB" w:rsidP="002A05CB">
      <w:pPr>
        <w:widowControl/>
        <w:autoSpaceDE/>
        <w:autoSpaceDN/>
        <w:adjustRightInd/>
        <w:spacing w:line="360" w:lineRule="auto"/>
        <w:ind w:left="20" w:right="20" w:firstLine="547"/>
        <w:jc w:val="both"/>
        <w:rPr>
          <w:rFonts w:eastAsia="Times New Roman"/>
        </w:rPr>
      </w:pPr>
      <w:r w:rsidRPr="002A05CB">
        <w:rPr>
          <w:rFonts w:eastAsia="Times New Roman"/>
          <w:color w:val="000000"/>
          <w:shd w:val="clear" w:color="auto" w:fill="FFFFFF"/>
        </w:rPr>
        <w:t xml:space="preserve">Текущее управление и контроль реализации программы осуществляется ответственным исполнителем программы - отделом жилищно – коммунального хозяйства администрации МО «Поселок Айхал». Текущее управление реализации программы </w:t>
      </w:r>
      <w:r w:rsidRPr="002A05CB">
        <w:rPr>
          <w:rFonts w:eastAsia="Times New Roman"/>
          <w:color w:val="000000"/>
          <w:shd w:val="clear" w:color="auto" w:fill="FFFFFF"/>
        </w:rPr>
        <w:lastRenderedPageBreak/>
        <w:t>предусматривает организацию обеспечения выполнения мероприятий, предусмотренных программой, исполнителями.</w:t>
      </w:r>
    </w:p>
    <w:p w14:paraId="78955E95" w14:textId="77777777" w:rsidR="002A05CB" w:rsidRPr="002A05CB" w:rsidRDefault="002A05CB" w:rsidP="002A05CB">
      <w:pPr>
        <w:widowControl/>
        <w:autoSpaceDE/>
        <w:autoSpaceDN/>
        <w:adjustRightInd/>
        <w:spacing w:line="360" w:lineRule="auto"/>
        <w:ind w:left="20" w:right="20" w:firstLine="547"/>
        <w:jc w:val="both"/>
        <w:rPr>
          <w:rFonts w:eastAsia="Times New Roman"/>
        </w:rPr>
      </w:pPr>
      <w:r w:rsidRPr="002A05CB">
        <w:rPr>
          <w:rFonts w:eastAsia="Times New Roman"/>
          <w:color w:val="000000"/>
          <w:shd w:val="clear" w:color="auto" w:fill="FFFFFF"/>
        </w:rPr>
        <w:t>Отдел жилищно – коммунального хозяйства администрации МО «Поселок Айхал» несет ответственность за выполнение и конечные результаты программы, рациональное использование выделяемых средств и определяет формы и методы управления реализацией программы.</w:t>
      </w:r>
    </w:p>
    <w:p w14:paraId="155A79E2" w14:textId="77777777" w:rsidR="002A05CB" w:rsidRPr="002A05CB" w:rsidRDefault="002A05CB" w:rsidP="002A05CB">
      <w:pPr>
        <w:keepNext/>
        <w:keepLines/>
        <w:tabs>
          <w:tab w:val="left" w:pos="1174"/>
        </w:tabs>
        <w:autoSpaceDE/>
        <w:autoSpaceDN/>
        <w:adjustRightInd/>
        <w:spacing w:line="360" w:lineRule="auto"/>
        <w:ind w:left="851"/>
        <w:jc w:val="center"/>
        <w:outlineLvl w:val="2"/>
        <w:rPr>
          <w:rFonts w:eastAsia="Times New Roman"/>
          <w:b/>
          <w:bCs/>
          <w:shd w:val="clear" w:color="auto" w:fill="FFFFFF"/>
        </w:rPr>
      </w:pPr>
      <w:bookmarkStart w:id="21" w:name="bookmark6"/>
      <w:r w:rsidRPr="002A05CB">
        <w:rPr>
          <w:rFonts w:eastAsia="Times New Roman"/>
          <w:b/>
          <w:bCs/>
          <w:color w:val="000000"/>
          <w:shd w:val="clear" w:color="auto" w:fill="FFFFFF"/>
        </w:rPr>
        <w:t>9. Прогноз ожидаемых результатов реализации программы и</w:t>
      </w:r>
    </w:p>
    <w:p w14:paraId="4B02A167" w14:textId="77777777" w:rsidR="002A05CB" w:rsidRPr="002A05CB" w:rsidRDefault="002A05CB" w:rsidP="002A05CB">
      <w:pPr>
        <w:keepNext/>
        <w:keepLines/>
        <w:tabs>
          <w:tab w:val="left" w:pos="1174"/>
        </w:tabs>
        <w:autoSpaceDE/>
        <w:autoSpaceDN/>
        <w:adjustRightInd/>
        <w:spacing w:line="360" w:lineRule="auto"/>
        <w:ind w:left="851"/>
        <w:jc w:val="center"/>
        <w:outlineLvl w:val="2"/>
        <w:rPr>
          <w:rFonts w:eastAsia="Times New Roman"/>
          <w:b/>
          <w:bCs/>
          <w:color w:val="000000"/>
          <w:shd w:val="clear" w:color="auto" w:fill="FFFFFF"/>
        </w:rPr>
      </w:pPr>
      <w:r w:rsidRPr="002A05CB">
        <w:rPr>
          <w:rFonts w:eastAsia="Times New Roman"/>
          <w:b/>
          <w:bCs/>
          <w:color w:val="000000"/>
          <w:shd w:val="clear" w:color="auto" w:fill="FFFFFF"/>
        </w:rPr>
        <w:t>синхронизация Программ</w:t>
      </w:r>
      <w:bookmarkEnd w:id="21"/>
      <w:r w:rsidRPr="002A05CB">
        <w:rPr>
          <w:rFonts w:eastAsia="Times New Roman"/>
          <w:b/>
          <w:bCs/>
          <w:color w:val="000000"/>
          <w:shd w:val="clear" w:color="auto" w:fill="FFFFFF"/>
        </w:rPr>
        <w:t>ы «Капитальный ремонт общего имущества МКД, расположенных на территории РС(Я)».</w:t>
      </w:r>
    </w:p>
    <w:p w14:paraId="3EF6BF24" w14:textId="77777777" w:rsidR="002A05CB" w:rsidRPr="002A05CB" w:rsidRDefault="002A05CB" w:rsidP="002A05CB">
      <w:pPr>
        <w:widowControl/>
        <w:autoSpaceDE/>
        <w:autoSpaceDN/>
        <w:adjustRightInd/>
        <w:spacing w:line="360" w:lineRule="auto"/>
        <w:ind w:left="20" w:right="20" w:firstLine="547"/>
        <w:jc w:val="both"/>
        <w:rPr>
          <w:rFonts w:eastAsia="Times New Roman"/>
        </w:rPr>
      </w:pPr>
      <w:r w:rsidRPr="002A05CB">
        <w:rPr>
          <w:rFonts w:eastAsia="Times New Roman"/>
          <w:color w:val="000000"/>
          <w:shd w:val="clear" w:color="auto" w:fill="FFFFFF"/>
        </w:rPr>
        <w:t>Реализация Программы «Формирование комфортной городской среды на 2018-2024годы» и синхронизация региональной Программы «Капитального ремонта общего имущества МКД расположенных на территории РС(Я)» позволит привести объекты благоустройства дворовых территорий и муниципальных территорий общего пользования в соответствие с современными требованиями, улучшить состояние внутриквартальных проездов, тротуаров, санитарное состояние территорий.</w:t>
      </w:r>
    </w:p>
    <w:p w14:paraId="1B0F8FF0" w14:textId="77777777" w:rsidR="002A05CB" w:rsidRPr="002A05CB" w:rsidRDefault="002A05CB" w:rsidP="002A05CB">
      <w:pPr>
        <w:widowControl/>
        <w:autoSpaceDE/>
        <w:autoSpaceDN/>
        <w:adjustRightInd/>
        <w:spacing w:line="360" w:lineRule="auto"/>
        <w:ind w:left="20" w:right="20" w:firstLine="547"/>
        <w:jc w:val="both"/>
        <w:rPr>
          <w:rFonts w:eastAsia="Times New Roman"/>
          <w:color w:val="000000"/>
          <w:shd w:val="clear" w:color="auto" w:fill="FFFFFF"/>
        </w:rPr>
      </w:pPr>
      <w:r w:rsidRPr="002A05CB">
        <w:rPr>
          <w:rFonts w:eastAsia="Times New Roman"/>
          <w:color w:val="000000"/>
          <w:shd w:val="clear" w:color="auto" w:fill="FFFFFF"/>
        </w:rPr>
        <w:t>Комплексное решение программных задач будет способствовать росту уровня обеспеченности населения объектами благоустройства для отдыха взрослых и детей, доступность объектов благоустройства для маломобильных групп населения, улучшению состояния озеленения дворовых территорий.</w:t>
      </w:r>
    </w:p>
    <w:p w14:paraId="3F11A515" w14:textId="77777777" w:rsidR="002A05CB" w:rsidRPr="002A05CB" w:rsidRDefault="002A05CB" w:rsidP="002A05CB">
      <w:pPr>
        <w:widowControl/>
        <w:autoSpaceDE/>
        <w:autoSpaceDN/>
        <w:adjustRightInd/>
        <w:spacing w:line="360" w:lineRule="auto"/>
        <w:ind w:left="20" w:right="20" w:firstLine="700"/>
        <w:jc w:val="both"/>
        <w:rPr>
          <w:rFonts w:eastAsia="Times New Roman"/>
          <w:color w:val="000000"/>
          <w:shd w:val="clear" w:color="auto" w:fill="FFFFFF"/>
        </w:rPr>
      </w:pPr>
    </w:p>
    <w:p w14:paraId="22F6E7A1" w14:textId="77777777" w:rsidR="002A05CB" w:rsidRPr="002A05CB" w:rsidRDefault="002A05CB" w:rsidP="002A05CB">
      <w:pPr>
        <w:autoSpaceDE/>
        <w:autoSpaceDN/>
        <w:adjustRightInd/>
        <w:spacing w:line="360" w:lineRule="auto"/>
        <w:ind w:left="851" w:right="20"/>
        <w:jc w:val="center"/>
        <w:rPr>
          <w:rFonts w:eastAsia="Times New Roman"/>
          <w:bCs/>
        </w:rPr>
      </w:pPr>
      <w:r w:rsidRPr="002A05CB">
        <w:rPr>
          <w:rFonts w:eastAsia="Times New Roman"/>
          <w:b/>
          <w:bCs/>
        </w:rPr>
        <w:t>10. Исполнитель и соисполнители муниципальной программы осуществляют:</w:t>
      </w:r>
    </w:p>
    <w:p w14:paraId="7520CC86" w14:textId="77777777" w:rsidR="002A05CB" w:rsidRPr="002A05CB" w:rsidRDefault="002A05CB" w:rsidP="002A05CB">
      <w:pPr>
        <w:widowControl/>
        <w:autoSpaceDE/>
        <w:autoSpaceDN/>
        <w:adjustRightInd/>
        <w:spacing w:line="360" w:lineRule="auto"/>
        <w:ind w:right="20"/>
        <w:jc w:val="both"/>
        <w:rPr>
          <w:rFonts w:eastAsia="Times New Roman"/>
          <w:bCs/>
        </w:rPr>
      </w:pPr>
    </w:p>
    <w:p w14:paraId="06532400" w14:textId="77777777" w:rsidR="002A05CB" w:rsidRPr="002A05CB" w:rsidRDefault="002A05CB" w:rsidP="002A05CB">
      <w:pPr>
        <w:widowControl/>
        <w:autoSpaceDE/>
        <w:autoSpaceDN/>
        <w:adjustRightInd/>
        <w:spacing w:line="360" w:lineRule="auto"/>
        <w:ind w:right="20"/>
        <w:jc w:val="both"/>
        <w:rPr>
          <w:rFonts w:eastAsia="Times New Roman"/>
        </w:rPr>
      </w:pPr>
      <w:r w:rsidRPr="002A05CB">
        <w:rPr>
          <w:rFonts w:eastAsia="Times New Roman"/>
        </w:rPr>
        <w:t>1. Исполнители и соисполнители муниципальной программы, вносят предложения по внесению изменений в муниципальную программу в соответствии с утвержденными полномочиями в части определенных мероприятий;</w:t>
      </w:r>
    </w:p>
    <w:p w14:paraId="3E98B618" w14:textId="77777777" w:rsidR="002A05CB" w:rsidRPr="002A05CB" w:rsidRDefault="002A05CB" w:rsidP="002A05CB">
      <w:pPr>
        <w:widowControl/>
        <w:autoSpaceDE/>
        <w:autoSpaceDN/>
        <w:adjustRightInd/>
        <w:spacing w:line="360" w:lineRule="auto"/>
        <w:ind w:right="20"/>
        <w:jc w:val="both"/>
        <w:rPr>
          <w:rFonts w:eastAsia="Times New Roman"/>
        </w:rPr>
      </w:pPr>
      <w:r w:rsidRPr="002A05CB">
        <w:rPr>
          <w:rFonts w:eastAsia="Times New Roman"/>
        </w:rPr>
        <w:t>2. Планирование мероприятий муниципальной программы, в том числе внесение предложений о корректировке мероприятий в соответствии с основными параметрами и приоритетами социально-экономического развития п. Айхал, в части соответствующих мероприятий;</w:t>
      </w:r>
    </w:p>
    <w:p w14:paraId="038E8300" w14:textId="77777777" w:rsidR="002A05CB" w:rsidRPr="002A05CB" w:rsidRDefault="002A05CB" w:rsidP="002A05CB">
      <w:pPr>
        <w:widowControl/>
        <w:autoSpaceDE/>
        <w:autoSpaceDN/>
        <w:adjustRightInd/>
        <w:spacing w:line="360" w:lineRule="auto"/>
        <w:ind w:right="20"/>
        <w:jc w:val="both"/>
        <w:rPr>
          <w:rFonts w:eastAsia="Times New Roman"/>
        </w:rPr>
      </w:pPr>
      <w:r w:rsidRPr="002A05CB">
        <w:rPr>
          <w:rFonts w:eastAsia="Times New Roman"/>
        </w:rPr>
        <w:t>3. Организацию и обеспечение исполнения мероприятий участниками муниципальной программы в части соответствующих мероприятий;</w:t>
      </w:r>
    </w:p>
    <w:p w14:paraId="0D444708" w14:textId="77777777" w:rsidR="002A05CB" w:rsidRPr="002A05CB" w:rsidRDefault="002A05CB" w:rsidP="002A05CB">
      <w:pPr>
        <w:widowControl/>
        <w:autoSpaceDE/>
        <w:autoSpaceDN/>
        <w:adjustRightInd/>
        <w:spacing w:line="360" w:lineRule="auto"/>
        <w:ind w:right="20"/>
        <w:jc w:val="both"/>
        <w:rPr>
          <w:rFonts w:eastAsia="Times New Roman"/>
        </w:rPr>
      </w:pPr>
      <w:r w:rsidRPr="002A05CB">
        <w:rPr>
          <w:rFonts w:eastAsia="Times New Roman"/>
        </w:rPr>
        <w:t>4. Подготовку, организацию и проведение торгов, заключение и регистрацию контрактов на выполнение работ (оказание услуг) в интересах муниципальной программы;</w:t>
      </w:r>
    </w:p>
    <w:p w14:paraId="0F65C1F2" w14:textId="77777777" w:rsidR="002A05CB" w:rsidRPr="002A05CB" w:rsidRDefault="002A05CB" w:rsidP="002A05CB">
      <w:pPr>
        <w:widowControl/>
        <w:autoSpaceDE/>
        <w:autoSpaceDN/>
        <w:adjustRightInd/>
        <w:spacing w:line="360" w:lineRule="auto"/>
        <w:ind w:right="20"/>
        <w:jc w:val="both"/>
        <w:rPr>
          <w:rFonts w:eastAsia="Times New Roman"/>
        </w:rPr>
      </w:pPr>
      <w:r w:rsidRPr="002A05CB">
        <w:rPr>
          <w:rFonts w:eastAsia="Times New Roman"/>
        </w:rPr>
        <w:lastRenderedPageBreak/>
        <w:t>5. Подготовку и предоставление информации о ходе исполнения мероприятий, в том числе сведений об использовании средств бюджетных и внебюджетных источников финансирования на выполнение мероприятий;</w:t>
      </w:r>
    </w:p>
    <w:p w14:paraId="4DCE11B1" w14:textId="77777777" w:rsidR="002A05CB" w:rsidRPr="002A05CB" w:rsidRDefault="002A05CB" w:rsidP="002A05CB">
      <w:pPr>
        <w:widowControl/>
        <w:autoSpaceDE/>
        <w:autoSpaceDN/>
        <w:adjustRightInd/>
        <w:spacing w:line="360" w:lineRule="auto"/>
        <w:ind w:right="20"/>
        <w:jc w:val="both"/>
        <w:rPr>
          <w:rFonts w:eastAsia="Times New Roman"/>
        </w:rPr>
      </w:pPr>
      <w:r w:rsidRPr="002A05CB">
        <w:rPr>
          <w:rFonts w:eastAsia="Times New Roman"/>
        </w:rPr>
        <w:t>6. Подготовку предложений по объемам и источникам финансирования проектов и мероприятий;</w:t>
      </w:r>
    </w:p>
    <w:p w14:paraId="758996A7" w14:textId="77777777" w:rsidR="002A05CB" w:rsidRPr="002A05CB" w:rsidRDefault="002A05CB" w:rsidP="002A05CB">
      <w:pPr>
        <w:widowControl/>
        <w:autoSpaceDE/>
        <w:autoSpaceDN/>
        <w:adjustRightInd/>
        <w:spacing w:line="360" w:lineRule="auto"/>
        <w:ind w:right="20"/>
        <w:jc w:val="both"/>
        <w:rPr>
          <w:rFonts w:eastAsia="Times New Roman"/>
          <w:color w:val="000000"/>
        </w:rPr>
      </w:pPr>
      <w:r w:rsidRPr="002A05CB">
        <w:rPr>
          <w:rFonts w:eastAsia="Times New Roman"/>
        </w:rPr>
        <w:t xml:space="preserve">7. В случае экономии средств при проведении процедуры торгов в следствии понижения НМЦ контракта, сэкономленные средства перераспределяются по итогам общественных </w:t>
      </w:r>
      <w:r w:rsidRPr="002A05CB">
        <w:rPr>
          <w:rFonts w:eastAsia="Times New Roman"/>
          <w:color w:val="000000"/>
        </w:rPr>
        <w:t>обсуждений (общественной комиссии) на определенные виды работ (услуг).</w:t>
      </w:r>
    </w:p>
    <w:p w14:paraId="3A657F54" w14:textId="77777777" w:rsidR="002A05CB" w:rsidRPr="002A05CB" w:rsidRDefault="002A05CB" w:rsidP="002A05CB">
      <w:pPr>
        <w:widowControl/>
        <w:shd w:val="clear" w:color="auto" w:fill="FFFFFF"/>
        <w:autoSpaceDE/>
        <w:autoSpaceDN/>
        <w:adjustRightInd/>
        <w:spacing w:line="360" w:lineRule="auto"/>
        <w:jc w:val="both"/>
        <w:textAlignment w:val="baseline"/>
        <w:rPr>
          <w:rFonts w:eastAsia="Times New Roman"/>
          <w:b/>
          <w:bCs/>
          <w:color w:val="000000"/>
          <w:spacing w:val="2"/>
          <w:u w:val="single"/>
        </w:rPr>
      </w:pPr>
      <w:r w:rsidRPr="002A05CB">
        <w:rPr>
          <w:rFonts w:eastAsia="Times New Roman"/>
          <w:color w:val="000000"/>
        </w:rPr>
        <w:t>8. Проведение инвентаризации в соответствии с</w:t>
      </w:r>
      <w:r w:rsidRPr="002A05CB">
        <w:rPr>
          <w:rFonts w:eastAsia="Times New Roman"/>
          <w:b/>
          <w:bCs/>
          <w:color w:val="000000"/>
        </w:rPr>
        <w:t xml:space="preserve"> </w:t>
      </w:r>
      <w:r w:rsidRPr="002A05CB">
        <w:rPr>
          <w:rFonts w:eastAsia="Times New Roman"/>
          <w:b/>
          <w:bCs/>
          <w:color w:val="000000"/>
          <w:u w:val="single"/>
        </w:rPr>
        <w:t>Постановлением Главы</w:t>
      </w:r>
      <w:r w:rsidRPr="002A05CB">
        <w:rPr>
          <w:rFonts w:eastAsia="Times New Roman"/>
          <w:color w:val="000000"/>
          <w:u w:val="single"/>
        </w:rPr>
        <w:t xml:space="preserve"> №</w:t>
      </w:r>
      <w:r w:rsidRPr="002A05CB">
        <w:rPr>
          <w:rFonts w:eastAsia="Times New Roman"/>
          <w:b/>
          <w:bCs/>
          <w:color w:val="000000"/>
          <w:spacing w:val="2"/>
          <w:u w:val="single"/>
        </w:rPr>
        <w:t xml:space="preserve">73 от 21.03.2018г </w:t>
      </w:r>
      <w:r w:rsidRPr="002A05CB">
        <w:rPr>
          <w:rFonts w:eastAsia="Times New Roman"/>
          <w:color w:val="000000"/>
          <w:spacing w:val="2"/>
          <w:u w:val="single"/>
        </w:rPr>
        <w:t>«Порядок инвентаризации дворовых, общественных территорий индивидуальных жилых домов (с учетом из физического состояния), объектов недвижимого имущества (включая объекты незавершенного строительства) и земельных участков, уровня благоустройства прилегающих территорий индивидуальных жилых домов и земельных участков, предоставленных для их размещения»</w:t>
      </w:r>
      <w:r w:rsidRPr="002A05CB">
        <w:rPr>
          <w:rFonts w:eastAsia="Times New Roman"/>
          <w:color w:val="000000"/>
          <w:spacing w:val="2"/>
        </w:rPr>
        <w:t xml:space="preserve"> </w:t>
      </w:r>
      <w:r w:rsidRPr="002A05CB">
        <w:rPr>
          <w:rFonts w:eastAsia="Times New Roman"/>
          <w:b/>
          <w:bCs/>
          <w:color w:val="000000"/>
          <w:spacing w:val="2"/>
          <w:u w:val="single"/>
        </w:rPr>
        <w:t>Приложение № 5,6,7</w:t>
      </w:r>
    </w:p>
    <w:p w14:paraId="62D27A54" w14:textId="77777777" w:rsidR="002A05CB" w:rsidRPr="002A05CB" w:rsidRDefault="002A05CB" w:rsidP="002A05CB">
      <w:pPr>
        <w:widowControl/>
        <w:shd w:val="clear" w:color="auto" w:fill="FFFFFF"/>
        <w:autoSpaceDE/>
        <w:autoSpaceDN/>
        <w:adjustRightInd/>
        <w:spacing w:line="360" w:lineRule="auto"/>
        <w:jc w:val="both"/>
        <w:textAlignment w:val="baseline"/>
        <w:rPr>
          <w:rFonts w:eastAsia="Times New Roman"/>
        </w:rPr>
      </w:pPr>
      <w:r w:rsidRPr="002A05CB">
        <w:rPr>
          <w:rFonts w:eastAsia="Times New Roman"/>
          <w:color w:val="000000"/>
          <w:spacing w:val="2"/>
        </w:rPr>
        <w:t xml:space="preserve">9. Подготовка и организация </w:t>
      </w:r>
      <w:r w:rsidRPr="002A05CB">
        <w:rPr>
          <w:rFonts w:eastAsia="Times New Roman"/>
          <w:color w:val="000000"/>
        </w:rPr>
        <w:t xml:space="preserve">заключения соглашений по результатам закупки товаров, работ и услуг для обеспечения муниципальных нужд в целях реализации муниципальных программ не позднее даты назначенной распорядителями бюджетных средств РС (Я) и - для </w:t>
      </w:r>
      <w:r w:rsidRPr="002A05CB">
        <w:rPr>
          <w:rFonts w:eastAsia="Times New Roman"/>
        </w:rPr>
        <w:t>заключения соглашений на выполнение работ по благоустройству общественных территорий, не позднее даты  назначенной распорядителями бюджетных средств РС (Я) - для заключения соглашений на выполнение работ по благоустройству дворовых территорий, за исключением случаев обжалования действий (бездействия) заказчика и (или) комиссии по осуществлению закупок и (или) оператора электронной площадки при осуществлении закупки товаров, работ, услуг в порядке, установленном законодательством Российской Федерации, при которых срок заключения таких соглашений продлевается на срок указанного обжалования.</w:t>
      </w:r>
    </w:p>
    <w:p w14:paraId="3FABC6ED" w14:textId="77777777" w:rsidR="002A05CB" w:rsidRPr="002A05CB" w:rsidRDefault="002A05CB" w:rsidP="002A05CB">
      <w:pPr>
        <w:widowControl/>
        <w:shd w:val="clear" w:color="auto" w:fill="FFFFFF"/>
        <w:autoSpaceDE/>
        <w:autoSpaceDN/>
        <w:adjustRightInd/>
        <w:spacing w:line="360" w:lineRule="auto"/>
        <w:jc w:val="both"/>
        <w:textAlignment w:val="baseline"/>
        <w:rPr>
          <w:rFonts w:eastAsia="Times New Roman"/>
        </w:rPr>
      </w:pPr>
      <w:r w:rsidRPr="002A05CB">
        <w:rPr>
          <w:rFonts w:eastAsia="Times New Roman"/>
        </w:rPr>
        <w:t>10. Право муниципального образования исключать из адресного перечня дворовых территорий, подлежащих благоустройству в рамках реализации муниципальной программы, дворовые территории, собственники помещений многоквартирных домов которых приняли решение об отказе от благоустройства дворовой территории в рамках реализации соответствующей программы или не приняли решения о благоустройстве дворовой территории в сроки, установленные соответствующей программой. При этом исключение дворовой территории из перечня дворовых территорий, подлежащих благоустройству в рамках реализации муниципальной программы, возможно только при условии одобрения соответствующего решения Управления архитектуры муниципального образования межведомственной комиссией в порядке, установленном такой комиссией;</w:t>
      </w:r>
    </w:p>
    <w:p w14:paraId="3BFB46D8" w14:textId="77777777" w:rsidR="002A05CB" w:rsidRPr="002A05CB" w:rsidRDefault="002A05CB" w:rsidP="002A05CB">
      <w:pPr>
        <w:widowControl/>
        <w:autoSpaceDE/>
        <w:autoSpaceDN/>
        <w:adjustRightInd/>
        <w:spacing w:line="360" w:lineRule="auto"/>
        <w:ind w:right="20"/>
        <w:jc w:val="both"/>
        <w:rPr>
          <w:rFonts w:eastAsia="Times New Roman"/>
          <w:bCs/>
        </w:rPr>
      </w:pPr>
      <w:r w:rsidRPr="002A05CB">
        <w:rPr>
          <w:rFonts w:eastAsia="Times New Roman"/>
        </w:rPr>
        <w:lastRenderedPageBreak/>
        <w:t>11. Право муниципального образования исключать из адресного перечня дворовых и общественных территорий, подлежащих благоустройству в рамках реализации муниципальной программы, территории, расположенные вблизи многоквартирных домов, физический износ основных конструктивных элементов (крыша, стены, фундамент) которых превышает 70 процентов, а также территории, которые планируются к изъятию для муниципальных или государственных нужд в соответствии с генеральным планом соответствующего поселения при 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 установленном такой комиссией</w:t>
      </w:r>
      <w:r w:rsidRPr="002A05CB">
        <w:rPr>
          <w:rFonts w:eastAsia="Times New Roman"/>
          <w:bCs/>
        </w:rPr>
        <w:t>.</w:t>
      </w:r>
    </w:p>
    <w:p w14:paraId="31D990A8" w14:textId="77777777" w:rsidR="002A05CB" w:rsidRPr="002A05CB" w:rsidRDefault="002A05CB" w:rsidP="002A05CB">
      <w:pPr>
        <w:widowControl/>
        <w:autoSpaceDE/>
        <w:autoSpaceDN/>
        <w:adjustRightInd/>
        <w:spacing w:line="360" w:lineRule="auto"/>
        <w:ind w:right="20"/>
        <w:jc w:val="both"/>
        <w:rPr>
          <w:rFonts w:eastAsia="Times New Roman"/>
          <w:bCs/>
        </w:rPr>
      </w:pPr>
      <w:r w:rsidRPr="002A05CB">
        <w:rPr>
          <w:rFonts w:eastAsia="Times New Roman"/>
          <w:bCs/>
        </w:rPr>
        <w:t xml:space="preserve"> 12.</w:t>
      </w:r>
      <w:r w:rsidRPr="002A05CB">
        <w:rPr>
          <w:rFonts w:eastAsia="Times New Roman"/>
          <w:b/>
        </w:rPr>
        <w:t xml:space="preserve"> </w:t>
      </w:r>
      <w:r w:rsidRPr="002A05CB">
        <w:rPr>
          <w:rFonts w:eastAsia="Times New Roman"/>
          <w:bCs/>
        </w:rPr>
        <w:t>Мероприятия по проведению работ по образованию земельных участков, на которых расположены многоквартирные дома, работы по благоустройству дворовых территорий которых софинансируются из бюджета субъекта Российской Федерации.</w:t>
      </w:r>
    </w:p>
    <w:p w14:paraId="028F3BC0" w14:textId="77777777" w:rsidR="002A05CB" w:rsidRPr="002A05CB" w:rsidRDefault="002A05CB" w:rsidP="002A05CB">
      <w:pPr>
        <w:autoSpaceDE/>
        <w:autoSpaceDN/>
        <w:adjustRightInd/>
        <w:spacing w:line="360" w:lineRule="auto"/>
        <w:ind w:left="851" w:right="20"/>
        <w:jc w:val="center"/>
        <w:rPr>
          <w:rFonts w:eastAsia="Times New Roman"/>
        </w:rPr>
      </w:pPr>
      <w:r w:rsidRPr="002A05CB">
        <w:rPr>
          <w:rFonts w:eastAsia="Times New Roman"/>
          <w:b/>
        </w:rPr>
        <w:t>11.</w:t>
      </w:r>
      <w:r w:rsidRPr="002A05CB">
        <w:rPr>
          <w:rFonts w:eastAsia="Times New Roman"/>
          <w:bCs/>
        </w:rPr>
        <w:t xml:space="preserve"> </w:t>
      </w:r>
      <w:r w:rsidRPr="002A05CB">
        <w:rPr>
          <w:rFonts w:eastAsia="Times New Roman"/>
          <w:b/>
        </w:rPr>
        <w:t>Оценка эффективности программы</w:t>
      </w:r>
    </w:p>
    <w:p w14:paraId="4BF3E980" w14:textId="77777777" w:rsidR="002A05CB" w:rsidRPr="002A05CB" w:rsidRDefault="002A05CB" w:rsidP="002A05CB">
      <w:pPr>
        <w:widowControl/>
        <w:autoSpaceDE/>
        <w:autoSpaceDN/>
        <w:adjustRightInd/>
        <w:spacing w:line="360" w:lineRule="auto"/>
        <w:ind w:firstLine="360"/>
        <w:jc w:val="both"/>
        <w:rPr>
          <w:rFonts w:eastAsia="Times New Roman"/>
        </w:rPr>
      </w:pPr>
      <w:r w:rsidRPr="002A05CB">
        <w:rPr>
          <w:rFonts w:eastAsia="Times New Roman"/>
        </w:rPr>
        <w:t>По внешнему облику поселка оценивается его статус и социально-экономическое развитие. Разнообразная структура озеленения, обеспечение чистоты территории - неизменные атрибуты современного, развитого поселка. Таким образом, реализация Программы будет способствовать социально-экономическому развитию поселка Айхал, улучшению качества жизни населения поселка, развитию муниципальных услуг в области благоустройства поселка и созданию условий для развития безопасной экологической обстановки на территории поселка.</w:t>
      </w:r>
    </w:p>
    <w:p w14:paraId="6751A88B" w14:textId="77777777" w:rsidR="002A05CB" w:rsidRPr="002A05CB" w:rsidRDefault="002A05CB" w:rsidP="002A05CB">
      <w:pPr>
        <w:widowControl/>
        <w:autoSpaceDE/>
        <w:autoSpaceDN/>
        <w:adjustRightInd/>
        <w:spacing w:line="360" w:lineRule="auto"/>
        <w:ind w:firstLine="567"/>
        <w:jc w:val="both"/>
        <w:rPr>
          <w:rFonts w:eastAsia="Times New Roman"/>
          <w:b/>
          <w:bCs/>
          <w:color w:val="000000"/>
        </w:rPr>
      </w:pPr>
      <w:r w:rsidRPr="002A05CB">
        <w:rPr>
          <w:rFonts w:eastAsia="Times New Roman"/>
          <w:b/>
          <w:bCs/>
          <w:color w:val="000000"/>
        </w:rPr>
        <w:t>Успешная реализация Программы позволит достичь:</w:t>
      </w:r>
    </w:p>
    <w:p w14:paraId="42BBD38F" w14:textId="77777777" w:rsidR="002A05CB" w:rsidRPr="002A05CB" w:rsidRDefault="002A05CB" w:rsidP="002A05CB">
      <w:pPr>
        <w:widowControl/>
        <w:tabs>
          <w:tab w:val="left" w:pos="238"/>
        </w:tabs>
        <w:spacing w:line="360" w:lineRule="auto"/>
        <w:jc w:val="both"/>
        <w:rPr>
          <w:rFonts w:eastAsia="Calibri"/>
          <w:color w:val="000000"/>
          <w:lang w:eastAsia="en-US"/>
        </w:rPr>
      </w:pPr>
      <w:r w:rsidRPr="002A05CB">
        <w:rPr>
          <w:rFonts w:eastAsia="Calibri"/>
          <w:color w:val="000000"/>
          <w:lang w:eastAsia="en-US"/>
        </w:rPr>
        <w:t>1.Создание системы «обратной связи» с населением и возможности участия заинтересованных лиц (граждан, организаций), студенческих строительных отрядов и волонтеров в реализации муниципальной программы.</w:t>
      </w:r>
    </w:p>
    <w:p w14:paraId="3AAFE07A" w14:textId="77777777" w:rsidR="002A05CB" w:rsidRPr="002A05CB" w:rsidRDefault="002A05CB" w:rsidP="002A05CB">
      <w:pPr>
        <w:widowControl/>
        <w:tabs>
          <w:tab w:val="left" w:pos="397"/>
        </w:tabs>
        <w:autoSpaceDE/>
        <w:autoSpaceDN/>
        <w:adjustRightInd/>
        <w:spacing w:line="360" w:lineRule="auto"/>
        <w:ind w:right="127"/>
        <w:jc w:val="both"/>
        <w:rPr>
          <w:rFonts w:eastAsia="Times New Roman"/>
        </w:rPr>
      </w:pPr>
      <w:r w:rsidRPr="002A05CB">
        <w:rPr>
          <w:rFonts w:eastAsia="Times New Roman"/>
        </w:rPr>
        <w:t xml:space="preserve">2. </w:t>
      </w:r>
      <w:r w:rsidRPr="002A05CB">
        <w:rPr>
          <w:rFonts w:eastAsia="Times New Roman"/>
          <w:color w:val="2D2D2D"/>
        </w:rPr>
        <w:t>Благоустройство и улучшения эстетического вида дворовых территорий</w:t>
      </w:r>
      <w:r w:rsidRPr="002A05CB">
        <w:rPr>
          <w:rFonts w:eastAsia="Times New Roman"/>
          <w:color w:val="000000"/>
        </w:rPr>
        <w:t xml:space="preserve"> в соответствие с современными требованиями.</w:t>
      </w:r>
    </w:p>
    <w:p w14:paraId="084385C2" w14:textId="77777777" w:rsidR="002A05CB" w:rsidRPr="002A05CB" w:rsidRDefault="002A05CB" w:rsidP="002A05CB">
      <w:pPr>
        <w:widowControl/>
        <w:tabs>
          <w:tab w:val="left" w:pos="397"/>
        </w:tabs>
        <w:autoSpaceDE/>
        <w:autoSpaceDN/>
        <w:adjustRightInd/>
        <w:spacing w:line="360" w:lineRule="auto"/>
        <w:ind w:right="127"/>
        <w:jc w:val="both"/>
        <w:rPr>
          <w:rFonts w:eastAsia="Times New Roman"/>
        </w:rPr>
      </w:pPr>
      <w:r w:rsidRPr="002A05CB">
        <w:rPr>
          <w:rFonts w:eastAsia="Times New Roman"/>
        </w:rPr>
        <w:t>3.Создание условий для активного отдыха детей и взрослых, маломобильных групп, а также комплексное благоустройство и озеленение общественных пространств</w:t>
      </w:r>
      <w:r w:rsidRPr="002A05CB">
        <w:rPr>
          <w:rFonts w:eastAsia="Times New Roman"/>
          <w:color w:val="000000"/>
        </w:rPr>
        <w:t xml:space="preserve"> в соответствие с современными требованиями.</w:t>
      </w:r>
    </w:p>
    <w:p w14:paraId="216F2A5C" w14:textId="77777777" w:rsidR="002A05CB" w:rsidRPr="002A05CB" w:rsidRDefault="002A05CB" w:rsidP="002A05CB">
      <w:pPr>
        <w:widowControl/>
        <w:tabs>
          <w:tab w:val="left" w:pos="397"/>
        </w:tabs>
        <w:autoSpaceDE/>
        <w:autoSpaceDN/>
        <w:adjustRightInd/>
        <w:spacing w:line="360" w:lineRule="auto"/>
        <w:ind w:right="127"/>
        <w:jc w:val="both"/>
        <w:rPr>
          <w:rFonts w:eastAsia="Times New Roman"/>
        </w:rPr>
      </w:pPr>
      <w:r w:rsidRPr="002A05CB">
        <w:rPr>
          <w:rFonts w:eastAsia="Times New Roman"/>
        </w:rPr>
        <w:tab/>
        <w:t>Эффективность Программы оценивается посредством выявления полного комплекса полученных результатов и их сопоставления с затратами на достижение данных результатов. Показатели результатов включают оценку экономического и социального эффекта в результате осуществления мероприятий Программы.</w:t>
      </w:r>
    </w:p>
    <w:p w14:paraId="40B8DED1" w14:textId="77777777" w:rsidR="002A05CB" w:rsidRPr="002A05CB" w:rsidRDefault="002A05CB" w:rsidP="002A05CB">
      <w:pPr>
        <w:widowControl/>
        <w:autoSpaceDE/>
        <w:autoSpaceDN/>
        <w:adjustRightInd/>
        <w:spacing w:line="360" w:lineRule="auto"/>
        <w:ind w:firstLine="567"/>
        <w:jc w:val="both"/>
        <w:rPr>
          <w:rFonts w:eastAsia="Times New Roman"/>
        </w:rPr>
      </w:pPr>
      <w:r w:rsidRPr="002A05CB">
        <w:rPr>
          <w:rFonts w:eastAsia="Times New Roman"/>
        </w:rPr>
        <w:t xml:space="preserve">Оценка эффективности реализации Программы будет ежегодно производиться на основе системы целевых показателей, которая обеспечит мониторинг динамики изменений </w:t>
      </w:r>
      <w:r w:rsidRPr="002A05CB">
        <w:rPr>
          <w:rFonts w:eastAsia="Times New Roman"/>
        </w:rPr>
        <w:lastRenderedPageBreak/>
        <w:t>за оцениваемый период с целью уточнения или корректировки поставленных задач и проводимых мероприятий:</w:t>
      </w:r>
    </w:p>
    <w:p w14:paraId="0F48D823" w14:textId="77777777" w:rsidR="002A05CB" w:rsidRPr="002A05CB" w:rsidRDefault="002A05CB" w:rsidP="002A05CB">
      <w:pPr>
        <w:widowControl/>
        <w:tabs>
          <w:tab w:val="left" w:pos="0"/>
          <w:tab w:val="left" w:pos="113"/>
        </w:tabs>
        <w:autoSpaceDE/>
        <w:autoSpaceDN/>
        <w:adjustRightInd/>
        <w:spacing w:line="360" w:lineRule="auto"/>
        <w:ind w:hanging="3"/>
        <w:jc w:val="both"/>
        <w:rPr>
          <w:rFonts w:eastAsia="Times New Roman"/>
          <w:color w:val="000000"/>
        </w:rPr>
      </w:pPr>
      <w:r w:rsidRPr="002A05CB">
        <w:rPr>
          <w:rFonts w:eastAsia="Times New Roman"/>
          <w:color w:val="000000"/>
        </w:rPr>
        <w:t>-Общее количество дворовых территорий;</w:t>
      </w:r>
    </w:p>
    <w:p w14:paraId="789872E1" w14:textId="77777777" w:rsidR="002A05CB" w:rsidRPr="002A05CB" w:rsidRDefault="002A05CB" w:rsidP="002A05CB">
      <w:pPr>
        <w:widowControl/>
        <w:tabs>
          <w:tab w:val="left" w:pos="0"/>
          <w:tab w:val="left" w:pos="113"/>
        </w:tabs>
        <w:autoSpaceDE/>
        <w:autoSpaceDN/>
        <w:adjustRightInd/>
        <w:spacing w:line="360" w:lineRule="auto"/>
        <w:ind w:hanging="3"/>
        <w:jc w:val="both"/>
        <w:rPr>
          <w:rFonts w:eastAsia="Times New Roman"/>
        </w:rPr>
      </w:pPr>
      <w:r w:rsidRPr="002A05CB">
        <w:rPr>
          <w:rFonts w:eastAsia="Times New Roman"/>
          <w:color w:val="000000"/>
        </w:rPr>
        <w:t>- Количество благоустроенных дворовых территорий;</w:t>
      </w:r>
    </w:p>
    <w:p w14:paraId="0B7C1C79" w14:textId="77777777" w:rsidR="002A05CB" w:rsidRPr="002A05CB" w:rsidRDefault="002A05CB" w:rsidP="002A05CB">
      <w:pPr>
        <w:tabs>
          <w:tab w:val="left" w:pos="-3"/>
        </w:tabs>
        <w:autoSpaceDE/>
        <w:autoSpaceDN/>
        <w:adjustRightInd/>
        <w:spacing w:line="360" w:lineRule="auto"/>
        <w:jc w:val="both"/>
        <w:rPr>
          <w:rFonts w:eastAsia="Times New Roman"/>
          <w:color w:val="000000"/>
        </w:rPr>
      </w:pPr>
      <w:r w:rsidRPr="002A05CB">
        <w:rPr>
          <w:rFonts w:eastAsia="Times New Roman"/>
          <w:color w:val="000000"/>
        </w:rPr>
        <w:t>- Доля благоустроенных дворовых территорий от общего количества дворовых территорий;</w:t>
      </w:r>
    </w:p>
    <w:p w14:paraId="335D15D0" w14:textId="77777777" w:rsidR="002A05CB" w:rsidRPr="002A05CB" w:rsidRDefault="002A05CB" w:rsidP="002A05CB">
      <w:pPr>
        <w:tabs>
          <w:tab w:val="left" w:pos="-3"/>
        </w:tabs>
        <w:autoSpaceDE/>
        <w:autoSpaceDN/>
        <w:adjustRightInd/>
        <w:spacing w:line="360" w:lineRule="auto"/>
        <w:jc w:val="both"/>
        <w:rPr>
          <w:rFonts w:eastAsia="Times New Roman"/>
        </w:rPr>
      </w:pPr>
      <w:r w:rsidRPr="002A05CB">
        <w:rPr>
          <w:rFonts w:eastAsia="Times New Roman"/>
          <w:color w:val="000000"/>
        </w:rPr>
        <w:t>- Общее количество муниципальных территорий общего пользования;</w:t>
      </w:r>
    </w:p>
    <w:p w14:paraId="151AADD3" w14:textId="77777777" w:rsidR="002A05CB" w:rsidRPr="002A05CB" w:rsidRDefault="002A05CB" w:rsidP="002A05CB">
      <w:pPr>
        <w:tabs>
          <w:tab w:val="left" w:pos="-3"/>
        </w:tabs>
        <w:autoSpaceDE/>
        <w:autoSpaceDN/>
        <w:adjustRightInd/>
        <w:spacing w:line="360" w:lineRule="auto"/>
        <w:jc w:val="both"/>
        <w:rPr>
          <w:rFonts w:eastAsia="Times New Roman"/>
          <w:color w:val="000000"/>
        </w:rPr>
      </w:pPr>
      <w:r w:rsidRPr="002A05CB">
        <w:rPr>
          <w:rFonts w:eastAsia="Times New Roman"/>
          <w:color w:val="000000"/>
        </w:rPr>
        <w:t>- Количество благоустроенных муниципальных территорий общего пользования;</w:t>
      </w:r>
    </w:p>
    <w:p w14:paraId="3B8B224A" w14:textId="77777777" w:rsidR="002A05CB" w:rsidRPr="002A05CB" w:rsidRDefault="002A05CB" w:rsidP="002A05CB">
      <w:pPr>
        <w:tabs>
          <w:tab w:val="left" w:pos="-3"/>
        </w:tabs>
        <w:autoSpaceDE/>
        <w:autoSpaceDN/>
        <w:adjustRightInd/>
        <w:spacing w:line="360" w:lineRule="auto"/>
        <w:jc w:val="both"/>
        <w:rPr>
          <w:rFonts w:eastAsia="Times New Roman"/>
          <w:b/>
          <w:bCs/>
          <w:u w:val="single"/>
        </w:rPr>
      </w:pPr>
      <w:r w:rsidRPr="002A05CB">
        <w:rPr>
          <w:rFonts w:eastAsia="Times New Roman"/>
          <w:color w:val="000000"/>
        </w:rPr>
        <w:t xml:space="preserve">- Доля благоустроенных муниципальных территорий общего пользования от общего количества общественных территорий, отражено в </w:t>
      </w:r>
      <w:r w:rsidRPr="002A05CB">
        <w:rPr>
          <w:rFonts w:eastAsia="Times New Roman"/>
          <w:b/>
          <w:bCs/>
          <w:color w:val="000000"/>
          <w:u w:val="single"/>
        </w:rPr>
        <w:t>Приложении №4</w:t>
      </w:r>
      <w:r w:rsidRPr="002A05CB">
        <w:rPr>
          <w:rFonts w:eastAsia="Times New Roman"/>
          <w:b/>
          <w:bCs/>
          <w:u w:val="single"/>
        </w:rPr>
        <w:t>.</w:t>
      </w:r>
    </w:p>
    <w:p w14:paraId="63AF31EB" w14:textId="77777777" w:rsidR="002A05CB" w:rsidRPr="002A05CB" w:rsidRDefault="002A05CB" w:rsidP="002A05CB">
      <w:pPr>
        <w:widowControl/>
        <w:autoSpaceDE/>
        <w:autoSpaceDN/>
        <w:adjustRightInd/>
        <w:spacing w:line="360" w:lineRule="auto"/>
        <w:ind w:left="20" w:right="20" w:firstLine="700"/>
        <w:jc w:val="both"/>
        <w:rPr>
          <w:rFonts w:eastAsia="Times New Roman"/>
        </w:rPr>
      </w:pPr>
      <w:r w:rsidRPr="002A05CB">
        <w:rPr>
          <w:rFonts w:eastAsia="Times New Roman"/>
        </w:rPr>
        <w:t>Эффективность программы заключается в повышении уровня условий жизни, необходимости применения специализированных и современных элементов, учитывающие специфические потребности инвалидов и маломобильных групп населения, сохранении природы на поселковых территориях, повышении уровня культуры жителей поселка, приобщении подрастающего поколения к решению экологических проблем.</w:t>
      </w:r>
    </w:p>
    <w:p w14:paraId="531AF7AF" w14:textId="77777777" w:rsidR="002A05CB" w:rsidRPr="002A05CB" w:rsidRDefault="002A05CB" w:rsidP="002A05CB">
      <w:pPr>
        <w:tabs>
          <w:tab w:val="left" w:pos="2268"/>
        </w:tabs>
        <w:spacing w:line="276" w:lineRule="auto"/>
        <w:jc w:val="center"/>
        <w:rPr>
          <w:rFonts w:eastAsia="Calibri"/>
          <w:b/>
          <w:bCs/>
          <w:lang w:eastAsia="en-US"/>
        </w:rPr>
      </w:pPr>
      <w:r w:rsidRPr="002A05CB">
        <w:rPr>
          <w:rFonts w:eastAsia="Calibri"/>
          <w:b/>
          <w:bCs/>
          <w:lang w:eastAsia="en-US"/>
        </w:rPr>
        <w:t>12.Методика оценки эффективности реализации</w:t>
      </w:r>
    </w:p>
    <w:p w14:paraId="4C9CE351" w14:textId="77777777" w:rsidR="002A05CB" w:rsidRPr="002A05CB" w:rsidRDefault="002A05CB" w:rsidP="002A05CB">
      <w:pPr>
        <w:tabs>
          <w:tab w:val="left" w:pos="2268"/>
        </w:tabs>
        <w:spacing w:line="276" w:lineRule="auto"/>
        <w:jc w:val="center"/>
        <w:rPr>
          <w:rFonts w:eastAsia="Calibri"/>
          <w:b/>
          <w:bCs/>
          <w:lang w:eastAsia="en-US"/>
        </w:rPr>
      </w:pPr>
      <w:r w:rsidRPr="002A05CB">
        <w:rPr>
          <w:rFonts w:eastAsia="Calibri"/>
          <w:b/>
          <w:bCs/>
          <w:lang w:eastAsia="en-US"/>
        </w:rPr>
        <w:t xml:space="preserve"> </w:t>
      </w:r>
    </w:p>
    <w:p w14:paraId="39C98619"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ab/>
        <w:t>Методика оценки эффективности реализации муниципальной программы определяет алгоритм оценки результативности и эффективности по итогам ее реализации.</w:t>
      </w:r>
    </w:p>
    <w:p w14:paraId="032A4799"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Эффективность реализации Программы в целом оценивается по результатам достижения установленных значений каждого из основных показателей (индикаторов) по годам по отношению к предыдущему году и нарастающим итогом к базовому году.</w:t>
      </w:r>
    </w:p>
    <w:p w14:paraId="08097C3F"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ab/>
        <w:t>Оценка эффективности реализации Программы проводится на основе анализа:</w:t>
      </w:r>
    </w:p>
    <w:p w14:paraId="6EF03130"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1) Сд = Зф / Зп x 100%, где:</w:t>
      </w:r>
    </w:p>
    <w:p w14:paraId="0F9BE708"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Зф - фактическое значение индикатора (показателя) муниципальной программы;</w:t>
      </w:r>
    </w:p>
    <w:p w14:paraId="6AFAD820"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Зп - плановое значение индикатора (показателя) муниципальной программы.</w:t>
      </w:r>
    </w:p>
    <w:p w14:paraId="344222A3"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2) степени соответствия запланированному уровню затрат и эффективности использования средств муниципального бюджета и иных источников ресурсного обеспечения программы путем сопоставления плановых и фактических объемов финансирования и основных мероприятий программы по каждому источнику ресурсного обеспечения. Данное значение (Уф) рассчитывается по формуле:</w:t>
      </w:r>
    </w:p>
    <w:p w14:paraId="683786FA"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Уф = Фф / Фп x 100%, где:</w:t>
      </w:r>
    </w:p>
    <w:p w14:paraId="354214C4"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Фф - фактический объем финансовых ресурсов, направленный на реализацию муниципальной программы;</w:t>
      </w:r>
    </w:p>
    <w:p w14:paraId="432364EA"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Фп - плановый объем финансовых ресурсов на соответствующий отчетный период.</w:t>
      </w:r>
    </w:p>
    <w:p w14:paraId="3FE34A50"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 xml:space="preserve">3) степени реализации мероприятий муниципальной программы на основе сопоставления ожидаемых и фактически полученных результатов по годам на основе ежегодных планов </w:t>
      </w:r>
      <w:r w:rsidRPr="002A05CB">
        <w:rPr>
          <w:rFonts w:eastAsia="Calibri"/>
          <w:lang w:eastAsia="en-US"/>
        </w:rPr>
        <w:lastRenderedPageBreak/>
        <w:t>реализации программы.</w:t>
      </w:r>
    </w:p>
    <w:p w14:paraId="0DA6A8B8"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Интервалы значений показателей, характеризующих уровень эффективности:</w:t>
      </w:r>
    </w:p>
    <w:p w14:paraId="4DA36386"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1) высокий уровень эффективности:</w:t>
      </w:r>
    </w:p>
    <w:p w14:paraId="102DECDD"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значения 95 проц. и более показателей муниципальной программы входят в установленный интервал значений для отнесения муниципальной программы к высокому уровню эффективности,</w:t>
      </w:r>
    </w:p>
    <w:p w14:paraId="4CE4A450"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не менее 95 проц. мероприятий, запланированных на отчетный год, выполнены в полном объеме;</w:t>
      </w:r>
    </w:p>
    <w:p w14:paraId="7A807C95"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2) удовлетворительный уровень эффективности:</w:t>
      </w:r>
    </w:p>
    <w:p w14:paraId="2E385312"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значения 80 проц. и более показателей муниципальной программы и ее подпрограмм входят в установленный интервал значений для отнесения муниципальной программы к высокому уровню эффективности,</w:t>
      </w:r>
    </w:p>
    <w:p w14:paraId="41D7A597"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не менее 80 проц. мероприятий, запланированных на отчетный год, выполнены в полном объеме;</w:t>
      </w:r>
    </w:p>
    <w:p w14:paraId="08F879B6"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3) неудовлетворительный уровень эффективности:</w:t>
      </w:r>
    </w:p>
    <w:p w14:paraId="3F61E527" w14:textId="77777777" w:rsidR="002A05CB" w:rsidRPr="002A05CB" w:rsidRDefault="002A05CB" w:rsidP="002A05CB">
      <w:pPr>
        <w:tabs>
          <w:tab w:val="left" w:pos="567"/>
        </w:tabs>
        <w:spacing w:line="360" w:lineRule="auto"/>
        <w:jc w:val="both"/>
        <w:rPr>
          <w:rFonts w:eastAsia="Calibri"/>
          <w:lang w:eastAsia="en-US"/>
        </w:rPr>
      </w:pPr>
      <w:r w:rsidRPr="002A05CB">
        <w:rPr>
          <w:rFonts w:eastAsia="Calibri"/>
          <w:lang w:eastAsia="en-US"/>
        </w:rPr>
        <w:t xml:space="preserve">реализация муниципальной программы не отвечает критериям, указанным в пунктах 1и 2. </w:t>
      </w:r>
    </w:p>
    <w:p w14:paraId="29A0DF30" w14:textId="77777777" w:rsidR="002A05CB" w:rsidRPr="002A05CB" w:rsidRDefault="002A05CB" w:rsidP="002A05CB">
      <w:pPr>
        <w:tabs>
          <w:tab w:val="left" w:pos="567"/>
        </w:tabs>
        <w:spacing w:line="360" w:lineRule="auto"/>
        <w:jc w:val="both"/>
        <w:rPr>
          <w:rFonts w:eastAsia="Times New Roman"/>
        </w:rPr>
        <w:sectPr w:rsidR="002A05CB" w:rsidRPr="002A05CB" w:rsidSect="00943B67">
          <w:footerReference w:type="default" r:id="rId83"/>
          <w:pgSz w:w="11906" w:h="16838" w:code="9"/>
          <w:pgMar w:top="1134" w:right="849" w:bottom="709" w:left="1701" w:header="709" w:footer="708" w:gutter="0"/>
          <w:pgNumType w:start="0"/>
          <w:cols w:space="708"/>
          <w:docGrid w:linePitch="360"/>
        </w:sectPr>
      </w:pPr>
      <w:r w:rsidRPr="002A05CB">
        <w:rPr>
          <w:rFonts w:eastAsia="Times New Roman"/>
        </w:rPr>
        <w:tab/>
        <w:t xml:space="preserve">Показатели результативности муниципальной программы включают в себя все показатели, отраженные в соглашении о предоставлении субсидий в рамках Приоритетного проекта </w:t>
      </w:r>
      <w:r w:rsidRPr="002A05CB">
        <w:rPr>
          <w:rFonts w:eastAsia="Calibri"/>
          <w:lang w:eastAsia="en-US"/>
        </w:rPr>
        <w:t xml:space="preserve"> </w:t>
      </w:r>
      <w:r w:rsidRPr="002A05CB">
        <w:rPr>
          <w:rFonts w:eastAsia="Calibri"/>
          <w:b/>
          <w:bCs/>
          <w:lang w:eastAsia="en-US"/>
        </w:rPr>
        <w:t>Приложение № 3.</w:t>
      </w:r>
    </w:p>
    <w:p w14:paraId="1B9EFBFF" w14:textId="77777777" w:rsidR="002A05CB" w:rsidRPr="002A05CB" w:rsidRDefault="002A05CB" w:rsidP="002A05CB">
      <w:pPr>
        <w:widowControl/>
        <w:autoSpaceDE/>
        <w:autoSpaceDN/>
        <w:adjustRightInd/>
        <w:jc w:val="right"/>
        <w:rPr>
          <w:rFonts w:eastAsia="Times New Roman"/>
          <w:b/>
          <w:bCs/>
          <w:sz w:val="20"/>
          <w:szCs w:val="20"/>
        </w:rPr>
      </w:pPr>
      <w:bookmarkStart w:id="22" w:name="_Hlk37837535"/>
      <w:r w:rsidRPr="002A05CB">
        <w:rPr>
          <w:rFonts w:eastAsia="Times New Roman"/>
          <w:b/>
          <w:bCs/>
          <w:sz w:val="20"/>
          <w:szCs w:val="20"/>
        </w:rPr>
        <w:lastRenderedPageBreak/>
        <w:t>Приложение № 1</w:t>
      </w:r>
    </w:p>
    <w:p w14:paraId="3D362B05" w14:textId="77777777" w:rsidR="002A05CB" w:rsidRPr="002A05CB" w:rsidRDefault="002A05CB" w:rsidP="002A05CB">
      <w:pPr>
        <w:widowControl/>
        <w:autoSpaceDE/>
        <w:autoSpaceDN/>
        <w:adjustRightInd/>
        <w:jc w:val="right"/>
        <w:rPr>
          <w:rFonts w:eastAsia="Times New Roman"/>
          <w:b/>
          <w:bCs/>
          <w:sz w:val="20"/>
          <w:szCs w:val="20"/>
        </w:rPr>
      </w:pPr>
      <w:r w:rsidRPr="002A05CB">
        <w:rPr>
          <w:rFonts w:eastAsia="Times New Roman"/>
          <w:b/>
          <w:bCs/>
          <w:sz w:val="20"/>
          <w:szCs w:val="20"/>
        </w:rPr>
        <w:t xml:space="preserve">к МП «Формирование комфортной </w:t>
      </w:r>
    </w:p>
    <w:p w14:paraId="621D404C" w14:textId="77777777" w:rsidR="002A05CB" w:rsidRPr="002A05CB" w:rsidRDefault="002A05CB" w:rsidP="002A05CB">
      <w:pPr>
        <w:widowControl/>
        <w:autoSpaceDE/>
        <w:autoSpaceDN/>
        <w:adjustRightInd/>
        <w:jc w:val="right"/>
        <w:rPr>
          <w:rFonts w:eastAsia="Times New Roman"/>
          <w:b/>
          <w:bCs/>
          <w:sz w:val="20"/>
          <w:szCs w:val="20"/>
        </w:rPr>
      </w:pPr>
      <w:r w:rsidRPr="002A05CB">
        <w:rPr>
          <w:rFonts w:eastAsia="Times New Roman"/>
          <w:b/>
          <w:bCs/>
          <w:sz w:val="20"/>
          <w:szCs w:val="20"/>
        </w:rPr>
        <w:t>городской среды МО «Поселок Айхал»</w:t>
      </w:r>
      <w:bookmarkEnd w:id="22"/>
    </w:p>
    <w:p w14:paraId="17388984" w14:textId="77777777" w:rsidR="002A05CB" w:rsidRPr="002A05CB" w:rsidRDefault="002A05CB" w:rsidP="002A05CB">
      <w:pPr>
        <w:widowControl/>
        <w:autoSpaceDE/>
        <w:autoSpaceDN/>
        <w:adjustRightInd/>
        <w:jc w:val="right"/>
        <w:rPr>
          <w:rFonts w:eastAsia="Times New Roman"/>
          <w:b/>
          <w:bCs/>
          <w:sz w:val="20"/>
          <w:szCs w:val="20"/>
        </w:rPr>
      </w:pPr>
    </w:p>
    <w:p w14:paraId="6F0041A0" w14:textId="77777777" w:rsidR="002A05CB" w:rsidRPr="002A05CB" w:rsidRDefault="002A05CB" w:rsidP="002A05CB">
      <w:pPr>
        <w:widowControl/>
        <w:autoSpaceDE/>
        <w:autoSpaceDN/>
        <w:adjustRightInd/>
        <w:jc w:val="center"/>
        <w:rPr>
          <w:rFonts w:eastAsia="Times New Roman"/>
          <w:b/>
          <w:bCs/>
          <w:sz w:val="20"/>
          <w:szCs w:val="20"/>
        </w:rPr>
      </w:pPr>
      <w:bookmarkStart w:id="23" w:name="_Hlk66962353"/>
      <w:r w:rsidRPr="002A05CB">
        <w:rPr>
          <w:rFonts w:eastAsia="Times New Roman"/>
          <w:b/>
          <w:bCs/>
          <w:sz w:val="20"/>
          <w:szCs w:val="20"/>
        </w:rPr>
        <w:t>ФИНАНСОВОЕ ОБЕСПЕЧЕНИЕ НА 2018-2024ГГ</w:t>
      </w:r>
    </w:p>
    <w:p w14:paraId="77E28B8F" w14:textId="77777777" w:rsidR="002A05CB" w:rsidRPr="002A05CB" w:rsidRDefault="002A05CB" w:rsidP="002A05CB">
      <w:pPr>
        <w:widowControl/>
        <w:autoSpaceDE/>
        <w:autoSpaceDN/>
        <w:adjustRightInd/>
        <w:jc w:val="both"/>
        <w:rPr>
          <w:rFonts w:eastAsia="Times New Roman"/>
          <w:sz w:val="20"/>
          <w:szCs w:val="20"/>
        </w:rPr>
      </w:pPr>
      <w:r w:rsidRPr="002A05CB">
        <w:rPr>
          <w:rFonts w:eastAsia="Times New Roman"/>
          <w:sz w:val="20"/>
          <w:szCs w:val="20"/>
        </w:rPr>
        <w:fldChar w:fldCharType="begin"/>
      </w:r>
      <w:r w:rsidRPr="002A05CB">
        <w:rPr>
          <w:rFonts w:eastAsia="Times New Roman"/>
          <w:sz w:val="20"/>
          <w:szCs w:val="20"/>
        </w:rPr>
        <w:instrText xml:space="preserve"> LINK Excel.Sheet.12 "Книга1" "Лист1!R1C1:R32C7" \a \f 5 \h  \* MERGEFORMAT </w:instrText>
      </w:r>
      <w:r w:rsidRPr="002A05CB">
        <w:rPr>
          <w:rFonts w:eastAsia="Times New Roman"/>
          <w:sz w:val="20"/>
          <w:szCs w:val="20"/>
        </w:rPr>
        <w:fldChar w:fldCharType="separate"/>
      </w:r>
    </w:p>
    <w:tbl>
      <w:tblPr>
        <w:tblStyle w:val="103"/>
        <w:tblW w:w="15422" w:type="dxa"/>
        <w:tblLook w:val="04A0" w:firstRow="1" w:lastRow="0" w:firstColumn="1" w:lastColumn="0" w:noHBand="0" w:noVBand="1"/>
      </w:tblPr>
      <w:tblGrid>
        <w:gridCol w:w="1176"/>
        <w:gridCol w:w="3693"/>
        <w:gridCol w:w="1800"/>
        <w:gridCol w:w="2019"/>
        <w:gridCol w:w="2562"/>
        <w:gridCol w:w="2515"/>
        <w:gridCol w:w="1657"/>
      </w:tblGrid>
      <w:tr w:rsidR="002A05CB" w:rsidRPr="002A05CB" w14:paraId="6BA9FBFE" w14:textId="77777777" w:rsidTr="00EE08BA">
        <w:trPr>
          <w:trHeight w:val="453"/>
        </w:trPr>
        <w:tc>
          <w:tcPr>
            <w:tcW w:w="1176" w:type="dxa"/>
            <w:vMerge w:val="restart"/>
            <w:hideMark/>
          </w:tcPr>
          <w:p w14:paraId="4910F7A4" w14:textId="77777777" w:rsidR="002A05CB" w:rsidRPr="002A05CB" w:rsidRDefault="002A05CB" w:rsidP="002A05CB">
            <w:pPr>
              <w:widowControl/>
              <w:autoSpaceDE/>
              <w:autoSpaceDN/>
              <w:adjustRightInd/>
              <w:jc w:val="both"/>
              <w:rPr>
                <w:rFonts w:eastAsia="Times New Roman"/>
                <w:b/>
                <w:bCs/>
                <w:color w:val="000000"/>
              </w:rPr>
            </w:pPr>
            <w:r w:rsidRPr="002A05CB">
              <w:rPr>
                <w:rFonts w:eastAsia="Times New Roman"/>
                <w:b/>
                <w:bCs/>
                <w:color w:val="000000"/>
              </w:rPr>
              <w:t>№   п/п</w:t>
            </w:r>
          </w:p>
        </w:tc>
        <w:tc>
          <w:tcPr>
            <w:tcW w:w="3693" w:type="dxa"/>
            <w:vMerge w:val="restart"/>
            <w:hideMark/>
          </w:tcPr>
          <w:p w14:paraId="2AF930D0" w14:textId="77777777" w:rsidR="002A05CB" w:rsidRPr="002A05CB" w:rsidRDefault="002A05CB" w:rsidP="002A05CB">
            <w:pPr>
              <w:widowControl/>
              <w:autoSpaceDE/>
              <w:autoSpaceDN/>
              <w:adjustRightInd/>
              <w:jc w:val="both"/>
              <w:rPr>
                <w:rFonts w:eastAsia="Times New Roman"/>
                <w:b/>
                <w:bCs/>
                <w:color w:val="000000"/>
              </w:rPr>
            </w:pPr>
            <w:r w:rsidRPr="002A05CB">
              <w:rPr>
                <w:rFonts w:eastAsia="Times New Roman"/>
                <w:b/>
                <w:bCs/>
                <w:color w:val="000000"/>
              </w:rPr>
              <w:t>Мероприятия программы</w:t>
            </w:r>
          </w:p>
        </w:tc>
        <w:tc>
          <w:tcPr>
            <w:tcW w:w="1800" w:type="dxa"/>
            <w:hideMark/>
          </w:tcPr>
          <w:p w14:paraId="34D2540F" w14:textId="77777777" w:rsidR="002A05CB" w:rsidRPr="002A05CB" w:rsidRDefault="002A05CB" w:rsidP="002A05CB">
            <w:pPr>
              <w:widowControl/>
              <w:autoSpaceDE/>
              <w:autoSpaceDN/>
              <w:adjustRightInd/>
              <w:jc w:val="both"/>
              <w:rPr>
                <w:rFonts w:eastAsia="Times New Roman"/>
                <w:b/>
                <w:bCs/>
                <w:color w:val="000000"/>
              </w:rPr>
            </w:pPr>
            <w:r w:rsidRPr="002A05CB">
              <w:rPr>
                <w:rFonts w:eastAsia="Times New Roman"/>
                <w:b/>
                <w:bCs/>
                <w:color w:val="000000"/>
              </w:rPr>
              <w:t>Всего</w:t>
            </w:r>
          </w:p>
        </w:tc>
        <w:tc>
          <w:tcPr>
            <w:tcW w:w="2019" w:type="dxa"/>
            <w:hideMark/>
          </w:tcPr>
          <w:p w14:paraId="03EF9BA5" w14:textId="77777777" w:rsidR="002A05CB" w:rsidRPr="002A05CB" w:rsidRDefault="002A05CB" w:rsidP="002A05CB">
            <w:pPr>
              <w:widowControl/>
              <w:autoSpaceDE/>
              <w:autoSpaceDN/>
              <w:adjustRightInd/>
              <w:jc w:val="both"/>
              <w:rPr>
                <w:rFonts w:eastAsia="Times New Roman"/>
                <w:b/>
                <w:bCs/>
                <w:color w:val="000000"/>
              </w:rPr>
            </w:pPr>
            <w:r w:rsidRPr="002A05CB">
              <w:rPr>
                <w:rFonts w:eastAsia="Times New Roman"/>
                <w:b/>
                <w:bCs/>
                <w:color w:val="000000"/>
              </w:rPr>
              <w:t>Федеральный бюджет</w:t>
            </w:r>
          </w:p>
        </w:tc>
        <w:tc>
          <w:tcPr>
            <w:tcW w:w="2562" w:type="dxa"/>
            <w:hideMark/>
          </w:tcPr>
          <w:p w14:paraId="1A32B467" w14:textId="77777777" w:rsidR="002A05CB" w:rsidRPr="002A05CB" w:rsidRDefault="002A05CB" w:rsidP="002A05CB">
            <w:pPr>
              <w:widowControl/>
              <w:autoSpaceDE/>
              <w:autoSpaceDN/>
              <w:adjustRightInd/>
              <w:jc w:val="both"/>
              <w:rPr>
                <w:rFonts w:eastAsia="Times New Roman"/>
                <w:b/>
                <w:bCs/>
                <w:color w:val="000000"/>
              </w:rPr>
            </w:pPr>
            <w:r w:rsidRPr="002A05CB">
              <w:rPr>
                <w:rFonts w:eastAsia="Times New Roman"/>
                <w:b/>
                <w:bCs/>
                <w:color w:val="000000"/>
              </w:rPr>
              <w:t>Государственный бюджет РС (Я)</w:t>
            </w:r>
          </w:p>
        </w:tc>
        <w:tc>
          <w:tcPr>
            <w:tcW w:w="2515" w:type="dxa"/>
            <w:hideMark/>
          </w:tcPr>
          <w:p w14:paraId="263F9462" w14:textId="77777777" w:rsidR="002A05CB" w:rsidRPr="002A05CB" w:rsidRDefault="002A05CB" w:rsidP="002A05CB">
            <w:pPr>
              <w:widowControl/>
              <w:autoSpaceDE/>
              <w:autoSpaceDN/>
              <w:adjustRightInd/>
              <w:jc w:val="both"/>
              <w:rPr>
                <w:rFonts w:eastAsia="Times New Roman"/>
                <w:b/>
                <w:bCs/>
                <w:color w:val="000000"/>
              </w:rPr>
            </w:pPr>
            <w:r w:rsidRPr="002A05CB">
              <w:rPr>
                <w:rFonts w:eastAsia="Times New Roman"/>
                <w:b/>
                <w:bCs/>
                <w:color w:val="000000"/>
              </w:rPr>
              <w:t>Бюджет МО "Поселок Айхал"</w:t>
            </w:r>
          </w:p>
        </w:tc>
        <w:tc>
          <w:tcPr>
            <w:tcW w:w="1657" w:type="dxa"/>
            <w:hideMark/>
          </w:tcPr>
          <w:p w14:paraId="702C3995" w14:textId="77777777" w:rsidR="002A05CB" w:rsidRPr="002A05CB" w:rsidRDefault="002A05CB" w:rsidP="002A05CB">
            <w:pPr>
              <w:widowControl/>
              <w:autoSpaceDE/>
              <w:autoSpaceDN/>
              <w:adjustRightInd/>
              <w:jc w:val="both"/>
              <w:rPr>
                <w:rFonts w:eastAsia="Times New Roman"/>
                <w:b/>
                <w:bCs/>
                <w:color w:val="000000"/>
              </w:rPr>
            </w:pPr>
            <w:r w:rsidRPr="002A05CB">
              <w:rPr>
                <w:rFonts w:eastAsia="Times New Roman"/>
                <w:b/>
                <w:bCs/>
                <w:color w:val="000000"/>
              </w:rPr>
              <w:t>Иные источники</w:t>
            </w:r>
          </w:p>
        </w:tc>
      </w:tr>
      <w:tr w:rsidR="002A05CB" w:rsidRPr="002A05CB" w14:paraId="43600298" w14:textId="77777777" w:rsidTr="00EE08BA">
        <w:trPr>
          <w:trHeight w:val="301"/>
        </w:trPr>
        <w:tc>
          <w:tcPr>
            <w:tcW w:w="1176" w:type="dxa"/>
            <w:vMerge/>
            <w:hideMark/>
          </w:tcPr>
          <w:p w14:paraId="73352AA5"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3693" w:type="dxa"/>
            <w:vMerge/>
            <w:hideMark/>
          </w:tcPr>
          <w:p w14:paraId="59B1E105"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800" w:type="dxa"/>
            <w:hideMark/>
          </w:tcPr>
          <w:p w14:paraId="1812580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(тыс.руб)</w:t>
            </w:r>
          </w:p>
        </w:tc>
        <w:tc>
          <w:tcPr>
            <w:tcW w:w="2019" w:type="dxa"/>
            <w:hideMark/>
          </w:tcPr>
          <w:p w14:paraId="12C6FA6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(тыс.руб.)</w:t>
            </w:r>
          </w:p>
        </w:tc>
        <w:tc>
          <w:tcPr>
            <w:tcW w:w="2562" w:type="dxa"/>
            <w:hideMark/>
          </w:tcPr>
          <w:p w14:paraId="768010C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(тыс.руб.)</w:t>
            </w:r>
          </w:p>
        </w:tc>
        <w:tc>
          <w:tcPr>
            <w:tcW w:w="2515" w:type="dxa"/>
            <w:hideMark/>
          </w:tcPr>
          <w:p w14:paraId="2A11D08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(тыс.руб.)</w:t>
            </w:r>
          </w:p>
        </w:tc>
        <w:tc>
          <w:tcPr>
            <w:tcW w:w="1657" w:type="dxa"/>
            <w:hideMark/>
          </w:tcPr>
          <w:p w14:paraId="0879CAA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(тыс.руб.)</w:t>
            </w:r>
          </w:p>
        </w:tc>
      </w:tr>
      <w:tr w:rsidR="002A05CB" w:rsidRPr="002A05CB" w14:paraId="355A96B6" w14:textId="77777777" w:rsidTr="00EE08BA">
        <w:trPr>
          <w:trHeight w:val="279"/>
        </w:trPr>
        <w:tc>
          <w:tcPr>
            <w:tcW w:w="1176" w:type="dxa"/>
            <w:hideMark/>
          </w:tcPr>
          <w:p w14:paraId="5550553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w:t>
            </w:r>
          </w:p>
        </w:tc>
        <w:tc>
          <w:tcPr>
            <w:tcW w:w="3693" w:type="dxa"/>
            <w:hideMark/>
          </w:tcPr>
          <w:p w14:paraId="05E1EA3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w:t>
            </w:r>
          </w:p>
        </w:tc>
        <w:tc>
          <w:tcPr>
            <w:tcW w:w="1800" w:type="dxa"/>
            <w:hideMark/>
          </w:tcPr>
          <w:p w14:paraId="46E2DB2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3</w:t>
            </w:r>
          </w:p>
        </w:tc>
        <w:tc>
          <w:tcPr>
            <w:tcW w:w="2019" w:type="dxa"/>
            <w:hideMark/>
          </w:tcPr>
          <w:p w14:paraId="07FF4B1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w:t>
            </w:r>
          </w:p>
        </w:tc>
        <w:tc>
          <w:tcPr>
            <w:tcW w:w="2562" w:type="dxa"/>
            <w:hideMark/>
          </w:tcPr>
          <w:p w14:paraId="67F0102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5</w:t>
            </w:r>
          </w:p>
        </w:tc>
        <w:tc>
          <w:tcPr>
            <w:tcW w:w="2515" w:type="dxa"/>
            <w:hideMark/>
          </w:tcPr>
          <w:p w14:paraId="7FA8E32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7</w:t>
            </w:r>
          </w:p>
        </w:tc>
        <w:tc>
          <w:tcPr>
            <w:tcW w:w="1657" w:type="dxa"/>
            <w:hideMark/>
          </w:tcPr>
          <w:p w14:paraId="0D2090A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8</w:t>
            </w:r>
          </w:p>
        </w:tc>
      </w:tr>
      <w:tr w:rsidR="002A05CB" w:rsidRPr="002A05CB" w14:paraId="47419D54" w14:textId="77777777" w:rsidTr="00EE08BA">
        <w:trPr>
          <w:trHeight w:val="592"/>
        </w:trPr>
        <w:tc>
          <w:tcPr>
            <w:tcW w:w="1176" w:type="dxa"/>
            <w:noWrap/>
            <w:hideMark/>
          </w:tcPr>
          <w:p w14:paraId="6F548C7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w:t>
            </w:r>
          </w:p>
        </w:tc>
        <w:tc>
          <w:tcPr>
            <w:tcW w:w="3693" w:type="dxa"/>
            <w:hideMark/>
          </w:tcPr>
          <w:p w14:paraId="199ECFD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ВСЕГО ПО ПРОГРАММЕ</w:t>
            </w:r>
          </w:p>
        </w:tc>
        <w:tc>
          <w:tcPr>
            <w:tcW w:w="1800" w:type="dxa"/>
            <w:hideMark/>
          </w:tcPr>
          <w:p w14:paraId="7C9712C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81 042,86</w:t>
            </w:r>
          </w:p>
        </w:tc>
        <w:tc>
          <w:tcPr>
            <w:tcW w:w="2019" w:type="dxa"/>
            <w:hideMark/>
          </w:tcPr>
          <w:p w14:paraId="4AB89A0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16 941,60</w:t>
            </w:r>
          </w:p>
        </w:tc>
        <w:tc>
          <w:tcPr>
            <w:tcW w:w="2562" w:type="dxa"/>
            <w:hideMark/>
          </w:tcPr>
          <w:p w14:paraId="26F93BA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20 715,19</w:t>
            </w:r>
          </w:p>
        </w:tc>
        <w:tc>
          <w:tcPr>
            <w:tcW w:w="2515" w:type="dxa"/>
            <w:hideMark/>
          </w:tcPr>
          <w:p w14:paraId="427187D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37 489,03</w:t>
            </w:r>
          </w:p>
        </w:tc>
        <w:tc>
          <w:tcPr>
            <w:tcW w:w="1657" w:type="dxa"/>
            <w:hideMark/>
          </w:tcPr>
          <w:p w14:paraId="1874788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5 897,04</w:t>
            </w:r>
          </w:p>
        </w:tc>
      </w:tr>
      <w:tr w:rsidR="002A05CB" w:rsidRPr="002A05CB" w14:paraId="2CA4BBDE" w14:textId="77777777" w:rsidTr="00EE08BA">
        <w:trPr>
          <w:trHeight w:val="279"/>
        </w:trPr>
        <w:tc>
          <w:tcPr>
            <w:tcW w:w="1176" w:type="dxa"/>
            <w:noWrap/>
            <w:hideMark/>
          </w:tcPr>
          <w:p w14:paraId="3B3D6CC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w:t>
            </w:r>
          </w:p>
        </w:tc>
        <w:tc>
          <w:tcPr>
            <w:tcW w:w="3693" w:type="dxa"/>
            <w:hideMark/>
          </w:tcPr>
          <w:p w14:paraId="3E827F75"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2018</w:t>
            </w:r>
          </w:p>
        </w:tc>
        <w:tc>
          <w:tcPr>
            <w:tcW w:w="1800" w:type="dxa"/>
            <w:hideMark/>
          </w:tcPr>
          <w:p w14:paraId="2F6086B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7 929,44</w:t>
            </w:r>
          </w:p>
        </w:tc>
        <w:tc>
          <w:tcPr>
            <w:tcW w:w="2019" w:type="dxa"/>
            <w:hideMark/>
          </w:tcPr>
          <w:p w14:paraId="251C105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4 015,80</w:t>
            </w:r>
          </w:p>
        </w:tc>
        <w:tc>
          <w:tcPr>
            <w:tcW w:w="2562" w:type="dxa"/>
            <w:hideMark/>
          </w:tcPr>
          <w:p w14:paraId="40AAA90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484,2</w:t>
            </w:r>
          </w:p>
        </w:tc>
        <w:tc>
          <w:tcPr>
            <w:tcW w:w="2515" w:type="dxa"/>
            <w:hideMark/>
          </w:tcPr>
          <w:p w14:paraId="6E2239F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3 429,44</w:t>
            </w:r>
          </w:p>
        </w:tc>
        <w:tc>
          <w:tcPr>
            <w:tcW w:w="1657" w:type="dxa"/>
            <w:hideMark/>
          </w:tcPr>
          <w:p w14:paraId="3216B82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r>
      <w:tr w:rsidR="002A05CB" w:rsidRPr="002A05CB" w14:paraId="3EB9AC5A" w14:textId="77777777" w:rsidTr="00EE08BA">
        <w:trPr>
          <w:trHeight w:val="279"/>
        </w:trPr>
        <w:tc>
          <w:tcPr>
            <w:tcW w:w="1176" w:type="dxa"/>
            <w:noWrap/>
            <w:hideMark/>
          </w:tcPr>
          <w:p w14:paraId="46C7F07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w:t>
            </w:r>
          </w:p>
        </w:tc>
        <w:tc>
          <w:tcPr>
            <w:tcW w:w="3693" w:type="dxa"/>
            <w:hideMark/>
          </w:tcPr>
          <w:p w14:paraId="7F61D82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2019</w:t>
            </w:r>
          </w:p>
        </w:tc>
        <w:tc>
          <w:tcPr>
            <w:tcW w:w="1800" w:type="dxa"/>
            <w:hideMark/>
          </w:tcPr>
          <w:p w14:paraId="67AD595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7 748,07</w:t>
            </w:r>
          </w:p>
        </w:tc>
        <w:tc>
          <w:tcPr>
            <w:tcW w:w="2019" w:type="dxa"/>
            <w:hideMark/>
          </w:tcPr>
          <w:p w14:paraId="0048E8B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4 015,80</w:t>
            </w:r>
          </w:p>
        </w:tc>
        <w:tc>
          <w:tcPr>
            <w:tcW w:w="2562" w:type="dxa"/>
            <w:hideMark/>
          </w:tcPr>
          <w:p w14:paraId="0814C8B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484,2</w:t>
            </w:r>
          </w:p>
        </w:tc>
        <w:tc>
          <w:tcPr>
            <w:tcW w:w="2515" w:type="dxa"/>
            <w:hideMark/>
          </w:tcPr>
          <w:p w14:paraId="2063ECB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3 248,07</w:t>
            </w:r>
          </w:p>
        </w:tc>
        <w:tc>
          <w:tcPr>
            <w:tcW w:w="1657" w:type="dxa"/>
            <w:hideMark/>
          </w:tcPr>
          <w:p w14:paraId="347D1C7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r>
      <w:tr w:rsidR="002A05CB" w:rsidRPr="002A05CB" w14:paraId="011BF1B1" w14:textId="77777777" w:rsidTr="00EE08BA">
        <w:trPr>
          <w:trHeight w:val="279"/>
        </w:trPr>
        <w:tc>
          <w:tcPr>
            <w:tcW w:w="1176" w:type="dxa"/>
            <w:noWrap/>
            <w:hideMark/>
          </w:tcPr>
          <w:p w14:paraId="7415D3D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3</w:t>
            </w:r>
          </w:p>
        </w:tc>
        <w:tc>
          <w:tcPr>
            <w:tcW w:w="3693" w:type="dxa"/>
            <w:hideMark/>
          </w:tcPr>
          <w:p w14:paraId="046CF13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2020</w:t>
            </w:r>
          </w:p>
        </w:tc>
        <w:tc>
          <w:tcPr>
            <w:tcW w:w="1800" w:type="dxa"/>
            <w:hideMark/>
          </w:tcPr>
          <w:p w14:paraId="626EAC9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11 909,01</w:t>
            </w:r>
          </w:p>
        </w:tc>
        <w:tc>
          <w:tcPr>
            <w:tcW w:w="2019" w:type="dxa"/>
            <w:hideMark/>
          </w:tcPr>
          <w:p w14:paraId="4AE0D08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4 455,00</w:t>
            </w:r>
          </w:p>
        </w:tc>
        <w:tc>
          <w:tcPr>
            <w:tcW w:w="2562" w:type="dxa"/>
            <w:hideMark/>
          </w:tcPr>
          <w:p w14:paraId="2DAC046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45</w:t>
            </w:r>
          </w:p>
        </w:tc>
        <w:tc>
          <w:tcPr>
            <w:tcW w:w="2515" w:type="dxa"/>
            <w:hideMark/>
          </w:tcPr>
          <w:p w14:paraId="3B3118C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7 409,01</w:t>
            </w:r>
          </w:p>
        </w:tc>
        <w:tc>
          <w:tcPr>
            <w:tcW w:w="1657" w:type="dxa"/>
            <w:hideMark/>
          </w:tcPr>
          <w:p w14:paraId="6590DA8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r>
      <w:tr w:rsidR="002A05CB" w:rsidRPr="002A05CB" w14:paraId="4ED3323E" w14:textId="77777777" w:rsidTr="00EE08BA">
        <w:trPr>
          <w:trHeight w:val="279"/>
        </w:trPr>
        <w:tc>
          <w:tcPr>
            <w:tcW w:w="1176" w:type="dxa"/>
            <w:noWrap/>
            <w:hideMark/>
          </w:tcPr>
          <w:p w14:paraId="2813D0D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w:t>
            </w:r>
          </w:p>
        </w:tc>
        <w:tc>
          <w:tcPr>
            <w:tcW w:w="3693" w:type="dxa"/>
            <w:hideMark/>
          </w:tcPr>
          <w:p w14:paraId="1B3EC0A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2021</w:t>
            </w:r>
          </w:p>
        </w:tc>
        <w:tc>
          <w:tcPr>
            <w:tcW w:w="1800" w:type="dxa"/>
            <w:hideMark/>
          </w:tcPr>
          <w:p w14:paraId="517102F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5 675,21</w:t>
            </w:r>
          </w:p>
        </w:tc>
        <w:tc>
          <w:tcPr>
            <w:tcW w:w="2019" w:type="dxa"/>
            <w:hideMark/>
          </w:tcPr>
          <w:p w14:paraId="778BCCC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4 455,00</w:t>
            </w:r>
          </w:p>
        </w:tc>
        <w:tc>
          <w:tcPr>
            <w:tcW w:w="2562" w:type="dxa"/>
            <w:hideMark/>
          </w:tcPr>
          <w:p w14:paraId="493CE1C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45</w:t>
            </w:r>
          </w:p>
        </w:tc>
        <w:tc>
          <w:tcPr>
            <w:tcW w:w="2515" w:type="dxa"/>
            <w:hideMark/>
          </w:tcPr>
          <w:p w14:paraId="3FAECC0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1 175,21</w:t>
            </w:r>
          </w:p>
        </w:tc>
        <w:tc>
          <w:tcPr>
            <w:tcW w:w="1657" w:type="dxa"/>
            <w:hideMark/>
          </w:tcPr>
          <w:p w14:paraId="2FD6645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r>
      <w:tr w:rsidR="002A05CB" w:rsidRPr="002A05CB" w14:paraId="63ED7FD5" w14:textId="77777777" w:rsidTr="00EE08BA">
        <w:trPr>
          <w:trHeight w:val="279"/>
        </w:trPr>
        <w:tc>
          <w:tcPr>
            <w:tcW w:w="1176" w:type="dxa"/>
            <w:noWrap/>
            <w:hideMark/>
          </w:tcPr>
          <w:p w14:paraId="173B64E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5</w:t>
            </w:r>
          </w:p>
        </w:tc>
        <w:tc>
          <w:tcPr>
            <w:tcW w:w="3693" w:type="dxa"/>
            <w:hideMark/>
          </w:tcPr>
          <w:p w14:paraId="5C9B508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2022</w:t>
            </w:r>
          </w:p>
        </w:tc>
        <w:tc>
          <w:tcPr>
            <w:tcW w:w="1800" w:type="dxa"/>
            <w:hideMark/>
          </w:tcPr>
          <w:p w14:paraId="4D6D3DF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45 981,13</w:t>
            </w:r>
          </w:p>
        </w:tc>
        <w:tc>
          <w:tcPr>
            <w:tcW w:w="2019" w:type="dxa"/>
            <w:hideMark/>
          </w:tcPr>
          <w:p w14:paraId="72EFB87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562" w:type="dxa"/>
            <w:hideMark/>
          </w:tcPr>
          <w:p w14:paraId="7183EDB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19 656,79</w:t>
            </w:r>
          </w:p>
        </w:tc>
        <w:tc>
          <w:tcPr>
            <w:tcW w:w="2515" w:type="dxa"/>
            <w:hideMark/>
          </w:tcPr>
          <w:p w14:paraId="6D4277F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20 427,30</w:t>
            </w:r>
          </w:p>
        </w:tc>
        <w:tc>
          <w:tcPr>
            <w:tcW w:w="1657" w:type="dxa"/>
            <w:hideMark/>
          </w:tcPr>
          <w:p w14:paraId="2A002DE5"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5 897,04</w:t>
            </w:r>
          </w:p>
        </w:tc>
      </w:tr>
      <w:tr w:rsidR="002A05CB" w:rsidRPr="002A05CB" w14:paraId="384748C7" w14:textId="77777777" w:rsidTr="00EE08BA">
        <w:trPr>
          <w:trHeight w:val="279"/>
        </w:trPr>
        <w:tc>
          <w:tcPr>
            <w:tcW w:w="1176" w:type="dxa"/>
            <w:noWrap/>
            <w:hideMark/>
          </w:tcPr>
          <w:p w14:paraId="294DFFD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6</w:t>
            </w:r>
          </w:p>
        </w:tc>
        <w:tc>
          <w:tcPr>
            <w:tcW w:w="3693" w:type="dxa"/>
            <w:hideMark/>
          </w:tcPr>
          <w:p w14:paraId="305BF54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2023</w:t>
            </w:r>
          </w:p>
        </w:tc>
        <w:tc>
          <w:tcPr>
            <w:tcW w:w="1800" w:type="dxa"/>
            <w:hideMark/>
          </w:tcPr>
          <w:p w14:paraId="52DD846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900</w:t>
            </w:r>
          </w:p>
        </w:tc>
        <w:tc>
          <w:tcPr>
            <w:tcW w:w="2019" w:type="dxa"/>
            <w:hideMark/>
          </w:tcPr>
          <w:p w14:paraId="172D349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562" w:type="dxa"/>
            <w:hideMark/>
          </w:tcPr>
          <w:p w14:paraId="3C466DA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515" w:type="dxa"/>
            <w:hideMark/>
          </w:tcPr>
          <w:p w14:paraId="74E9646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900</w:t>
            </w:r>
          </w:p>
        </w:tc>
        <w:tc>
          <w:tcPr>
            <w:tcW w:w="1657" w:type="dxa"/>
            <w:hideMark/>
          </w:tcPr>
          <w:p w14:paraId="38BCA65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r>
      <w:tr w:rsidR="002A05CB" w:rsidRPr="002A05CB" w14:paraId="2FE94F35" w14:textId="77777777" w:rsidTr="00EE08BA">
        <w:trPr>
          <w:trHeight w:val="279"/>
        </w:trPr>
        <w:tc>
          <w:tcPr>
            <w:tcW w:w="1176" w:type="dxa"/>
            <w:noWrap/>
            <w:hideMark/>
          </w:tcPr>
          <w:p w14:paraId="21BFD1F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7</w:t>
            </w:r>
          </w:p>
        </w:tc>
        <w:tc>
          <w:tcPr>
            <w:tcW w:w="3693" w:type="dxa"/>
            <w:hideMark/>
          </w:tcPr>
          <w:p w14:paraId="56E691C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2024</w:t>
            </w:r>
          </w:p>
        </w:tc>
        <w:tc>
          <w:tcPr>
            <w:tcW w:w="1800" w:type="dxa"/>
            <w:hideMark/>
          </w:tcPr>
          <w:p w14:paraId="667336B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900</w:t>
            </w:r>
          </w:p>
        </w:tc>
        <w:tc>
          <w:tcPr>
            <w:tcW w:w="2019" w:type="dxa"/>
            <w:hideMark/>
          </w:tcPr>
          <w:p w14:paraId="6D07DA6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562" w:type="dxa"/>
            <w:hideMark/>
          </w:tcPr>
          <w:p w14:paraId="6151C6C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515" w:type="dxa"/>
            <w:hideMark/>
          </w:tcPr>
          <w:p w14:paraId="1942BC5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900</w:t>
            </w:r>
          </w:p>
        </w:tc>
        <w:tc>
          <w:tcPr>
            <w:tcW w:w="1657" w:type="dxa"/>
            <w:hideMark/>
          </w:tcPr>
          <w:p w14:paraId="30405AD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r>
      <w:tr w:rsidR="002A05CB" w:rsidRPr="002A05CB" w14:paraId="7526A699" w14:textId="77777777" w:rsidTr="00EE08BA">
        <w:trPr>
          <w:trHeight w:val="884"/>
        </w:trPr>
        <w:tc>
          <w:tcPr>
            <w:tcW w:w="1176" w:type="dxa"/>
            <w:noWrap/>
            <w:hideMark/>
          </w:tcPr>
          <w:p w14:paraId="2490761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w:t>
            </w:r>
          </w:p>
        </w:tc>
        <w:tc>
          <w:tcPr>
            <w:tcW w:w="3693" w:type="dxa"/>
            <w:hideMark/>
          </w:tcPr>
          <w:p w14:paraId="550E9E3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Благоустройство и улучшения эстетического вида дворовых территорий в соответствие с современными требованиями.</w:t>
            </w:r>
          </w:p>
        </w:tc>
        <w:tc>
          <w:tcPr>
            <w:tcW w:w="1800" w:type="dxa"/>
            <w:hideMark/>
          </w:tcPr>
          <w:p w14:paraId="2CD9036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50 457,29</w:t>
            </w:r>
          </w:p>
        </w:tc>
        <w:tc>
          <w:tcPr>
            <w:tcW w:w="2019" w:type="dxa"/>
            <w:hideMark/>
          </w:tcPr>
          <w:p w14:paraId="1C64EC6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16 941,60</w:t>
            </w:r>
          </w:p>
        </w:tc>
        <w:tc>
          <w:tcPr>
            <w:tcW w:w="2562" w:type="dxa"/>
            <w:hideMark/>
          </w:tcPr>
          <w:p w14:paraId="66CCE3C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1 058,40</w:t>
            </w:r>
          </w:p>
        </w:tc>
        <w:tc>
          <w:tcPr>
            <w:tcW w:w="2515" w:type="dxa"/>
            <w:hideMark/>
          </w:tcPr>
          <w:p w14:paraId="5D4C5A3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32 457,29</w:t>
            </w:r>
          </w:p>
        </w:tc>
        <w:tc>
          <w:tcPr>
            <w:tcW w:w="1657" w:type="dxa"/>
            <w:hideMark/>
          </w:tcPr>
          <w:p w14:paraId="552E881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0,00</w:t>
            </w:r>
          </w:p>
        </w:tc>
      </w:tr>
      <w:tr w:rsidR="002A05CB" w:rsidRPr="002A05CB" w14:paraId="65C98B6E" w14:textId="77777777" w:rsidTr="00EE08BA">
        <w:trPr>
          <w:trHeight w:val="279"/>
        </w:trPr>
        <w:tc>
          <w:tcPr>
            <w:tcW w:w="1176" w:type="dxa"/>
            <w:noWrap/>
            <w:hideMark/>
          </w:tcPr>
          <w:p w14:paraId="66D2452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w:t>
            </w:r>
          </w:p>
        </w:tc>
        <w:tc>
          <w:tcPr>
            <w:tcW w:w="3693" w:type="dxa"/>
            <w:hideMark/>
          </w:tcPr>
          <w:p w14:paraId="2BB3AF8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2018</w:t>
            </w:r>
          </w:p>
        </w:tc>
        <w:tc>
          <w:tcPr>
            <w:tcW w:w="1800" w:type="dxa"/>
            <w:hideMark/>
          </w:tcPr>
          <w:p w14:paraId="2761970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5 625,00</w:t>
            </w:r>
          </w:p>
        </w:tc>
        <w:tc>
          <w:tcPr>
            <w:tcW w:w="2019" w:type="dxa"/>
            <w:hideMark/>
          </w:tcPr>
          <w:p w14:paraId="65EB97D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4 015,80</w:t>
            </w:r>
          </w:p>
        </w:tc>
        <w:tc>
          <w:tcPr>
            <w:tcW w:w="2562" w:type="dxa"/>
            <w:hideMark/>
          </w:tcPr>
          <w:p w14:paraId="1A2E25E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484,2</w:t>
            </w:r>
          </w:p>
        </w:tc>
        <w:tc>
          <w:tcPr>
            <w:tcW w:w="2515" w:type="dxa"/>
            <w:hideMark/>
          </w:tcPr>
          <w:p w14:paraId="7771956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1 125,00</w:t>
            </w:r>
          </w:p>
        </w:tc>
        <w:tc>
          <w:tcPr>
            <w:tcW w:w="1657" w:type="dxa"/>
            <w:hideMark/>
          </w:tcPr>
          <w:p w14:paraId="5B7D022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2F59C4E1" w14:textId="77777777" w:rsidTr="00EE08BA">
        <w:trPr>
          <w:trHeight w:val="279"/>
        </w:trPr>
        <w:tc>
          <w:tcPr>
            <w:tcW w:w="1176" w:type="dxa"/>
            <w:noWrap/>
            <w:hideMark/>
          </w:tcPr>
          <w:p w14:paraId="7FF6EA4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w:t>
            </w:r>
          </w:p>
        </w:tc>
        <w:tc>
          <w:tcPr>
            <w:tcW w:w="3693" w:type="dxa"/>
            <w:hideMark/>
          </w:tcPr>
          <w:p w14:paraId="3E87890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2019</w:t>
            </w:r>
          </w:p>
        </w:tc>
        <w:tc>
          <w:tcPr>
            <w:tcW w:w="1800" w:type="dxa"/>
            <w:hideMark/>
          </w:tcPr>
          <w:p w14:paraId="70A0B18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7 748,07</w:t>
            </w:r>
          </w:p>
        </w:tc>
        <w:tc>
          <w:tcPr>
            <w:tcW w:w="2019" w:type="dxa"/>
            <w:hideMark/>
          </w:tcPr>
          <w:p w14:paraId="5FC755A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4 015,80</w:t>
            </w:r>
          </w:p>
        </w:tc>
        <w:tc>
          <w:tcPr>
            <w:tcW w:w="2562" w:type="dxa"/>
            <w:hideMark/>
          </w:tcPr>
          <w:p w14:paraId="7D2E61D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484,2</w:t>
            </w:r>
          </w:p>
        </w:tc>
        <w:tc>
          <w:tcPr>
            <w:tcW w:w="2515" w:type="dxa"/>
            <w:hideMark/>
          </w:tcPr>
          <w:p w14:paraId="776CD52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3 248,07</w:t>
            </w:r>
          </w:p>
        </w:tc>
        <w:tc>
          <w:tcPr>
            <w:tcW w:w="1657" w:type="dxa"/>
            <w:hideMark/>
          </w:tcPr>
          <w:p w14:paraId="2539A41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24FF92D8" w14:textId="77777777" w:rsidTr="00EE08BA">
        <w:trPr>
          <w:trHeight w:val="279"/>
        </w:trPr>
        <w:tc>
          <w:tcPr>
            <w:tcW w:w="1176" w:type="dxa"/>
            <w:noWrap/>
            <w:hideMark/>
          </w:tcPr>
          <w:p w14:paraId="21E2A52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3</w:t>
            </w:r>
          </w:p>
        </w:tc>
        <w:tc>
          <w:tcPr>
            <w:tcW w:w="3693" w:type="dxa"/>
            <w:hideMark/>
          </w:tcPr>
          <w:p w14:paraId="0EE5E87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2020</w:t>
            </w:r>
          </w:p>
        </w:tc>
        <w:tc>
          <w:tcPr>
            <w:tcW w:w="1800" w:type="dxa"/>
            <w:hideMark/>
          </w:tcPr>
          <w:p w14:paraId="2512D76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11 909,01</w:t>
            </w:r>
          </w:p>
        </w:tc>
        <w:tc>
          <w:tcPr>
            <w:tcW w:w="2019" w:type="dxa"/>
            <w:hideMark/>
          </w:tcPr>
          <w:p w14:paraId="5EDF0FB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4 455,00</w:t>
            </w:r>
          </w:p>
        </w:tc>
        <w:tc>
          <w:tcPr>
            <w:tcW w:w="2562" w:type="dxa"/>
            <w:hideMark/>
          </w:tcPr>
          <w:p w14:paraId="2E69E1C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45</w:t>
            </w:r>
          </w:p>
        </w:tc>
        <w:tc>
          <w:tcPr>
            <w:tcW w:w="2515" w:type="dxa"/>
            <w:hideMark/>
          </w:tcPr>
          <w:p w14:paraId="2F06648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7 409,01</w:t>
            </w:r>
          </w:p>
        </w:tc>
        <w:tc>
          <w:tcPr>
            <w:tcW w:w="1657" w:type="dxa"/>
            <w:hideMark/>
          </w:tcPr>
          <w:p w14:paraId="234B90D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1E73B768" w14:textId="77777777" w:rsidTr="00EE08BA">
        <w:trPr>
          <w:trHeight w:val="279"/>
        </w:trPr>
        <w:tc>
          <w:tcPr>
            <w:tcW w:w="1176" w:type="dxa"/>
            <w:noWrap/>
            <w:hideMark/>
          </w:tcPr>
          <w:p w14:paraId="7BB1380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w:t>
            </w:r>
          </w:p>
        </w:tc>
        <w:tc>
          <w:tcPr>
            <w:tcW w:w="3693" w:type="dxa"/>
            <w:hideMark/>
          </w:tcPr>
          <w:p w14:paraId="58BFD41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2021</w:t>
            </w:r>
          </w:p>
        </w:tc>
        <w:tc>
          <w:tcPr>
            <w:tcW w:w="1800" w:type="dxa"/>
            <w:hideMark/>
          </w:tcPr>
          <w:p w14:paraId="523844F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5 675,21</w:t>
            </w:r>
          </w:p>
        </w:tc>
        <w:tc>
          <w:tcPr>
            <w:tcW w:w="2019" w:type="dxa"/>
            <w:hideMark/>
          </w:tcPr>
          <w:p w14:paraId="53BA333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4 455,00</w:t>
            </w:r>
          </w:p>
        </w:tc>
        <w:tc>
          <w:tcPr>
            <w:tcW w:w="2562" w:type="dxa"/>
            <w:hideMark/>
          </w:tcPr>
          <w:p w14:paraId="294C628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45</w:t>
            </w:r>
          </w:p>
        </w:tc>
        <w:tc>
          <w:tcPr>
            <w:tcW w:w="2515" w:type="dxa"/>
            <w:hideMark/>
          </w:tcPr>
          <w:p w14:paraId="726CDE2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1 175,21</w:t>
            </w:r>
          </w:p>
        </w:tc>
        <w:tc>
          <w:tcPr>
            <w:tcW w:w="1657" w:type="dxa"/>
            <w:hideMark/>
          </w:tcPr>
          <w:p w14:paraId="5593B42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130CA06C" w14:textId="77777777" w:rsidTr="00EE08BA">
        <w:trPr>
          <w:trHeight w:val="279"/>
        </w:trPr>
        <w:tc>
          <w:tcPr>
            <w:tcW w:w="1176" w:type="dxa"/>
            <w:noWrap/>
            <w:hideMark/>
          </w:tcPr>
          <w:p w14:paraId="584FC5D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5</w:t>
            </w:r>
          </w:p>
        </w:tc>
        <w:tc>
          <w:tcPr>
            <w:tcW w:w="3693" w:type="dxa"/>
            <w:hideMark/>
          </w:tcPr>
          <w:p w14:paraId="076546F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2022</w:t>
            </w:r>
          </w:p>
        </w:tc>
        <w:tc>
          <w:tcPr>
            <w:tcW w:w="1800" w:type="dxa"/>
            <w:hideMark/>
          </w:tcPr>
          <w:p w14:paraId="535F0E6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17 700,00</w:t>
            </w:r>
          </w:p>
        </w:tc>
        <w:tc>
          <w:tcPr>
            <w:tcW w:w="2019" w:type="dxa"/>
            <w:hideMark/>
          </w:tcPr>
          <w:p w14:paraId="00B8352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hideMark/>
          </w:tcPr>
          <w:p w14:paraId="35DBC15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4A949B2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17 700,00</w:t>
            </w:r>
          </w:p>
        </w:tc>
        <w:tc>
          <w:tcPr>
            <w:tcW w:w="1657" w:type="dxa"/>
            <w:hideMark/>
          </w:tcPr>
          <w:p w14:paraId="4210A16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0C0BD408" w14:textId="77777777" w:rsidTr="00EE08BA">
        <w:trPr>
          <w:trHeight w:val="279"/>
        </w:trPr>
        <w:tc>
          <w:tcPr>
            <w:tcW w:w="1176" w:type="dxa"/>
            <w:noWrap/>
            <w:hideMark/>
          </w:tcPr>
          <w:p w14:paraId="667304F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6</w:t>
            </w:r>
          </w:p>
        </w:tc>
        <w:tc>
          <w:tcPr>
            <w:tcW w:w="3693" w:type="dxa"/>
            <w:hideMark/>
          </w:tcPr>
          <w:p w14:paraId="65920DE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2023</w:t>
            </w:r>
          </w:p>
        </w:tc>
        <w:tc>
          <w:tcPr>
            <w:tcW w:w="1800" w:type="dxa"/>
            <w:hideMark/>
          </w:tcPr>
          <w:p w14:paraId="2F2C747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900</w:t>
            </w:r>
          </w:p>
        </w:tc>
        <w:tc>
          <w:tcPr>
            <w:tcW w:w="2019" w:type="dxa"/>
            <w:hideMark/>
          </w:tcPr>
          <w:p w14:paraId="577DDF3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hideMark/>
          </w:tcPr>
          <w:p w14:paraId="12E9FC5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3582F6B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900</w:t>
            </w:r>
          </w:p>
        </w:tc>
        <w:tc>
          <w:tcPr>
            <w:tcW w:w="1657" w:type="dxa"/>
            <w:hideMark/>
          </w:tcPr>
          <w:p w14:paraId="7C3EB0A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320C8A6B" w14:textId="77777777" w:rsidTr="00EE08BA">
        <w:trPr>
          <w:trHeight w:val="279"/>
        </w:trPr>
        <w:tc>
          <w:tcPr>
            <w:tcW w:w="1176" w:type="dxa"/>
            <w:noWrap/>
            <w:hideMark/>
          </w:tcPr>
          <w:p w14:paraId="3CD1F6F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7</w:t>
            </w:r>
          </w:p>
        </w:tc>
        <w:tc>
          <w:tcPr>
            <w:tcW w:w="3693" w:type="dxa"/>
            <w:hideMark/>
          </w:tcPr>
          <w:p w14:paraId="5DFC6D8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2024</w:t>
            </w:r>
          </w:p>
        </w:tc>
        <w:tc>
          <w:tcPr>
            <w:tcW w:w="1800" w:type="dxa"/>
            <w:hideMark/>
          </w:tcPr>
          <w:p w14:paraId="38036B7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900</w:t>
            </w:r>
          </w:p>
        </w:tc>
        <w:tc>
          <w:tcPr>
            <w:tcW w:w="2019" w:type="dxa"/>
            <w:hideMark/>
          </w:tcPr>
          <w:p w14:paraId="763E019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hideMark/>
          </w:tcPr>
          <w:p w14:paraId="43CF6CB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0789D21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900</w:t>
            </w:r>
          </w:p>
        </w:tc>
        <w:tc>
          <w:tcPr>
            <w:tcW w:w="1657" w:type="dxa"/>
            <w:hideMark/>
          </w:tcPr>
          <w:p w14:paraId="4D4D85A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4514D62D" w14:textId="77777777" w:rsidTr="00EE08BA">
        <w:trPr>
          <w:trHeight w:val="1500"/>
        </w:trPr>
        <w:tc>
          <w:tcPr>
            <w:tcW w:w="1176" w:type="dxa"/>
            <w:noWrap/>
            <w:hideMark/>
          </w:tcPr>
          <w:p w14:paraId="2626FA4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w:t>
            </w:r>
          </w:p>
        </w:tc>
        <w:tc>
          <w:tcPr>
            <w:tcW w:w="3693" w:type="dxa"/>
            <w:hideMark/>
          </w:tcPr>
          <w:p w14:paraId="405CFDC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Создание условий для активного отдыха детей и взрослых, а также комплексное благоустройство общественных пространств в соответствие с современными требованиями</w:t>
            </w:r>
          </w:p>
        </w:tc>
        <w:tc>
          <w:tcPr>
            <w:tcW w:w="1800" w:type="dxa"/>
            <w:hideMark/>
          </w:tcPr>
          <w:p w14:paraId="4A801EF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29 587,04</w:t>
            </w:r>
          </w:p>
        </w:tc>
        <w:tc>
          <w:tcPr>
            <w:tcW w:w="2019" w:type="dxa"/>
            <w:hideMark/>
          </w:tcPr>
          <w:p w14:paraId="3030F6F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562" w:type="dxa"/>
            <w:hideMark/>
          </w:tcPr>
          <w:p w14:paraId="617F70F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19 656,791</w:t>
            </w:r>
          </w:p>
        </w:tc>
        <w:tc>
          <w:tcPr>
            <w:tcW w:w="2515" w:type="dxa"/>
            <w:hideMark/>
          </w:tcPr>
          <w:p w14:paraId="711EA58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4 033,2117</w:t>
            </w:r>
          </w:p>
        </w:tc>
        <w:tc>
          <w:tcPr>
            <w:tcW w:w="1657" w:type="dxa"/>
            <w:hideMark/>
          </w:tcPr>
          <w:p w14:paraId="3FC0088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5 897,04</w:t>
            </w:r>
          </w:p>
        </w:tc>
      </w:tr>
      <w:tr w:rsidR="002A05CB" w:rsidRPr="002A05CB" w14:paraId="01E8AC44" w14:textId="77777777" w:rsidTr="00EE08BA">
        <w:trPr>
          <w:trHeight w:val="279"/>
        </w:trPr>
        <w:tc>
          <w:tcPr>
            <w:tcW w:w="1176" w:type="dxa"/>
            <w:noWrap/>
            <w:hideMark/>
          </w:tcPr>
          <w:p w14:paraId="4B6944B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w:t>
            </w:r>
          </w:p>
        </w:tc>
        <w:tc>
          <w:tcPr>
            <w:tcW w:w="3693" w:type="dxa"/>
            <w:hideMark/>
          </w:tcPr>
          <w:p w14:paraId="207E7F3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2018</w:t>
            </w:r>
          </w:p>
        </w:tc>
        <w:tc>
          <w:tcPr>
            <w:tcW w:w="1800" w:type="dxa"/>
            <w:hideMark/>
          </w:tcPr>
          <w:p w14:paraId="2FE4480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1 505,91</w:t>
            </w:r>
          </w:p>
        </w:tc>
        <w:tc>
          <w:tcPr>
            <w:tcW w:w="2019" w:type="dxa"/>
            <w:hideMark/>
          </w:tcPr>
          <w:p w14:paraId="63AC6B4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hideMark/>
          </w:tcPr>
          <w:p w14:paraId="689CF6E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68B91A3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1 505,91</w:t>
            </w:r>
          </w:p>
        </w:tc>
        <w:tc>
          <w:tcPr>
            <w:tcW w:w="1657" w:type="dxa"/>
            <w:hideMark/>
          </w:tcPr>
          <w:p w14:paraId="20308EF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2B20F8AB" w14:textId="77777777" w:rsidTr="00EE08BA">
        <w:trPr>
          <w:trHeight w:val="279"/>
        </w:trPr>
        <w:tc>
          <w:tcPr>
            <w:tcW w:w="1176" w:type="dxa"/>
            <w:noWrap/>
            <w:hideMark/>
          </w:tcPr>
          <w:p w14:paraId="562551B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lastRenderedPageBreak/>
              <w:t>2</w:t>
            </w:r>
          </w:p>
        </w:tc>
        <w:tc>
          <w:tcPr>
            <w:tcW w:w="3693" w:type="dxa"/>
            <w:hideMark/>
          </w:tcPr>
          <w:p w14:paraId="70BCCF5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2022</w:t>
            </w:r>
          </w:p>
        </w:tc>
        <w:tc>
          <w:tcPr>
            <w:tcW w:w="1800" w:type="dxa"/>
            <w:hideMark/>
          </w:tcPr>
          <w:p w14:paraId="166B491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28 081,13</w:t>
            </w:r>
          </w:p>
        </w:tc>
        <w:tc>
          <w:tcPr>
            <w:tcW w:w="2019" w:type="dxa"/>
            <w:noWrap/>
            <w:hideMark/>
          </w:tcPr>
          <w:p w14:paraId="2CE00DB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2A7BD45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19 656,79</w:t>
            </w:r>
          </w:p>
        </w:tc>
        <w:tc>
          <w:tcPr>
            <w:tcW w:w="2515" w:type="dxa"/>
            <w:hideMark/>
          </w:tcPr>
          <w:p w14:paraId="6B8DEEC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2527,3017</w:t>
            </w:r>
          </w:p>
        </w:tc>
        <w:tc>
          <w:tcPr>
            <w:tcW w:w="1657" w:type="dxa"/>
            <w:hideMark/>
          </w:tcPr>
          <w:p w14:paraId="3F0E856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5 897,04</w:t>
            </w:r>
          </w:p>
        </w:tc>
      </w:tr>
      <w:tr w:rsidR="002A05CB" w:rsidRPr="002A05CB" w14:paraId="17E08133" w14:textId="77777777" w:rsidTr="00EE08BA">
        <w:trPr>
          <w:trHeight w:val="279"/>
        </w:trPr>
        <w:tc>
          <w:tcPr>
            <w:tcW w:w="1176" w:type="dxa"/>
            <w:noWrap/>
            <w:hideMark/>
          </w:tcPr>
          <w:p w14:paraId="2AF084B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3</w:t>
            </w:r>
          </w:p>
        </w:tc>
        <w:tc>
          <w:tcPr>
            <w:tcW w:w="3693" w:type="dxa"/>
            <w:hideMark/>
          </w:tcPr>
          <w:p w14:paraId="681F92E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2023</w:t>
            </w:r>
          </w:p>
        </w:tc>
        <w:tc>
          <w:tcPr>
            <w:tcW w:w="1800" w:type="dxa"/>
            <w:hideMark/>
          </w:tcPr>
          <w:p w14:paraId="1E548E6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019" w:type="dxa"/>
            <w:noWrap/>
            <w:hideMark/>
          </w:tcPr>
          <w:p w14:paraId="2CE6D18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2E008A3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65C37B4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1657" w:type="dxa"/>
            <w:hideMark/>
          </w:tcPr>
          <w:p w14:paraId="175E4DE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31963757" w14:textId="77777777" w:rsidTr="00EE08BA">
        <w:trPr>
          <w:trHeight w:val="301"/>
        </w:trPr>
        <w:tc>
          <w:tcPr>
            <w:tcW w:w="1176" w:type="dxa"/>
            <w:noWrap/>
            <w:hideMark/>
          </w:tcPr>
          <w:p w14:paraId="1AC93DE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w:t>
            </w:r>
          </w:p>
        </w:tc>
        <w:tc>
          <w:tcPr>
            <w:tcW w:w="3693" w:type="dxa"/>
            <w:hideMark/>
          </w:tcPr>
          <w:p w14:paraId="355949A5"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2024</w:t>
            </w:r>
          </w:p>
        </w:tc>
        <w:tc>
          <w:tcPr>
            <w:tcW w:w="1800" w:type="dxa"/>
            <w:hideMark/>
          </w:tcPr>
          <w:p w14:paraId="3D6B20A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019" w:type="dxa"/>
            <w:noWrap/>
            <w:hideMark/>
          </w:tcPr>
          <w:p w14:paraId="51D054C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4050186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5BC5DCC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1657" w:type="dxa"/>
            <w:hideMark/>
          </w:tcPr>
          <w:p w14:paraId="50B457B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5FE96BCF" w14:textId="77777777" w:rsidTr="00EE08BA">
        <w:trPr>
          <w:trHeight w:val="1509"/>
        </w:trPr>
        <w:tc>
          <w:tcPr>
            <w:tcW w:w="1176" w:type="dxa"/>
            <w:noWrap/>
            <w:hideMark/>
          </w:tcPr>
          <w:p w14:paraId="6AD5C3F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w:t>
            </w:r>
          </w:p>
        </w:tc>
        <w:tc>
          <w:tcPr>
            <w:tcW w:w="3693" w:type="dxa"/>
            <w:hideMark/>
          </w:tcPr>
          <w:p w14:paraId="25CCDAB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Создание системы «обратной связи» с населением и возможности участия заинтересованных лиц (граждан, организаций), студенческих строительных отрядов и волонтеров в реализации муниципальной программы.</w:t>
            </w:r>
          </w:p>
        </w:tc>
        <w:tc>
          <w:tcPr>
            <w:tcW w:w="1800" w:type="dxa"/>
            <w:noWrap/>
            <w:hideMark/>
          </w:tcPr>
          <w:p w14:paraId="3EF05B0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998,53</w:t>
            </w:r>
          </w:p>
        </w:tc>
        <w:tc>
          <w:tcPr>
            <w:tcW w:w="2019" w:type="dxa"/>
            <w:noWrap/>
            <w:hideMark/>
          </w:tcPr>
          <w:p w14:paraId="25E1EC1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562" w:type="dxa"/>
            <w:noWrap/>
            <w:hideMark/>
          </w:tcPr>
          <w:p w14:paraId="672C386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515" w:type="dxa"/>
            <w:noWrap/>
            <w:hideMark/>
          </w:tcPr>
          <w:p w14:paraId="267CAAC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998,53</w:t>
            </w:r>
          </w:p>
        </w:tc>
        <w:tc>
          <w:tcPr>
            <w:tcW w:w="1657" w:type="dxa"/>
            <w:noWrap/>
            <w:hideMark/>
          </w:tcPr>
          <w:p w14:paraId="17B0423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r>
      <w:tr w:rsidR="002A05CB" w:rsidRPr="002A05CB" w14:paraId="591D140E" w14:textId="77777777" w:rsidTr="00EE08BA">
        <w:trPr>
          <w:trHeight w:val="279"/>
        </w:trPr>
        <w:tc>
          <w:tcPr>
            <w:tcW w:w="1176" w:type="dxa"/>
            <w:noWrap/>
            <w:hideMark/>
          </w:tcPr>
          <w:p w14:paraId="18D9BBA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w:t>
            </w:r>
          </w:p>
        </w:tc>
        <w:tc>
          <w:tcPr>
            <w:tcW w:w="3693" w:type="dxa"/>
            <w:hideMark/>
          </w:tcPr>
          <w:p w14:paraId="74005B7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2018</w:t>
            </w:r>
          </w:p>
        </w:tc>
        <w:tc>
          <w:tcPr>
            <w:tcW w:w="1800" w:type="dxa"/>
            <w:noWrap/>
            <w:hideMark/>
          </w:tcPr>
          <w:p w14:paraId="4CC0E83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798,53</w:t>
            </w:r>
          </w:p>
        </w:tc>
        <w:tc>
          <w:tcPr>
            <w:tcW w:w="2019" w:type="dxa"/>
            <w:noWrap/>
            <w:hideMark/>
          </w:tcPr>
          <w:p w14:paraId="1F99BB6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67B66EE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5CCA492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798,53</w:t>
            </w:r>
          </w:p>
        </w:tc>
        <w:tc>
          <w:tcPr>
            <w:tcW w:w="1657" w:type="dxa"/>
            <w:hideMark/>
          </w:tcPr>
          <w:p w14:paraId="5765027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52EA7764" w14:textId="77777777" w:rsidTr="00EE08BA">
        <w:trPr>
          <w:trHeight w:val="279"/>
        </w:trPr>
        <w:tc>
          <w:tcPr>
            <w:tcW w:w="1176" w:type="dxa"/>
            <w:noWrap/>
            <w:hideMark/>
          </w:tcPr>
          <w:p w14:paraId="4B97421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w:t>
            </w:r>
          </w:p>
        </w:tc>
        <w:tc>
          <w:tcPr>
            <w:tcW w:w="3693" w:type="dxa"/>
            <w:hideMark/>
          </w:tcPr>
          <w:p w14:paraId="04CF408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2019</w:t>
            </w:r>
          </w:p>
        </w:tc>
        <w:tc>
          <w:tcPr>
            <w:tcW w:w="1800" w:type="dxa"/>
            <w:noWrap/>
            <w:hideMark/>
          </w:tcPr>
          <w:p w14:paraId="1DEA47A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019" w:type="dxa"/>
            <w:noWrap/>
            <w:hideMark/>
          </w:tcPr>
          <w:p w14:paraId="3FCC247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159EDB2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0A4ACB7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1657" w:type="dxa"/>
            <w:hideMark/>
          </w:tcPr>
          <w:p w14:paraId="726CCC6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5DB70AEE" w14:textId="77777777" w:rsidTr="00EE08BA">
        <w:trPr>
          <w:trHeight w:val="279"/>
        </w:trPr>
        <w:tc>
          <w:tcPr>
            <w:tcW w:w="1176" w:type="dxa"/>
            <w:noWrap/>
            <w:hideMark/>
          </w:tcPr>
          <w:p w14:paraId="07F3076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3</w:t>
            </w:r>
          </w:p>
        </w:tc>
        <w:tc>
          <w:tcPr>
            <w:tcW w:w="3693" w:type="dxa"/>
            <w:hideMark/>
          </w:tcPr>
          <w:p w14:paraId="1170C11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2020</w:t>
            </w:r>
          </w:p>
        </w:tc>
        <w:tc>
          <w:tcPr>
            <w:tcW w:w="1800" w:type="dxa"/>
            <w:noWrap/>
            <w:hideMark/>
          </w:tcPr>
          <w:p w14:paraId="2DAD00D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019" w:type="dxa"/>
            <w:noWrap/>
            <w:hideMark/>
          </w:tcPr>
          <w:p w14:paraId="61066F1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4EE041D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0C4A73F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1657" w:type="dxa"/>
            <w:hideMark/>
          </w:tcPr>
          <w:p w14:paraId="1F50115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262A2243" w14:textId="77777777" w:rsidTr="00EE08BA">
        <w:trPr>
          <w:trHeight w:val="279"/>
        </w:trPr>
        <w:tc>
          <w:tcPr>
            <w:tcW w:w="1176" w:type="dxa"/>
            <w:noWrap/>
            <w:hideMark/>
          </w:tcPr>
          <w:p w14:paraId="522B26C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w:t>
            </w:r>
          </w:p>
        </w:tc>
        <w:tc>
          <w:tcPr>
            <w:tcW w:w="3693" w:type="dxa"/>
            <w:hideMark/>
          </w:tcPr>
          <w:p w14:paraId="5C7A68D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2021</w:t>
            </w:r>
          </w:p>
        </w:tc>
        <w:tc>
          <w:tcPr>
            <w:tcW w:w="1800" w:type="dxa"/>
            <w:noWrap/>
            <w:hideMark/>
          </w:tcPr>
          <w:p w14:paraId="5F15F3A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019" w:type="dxa"/>
            <w:noWrap/>
            <w:hideMark/>
          </w:tcPr>
          <w:p w14:paraId="6832045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61DC9AC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672A87B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1657" w:type="dxa"/>
            <w:hideMark/>
          </w:tcPr>
          <w:p w14:paraId="65A5D6B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0A6F77F3" w14:textId="77777777" w:rsidTr="00EE08BA">
        <w:trPr>
          <w:trHeight w:val="279"/>
        </w:trPr>
        <w:tc>
          <w:tcPr>
            <w:tcW w:w="1176" w:type="dxa"/>
            <w:noWrap/>
            <w:hideMark/>
          </w:tcPr>
          <w:p w14:paraId="397135A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5</w:t>
            </w:r>
          </w:p>
        </w:tc>
        <w:tc>
          <w:tcPr>
            <w:tcW w:w="3693" w:type="dxa"/>
            <w:hideMark/>
          </w:tcPr>
          <w:p w14:paraId="47238B2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2022</w:t>
            </w:r>
          </w:p>
        </w:tc>
        <w:tc>
          <w:tcPr>
            <w:tcW w:w="1800" w:type="dxa"/>
            <w:noWrap/>
            <w:hideMark/>
          </w:tcPr>
          <w:p w14:paraId="399D2D75"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200</w:t>
            </w:r>
          </w:p>
        </w:tc>
        <w:tc>
          <w:tcPr>
            <w:tcW w:w="2019" w:type="dxa"/>
            <w:noWrap/>
            <w:hideMark/>
          </w:tcPr>
          <w:p w14:paraId="5DE5AB6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4EECAC3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6896824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200</w:t>
            </w:r>
          </w:p>
        </w:tc>
        <w:tc>
          <w:tcPr>
            <w:tcW w:w="1657" w:type="dxa"/>
            <w:hideMark/>
          </w:tcPr>
          <w:p w14:paraId="710FE92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1C6CC035" w14:textId="77777777" w:rsidTr="00EE08BA">
        <w:trPr>
          <w:trHeight w:val="279"/>
        </w:trPr>
        <w:tc>
          <w:tcPr>
            <w:tcW w:w="1176" w:type="dxa"/>
            <w:noWrap/>
            <w:hideMark/>
          </w:tcPr>
          <w:p w14:paraId="71595A8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6</w:t>
            </w:r>
          </w:p>
        </w:tc>
        <w:tc>
          <w:tcPr>
            <w:tcW w:w="3693" w:type="dxa"/>
            <w:hideMark/>
          </w:tcPr>
          <w:p w14:paraId="0BF3B2A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2023</w:t>
            </w:r>
          </w:p>
        </w:tc>
        <w:tc>
          <w:tcPr>
            <w:tcW w:w="1800" w:type="dxa"/>
            <w:noWrap/>
            <w:hideMark/>
          </w:tcPr>
          <w:p w14:paraId="1F1AA6F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019" w:type="dxa"/>
            <w:noWrap/>
            <w:hideMark/>
          </w:tcPr>
          <w:p w14:paraId="5C8303F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293C6FE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0E9DC1D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1657" w:type="dxa"/>
            <w:hideMark/>
          </w:tcPr>
          <w:p w14:paraId="5522358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r w:rsidR="002A05CB" w:rsidRPr="002A05CB" w14:paraId="7B233AAC" w14:textId="77777777" w:rsidTr="00EE08BA">
        <w:trPr>
          <w:trHeight w:val="279"/>
        </w:trPr>
        <w:tc>
          <w:tcPr>
            <w:tcW w:w="1176" w:type="dxa"/>
            <w:noWrap/>
            <w:hideMark/>
          </w:tcPr>
          <w:p w14:paraId="1316794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7</w:t>
            </w:r>
          </w:p>
        </w:tc>
        <w:tc>
          <w:tcPr>
            <w:tcW w:w="3693" w:type="dxa"/>
            <w:hideMark/>
          </w:tcPr>
          <w:p w14:paraId="6036C82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2024</w:t>
            </w:r>
          </w:p>
        </w:tc>
        <w:tc>
          <w:tcPr>
            <w:tcW w:w="1800" w:type="dxa"/>
            <w:noWrap/>
            <w:hideMark/>
          </w:tcPr>
          <w:p w14:paraId="30AA08B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w:t>
            </w:r>
          </w:p>
        </w:tc>
        <w:tc>
          <w:tcPr>
            <w:tcW w:w="2019" w:type="dxa"/>
            <w:noWrap/>
            <w:hideMark/>
          </w:tcPr>
          <w:p w14:paraId="061E22D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62" w:type="dxa"/>
            <w:noWrap/>
            <w:hideMark/>
          </w:tcPr>
          <w:p w14:paraId="4D2A4B7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2515" w:type="dxa"/>
            <w:hideMark/>
          </w:tcPr>
          <w:p w14:paraId="6A9E267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c>
          <w:tcPr>
            <w:tcW w:w="1657" w:type="dxa"/>
            <w:hideMark/>
          </w:tcPr>
          <w:p w14:paraId="503778D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0</w:t>
            </w:r>
          </w:p>
        </w:tc>
      </w:tr>
    </w:tbl>
    <w:p w14:paraId="118EDAA3" w14:textId="77777777" w:rsidR="002A05CB" w:rsidRPr="002A05CB" w:rsidRDefault="002A05CB" w:rsidP="002A05CB">
      <w:pPr>
        <w:widowControl/>
        <w:autoSpaceDE/>
        <w:autoSpaceDN/>
        <w:adjustRightInd/>
        <w:jc w:val="both"/>
        <w:rPr>
          <w:rFonts w:eastAsia="Times New Roman"/>
          <w:sz w:val="20"/>
          <w:szCs w:val="20"/>
        </w:rPr>
      </w:pPr>
      <w:r w:rsidRPr="002A05CB">
        <w:rPr>
          <w:rFonts w:eastAsia="Times New Roman"/>
          <w:sz w:val="20"/>
          <w:szCs w:val="20"/>
        </w:rPr>
        <w:fldChar w:fldCharType="end"/>
      </w:r>
    </w:p>
    <w:bookmarkEnd w:id="23"/>
    <w:p w14:paraId="30666653" w14:textId="77777777" w:rsidR="002A05CB" w:rsidRPr="002A05CB" w:rsidRDefault="002A05CB" w:rsidP="002A05CB">
      <w:pPr>
        <w:widowControl/>
        <w:autoSpaceDE/>
        <w:autoSpaceDN/>
        <w:adjustRightInd/>
        <w:jc w:val="both"/>
        <w:rPr>
          <w:rFonts w:eastAsia="Times New Roman"/>
          <w:b/>
          <w:color w:val="000000"/>
          <w:sz w:val="20"/>
          <w:szCs w:val="20"/>
        </w:rPr>
      </w:pPr>
    </w:p>
    <w:p w14:paraId="63704016"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64578633"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0CC4362F"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5E5F72E1"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0EC6F85C"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02329401"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69648EC7"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51C64CC6"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3F7C28AA"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1930C858"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7F828F7D"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4EC79F1A"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5B2F897A"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49B9EFC7"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7D3072B1"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46ACE27E"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7179CEB7"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68FC459A"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3107205A"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7970FCC0"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7E9D4CB4"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73949870"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26A8F50E" w14:textId="77777777" w:rsidR="002A05CB" w:rsidRPr="002A05CB" w:rsidRDefault="002A05CB" w:rsidP="002A05CB">
      <w:pPr>
        <w:widowControl/>
        <w:autoSpaceDE/>
        <w:autoSpaceDN/>
        <w:adjustRightInd/>
        <w:ind w:right="-142"/>
        <w:jc w:val="right"/>
        <w:rPr>
          <w:rFonts w:eastAsia="Times New Roman"/>
          <w:b/>
          <w:bCs/>
          <w:color w:val="000000"/>
          <w:sz w:val="20"/>
          <w:szCs w:val="20"/>
        </w:rPr>
      </w:pPr>
      <w:r w:rsidRPr="002A05CB">
        <w:rPr>
          <w:rFonts w:eastAsia="Times New Roman"/>
          <w:b/>
          <w:bCs/>
          <w:color w:val="000000"/>
          <w:sz w:val="20"/>
          <w:szCs w:val="20"/>
        </w:rPr>
        <w:lastRenderedPageBreak/>
        <w:t>Приложение №2</w:t>
      </w:r>
    </w:p>
    <w:p w14:paraId="3ACDD102" w14:textId="77777777" w:rsidR="002A05CB" w:rsidRPr="002A05CB" w:rsidRDefault="002A05CB" w:rsidP="002A05CB">
      <w:pPr>
        <w:widowControl/>
        <w:autoSpaceDE/>
        <w:autoSpaceDN/>
        <w:adjustRightInd/>
        <w:ind w:right="201"/>
        <w:jc w:val="right"/>
        <w:rPr>
          <w:rFonts w:eastAsia="Times New Roman"/>
          <w:b/>
          <w:bCs/>
          <w:color w:val="000000"/>
          <w:sz w:val="20"/>
          <w:szCs w:val="20"/>
        </w:rPr>
      </w:pPr>
      <w:r w:rsidRPr="002A05CB">
        <w:rPr>
          <w:rFonts w:eastAsia="Times New Roman"/>
          <w:b/>
          <w:bCs/>
          <w:color w:val="000000"/>
          <w:sz w:val="20"/>
          <w:szCs w:val="20"/>
        </w:rPr>
        <w:t>к МП «Формирование комфортной</w:t>
      </w:r>
    </w:p>
    <w:p w14:paraId="04D8190A" w14:textId="77777777" w:rsidR="002A05CB" w:rsidRPr="002A05CB" w:rsidRDefault="002A05CB" w:rsidP="002A05CB">
      <w:pPr>
        <w:widowControl/>
        <w:autoSpaceDE/>
        <w:autoSpaceDN/>
        <w:adjustRightInd/>
        <w:jc w:val="right"/>
        <w:rPr>
          <w:rFonts w:eastAsia="Times New Roman"/>
          <w:b/>
          <w:color w:val="000000"/>
          <w:sz w:val="20"/>
          <w:szCs w:val="20"/>
        </w:rPr>
      </w:pPr>
      <w:r w:rsidRPr="002A05CB">
        <w:rPr>
          <w:rFonts w:eastAsia="Times New Roman"/>
          <w:b/>
          <w:bCs/>
          <w:color w:val="000000"/>
          <w:sz w:val="20"/>
          <w:szCs w:val="20"/>
        </w:rPr>
        <w:t xml:space="preserve"> городской среды 2018-2024гг»</w:t>
      </w:r>
    </w:p>
    <w:p w14:paraId="714549E7" w14:textId="77777777" w:rsidR="002A05CB" w:rsidRPr="002A05CB" w:rsidRDefault="002A05CB" w:rsidP="002A05CB">
      <w:pPr>
        <w:widowControl/>
        <w:autoSpaceDE/>
        <w:autoSpaceDN/>
        <w:adjustRightInd/>
        <w:jc w:val="both"/>
        <w:rPr>
          <w:rFonts w:eastAsia="Times New Roman"/>
          <w:b/>
          <w:color w:val="000000"/>
          <w:sz w:val="20"/>
          <w:szCs w:val="20"/>
        </w:rPr>
      </w:pPr>
    </w:p>
    <w:p w14:paraId="0A3128BE" w14:textId="77777777" w:rsidR="002A05CB" w:rsidRPr="002A05CB" w:rsidRDefault="002A05CB" w:rsidP="002A05CB">
      <w:pPr>
        <w:widowControl/>
        <w:autoSpaceDE/>
        <w:autoSpaceDN/>
        <w:adjustRightInd/>
        <w:jc w:val="both"/>
        <w:rPr>
          <w:rFonts w:eastAsia="Times New Roman"/>
          <w:b/>
          <w:color w:val="000000"/>
          <w:sz w:val="20"/>
          <w:szCs w:val="20"/>
        </w:rPr>
      </w:pPr>
    </w:p>
    <w:tbl>
      <w:tblPr>
        <w:tblW w:w="15582" w:type="dxa"/>
        <w:tblLook w:val="04A0" w:firstRow="1" w:lastRow="0" w:firstColumn="1" w:lastColumn="0" w:noHBand="0" w:noVBand="1"/>
      </w:tblPr>
      <w:tblGrid>
        <w:gridCol w:w="1270"/>
        <w:gridCol w:w="1746"/>
        <w:gridCol w:w="2654"/>
        <w:gridCol w:w="2470"/>
        <w:gridCol w:w="1701"/>
        <w:gridCol w:w="1843"/>
        <w:gridCol w:w="2126"/>
        <w:gridCol w:w="1762"/>
        <w:gridCol w:w="10"/>
      </w:tblGrid>
      <w:tr w:rsidR="002A05CB" w:rsidRPr="002A05CB" w14:paraId="3B1EC8C1" w14:textId="77777777" w:rsidTr="00EE08BA">
        <w:trPr>
          <w:trHeight w:val="288"/>
        </w:trPr>
        <w:tc>
          <w:tcPr>
            <w:tcW w:w="15582" w:type="dxa"/>
            <w:gridSpan w:val="9"/>
            <w:tcBorders>
              <w:top w:val="nil"/>
              <w:left w:val="nil"/>
              <w:bottom w:val="nil"/>
              <w:right w:val="nil"/>
            </w:tcBorders>
            <w:shd w:val="clear" w:color="auto" w:fill="auto"/>
            <w:noWrap/>
            <w:vAlign w:val="center"/>
            <w:hideMark/>
          </w:tcPr>
          <w:p w14:paraId="1AF4C463"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Система программных мероприятий муниципальной программы</w:t>
            </w:r>
          </w:p>
        </w:tc>
      </w:tr>
      <w:tr w:rsidR="002A05CB" w:rsidRPr="002A05CB" w14:paraId="0AAB2D17" w14:textId="77777777" w:rsidTr="00EE08BA">
        <w:trPr>
          <w:trHeight w:val="288"/>
        </w:trPr>
        <w:tc>
          <w:tcPr>
            <w:tcW w:w="15582" w:type="dxa"/>
            <w:gridSpan w:val="9"/>
            <w:tcBorders>
              <w:top w:val="nil"/>
              <w:left w:val="nil"/>
              <w:bottom w:val="nil"/>
              <w:right w:val="nil"/>
            </w:tcBorders>
            <w:shd w:val="clear" w:color="auto" w:fill="auto"/>
            <w:noWrap/>
            <w:vAlign w:val="center"/>
            <w:hideMark/>
          </w:tcPr>
          <w:p w14:paraId="27087632"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«Формирование комфортной городской среды 2018-2024гг»</w:t>
            </w:r>
          </w:p>
        </w:tc>
      </w:tr>
      <w:tr w:rsidR="002A05CB" w:rsidRPr="002A05CB" w14:paraId="47AA9610" w14:textId="77777777" w:rsidTr="00EE08BA">
        <w:trPr>
          <w:trHeight w:val="288"/>
        </w:trPr>
        <w:tc>
          <w:tcPr>
            <w:tcW w:w="12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ED856C"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ГОД реализации</w:t>
            </w:r>
          </w:p>
        </w:tc>
        <w:tc>
          <w:tcPr>
            <w:tcW w:w="17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2477AC"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Адрес выполнения работ, оказание услуг.</w:t>
            </w:r>
          </w:p>
        </w:tc>
        <w:tc>
          <w:tcPr>
            <w:tcW w:w="26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0FC97D"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Наименование мероприятия</w:t>
            </w:r>
          </w:p>
        </w:tc>
        <w:tc>
          <w:tcPr>
            <w:tcW w:w="9910" w:type="dxa"/>
            <w:gridSpan w:val="6"/>
            <w:tcBorders>
              <w:top w:val="single" w:sz="4" w:space="0" w:color="auto"/>
              <w:left w:val="nil"/>
              <w:bottom w:val="single" w:sz="4" w:space="0" w:color="auto"/>
              <w:right w:val="single" w:sz="4" w:space="0" w:color="auto"/>
            </w:tcBorders>
            <w:shd w:val="clear" w:color="auto" w:fill="auto"/>
            <w:noWrap/>
            <w:vAlign w:val="center"/>
            <w:hideMark/>
          </w:tcPr>
          <w:p w14:paraId="7CB1AF9A"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(тыс. руб.)</w:t>
            </w:r>
          </w:p>
        </w:tc>
      </w:tr>
      <w:tr w:rsidR="002A05CB" w:rsidRPr="002A05CB" w14:paraId="22E31C26" w14:textId="77777777" w:rsidTr="00EE08BA">
        <w:trPr>
          <w:gridAfter w:val="1"/>
          <w:wAfter w:w="10" w:type="dxa"/>
          <w:trHeight w:val="1860"/>
        </w:trPr>
        <w:tc>
          <w:tcPr>
            <w:tcW w:w="1270" w:type="dxa"/>
            <w:vMerge/>
            <w:tcBorders>
              <w:top w:val="single" w:sz="4" w:space="0" w:color="auto"/>
              <w:left w:val="single" w:sz="4" w:space="0" w:color="auto"/>
              <w:bottom w:val="single" w:sz="4" w:space="0" w:color="auto"/>
              <w:right w:val="single" w:sz="4" w:space="0" w:color="auto"/>
            </w:tcBorders>
            <w:vAlign w:val="center"/>
            <w:hideMark/>
          </w:tcPr>
          <w:p w14:paraId="764BCC09" w14:textId="77777777" w:rsidR="002A05CB" w:rsidRPr="002A05CB" w:rsidRDefault="002A05CB" w:rsidP="002A05CB">
            <w:pPr>
              <w:widowControl/>
              <w:autoSpaceDE/>
              <w:autoSpaceDN/>
              <w:adjustRightInd/>
              <w:rPr>
                <w:rFonts w:eastAsia="Times New Roman"/>
                <w:b/>
                <w:bCs/>
                <w:color w:val="000000"/>
                <w:sz w:val="20"/>
                <w:szCs w:val="20"/>
              </w:rPr>
            </w:pPr>
          </w:p>
        </w:tc>
        <w:tc>
          <w:tcPr>
            <w:tcW w:w="1746" w:type="dxa"/>
            <w:vMerge/>
            <w:tcBorders>
              <w:top w:val="single" w:sz="4" w:space="0" w:color="auto"/>
              <w:left w:val="single" w:sz="4" w:space="0" w:color="auto"/>
              <w:bottom w:val="single" w:sz="4" w:space="0" w:color="auto"/>
              <w:right w:val="single" w:sz="4" w:space="0" w:color="auto"/>
            </w:tcBorders>
            <w:vAlign w:val="center"/>
            <w:hideMark/>
          </w:tcPr>
          <w:p w14:paraId="54DF6882" w14:textId="77777777" w:rsidR="002A05CB" w:rsidRPr="002A05CB" w:rsidRDefault="002A05CB" w:rsidP="002A05CB">
            <w:pPr>
              <w:widowControl/>
              <w:autoSpaceDE/>
              <w:autoSpaceDN/>
              <w:adjustRightInd/>
              <w:rPr>
                <w:rFonts w:eastAsia="Times New Roman"/>
                <w:b/>
                <w:bCs/>
                <w:color w:val="000000"/>
                <w:sz w:val="20"/>
                <w:szCs w:val="20"/>
              </w:rPr>
            </w:pPr>
          </w:p>
        </w:tc>
        <w:tc>
          <w:tcPr>
            <w:tcW w:w="2654" w:type="dxa"/>
            <w:vMerge/>
            <w:tcBorders>
              <w:top w:val="single" w:sz="4" w:space="0" w:color="auto"/>
              <w:left w:val="single" w:sz="4" w:space="0" w:color="auto"/>
              <w:bottom w:val="single" w:sz="4" w:space="0" w:color="auto"/>
              <w:right w:val="single" w:sz="4" w:space="0" w:color="auto"/>
            </w:tcBorders>
            <w:vAlign w:val="center"/>
            <w:hideMark/>
          </w:tcPr>
          <w:p w14:paraId="19B92B28" w14:textId="77777777" w:rsidR="002A05CB" w:rsidRPr="002A05CB" w:rsidRDefault="002A05CB" w:rsidP="002A05CB">
            <w:pPr>
              <w:widowControl/>
              <w:autoSpaceDE/>
              <w:autoSpaceDN/>
              <w:adjustRightInd/>
              <w:rPr>
                <w:rFonts w:eastAsia="Times New Roman"/>
                <w:b/>
                <w:bCs/>
                <w:color w:val="000000"/>
                <w:sz w:val="20"/>
                <w:szCs w:val="20"/>
              </w:rPr>
            </w:pPr>
          </w:p>
        </w:tc>
        <w:tc>
          <w:tcPr>
            <w:tcW w:w="2470" w:type="dxa"/>
            <w:tcBorders>
              <w:top w:val="nil"/>
              <w:left w:val="nil"/>
              <w:bottom w:val="single" w:sz="4" w:space="0" w:color="auto"/>
              <w:right w:val="single" w:sz="4" w:space="0" w:color="auto"/>
            </w:tcBorders>
            <w:shd w:val="clear" w:color="auto" w:fill="auto"/>
            <w:vAlign w:val="center"/>
            <w:hideMark/>
          </w:tcPr>
          <w:p w14:paraId="6FB94E88"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Всего</w:t>
            </w:r>
          </w:p>
        </w:tc>
        <w:tc>
          <w:tcPr>
            <w:tcW w:w="1701" w:type="dxa"/>
            <w:tcBorders>
              <w:top w:val="nil"/>
              <w:left w:val="nil"/>
              <w:bottom w:val="single" w:sz="4" w:space="0" w:color="auto"/>
              <w:right w:val="single" w:sz="4" w:space="0" w:color="auto"/>
            </w:tcBorders>
            <w:shd w:val="clear" w:color="auto" w:fill="auto"/>
            <w:vAlign w:val="center"/>
            <w:hideMark/>
          </w:tcPr>
          <w:p w14:paraId="3306AFAB"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Бюджет МО «Поселок Айхал"</w:t>
            </w:r>
          </w:p>
        </w:tc>
        <w:tc>
          <w:tcPr>
            <w:tcW w:w="1843" w:type="dxa"/>
            <w:tcBorders>
              <w:top w:val="nil"/>
              <w:left w:val="nil"/>
              <w:bottom w:val="single" w:sz="4" w:space="0" w:color="auto"/>
              <w:right w:val="single" w:sz="4" w:space="0" w:color="auto"/>
            </w:tcBorders>
            <w:shd w:val="clear" w:color="auto" w:fill="auto"/>
            <w:vAlign w:val="center"/>
            <w:hideMark/>
          </w:tcPr>
          <w:p w14:paraId="228DFB21"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Бюджет РС (Я)</w:t>
            </w:r>
          </w:p>
        </w:tc>
        <w:tc>
          <w:tcPr>
            <w:tcW w:w="2126" w:type="dxa"/>
            <w:tcBorders>
              <w:top w:val="nil"/>
              <w:left w:val="nil"/>
              <w:bottom w:val="single" w:sz="4" w:space="0" w:color="auto"/>
              <w:right w:val="single" w:sz="4" w:space="0" w:color="auto"/>
            </w:tcBorders>
            <w:shd w:val="clear" w:color="auto" w:fill="auto"/>
            <w:vAlign w:val="center"/>
            <w:hideMark/>
          </w:tcPr>
          <w:p w14:paraId="3BE7E9D2"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Федеральный бюджет</w:t>
            </w:r>
          </w:p>
        </w:tc>
        <w:tc>
          <w:tcPr>
            <w:tcW w:w="1762" w:type="dxa"/>
            <w:tcBorders>
              <w:top w:val="nil"/>
              <w:left w:val="nil"/>
              <w:bottom w:val="single" w:sz="4" w:space="0" w:color="auto"/>
              <w:right w:val="single" w:sz="4" w:space="0" w:color="auto"/>
            </w:tcBorders>
            <w:shd w:val="clear" w:color="auto" w:fill="auto"/>
            <w:vAlign w:val="center"/>
            <w:hideMark/>
          </w:tcPr>
          <w:p w14:paraId="4B01E60B"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Иные дополнительные источники финансирования</w:t>
            </w:r>
          </w:p>
        </w:tc>
      </w:tr>
      <w:tr w:rsidR="002A05CB" w:rsidRPr="002A05CB" w14:paraId="66E2B51F" w14:textId="77777777" w:rsidTr="00EE08BA">
        <w:trPr>
          <w:gridAfter w:val="1"/>
          <w:wAfter w:w="10" w:type="dxa"/>
          <w:trHeight w:val="300"/>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7DBBA3B6" w14:textId="77777777" w:rsidR="002A05CB" w:rsidRPr="002A05CB" w:rsidRDefault="002A05CB" w:rsidP="002A05CB">
            <w:pPr>
              <w:widowControl/>
              <w:autoSpaceDE/>
              <w:autoSpaceDN/>
              <w:adjustRightInd/>
              <w:rPr>
                <w:rFonts w:ascii="Calibri" w:eastAsia="Times New Roman" w:hAnsi="Calibri"/>
                <w:color w:val="000000"/>
                <w:sz w:val="22"/>
                <w:szCs w:val="22"/>
              </w:rPr>
            </w:pPr>
            <w:r w:rsidRPr="002A05CB">
              <w:rPr>
                <w:rFonts w:ascii="Calibri" w:eastAsia="Times New Roman" w:hAnsi="Calibri"/>
                <w:color w:val="000000"/>
                <w:sz w:val="22"/>
                <w:szCs w:val="22"/>
              </w:rPr>
              <w:t> </w:t>
            </w:r>
          </w:p>
        </w:tc>
        <w:tc>
          <w:tcPr>
            <w:tcW w:w="1746" w:type="dxa"/>
            <w:tcBorders>
              <w:top w:val="nil"/>
              <w:left w:val="nil"/>
              <w:bottom w:val="single" w:sz="4" w:space="0" w:color="auto"/>
              <w:right w:val="single" w:sz="4" w:space="0" w:color="auto"/>
            </w:tcBorders>
            <w:shd w:val="clear" w:color="auto" w:fill="auto"/>
            <w:vAlign w:val="center"/>
            <w:hideMark/>
          </w:tcPr>
          <w:p w14:paraId="22846904"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 </w:t>
            </w:r>
          </w:p>
        </w:tc>
        <w:tc>
          <w:tcPr>
            <w:tcW w:w="2654" w:type="dxa"/>
            <w:tcBorders>
              <w:top w:val="nil"/>
              <w:left w:val="nil"/>
              <w:bottom w:val="single" w:sz="4" w:space="0" w:color="auto"/>
              <w:right w:val="single" w:sz="4" w:space="0" w:color="auto"/>
            </w:tcBorders>
            <w:shd w:val="clear" w:color="auto" w:fill="auto"/>
            <w:vAlign w:val="center"/>
            <w:hideMark/>
          </w:tcPr>
          <w:p w14:paraId="4CBD8782"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ВСЕГО по мероприятиям:</w:t>
            </w:r>
          </w:p>
        </w:tc>
        <w:tc>
          <w:tcPr>
            <w:tcW w:w="2470" w:type="dxa"/>
            <w:tcBorders>
              <w:top w:val="nil"/>
              <w:left w:val="nil"/>
              <w:bottom w:val="single" w:sz="4" w:space="0" w:color="auto"/>
              <w:right w:val="single" w:sz="4" w:space="0" w:color="auto"/>
            </w:tcBorders>
            <w:shd w:val="clear" w:color="auto" w:fill="auto"/>
            <w:vAlign w:val="center"/>
            <w:hideMark/>
          </w:tcPr>
          <w:p w14:paraId="1E0463E4" w14:textId="77777777" w:rsidR="002A05CB" w:rsidRPr="002A05CB" w:rsidRDefault="002A05CB" w:rsidP="002A05CB">
            <w:pPr>
              <w:widowControl/>
              <w:autoSpaceDE/>
              <w:autoSpaceDN/>
              <w:adjustRightInd/>
              <w:jc w:val="center"/>
              <w:rPr>
                <w:rFonts w:eastAsia="Times New Roman"/>
                <w:b/>
                <w:bCs/>
                <w:color w:val="000000"/>
              </w:rPr>
            </w:pPr>
            <w:r w:rsidRPr="002A05CB">
              <w:rPr>
                <w:rFonts w:eastAsia="Times New Roman"/>
                <w:b/>
                <w:bCs/>
                <w:color w:val="000000"/>
              </w:rPr>
              <w:t>81 042,86</w:t>
            </w:r>
          </w:p>
        </w:tc>
        <w:tc>
          <w:tcPr>
            <w:tcW w:w="1701" w:type="dxa"/>
            <w:tcBorders>
              <w:top w:val="nil"/>
              <w:left w:val="nil"/>
              <w:bottom w:val="single" w:sz="4" w:space="0" w:color="auto"/>
              <w:right w:val="single" w:sz="4" w:space="0" w:color="auto"/>
            </w:tcBorders>
            <w:shd w:val="clear" w:color="auto" w:fill="auto"/>
            <w:vAlign w:val="center"/>
            <w:hideMark/>
          </w:tcPr>
          <w:p w14:paraId="2978D741" w14:textId="77777777" w:rsidR="002A05CB" w:rsidRPr="002A05CB" w:rsidRDefault="002A05CB" w:rsidP="002A05CB">
            <w:pPr>
              <w:widowControl/>
              <w:autoSpaceDE/>
              <w:autoSpaceDN/>
              <w:adjustRightInd/>
              <w:jc w:val="center"/>
              <w:rPr>
                <w:rFonts w:eastAsia="Times New Roman"/>
                <w:b/>
                <w:bCs/>
                <w:color w:val="000000"/>
              </w:rPr>
            </w:pPr>
            <w:r w:rsidRPr="002A05CB">
              <w:rPr>
                <w:rFonts w:eastAsia="Times New Roman"/>
                <w:b/>
                <w:bCs/>
                <w:color w:val="000000"/>
              </w:rPr>
              <w:t>36 816,50</w:t>
            </w:r>
          </w:p>
        </w:tc>
        <w:tc>
          <w:tcPr>
            <w:tcW w:w="1843" w:type="dxa"/>
            <w:tcBorders>
              <w:top w:val="nil"/>
              <w:left w:val="nil"/>
              <w:bottom w:val="single" w:sz="4" w:space="0" w:color="auto"/>
              <w:right w:val="single" w:sz="4" w:space="0" w:color="auto"/>
            </w:tcBorders>
            <w:shd w:val="clear" w:color="auto" w:fill="auto"/>
            <w:vAlign w:val="center"/>
            <w:hideMark/>
          </w:tcPr>
          <w:p w14:paraId="1BE69FA6" w14:textId="77777777" w:rsidR="002A05CB" w:rsidRPr="002A05CB" w:rsidRDefault="002A05CB" w:rsidP="002A05CB">
            <w:pPr>
              <w:widowControl/>
              <w:autoSpaceDE/>
              <w:autoSpaceDN/>
              <w:adjustRightInd/>
              <w:jc w:val="center"/>
              <w:rPr>
                <w:rFonts w:eastAsia="Times New Roman"/>
                <w:b/>
                <w:bCs/>
                <w:color w:val="000000"/>
              </w:rPr>
            </w:pPr>
            <w:r w:rsidRPr="002A05CB">
              <w:rPr>
                <w:rFonts w:eastAsia="Times New Roman"/>
                <w:b/>
                <w:bCs/>
                <w:color w:val="000000"/>
              </w:rPr>
              <w:t>20 715,19</w:t>
            </w:r>
          </w:p>
        </w:tc>
        <w:tc>
          <w:tcPr>
            <w:tcW w:w="2126" w:type="dxa"/>
            <w:tcBorders>
              <w:top w:val="nil"/>
              <w:left w:val="nil"/>
              <w:bottom w:val="single" w:sz="4" w:space="0" w:color="auto"/>
              <w:right w:val="single" w:sz="4" w:space="0" w:color="auto"/>
            </w:tcBorders>
            <w:shd w:val="clear" w:color="auto" w:fill="auto"/>
            <w:vAlign w:val="center"/>
            <w:hideMark/>
          </w:tcPr>
          <w:p w14:paraId="79875E45" w14:textId="77777777" w:rsidR="002A05CB" w:rsidRPr="002A05CB" w:rsidRDefault="002A05CB" w:rsidP="002A05CB">
            <w:pPr>
              <w:widowControl/>
              <w:autoSpaceDE/>
              <w:autoSpaceDN/>
              <w:adjustRightInd/>
              <w:jc w:val="center"/>
              <w:rPr>
                <w:rFonts w:eastAsia="Times New Roman"/>
                <w:b/>
                <w:bCs/>
                <w:color w:val="000000"/>
              </w:rPr>
            </w:pPr>
            <w:r w:rsidRPr="002A05CB">
              <w:rPr>
                <w:rFonts w:eastAsia="Times New Roman"/>
                <w:b/>
                <w:bCs/>
                <w:color w:val="000000"/>
              </w:rPr>
              <w:t>16 941,60</w:t>
            </w:r>
          </w:p>
        </w:tc>
        <w:tc>
          <w:tcPr>
            <w:tcW w:w="1762" w:type="dxa"/>
            <w:tcBorders>
              <w:top w:val="nil"/>
              <w:left w:val="nil"/>
              <w:bottom w:val="single" w:sz="4" w:space="0" w:color="auto"/>
              <w:right w:val="single" w:sz="4" w:space="0" w:color="auto"/>
            </w:tcBorders>
            <w:shd w:val="clear" w:color="auto" w:fill="auto"/>
            <w:vAlign w:val="center"/>
            <w:hideMark/>
          </w:tcPr>
          <w:p w14:paraId="59387B65" w14:textId="77777777" w:rsidR="002A05CB" w:rsidRPr="002A05CB" w:rsidRDefault="002A05CB" w:rsidP="002A05CB">
            <w:pPr>
              <w:widowControl/>
              <w:autoSpaceDE/>
              <w:autoSpaceDN/>
              <w:adjustRightInd/>
              <w:jc w:val="center"/>
              <w:rPr>
                <w:rFonts w:eastAsia="Times New Roman"/>
                <w:b/>
                <w:bCs/>
                <w:color w:val="000000"/>
              </w:rPr>
            </w:pPr>
            <w:r w:rsidRPr="002A05CB">
              <w:rPr>
                <w:rFonts w:eastAsia="Times New Roman"/>
                <w:b/>
                <w:bCs/>
                <w:color w:val="000000"/>
              </w:rPr>
              <w:t>5 897,04</w:t>
            </w:r>
          </w:p>
        </w:tc>
      </w:tr>
      <w:tr w:rsidR="002A05CB" w:rsidRPr="002A05CB" w14:paraId="3B6312EF" w14:textId="77777777" w:rsidTr="00EE08BA">
        <w:trPr>
          <w:gridAfter w:val="1"/>
          <w:wAfter w:w="10" w:type="dxa"/>
          <w:trHeight w:val="28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224B4187" w14:textId="77777777" w:rsidR="002A05CB" w:rsidRPr="002A05CB" w:rsidRDefault="002A05CB" w:rsidP="002A05CB">
            <w:pPr>
              <w:widowControl/>
              <w:autoSpaceDE/>
              <w:autoSpaceDN/>
              <w:adjustRightInd/>
              <w:rPr>
                <w:rFonts w:ascii="Calibri" w:eastAsia="Times New Roman" w:hAnsi="Calibri"/>
                <w:color w:val="000000"/>
                <w:sz w:val="22"/>
                <w:szCs w:val="22"/>
              </w:rPr>
            </w:pPr>
            <w:r w:rsidRPr="002A05CB">
              <w:rPr>
                <w:rFonts w:ascii="Calibri" w:eastAsia="Times New Roman" w:hAnsi="Calibri"/>
                <w:color w:val="000000"/>
                <w:sz w:val="22"/>
                <w:szCs w:val="22"/>
              </w:rPr>
              <w:t> </w:t>
            </w:r>
          </w:p>
        </w:tc>
        <w:tc>
          <w:tcPr>
            <w:tcW w:w="1746" w:type="dxa"/>
            <w:tcBorders>
              <w:top w:val="nil"/>
              <w:left w:val="nil"/>
              <w:bottom w:val="single" w:sz="4" w:space="0" w:color="auto"/>
              <w:right w:val="single" w:sz="4" w:space="0" w:color="auto"/>
            </w:tcBorders>
            <w:shd w:val="clear" w:color="auto" w:fill="auto"/>
            <w:vAlign w:val="center"/>
            <w:hideMark/>
          </w:tcPr>
          <w:p w14:paraId="3C1D94A9"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 </w:t>
            </w:r>
          </w:p>
        </w:tc>
        <w:tc>
          <w:tcPr>
            <w:tcW w:w="2654" w:type="dxa"/>
            <w:tcBorders>
              <w:top w:val="nil"/>
              <w:left w:val="nil"/>
              <w:bottom w:val="single" w:sz="4" w:space="0" w:color="auto"/>
              <w:right w:val="single" w:sz="4" w:space="0" w:color="auto"/>
            </w:tcBorders>
            <w:shd w:val="clear" w:color="auto" w:fill="auto"/>
            <w:vAlign w:val="center"/>
            <w:hideMark/>
          </w:tcPr>
          <w:p w14:paraId="55DCEF36"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 xml:space="preserve"> 2018 г</w:t>
            </w:r>
          </w:p>
        </w:tc>
        <w:tc>
          <w:tcPr>
            <w:tcW w:w="2470" w:type="dxa"/>
            <w:tcBorders>
              <w:top w:val="nil"/>
              <w:left w:val="nil"/>
              <w:bottom w:val="single" w:sz="4" w:space="0" w:color="auto"/>
              <w:right w:val="single" w:sz="4" w:space="0" w:color="auto"/>
            </w:tcBorders>
            <w:shd w:val="clear" w:color="auto" w:fill="auto"/>
            <w:vAlign w:val="center"/>
            <w:hideMark/>
          </w:tcPr>
          <w:p w14:paraId="17D1BFF7"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7 929,44</w:t>
            </w:r>
          </w:p>
        </w:tc>
        <w:tc>
          <w:tcPr>
            <w:tcW w:w="1701" w:type="dxa"/>
            <w:tcBorders>
              <w:top w:val="nil"/>
              <w:left w:val="nil"/>
              <w:bottom w:val="single" w:sz="4" w:space="0" w:color="auto"/>
              <w:right w:val="single" w:sz="4" w:space="0" w:color="auto"/>
            </w:tcBorders>
            <w:shd w:val="clear" w:color="auto" w:fill="auto"/>
            <w:vAlign w:val="center"/>
            <w:hideMark/>
          </w:tcPr>
          <w:p w14:paraId="64BE15EF"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2 756,91</w:t>
            </w:r>
          </w:p>
        </w:tc>
        <w:tc>
          <w:tcPr>
            <w:tcW w:w="1843" w:type="dxa"/>
            <w:tcBorders>
              <w:top w:val="nil"/>
              <w:left w:val="nil"/>
              <w:bottom w:val="single" w:sz="4" w:space="0" w:color="auto"/>
              <w:right w:val="single" w:sz="4" w:space="0" w:color="auto"/>
            </w:tcBorders>
            <w:shd w:val="clear" w:color="auto" w:fill="auto"/>
            <w:vAlign w:val="center"/>
            <w:hideMark/>
          </w:tcPr>
          <w:p w14:paraId="6B5C5C4C"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484,20</w:t>
            </w:r>
          </w:p>
        </w:tc>
        <w:tc>
          <w:tcPr>
            <w:tcW w:w="2126" w:type="dxa"/>
            <w:tcBorders>
              <w:top w:val="nil"/>
              <w:left w:val="nil"/>
              <w:bottom w:val="single" w:sz="4" w:space="0" w:color="auto"/>
              <w:right w:val="single" w:sz="4" w:space="0" w:color="auto"/>
            </w:tcBorders>
            <w:shd w:val="clear" w:color="auto" w:fill="auto"/>
            <w:vAlign w:val="center"/>
            <w:hideMark/>
          </w:tcPr>
          <w:p w14:paraId="514DADB8"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4 015,80</w:t>
            </w:r>
          </w:p>
        </w:tc>
        <w:tc>
          <w:tcPr>
            <w:tcW w:w="1762" w:type="dxa"/>
            <w:tcBorders>
              <w:top w:val="nil"/>
              <w:left w:val="nil"/>
              <w:bottom w:val="single" w:sz="4" w:space="0" w:color="auto"/>
              <w:right w:val="single" w:sz="4" w:space="0" w:color="auto"/>
            </w:tcBorders>
            <w:shd w:val="clear" w:color="auto" w:fill="auto"/>
            <w:vAlign w:val="center"/>
            <w:hideMark/>
          </w:tcPr>
          <w:p w14:paraId="2C0E4B14"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r>
      <w:tr w:rsidR="002A05CB" w:rsidRPr="002A05CB" w14:paraId="79FC0534" w14:textId="77777777" w:rsidTr="00EE08BA">
        <w:trPr>
          <w:gridAfter w:val="1"/>
          <w:wAfter w:w="10" w:type="dxa"/>
          <w:trHeight w:val="28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62DA3E67" w14:textId="77777777" w:rsidR="002A05CB" w:rsidRPr="002A05CB" w:rsidRDefault="002A05CB" w:rsidP="002A05CB">
            <w:pPr>
              <w:widowControl/>
              <w:autoSpaceDE/>
              <w:autoSpaceDN/>
              <w:adjustRightInd/>
              <w:rPr>
                <w:rFonts w:ascii="Calibri" w:eastAsia="Times New Roman" w:hAnsi="Calibri"/>
                <w:color w:val="000000"/>
                <w:sz w:val="22"/>
                <w:szCs w:val="22"/>
              </w:rPr>
            </w:pPr>
            <w:r w:rsidRPr="002A05CB">
              <w:rPr>
                <w:rFonts w:ascii="Calibri" w:eastAsia="Times New Roman" w:hAnsi="Calibri"/>
                <w:color w:val="000000"/>
                <w:sz w:val="22"/>
                <w:szCs w:val="22"/>
              </w:rPr>
              <w:t> </w:t>
            </w:r>
          </w:p>
        </w:tc>
        <w:tc>
          <w:tcPr>
            <w:tcW w:w="1746" w:type="dxa"/>
            <w:tcBorders>
              <w:top w:val="nil"/>
              <w:left w:val="nil"/>
              <w:bottom w:val="single" w:sz="4" w:space="0" w:color="auto"/>
              <w:right w:val="single" w:sz="4" w:space="0" w:color="auto"/>
            </w:tcBorders>
            <w:shd w:val="clear" w:color="auto" w:fill="auto"/>
            <w:vAlign w:val="center"/>
            <w:hideMark/>
          </w:tcPr>
          <w:p w14:paraId="6998DE9D"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 </w:t>
            </w:r>
          </w:p>
        </w:tc>
        <w:tc>
          <w:tcPr>
            <w:tcW w:w="2654" w:type="dxa"/>
            <w:tcBorders>
              <w:top w:val="nil"/>
              <w:left w:val="nil"/>
              <w:bottom w:val="single" w:sz="4" w:space="0" w:color="auto"/>
              <w:right w:val="single" w:sz="4" w:space="0" w:color="auto"/>
            </w:tcBorders>
            <w:shd w:val="clear" w:color="auto" w:fill="auto"/>
            <w:vAlign w:val="center"/>
            <w:hideMark/>
          </w:tcPr>
          <w:p w14:paraId="28A12E23"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2019 г</w:t>
            </w:r>
          </w:p>
        </w:tc>
        <w:tc>
          <w:tcPr>
            <w:tcW w:w="2470" w:type="dxa"/>
            <w:tcBorders>
              <w:top w:val="nil"/>
              <w:left w:val="nil"/>
              <w:bottom w:val="single" w:sz="4" w:space="0" w:color="auto"/>
              <w:right w:val="single" w:sz="4" w:space="0" w:color="auto"/>
            </w:tcBorders>
            <w:shd w:val="clear" w:color="auto" w:fill="auto"/>
            <w:vAlign w:val="center"/>
            <w:hideMark/>
          </w:tcPr>
          <w:p w14:paraId="4A73CD48"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7 748,07</w:t>
            </w:r>
          </w:p>
        </w:tc>
        <w:tc>
          <w:tcPr>
            <w:tcW w:w="1701" w:type="dxa"/>
            <w:tcBorders>
              <w:top w:val="nil"/>
              <w:left w:val="nil"/>
              <w:bottom w:val="single" w:sz="4" w:space="0" w:color="auto"/>
              <w:right w:val="single" w:sz="4" w:space="0" w:color="auto"/>
            </w:tcBorders>
            <w:shd w:val="clear" w:color="auto" w:fill="auto"/>
            <w:vAlign w:val="center"/>
            <w:hideMark/>
          </w:tcPr>
          <w:p w14:paraId="57971175"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3 248,07</w:t>
            </w:r>
          </w:p>
        </w:tc>
        <w:tc>
          <w:tcPr>
            <w:tcW w:w="1843" w:type="dxa"/>
            <w:tcBorders>
              <w:top w:val="nil"/>
              <w:left w:val="nil"/>
              <w:bottom w:val="single" w:sz="4" w:space="0" w:color="auto"/>
              <w:right w:val="single" w:sz="4" w:space="0" w:color="auto"/>
            </w:tcBorders>
            <w:shd w:val="clear" w:color="auto" w:fill="auto"/>
            <w:vAlign w:val="center"/>
            <w:hideMark/>
          </w:tcPr>
          <w:p w14:paraId="59858839"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484,20</w:t>
            </w:r>
          </w:p>
        </w:tc>
        <w:tc>
          <w:tcPr>
            <w:tcW w:w="2126" w:type="dxa"/>
            <w:tcBorders>
              <w:top w:val="nil"/>
              <w:left w:val="nil"/>
              <w:bottom w:val="single" w:sz="4" w:space="0" w:color="auto"/>
              <w:right w:val="single" w:sz="4" w:space="0" w:color="auto"/>
            </w:tcBorders>
            <w:shd w:val="clear" w:color="auto" w:fill="auto"/>
            <w:vAlign w:val="center"/>
            <w:hideMark/>
          </w:tcPr>
          <w:p w14:paraId="72C7E0EC"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4 015,80</w:t>
            </w:r>
          </w:p>
        </w:tc>
        <w:tc>
          <w:tcPr>
            <w:tcW w:w="1762" w:type="dxa"/>
            <w:tcBorders>
              <w:top w:val="nil"/>
              <w:left w:val="nil"/>
              <w:bottom w:val="single" w:sz="4" w:space="0" w:color="auto"/>
              <w:right w:val="single" w:sz="4" w:space="0" w:color="auto"/>
            </w:tcBorders>
            <w:shd w:val="clear" w:color="auto" w:fill="auto"/>
            <w:vAlign w:val="center"/>
            <w:hideMark/>
          </w:tcPr>
          <w:p w14:paraId="790CC55A"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r>
      <w:tr w:rsidR="002A05CB" w:rsidRPr="002A05CB" w14:paraId="33F0E351" w14:textId="77777777" w:rsidTr="00EE08BA">
        <w:trPr>
          <w:gridAfter w:val="1"/>
          <w:wAfter w:w="10" w:type="dxa"/>
          <w:trHeight w:val="28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5460914D" w14:textId="77777777" w:rsidR="002A05CB" w:rsidRPr="002A05CB" w:rsidRDefault="002A05CB" w:rsidP="002A05CB">
            <w:pPr>
              <w:widowControl/>
              <w:autoSpaceDE/>
              <w:autoSpaceDN/>
              <w:adjustRightInd/>
              <w:rPr>
                <w:rFonts w:ascii="Calibri" w:eastAsia="Times New Roman" w:hAnsi="Calibri"/>
                <w:color w:val="000000"/>
                <w:sz w:val="22"/>
                <w:szCs w:val="22"/>
              </w:rPr>
            </w:pPr>
            <w:r w:rsidRPr="002A05CB">
              <w:rPr>
                <w:rFonts w:ascii="Calibri" w:eastAsia="Times New Roman" w:hAnsi="Calibri"/>
                <w:color w:val="000000"/>
                <w:sz w:val="22"/>
                <w:szCs w:val="22"/>
              </w:rPr>
              <w:t> </w:t>
            </w:r>
          </w:p>
        </w:tc>
        <w:tc>
          <w:tcPr>
            <w:tcW w:w="1746" w:type="dxa"/>
            <w:tcBorders>
              <w:top w:val="nil"/>
              <w:left w:val="nil"/>
              <w:bottom w:val="single" w:sz="4" w:space="0" w:color="auto"/>
              <w:right w:val="single" w:sz="4" w:space="0" w:color="auto"/>
            </w:tcBorders>
            <w:shd w:val="clear" w:color="auto" w:fill="auto"/>
            <w:vAlign w:val="center"/>
            <w:hideMark/>
          </w:tcPr>
          <w:p w14:paraId="17B32917"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 </w:t>
            </w:r>
          </w:p>
        </w:tc>
        <w:tc>
          <w:tcPr>
            <w:tcW w:w="2654" w:type="dxa"/>
            <w:tcBorders>
              <w:top w:val="nil"/>
              <w:left w:val="nil"/>
              <w:bottom w:val="single" w:sz="4" w:space="0" w:color="auto"/>
              <w:right w:val="single" w:sz="4" w:space="0" w:color="auto"/>
            </w:tcBorders>
            <w:shd w:val="clear" w:color="auto" w:fill="auto"/>
            <w:vAlign w:val="center"/>
            <w:hideMark/>
          </w:tcPr>
          <w:p w14:paraId="4F3C2355"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2020 г</w:t>
            </w:r>
          </w:p>
        </w:tc>
        <w:tc>
          <w:tcPr>
            <w:tcW w:w="2470" w:type="dxa"/>
            <w:tcBorders>
              <w:top w:val="nil"/>
              <w:left w:val="nil"/>
              <w:bottom w:val="single" w:sz="4" w:space="0" w:color="auto"/>
              <w:right w:val="single" w:sz="4" w:space="0" w:color="auto"/>
            </w:tcBorders>
            <w:shd w:val="clear" w:color="auto" w:fill="auto"/>
            <w:vAlign w:val="center"/>
            <w:hideMark/>
          </w:tcPr>
          <w:p w14:paraId="512454C3"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11 909,01</w:t>
            </w:r>
          </w:p>
        </w:tc>
        <w:tc>
          <w:tcPr>
            <w:tcW w:w="1701" w:type="dxa"/>
            <w:tcBorders>
              <w:top w:val="nil"/>
              <w:left w:val="nil"/>
              <w:bottom w:val="single" w:sz="4" w:space="0" w:color="auto"/>
              <w:right w:val="single" w:sz="4" w:space="0" w:color="auto"/>
            </w:tcBorders>
            <w:shd w:val="clear" w:color="auto" w:fill="auto"/>
            <w:vAlign w:val="center"/>
            <w:hideMark/>
          </w:tcPr>
          <w:p w14:paraId="79D4915B"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7 409,01</w:t>
            </w:r>
          </w:p>
        </w:tc>
        <w:tc>
          <w:tcPr>
            <w:tcW w:w="1843" w:type="dxa"/>
            <w:tcBorders>
              <w:top w:val="nil"/>
              <w:left w:val="nil"/>
              <w:bottom w:val="single" w:sz="4" w:space="0" w:color="auto"/>
              <w:right w:val="single" w:sz="4" w:space="0" w:color="auto"/>
            </w:tcBorders>
            <w:shd w:val="clear" w:color="auto" w:fill="auto"/>
            <w:vAlign w:val="center"/>
            <w:hideMark/>
          </w:tcPr>
          <w:p w14:paraId="6AD94C10"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45,00</w:t>
            </w:r>
          </w:p>
        </w:tc>
        <w:tc>
          <w:tcPr>
            <w:tcW w:w="2126" w:type="dxa"/>
            <w:tcBorders>
              <w:top w:val="nil"/>
              <w:left w:val="nil"/>
              <w:bottom w:val="single" w:sz="4" w:space="0" w:color="auto"/>
              <w:right w:val="single" w:sz="4" w:space="0" w:color="auto"/>
            </w:tcBorders>
            <w:shd w:val="clear" w:color="auto" w:fill="auto"/>
            <w:vAlign w:val="center"/>
            <w:hideMark/>
          </w:tcPr>
          <w:p w14:paraId="2D47F355"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4 455,00</w:t>
            </w:r>
          </w:p>
        </w:tc>
        <w:tc>
          <w:tcPr>
            <w:tcW w:w="1762" w:type="dxa"/>
            <w:tcBorders>
              <w:top w:val="nil"/>
              <w:left w:val="nil"/>
              <w:bottom w:val="single" w:sz="4" w:space="0" w:color="auto"/>
              <w:right w:val="single" w:sz="4" w:space="0" w:color="auto"/>
            </w:tcBorders>
            <w:shd w:val="clear" w:color="auto" w:fill="auto"/>
            <w:vAlign w:val="center"/>
            <w:hideMark/>
          </w:tcPr>
          <w:p w14:paraId="3C4EBE8C"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r>
      <w:tr w:rsidR="002A05CB" w:rsidRPr="002A05CB" w14:paraId="6F44209E" w14:textId="77777777" w:rsidTr="00EE08BA">
        <w:trPr>
          <w:gridAfter w:val="1"/>
          <w:wAfter w:w="10" w:type="dxa"/>
          <w:trHeight w:val="28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3B4D67D4" w14:textId="77777777" w:rsidR="002A05CB" w:rsidRPr="002A05CB" w:rsidRDefault="002A05CB" w:rsidP="002A05CB">
            <w:pPr>
              <w:widowControl/>
              <w:autoSpaceDE/>
              <w:autoSpaceDN/>
              <w:adjustRightInd/>
              <w:rPr>
                <w:rFonts w:ascii="Calibri" w:eastAsia="Times New Roman" w:hAnsi="Calibri"/>
                <w:color w:val="000000"/>
                <w:sz w:val="22"/>
                <w:szCs w:val="22"/>
              </w:rPr>
            </w:pPr>
            <w:r w:rsidRPr="002A05CB">
              <w:rPr>
                <w:rFonts w:ascii="Calibri" w:eastAsia="Times New Roman" w:hAnsi="Calibri"/>
                <w:color w:val="000000"/>
                <w:sz w:val="22"/>
                <w:szCs w:val="22"/>
              </w:rPr>
              <w:t> </w:t>
            </w:r>
          </w:p>
        </w:tc>
        <w:tc>
          <w:tcPr>
            <w:tcW w:w="1746" w:type="dxa"/>
            <w:tcBorders>
              <w:top w:val="nil"/>
              <w:left w:val="nil"/>
              <w:bottom w:val="single" w:sz="4" w:space="0" w:color="auto"/>
              <w:right w:val="single" w:sz="4" w:space="0" w:color="auto"/>
            </w:tcBorders>
            <w:shd w:val="clear" w:color="auto" w:fill="auto"/>
            <w:vAlign w:val="center"/>
            <w:hideMark/>
          </w:tcPr>
          <w:p w14:paraId="2394FBD8"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 </w:t>
            </w:r>
          </w:p>
        </w:tc>
        <w:tc>
          <w:tcPr>
            <w:tcW w:w="2654" w:type="dxa"/>
            <w:tcBorders>
              <w:top w:val="nil"/>
              <w:left w:val="nil"/>
              <w:bottom w:val="single" w:sz="4" w:space="0" w:color="auto"/>
              <w:right w:val="single" w:sz="4" w:space="0" w:color="auto"/>
            </w:tcBorders>
            <w:shd w:val="clear" w:color="auto" w:fill="auto"/>
            <w:vAlign w:val="center"/>
            <w:hideMark/>
          </w:tcPr>
          <w:p w14:paraId="258E606B"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2021 г</w:t>
            </w:r>
          </w:p>
        </w:tc>
        <w:tc>
          <w:tcPr>
            <w:tcW w:w="2470" w:type="dxa"/>
            <w:tcBorders>
              <w:top w:val="nil"/>
              <w:left w:val="nil"/>
              <w:bottom w:val="single" w:sz="4" w:space="0" w:color="auto"/>
              <w:right w:val="single" w:sz="4" w:space="0" w:color="auto"/>
            </w:tcBorders>
            <w:shd w:val="clear" w:color="auto" w:fill="auto"/>
            <w:vAlign w:val="center"/>
            <w:hideMark/>
          </w:tcPr>
          <w:p w14:paraId="62159F44"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5 675,21</w:t>
            </w:r>
          </w:p>
        </w:tc>
        <w:tc>
          <w:tcPr>
            <w:tcW w:w="1701" w:type="dxa"/>
            <w:tcBorders>
              <w:top w:val="nil"/>
              <w:left w:val="nil"/>
              <w:bottom w:val="single" w:sz="4" w:space="0" w:color="auto"/>
              <w:right w:val="single" w:sz="4" w:space="0" w:color="auto"/>
            </w:tcBorders>
            <w:shd w:val="clear" w:color="auto" w:fill="auto"/>
            <w:vAlign w:val="center"/>
            <w:hideMark/>
          </w:tcPr>
          <w:p w14:paraId="728BEEF5"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1 175,21</w:t>
            </w:r>
          </w:p>
        </w:tc>
        <w:tc>
          <w:tcPr>
            <w:tcW w:w="1843" w:type="dxa"/>
            <w:tcBorders>
              <w:top w:val="nil"/>
              <w:left w:val="nil"/>
              <w:bottom w:val="single" w:sz="4" w:space="0" w:color="auto"/>
              <w:right w:val="single" w:sz="4" w:space="0" w:color="auto"/>
            </w:tcBorders>
            <w:shd w:val="clear" w:color="auto" w:fill="auto"/>
            <w:vAlign w:val="center"/>
            <w:hideMark/>
          </w:tcPr>
          <w:p w14:paraId="7D5B257C"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45,00</w:t>
            </w:r>
          </w:p>
        </w:tc>
        <w:tc>
          <w:tcPr>
            <w:tcW w:w="2126" w:type="dxa"/>
            <w:tcBorders>
              <w:top w:val="nil"/>
              <w:left w:val="nil"/>
              <w:bottom w:val="single" w:sz="4" w:space="0" w:color="auto"/>
              <w:right w:val="single" w:sz="4" w:space="0" w:color="auto"/>
            </w:tcBorders>
            <w:shd w:val="clear" w:color="auto" w:fill="auto"/>
            <w:vAlign w:val="center"/>
            <w:hideMark/>
          </w:tcPr>
          <w:p w14:paraId="2CBA093F"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4 455,00</w:t>
            </w:r>
          </w:p>
        </w:tc>
        <w:tc>
          <w:tcPr>
            <w:tcW w:w="1762" w:type="dxa"/>
            <w:tcBorders>
              <w:top w:val="nil"/>
              <w:left w:val="nil"/>
              <w:bottom w:val="single" w:sz="4" w:space="0" w:color="auto"/>
              <w:right w:val="single" w:sz="4" w:space="0" w:color="auto"/>
            </w:tcBorders>
            <w:shd w:val="clear" w:color="auto" w:fill="auto"/>
            <w:vAlign w:val="center"/>
            <w:hideMark/>
          </w:tcPr>
          <w:p w14:paraId="780191D2"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r>
      <w:tr w:rsidR="002A05CB" w:rsidRPr="002A05CB" w14:paraId="335886A1" w14:textId="77777777" w:rsidTr="00EE08BA">
        <w:trPr>
          <w:gridAfter w:val="1"/>
          <w:wAfter w:w="10" w:type="dxa"/>
          <w:trHeight w:val="28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23A44D01" w14:textId="77777777" w:rsidR="002A05CB" w:rsidRPr="002A05CB" w:rsidRDefault="002A05CB" w:rsidP="002A05CB">
            <w:pPr>
              <w:widowControl/>
              <w:autoSpaceDE/>
              <w:autoSpaceDN/>
              <w:adjustRightInd/>
              <w:rPr>
                <w:rFonts w:ascii="Calibri" w:eastAsia="Times New Roman" w:hAnsi="Calibri"/>
                <w:color w:val="000000"/>
                <w:sz w:val="22"/>
                <w:szCs w:val="22"/>
              </w:rPr>
            </w:pPr>
            <w:r w:rsidRPr="002A05CB">
              <w:rPr>
                <w:rFonts w:ascii="Calibri" w:eastAsia="Times New Roman" w:hAnsi="Calibri"/>
                <w:color w:val="000000"/>
                <w:sz w:val="22"/>
                <w:szCs w:val="22"/>
              </w:rPr>
              <w:t> </w:t>
            </w:r>
          </w:p>
        </w:tc>
        <w:tc>
          <w:tcPr>
            <w:tcW w:w="1746" w:type="dxa"/>
            <w:tcBorders>
              <w:top w:val="nil"/>
              <w:left w:val="nil"/>
              <w:bottom w:val="single" w:sz="4" w:space="0" w:color="auto"/>
              <w:right w:val="single" w:sz="4" w:space="0" w:color="auto"/>
            </w:tcBorders>
            <w:shd w:val="clear" w:color="auto" w:fill="auto"/>
            <w:vAlign w:val="center"/>
            <w:hideMark/>
          </w:tcPr>
          <w:p w14:paraId="712ADFB9"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 </w:t>
            </w:r>
          </w:p>
        </w:tc>
        <w:tc>
          <w:tcPr>
            <w:tcW w:w="2654" w:type="dxa"/>
            <w:tcBorders>
              <w:top w:val="nil"/>
              <w:left w:val="nil"/>
              <w:bottom w:val="single" w:sz="4" w:space="0" w:color="auto"/>
              <w:right w:val="single" w:sz="4" w:space="0" w:color="auto"/>
            </w:tcBorders>
            <w:shd w:val="clear" w:color="auto" w:fill="auto"/>
            <w:vAlign w:val="center"/>
            <w:hideMark/>
          </w:tcPr>
          <w:p w14:paraId="14D5BD89"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2022 г</w:t>
            </w:r>
          </w:p>
        </w:tc>
        <w:tc>
          <w:tcPr>
            <w:tcW w:w="2470" w:type="dxa"/>
            <w:tcBorders>
              <w:top w:val="nil"/>
              <w:left w:val="nil"/>
              <w:bottom w:val="single" w:sz="4" w:space="0" w:color="auto"/>
              <w:right w:val="single" w:sz="4" w:space="0" w:color="auto"/>
            </w:tcBorders>
            <w:shd w:val="clear" w:color="auto" w:fill="auto"/>
            <w:vAlign w:val="center"/>
            <w:hideMark/>
          </w:tcPr>
          <w:p w14:paraId="66D4F806"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45 981,13</w:t>
            </w:r>
          </w:p>
        </w:tc>
        <w:tc>
          <w:tcPr>
            <w:tcW w:w="1701" w:type="dxa"/>
            <w:tcBorders>
              <w:top w:val="nil"/>
              <w:left w:val="nil"/>
              <w:bottom w:val="single" w:sz="4" w:space="0" w:color="auto"/>
              <w:right w:val="single" w:sz="4" w:space="0" w:color="auto"/>
            </w:tcBorders>
            <w:shd w:val="clear" w:color="auto" w:fill="auto"/>
            <w:vAlign w:val="center"/>
            <w:hideMark/>
          </w:tcPr>
          <w:p w14:paraId="133BF46B"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20 427,30</w:t>
            </w:r>
          </w:p>
        </w:tc>
        <w:tc>
          <w:tcPr>
            <w:tcW w:w="1843" w:type="dxa"/>
            <w:tcBorders>
              <w:top w:val="nil"/>
              <w:left w:val="nil"/>
              <w:bottom w:val="single" w:sz="4" w:space="0" w:color="auto"/>
              <w:right w:val="single" w:sz="4" w:space="0" w:color="auto"/>
            </w:tcBorders>
            <w:shd w:val="clear" w:color="auto" w:fill="auto"/>
            <w:vAlign w:val="center"/>
            <w:hideMark/>
          </w:tcPr>
          <w:p w14:paraId="7E1C7878"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19 656,79</w:t>
            </w:r>
          </w:p>
        </w:tc>
        <w:tc>
          <w:tcPr>
            <w:tcW w:w="2126" w:type="dxa"/>
            <w:tcBorders>
              <w:top w:val="nil"/>
              <w:left w:val="nil"/>
              <w:bottom w:val="single" w:sz="4" w:space="0" w:color="auto"/>
              <w:right w:val="single" w:sz="4" w:space="0" w:color="auto"/>
            </w:tcBorders>
            <w:shd w:val="clear" w:color="auto" w:fill="auto"/>
            <w:vAlign w:val="center"/>
            <w:hideMark/>
          </w:tcPr>
          <w:p w14:paraId="25469E5D"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2136188C"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5 897,04</w:t>
            </w:r>
          </w:p>
        </w:tc>
      </w:tr>
      <w:tr w:rsidR="002A05CB" w:rsidRPr="002A05CB" w14:paraId="684D7D70" w14:textId="77777777" w:rsidTr="00EE08BA">
        <w:trPr>
          <w:gridAfter w:val="1"/>
          <w:wAfter w:w="10" w:type="dxa"/>
          <w:trHeight w:val="28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6631AB2C" w14:textId="77777777" w:rsidR="002A05CB" w:rsidRPr="002A05CB" w:rsidRDefault="002A05CB" w:rsidP="002A05CB">
            <w:pPr>
              <w:widowControl/>
              <w:autoSpaceDE/>
              <w:autoSpaceDN/>
              <w:adjustRightInd/>
              <w:rPr>
                <w:rFonts w:ascii="Calibri" w:eastAsia="Times New Roman" w:hAnsi="Calibri"/>
                <w:color w:val="000000"/>
                <w:sz w:val="22"/>
                <w:szCs w:val="22"/>
              </w:rPr>
            </w:pPr>
            <w:r w:rsidRPr="002A05CB">
              <w:rPr>
                <w:rFonts w:ascii="Calibri" w:eastAsia="Times New Roman" w:hAnsi="Calibri"/>
                <w:color w:val="000000"/>
                <w:sz w:val="22"/>
                <w:szCs w:val="22"/>
              </w:rPr>
              <w:t> </w:t>
            </w:r>
          </w:p>
        </w:tc>
        <w:tc>
          <w:tcPr>
            <w:tcW w:w="1746" w:type="dxa"/>
            <w:tcBorders>
              <w:top w:val="nil"/>
              <w:left w:val="nil"/>
              <w:bottom w:val="single" w:sz="4" w:space="0" w:color="auto"/>
              <w:right w:val="single" w:sz="4" w:space="0" w:color="auto"/>
            </w:tcBorders>
            <w:shd w:val="clear" w:color="auto" w:fill="auto"/>
            <w:vAlign w:val="center"/>
            <w:hideMark/>
          </w:tcPr>
          <w:p w14:paraId="1A80AB47"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 </w:t>
            </w:r>
          </w:p>
        </w:tc>
        <w:tc>
          <w:tcPr>
            <w:tcW w:w="2654" w:type="dxa"/>
            <w:tcBorders>
              <w:top w:val="nil"/>
              <w:left w:val="nil"/>
              <w:bottom w:val="single" w:sz="4" w:space="0" w:color="auto"/>
              <w:right w:val="single" w:sz="4" w:space="0" w:color="auto"/>
            </w:tcBorders>
            <w:shd w:val="clear" w:color="auto" w:fill="auto"/>
            <w:vAlign w:val="center"/>
            <w:hideMark/>
          </w:tcPr>
          <w:p w14:paraId="553772AC"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2023 г</w:t>
            </w:r>
          </w:p>
        </w:tc>
        <w:tc>
          <w:tcPr>
            <w:tcW w:w="2470" w:type="dxa"/>
            <w:tcBorders>
              <w:top w:val="nil"/>
              <w:left w:val="nil"/>
              <w:bottom w:val="single" w:sz="4" w:space="0" w:color="auto"/>
              <w:right w:val="single" w:sz="4" w:space="0" w:color="auto"/>
            </w:tcBorders>
            <w:shd w:val="clear" w:color="auto" w:fill="auto"/>
            <w:vAlign w:val="center"/>
            <w:hideMark/>
          </w:tcPr>
          <w:p w14:paraId="4B370CF2"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900,00</w:t>
            </w:r>
          </w:p>
        </w:tc>
        <w:tc>
          <w:tcPr>
            <w:tcW w:w="1701" w:type="dxa"/>
            <w:tcBorders>
              <w:top w:val="nil"/>
              <w:left w:val="nil"/>
              <w:bottom w:val="single" w:sz="4" w:space="0" w:color="auto"/>
              <w:right w:val="single" w:sz="4" w:space="0" w:color="auto"/>
            </w:tcBorders>
            <w:shd w:val="clear" w:color="auto" w:fill="auto"/>
            <w:vAlign w:val="center"/>
            <w:hideMark/>
          </w:tcPr>
          <w:p w14:paraId="19F87F4D"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900,00</w:t>
            </w:r>
          </w:p>
        </w:tc>
        <w:tc>
          <w:tcPr>
            <w:tcW w:w="1843" w:type="dxa"/>
            <w:tcBorders>
              <w:top w:val="nil"/>
              <w:left w:val="nil"/>
              <w:bottom w:val="single" w:sz="4" w:space="0" w:color="auto"/>
              <w:right w:val="single" w:sz="4" w:space="0" w:color="auto"/>
            </w:tcBorders>
            <w:shd w:val="clear" w:color="auto" w:fill="auto"/>
            <w:vAlign w:val="center"/>
            <w:hideMark/>
          </w:tcPr>
          <w:p w14:paraId="6D386936"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c>
          <w:tcPr>
            <w:tcW w:w="2126" w:type="dxa"/>
            <w:tcBorders>
              <w:top w:val="nil"/>
              <w:left w:val="nil"/>
              <w:bottom w:val="single" w:sz="4" w:space="0" w:color="auto"/>
              <w:right w:val="single" w:sz="4" w:space="0" w:color="auto"/>
            </w:tcBorders>
            <w:shd w:val="clear" w:color="auto" w:fill="auto"/>
            <w:vAlign w:val="center"/>
            <w:hideMark/>
          </w:tcPr>
          <w:p w14:paraId="28293E52"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51489373"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r>
      <w:tr w:rsidR="002A05CB" w:rsidRPr="002A05CB" w14:paraId="2AFA1742" w14:textId="77777777" w:rsidTr="00EE08BA">
        <w:trPr>
          <w:gridAfter w:val="1"/>
          <w:wAfter w:w="10" w:type="dxa"/>
          <w:trHeight w:val="288"/>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14:paraId="7FD229A5" w14:textId="77777777" w:rsidR="002A05CB" w:rsidRPr="002A05CB" w:rsidRDefault="002A05CB" w:rsidP="002A05CB">
            <w:pPr>
              <w:widowControl/>
              <w:autoSpaceDE/>
              <w:autoSpaceDN/>
              <w:adjustRightInd/>
              <w:rPr>
                <w:rFonts w:ascii="Calibri" w:eastAsia="Times New Roman" w:hAnsi="Calibri"/>
                <w:color w:val="000000"/>
                <w:sz w:val="22"/>
                <w:szCs w:val="22"/>
              </w:rPr>
            </w:pPr>
            <w:r w:rsidRPr="002A05CB">
              <w:rPr>
                <w:rFonts w:ascii="Calibri" w:eastAsia="Times New Roman" w:hAnsi="Calibri"/>
                <w:color w:val="000000"/>
                <w:sz w:val="22"/>
                <w:szCs w:val="22"/>
              </w:rPr>
              <w:t> </w:t>
            </w:r>
          </w:p>
        </w:tc>
        <w:tc>
          <w:tcPr>
            <w:tcW w:w="1746" w:type="dxa"/>
            <w:tcBorders>
              <w:top w:val="nil"/>
              <w:left w:val="nil"/>
              <w:bottom w:val="single" w:sz="4" w:space="0" w:color="auto"/>
              <w:right w:val="single" w:sz="4" w:space="0" w:color="auto"/>
            </w:tcBorders>
            <w:shd w:val="clear" w:color="auto" w:fill="auto"/>
            <w:vAlign w:val="center"/>
            <w:hideMark/>
          </w:tcPr>
          <w:p w14:paraId="3C9497BA"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 </w:t>
            </w:r>
          </w:p>
        </w:tc>
        <w:tc>
          <w:tcPr>
            <w:tcW w:w="2654" w:type="dxa"/>
            <w:tcBorders>
              <w:top w:val="nil"/>
              <w:left w:val="nil"/>
              <w:bottom w:val="single" w:sz="4" w:space="0" w:color="auto"/>
              <w:right w:val="single" w:sz="4" w:space="0" w:color="auto"/>
            </w:tcBorders>
            <w:shd w:val="clear" w:color="auto" w:fill="auto"/>
            <w:vAlign w:val="center"/>
            <w:hideMark/>
          </w:tcPr>
          <w:p w14:paraId="2B8D8CEB"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 xml:space="preserve"> </w:t>
            </w:r>
          </w:p>
        </w:tc>
        <w:tc>
          <w:tcPr>
            <w:tcW w:w="2470" w:type="dxa"/>
            <w:tcBorders>
              <w:top w:val="nil"/>
              <w:left w:val="nil"/>
              <w:bottom w:val="single" w:sz="4" w:space="0" w:color="auto"/>
              <w:right w:val="single" w:sz="4" w:space="0" w:color="auto"/>
            </w:tcBorders>
            <w:shd w:val="clear" w:color="auto" w:fill="auto"/>
            <w:vAlign w:val="center"/>
            <w:hideMark/>
          </w:tcPr>
          <w:p w14:paraId="7063DEBF"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900,00</w:t>
            </w:r>
          </w:p>
        </w:tc>
        <w:tc>
          <w:tcPr>
            <w:tcW w:w="1701" w:type="dxa"/>
            <w:tcBorders>
              <w:top w:val="nil"/>
              <w:left w:val="nil"/>
              <w:bottom w:val="single" w:sz="4" w:space="0" w:color="auto"/>
              <w:right w:val="single" w:sz="4" w:space="0" w:color="auto"/>
            </w:tcBorders>
            <w:shd w:val="clear" w:color="auto" w:fill="auto"/>
            <w:vAlign w:val="center"/>
            <w:hideMark/>
          </w:tcPr>
          <w:p w14:paraId="42653B40"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900,00</w:t>
            </w:r>
          </w:p>
        </w:tc>
        <w:tc>
          <w:tcPr>
            <w:tcW w:w="1843" w:type="dxa"/>
            <w:tcBorders>
              <w:top w:val="nil"/>
              <w:left w:val="nil"/>
              <w:bottom w:val="single" w:sz="4" w:space="0" w:color="auto"/>
              <w:right w:val="single" w:sz="4" w:space="0" w:color="auto"/>
            </w:tcBorders>
            <w:shd w:val="clear" w:color="auto" w:fill="auto"/>
            <w:vAlign w:val="center"/>
            <w:hideMark/>
          </w:tcPr>
          <w:p w14:paraId="409ED573"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c>
          <w:tcPr>
            <w:tcW w:w="2126" w:type="dxa"/>
            <w:tcBorders>
              <w:top w:val="nil"/>
              <w:left w:val="nil"/>
              <w:bottom w:val="single" w:sz="4" w:space="0" w:color="auto"/>
              <w:right w:val="single" w:sz="4" w:space="0" w:color="auto"/>
            </w:tcBorders>
            <w:shd w:val="clear" w:color="auto" w:fill="auto"/>
            <w:vAlign w:val="center"/>
            <w:hideMark/>
          </w:tcPr>
          <w:p w14:paraId="286F7665"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571DBD75"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r>
      <w:tr w:rsidR="002A05CB" w:rsidRPr="002A05CB" w14:paraId="2A28E0B3" w14:textId="77777777" w:rsidTr="00EE08BA">
        <w:trPr>
          <w:gridAfter w:val="1"/>
          <w:wAfter w:w="10" w:type="dxa"/>
          <w:trHeight w:val="2208"/>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575B0C14"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1.</w:t>
            </w:r>
          </w:p>
        </w:tc>
        <w:tc>
          <w:tcPr>
            <w:tcW w:w="4400" w:type="dxa"/>
            <w:gridSpan w:val="2"/>
            <w:tcBorders>
              <w:top w:val="single" w:sz="4" w:space="0" w:color="auto"/>
              <w:left w:val="nil"/>
              <w:bottom w:val="single" w:sz="4" w:space="0" w:color="auto"/>
              <w:right w:val="single" w:sz="4" w:space="0" w:color="auto"/>
            </w:tcBorders>
            <w:shd w:val="clear" w:color="auto" w:fill="auto"/>
            <w:vAlign w:val="center"/>
            <w:hideMark/>
          </w:tcPr>
          <w:p w14:paraId="5AEB3195"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Благоустройство и улучшения эстетического вида дворовых территорий в соответствие с современными требованиями.</w:t>
            </w:r>
          </w:p>
        </w:tc>
        <w:tc>
          <w:tcPr>
            <w:tcW w:w="2470" w:type="dxa"/>
            <w:tcBorders>
              <w:top w:val="nil"/>
              <w:left w:val="nil"/>
              <w:bottom w:val="single" w:sz="4" w:space="0" w:color="auto"/>
              <w:right w:val="single" w:sz="4" w:space="0" w:color="auto"/>
            </w:tcBorders>
            <w:shd w:val="clear" w:color="auto" w:fill="auto"/>
            <w:vAlign w:val="center"/>
            <w:hideMark/>
          </w:tcPr>
          <w:p w14:paraId="0BDA0490"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50 457,29</w:t>
            </w:r>
          </w:p>
        </w:tc>
        <w:tc>
          <w:tcPr>
            <w:tcW w:w="1701" w:type="dxa"/>
            <w:tcBorders>
              <w:top w:val="nil"/>
              <w:left w:val="nil"/>
              <w:bottom w:val="single" w:sz="4" w:space="0" w:color="auto"/>
              <w:right w:val="single" w:sz="4" w:space="0" w:color="auto"/>
            </w:tcBorders>
            <w:shd w:val="clear" w:color="auto" w:fill="auto"/>
            <w:vAlign w:val="center"/>
            <w:hideMark/>
          </w:tcPr>
          <w:p w14:paraId="45EDBD36"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32 457,29</w:t>
            </w:r>
          </w:p>
        </w:tc>
        <w:tc>
          <w:tcPr>
            <w:tcW w:w="1843" w:type="dxa"/>
            <w:tcBorders>
              <w:top w:val="nil"/>
              <w:left w:val="nil"/>
              <w:bottom w:val="single" w:sz="4" w:space="0" w:color="auto"/>
              <w:right w:val="single" w:sz="4" w:space="0" w:color="auto"/>
            </w:tcBorders>
            <w:shd w:val="clear" w:color="auto" w:fill="auto"/>
            <w:vAlign w:val="center"/>
            <w:hideMark/>
          </w:tcPr>
          <w:p w14:paraId="4C80A399"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1 058,40</w:t>
            </w:r>
          </w:p>
        </w:tc>
        <w:tc>
          <w:tcPr>
            <w:tcW w:w="2126" w:type="dxa"/>
            <w:tcBorders>
              <w:top w:val="nil"/>
              <w:left w:val="nil"/>
              <w:bottom w:val="single" w:sz="4" w:space="0" w:color="auto"/>
              <w:right w:val="single" w:sz="4" w:space="0" w:color="auto"/>
            </w:tcBorders>
            <w:shd w:val="clear" w:color="auto" w:fill="auto"/>
            <w:vAlign w:val="center"/>
            <w:hideMark/>
          </w:tcPr>
          <w:p w14:paraId="7E10FC65"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16 941,60</w:t>
            </w:r>
          </w:p>
        </w:tc>
        <w:tc>
          <w:tcPr>
            <w:tcW w:w="1762" w:type="dxa"/>
            <w:tcBorders>
              <w:top w:val="nil"/>
              <w:left w:val="nil"/>
              <w:bottom w:val="single" w:sz="4" w:space="0" w:color="auto"/>
              <w:right w:val="single" w:sz="4" w:space="0" w:color="auto"/>
            </w:tcBorders>
            <w:shd w:val="clear" w:color="auto" w:fill="auto"/>
            <w:vAlign w:val="center"/>
            <w:hideMark/>
          </w:tcPr>
          <w:p w14:paraId="6CAFAA65"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r>
      <w:tr w:rsidR="002A05CB" w:rsidRPr="002A05CB" w14:paraId="4106BBFA" w14:textId="77777777" w:rsidTr="00EE08BA">
        <w:trPr>
          <w:gridAfter w:val="1"/>
          <w:wAfter w:w="10" w:type="dxa"/>
          <w:trHeight w:val="1332"/>
        </w:trPr>
        <w:tc>
          <w:tcPr>
            <w:tcW w:w="1270" w:type="dxa"/>
            <w:tcBorders>
              <w:top w:val="nil"/>
              <w:left w:val="single" w:sz="8" w:space="0" w:color="auto"/>
              <w:bottom w:val="single" w:sz="8" w:space="0" w:color="auto"/>
              <w:right w:val="single" w:sz="8" w:space="0" w:color="auto"/>
            </w:tcBorders>
            <w:shd w:val="clear" w:color="auto" w:fill="auto"/>
            <w:vAlign w:val="center"/>
            <w:hideMark/>
          </w:tcPr>
          <w:p w14:paraId="7D40FE2D"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2018 г.</w:t>
            </w:r>
          </w:p>
        </w:tc>
        <w:tc>
          <w:tcPr>
            <w:tcW w:w="1746" w:type="dxa"/>
            <w:tcBorders>
              <w:top w:val="nil"/>
              <w:left w:val="nil"/>
              <w:bottom w:val="single" w:sz="8" w:space="0" w:color="auto"/>
              <w:right w:val="single" w:sz="8" w:space="0" w:color="auto"/>
            </w:tcBorders>
            <w:shd w:val="clear" w:color="auto" w:fill="auto"/>
            <w:vAlign w:val="center"/>
            <w:hideMark/>
          </w:tcPr>
          <w:p w14:paraId="41640BA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ул. Бойко д.1, ул. Кадзова д.1, ул. Кадзова д.3,    ул. Промышленная д. 28. </w:t>
            </w:r>
          </w:p>
        </w:tc>
        <w:tc>
          <w:tcPr>
            <w:tcW w:w="2654" w:type="dxa"/>
            <w:tcBorders>
              <w:top w:val="nil"/>
              <w:left w:val="nil"/>
              <w:bottom w:val="single" w:sz="8" w:space="0" w:color="auto"/>
              <w:right w:val="nil"/>
            </w:tcBorders>
            <w:shd w:val="clear" w:color="auto" w:fill="auto"/>
            <w:vAlign w:val="center"/>
            <w:hideMark/>
          </w:tcPr>
          <w:p w14:paraId="36207AC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Закуп парковых опор, закуп ограждения зеленых насаждений, установка парковых опор, установка скамеек и урн.  </w:t>
            </w:r>
          </w:p>
        </w:tc>
        <w:tc>
          <w:tcPr>
            <w:tcW w:w="2470" w:type="dxa"/>
            <w:tcBorders>
              <w:top w:val="nil"/>
              <w:left w:val="single" w:sz="8" w:space="0" w:color="auto"/>
              <w:bottom w:val="single" w:sz="8" w:space="0" w:color="auto"/>
              <w:right w:val="nil"/>
            </w:tcBorders>
            <w:shd w:val="clear" w:color="auto" w:fill="auto"/>
            <w:vAlign w:val="center"/>
            <w:hideMark/>
          </w:tcPr>
          <w:p w14:paraId="171243F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5 625,00</w:t>
            </w:r>
          </w:p>
        </w:tc>
        <w:tc>
          <w:tcPr>
            <w:tcW w:w="1701" w:type="dxa"/>
            <w:tcBorders>
              <w:top w:val="nil"/>
              <w:left w:val="single" w:sz="8" w:space="0" w:color="auto"/>
              <w:bottom w:val="single" w:sz="8" w:space="0" w:color="auto"/>
              <w:right w:val="nil"/>
            </w:tcBorders>
            <w:shd w:val="clear" w:color="auto" w:fill="auto"/>
            <w:vAlign w:val="center"/>
            <w:hideMark/>
          </w:tcPr>
          <w:p w14:paraId="32C5116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1 125,00</w:t>
            </w:r>
          </w:p>
        </w:tc>
        <w:tc>
          <w:tcPr>
            <w:tcW w:w="1843" w:type="dxa"/>
            <w:tcBorders>
              <w:top w:val="nil"/>
              <w:left w:val="single" w:sz="4" w:space="0" w:color="auto"/>
              <w:bottom w:val="single" w:sz="4" w:space="0" w:color="auto"/>
              <w:right w:val="single" w:sz="4" w:space="0" w:color="auto"/>
            </w:tcBorders>
            <w:shd w:val="clear" w:color="auto" w:fill="auto"/>
            <w:vAlign w:val="center"/>
            <w:hideMark/>
          </w:tcPr>
          <w:p w14:paraId="4D394D4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484,20</w:t>
            </w:r>
          </w:p>
        </w:tc>
        <w:tc>
          <w:tcPr>
            <w:tcW w:w="2126" w:type="dxa"/>
            <w:tcBorders>
              <w:top w:val="nil"/>
              <w:left w:val="nil"/>
              <w:bottom w:val="single" w:sz="4" w:space="0" w:color="auto"/>
              <w:right w:val="single" w:sz="4" w:space="0" w:color="auto"/>
            </w:tcBorders>
            <w:shd w:val="clear" w:color="auto" w:fill="auto"/>
            <w:vAlign w:val="center"/>
            <w:hideMark/>
          </w:tcPr>
          <w:p w14:paraId="2A563A6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4 015,80</w:t>
            </w:r>
          </w:p>
        </w:tc>
        <w:tc>
          <w:tcPr>
            <w:tcW w:w="1762" w:type="dxa"/>
            <w:tcBorders>
              <w:top w:val="nil"/>
              <w:left w:val="nil"/>
              <w:bottom w:val="single" w:sz="8" w:space="0" w:color="auto"/>
              <w:right w:val="single" w:sz="8" w:space="0" w:color="auto"/>
            </w:tcBorders>
            <w:shd w:val="clear" w:color="auto" w:fill="auto"/>
            <w:vAlign w:val="center"/>
            <w:hideMark/>
          </w:tcPr>
          <w:p w14:paraId="490ADE8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1992D8DE" w14:textId="77777777" w:rsidTr="00EE08BA">
        <w:trPr>
          <w:gridAfter w:val="1"/>
          <w:wAfter w:w="10" w:type="dxa"/>
          <w:trHeight w:val="1056"/>
        </w:trPr>
        <w:tc>
          <w:tcPr>
            <w:tcW w:w="1270" w:type="dxa"/>
            <w:tcBorders>
              <w:top w:val="nil"/>
              <w:left w:val="single" w:sz="8" w:space="0" w:color="auto"/>
              <w:bottom w:val="nil"/>
              <w:right w:val="single" w:sz="8" w:space="0" w:color="auto"/>
            </w:tcBorders>
            <w:shd w:val="clear" w:color="auto" w:fill="auto"/>
            <w:vAlign w:val="center"/>
            <w:hideMark/>
          </w:tcPr>
          <w:p w14:paraId="3A6639BE"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lastRenderedPageBreak/>
              <w:t>2019г</w:t>
            </w:r>
          </w:p>
        </w:tc>
        <w:tc>
          <w:tcPr>
            <w:tcW w:w="1746" w:type="dxa"/>
            <w:tcBorders>
              <w:top w:val="nil"/>
              <w:left w:val="nil"/>
              <w:bottom w:val="nil"/>
              <w:right w:val="single" w:sz="8" w:space="0" w:color="auto"/>
            </w:tcBorders>
            <w:shd w:val="clear" w:color="auto" w:fill="auto"/>
            <w:vAlign w:val="center"/>
            <w:hideMark/>
          </w:tcPr>
          <w:p w14:paraId="7EC1F248"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Энтузиастов д.2, ул. Советская д.13</w:t>
            </w:r>
          </w:p>
        </w:tc>
        <w:tc>
          <w:tcPr>
            <w:tcW w:w="2654" w:type="dxa"/>
            <w:tcBorders>
              <w:top w:val="nil"/>
              <w:left w:val="nil"/>
              <w:bottom w:val="nil"/>
              <w:right w:val="nil"/>
            </w:tcBorders>
            <w:shd w:val="clear" w:color="auto" w:fill="auto"/>
            <w:vAlign w:val="center"/>
            <w:hideMark/>
          </w:tcPr>
          <w:p w14:paraId="7178A03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Ремонт дворового проезда, установка ограждения зеленых насаждений, установка парковых опор, урн, скамеек. Энтузиастов д.2, Советская д.13</w:t>
            </w:r>
          </w:p>
        </w:tc>
        <w:tc>
          <w:tcPr>
            <w:tcW w:w="2470" w:type="dxa"/>
            <w:tcBorders>
              <w:top w:val="nil"/>
              <w:left w:val="single" w:sz="8" w:space="0" w:color="auto"/>
              <w:bottom w:val="nil"/>
              <w:right w:val="nil"/>
            </w:tcBorders>
            <w:shd w:val="clear" w:color="auto" w:fill="auto"/>
            <w:vAlign w:val="center"/>
            <w:hideMark/>
          </w:tcPr>
          <w:p w14:paraId="3BA6C20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7 748,07</w:t>
            </w:r>
          </w:p>
        </w:tc>
        <w:tc>
          <w:tcPr>
            <w:tcW w:w="1701" w:type="dxa"/>
            <w:tcBorders>
              <w:top w:val="nil"/>
              <w:left w:val="single" w:sz="8" w:space="0" w:color="auto"/>
              <w:bottom w:val="nil"/>
              <w:right w:val="nil"/>
            </w:tcBorders>
            <w:shd w:val="clear" w:color="auto" w:fill="auto"/>
            <w:vAlign w:val="center"/>
            <w:hideMark/>
          </w:tcPr>
          <w:p w14:paraId="076E905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3 248,07</w:t>
            </w:r>
          </w:p>
        </w:tc>
        <w:tc>
          <w:tcPr>
            <w:tcW w:w="1843" w:type="dxa"/>
            <w:tcBorders>
              <w:top w:val="nil"/>
              <w:left w:val="single" w:sz="4" w:space="0" w:color="auto"/>
              <w:bottom w:val="single" w:sz="4" w:space="0" w:color="auto"/>
              <w:right w:val="single" w:sz="4" w:space="0" w:color="auto"/>
            </w:tcBorders>
            <w:shd w:val="clear" w:color="auto" w:fill="auto"/>
            <w:vAlign w:val="center"/>
            <w:hideMark/>
          </w:tcPr>
          <w:p w14:paraId="37A40E8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484,20</w:t>
            </w:r>
          </w:p>
        </w:tc>
        <w:tc>
          <w:tcPr>
            <w:tcW w:w="2126" w:type="dxa"/>
            <w:tcBorders>
              <w:top w:val="nil"/>
              <w:left w:val="nil"/>
              <w:bottom w:val="single" w:sz="4" w:space="0" w:color="auto"/>
              <w:right w:val="single" w:sz="4" w:space="0" w:color="auto"/>
            </w:tcBorders>
            <w:shd w:val="clear" w:color="auto" w:fill="auto"/>
            <w:vAlign w:val="center"/>
            <w:hideMark/>
          </w:tcPr>
          <w:p w14:paraId="2BCD4DD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4 015,80</w:t>
            </w:r>
          </w:p>
        </w:tc>
        <w:tc>
          <w:tcPr>
            <w:tcW w:w="1762" w:type="dxa"/>
            <w:tcBorders>
              <w:top w:val="nil"/>
              <w:left w:val="nil"/>
              <w:bottom w:val="nil"/>
              <w:right w:val="single" w:sz="8" w:space="0" w:color="auto"/>
            </w:tcBorders>
            <w:shd w:val="clear" w:color="auto" w:fill="auto"/>
            <w:vAlign w:val="center"/>
            <w:hideMark/>
          </w:tcPr>
          <w:p w14:paraId="7E302F4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62171E25" w14:textId="77777777" w:rsidTr="00EE08BA">
        <w:trPr>
          <w:gridAfter w:val="1"/>
          <w:wAfter w:w="10" w:type="dxa"/>
          <w:trHeight w:val="1740"/>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66BEE"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2020 г</w:t>
            </w:r>
          </w:p>
        </w:tc>
        <w:tc>
          <w:tcPr>
            <w:tcW w:w="1746" w:type="dxa"/>
            <w:tcBorders>
              <w:top w:val="single" w:sz="4" w:space="0" w:color="auto"/>
              <w:left w:val="nil"/>
              <w:bottom w:val="single" w:sz="4" w:space="0" w:color="auto"/>
              <w:right w:val="single" w:sz="4" w:space="0" w:color="auto"/>
            </w:tcBorders>
            <w:shd w:val="clear" w:color="auto" w:fill="auto"/>
            <w:vAlign w:val="center"/>
            <w:hideMark/>
          </w:tcPr>
          <w:p w14:paraId="72B7548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Юбилейная д.4, Кадзова д.2</w:t>
            </w:r>
          </w:p>
        </w:tc>
        <w:tc>
          <w:tcPr>
            <w:tcW w:w="2654" w:type="dxa"/>
            <w:tcBorders>
              <w:top w:val="single" w:sz="4" w:space="0" w:color="auto"/>
              <w:left w:val="nil"/>
              <w:bottom w:val="single" w:sz="4" w:space="0" w:color="auto"/>
              <w:right w:val="single" w:sz="4" w:space="0" w:color="auto"/>
            </w:tcBorders>
            <w:shd w:val="clear" w:color="auto" w:fill="auto"/>
            <w:vAlign w:val="center"/>
            <w:hideMark/>
          </w:tcPr>
          <w:p w14:paraId="7E330C1E"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Ремонт дворового проезда, установка ограждения зеленых насаждений, установка ламп и светильников на парковые опоры, урн, скамеек, устройство травмобезопасного покрытия на детской площадке</w:t>
            </w:r>
          </w:p>
        </w:tc>
        <w:tc>
          <w:tcPr>
            <w:tcW w:w="2470" w:type="dxa"/>
            <w:tcBorders>
              <w:top w:val="single" w:sz="4" w:space="0" w:color="auto"/>
              <w:left w:val="nil"/>
              <w:bottom w:val="single" w:sz="4" w:space="0" w:color="auto"/>
              <w:right w:val="single" w:sz="4" w:space="0" w:color="auto"/>
            </w:tcBorders>
            <w:shd w:val="clear" w:color="auto" w:fill="auto"/>
            <w:vAlign w:val="center"/>
            <w:hideMark/>
          </w:tcPr>
          <w:p w14:paraId="0764E0F3" w14:textId="77777777" w:rsidR="002A05CB" w:rsidRPr="002A05CB" w:rsidRDefault="002A05CB" w:rsidP="002A05CB">
            <w:pPr>
              <w:widowControl/>
              <w:autoSpaceDE/>
              <w:autoSpaceDN/>
              <w:adjustRightInd/>
              <w:jc w:val="right"/>
              <w:rPr>
                <w:rFonts w:eastAsia="Times New Roman"/>
                <w:color w:val="000000"/>
                <w:sz w:val="20"/>
                <w:szCs w:val="20"/>
              </w:rPr>
            </w:pPr>
            <w:r w:rsidRPr="002A05CB">
              <w:rPr>
                <w:rFonts w:eastAsia="Times New Roman"/>
                <w:color w:val="000000"/>
                <w:sz w:val="20"/>
                <w:szCs w:val="20"/>
              </w:rPr>
              <w:t>11 909,01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4167C1B" w14:textId="77777777" w:rsidR="002A05CB" w:rsidRPr="002A05CB" w:rsidRDefault="002A05CB" w:rsidP="002A05CB">
            <w:pPr>
              <w:widowControl/>
              <w:autoSpaceDE/>
              <w:autoSpaceDN/>
              <w:adjustRightInd/>
              <w:jc w:val="right"/>
              <w:rPr>
                <w:rFonts w:eastAsia="Times New Roman"/>
                <w:color w:val="000000"/>
                <w:sz w:val="20"/>
                <w:szCs w:val="20"/>
              </w:rPr>
            </w:pPr>
            <w:r w:rsidRPr="002A05CB">
              <w:rPr>
                <w:rFonts w:eastAsia="Times New Roman"/>
                <w:color w:val="000000"/>
                <w:sz w:val="20"/>
                <w:szCs w:val="20"/>
              </w:rPr>
              <w:t>7 409,01</w:t>
            </w:r>
          </w:p>
        </w:tc>
        <w:tc>
          <w:tcPr>
            <w:tcW w:w="1843" w:type="dxa"/>
            <w:tcBorders>
              <w:top w:val="nil"/>
              <w:left w:val="nil"/>
              <w:bottom w:val="single" w:sz="4" w:space="0" w:color="auto"/>
              <w:right w:val="single" w:sz="4" w:space="0" w:color="auto"/>
            </w:tcBorders>
            <w:shd w:val="clear" w:color="auto" w:fill="auto"/>
            <w:noWrap/>
            <w:vAlign w:val="center"/>
            <w:hideMark/>
          </w:tcPr>
          <w:p w14:paraId="2DA3E9A2" w14:textId="77777777" w:rsidR="002A05CB" w:rsidRPr="002A05CB" w:rsidRDefault="002A05CB" w:rsidP="002A05CB">
            <w:pPr>
              <w:widowControl/>
              <w:autoSpaceDE/>
              <w:autoSpaceDN/>
              <w:adjustRightInd/>
              <w:jc w:val="right"/>
              <w:rPr>
                <w:rFonts w:eastAsia="Times New Roman"/>
                <w:color w:val="000000"/>
                <w:sz w:val="20"/>
                <w:szCs w:val="20"/>
              </w:rPr>
            </w:pPr>
            <w:r w:rsidRPr="002A05CB">
              <w:rPr>
                <w:rFonts w:eastAsia="Times New Roman"/>
                <w:color w:val="000000"/>
                <w:sz w:val="20"/>
                <w:szCs w:val="20"/>
              </w:rPr>
              <w:t>45,00</w:t>
            </w:r>
          </w:p>
        </w:tc>
        <w:tc>
          <w:tcPr>
            <w:tcW w:w="2126" w:type="dxa"/>
            <w:tcBorders>
              <w:top w:val="nil"/>
              <w:left w:val="nil"/>
              <w:bottom w:val="single" w:sz="4" w:space="0" w:color="auto"/>
              <w:right w:val="single" w:sz="4" w:space="0" w:color="auto"/>
            </w:tcBorders>
            <w:shd w:val="clear" w:color="auto" w:fill="auto"/>
            <w:noWrap/>
            <w:vAlign w:val="center"/>
            <w:hideMark/>
          </w:tcPr>
          <w:p w14:paraId="0446ACD2" w14:textId="77777777" w:rsidR="002A05CB" w:rsidRPr="002A05CB" w:rsidRDefault="002A05CB" w:rsidP="002A05CB">
            <w:pPr>
              <w:widowControl/>
              <w:autoSpaceDE/>
              <w:autoSpaceDN/>
              <w:adjustRightInd/>
              <w:jc w:val="right"/>
              <w:rPr>
                <w:rFonts w:eastAsia="Times New Roman"/>
                <w:color w:val="000000"/>
                <w:sz w:val="20"/>
                <w:szCs w:val="20"/>
              </w:rPr>
            </w:pPr>
            <w:r w:rsidRPr="002A05CB">
              <w:rPr>
                <w:rFonts w:eastAsia="Times New Roman"/>
                <w:color w:val="000000"/>
                <w:sz w:val="20"/>
                <w:szCs w:val="20"/>
              </w:rPr>
              <w:t>4 455,00</w:t>
            </w:r>
          </w:p>
        </w:tc>
        <w:tc>
          <w:tcPr>
            <w:tcW w:w="1762" w:type="dxa"/>
            <w:tcBorders>
              <w:top w:val="single" w:sz="4" w:space="0" w:color="auto"/>
              <w:left w:val="nil"/>
              <w:bottom w:val="single" w:sz="4" w:space="0" w:color="auto"/>
              <w:right w:val="single" w:sz="4" w:space="0" w:color="auto"/>
            </w:tcBorders>
            <w:shd w:val="clear" w:color="auto" w:fill="auto"/>
            <w:vAlign w:val="center"/>
            <w:hideMark/>
          </w:tcPr>
          <w:p w14:paraId="266093E9" w14:textId="77777777" w:rsidR="002A05CB" w:rsidRPr="002A05CB" w:rsidRDefault="002A05CB" w:rsidP="002A05CB">
            <w:pPr>
              <w:widowControl/>
              <w:autoSpaceDE/>
              <w:autoSpaceDN/>
              <w:adjustRightInd/>
              <w:jc w:val="right"/>
              <w:rPr>
                <w:rFonts w:eastAsia="Times New Roman"/>
                <w:color w:val="000000"/>
                <w:sz w:val="20"/>
                <w:szCs w:val="20"/>
              </w:rPr>
            </w:pPr>
            <w:r w:rsidRPr="002A05CB">
              <w:rPr>
                <w:rFonts w:eastAsia="Times New Roman"/>
                <w:color w:val="000000"/>
                <w:sz w:val="20"/>
                <w:szCs w:val="20"/>
              </w:rPr>
              <w:t>0,00</w:t>
            </w:r>
          </w:p>
        </w:tc>
      </w:tr>
      <w:tr w:rsidR="002A05CB" w:rsidRPr="002A05CB" w14:paraId="7DC003AC" w14:textId="77777777" w:rsidTr="00EE08BA">
        <w:trPr>
          <w:gridAfter w:val="1"/>
          <w:wAfter w:w="10" w:type="dxa"/>
          <w:trHeight w:val="1320"/>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2BEC5CBE"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2021 г</w:t>
            </w:r>
          </w:p>
        </w:tc>
        <w:tc>
          <w:tcPr>
            <w:tcW w:w="1746" w:type="dxa"/>
            <w:tcBorders>
              <w:top w:val="nil"/>
              <w:left w:val="nil"/>
              <w:bottom w:val="single" w:sz="4" w:space="0" w:color="auto"/>
              <w:right w:val="single" w:sz="4" w:space="0" w:color="auto"/>
            </w:tcBorders>
            <w:shd w:val="clear" w:color="auto" w:fill="auto"/>
            <w:vAlign w:val="center"/>
            <w:hideMark/>
          </w:tcPr>
          <w:p w14:paraId="25AE9CB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Советская д.9</w:t>
            </w:r>
          </w:p>
        </w:tc>
        <w:tc>
          <w:tcPr>
            <w:tcW w:w="2654" w:type="dxa"/>
            <w:tcBorders>
              <w:top w:val="nil"/>
              <w:left w:val="nil"/>
              <w:bottom w:val="single" w:sz="4" w:space="0" w:color="auto"/>
              <w:right w:val="single" w:sz="4" w:space="0" w:color="auto"/>
            </w:tcBorders>
            <w:shd w:val="clear" w:color="000000" w:fill="FFFFFF"/>
            <w:vAlign w:val="center"/>
            <w:hideMark/>
          </w:tcPr>
          <w:p w14:paraId="36BE30EE"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Ремонт дворового проезда, установка ламп и светильников на парковые опоры, установка парковой опоры, урн, скамеек, устройство травмобезопасного покрытия на детской площадке</w:t>
            </w:r>
          </w:p>
        </w:tc>
        <w:tc>
          <w:tcPr>
            <w:tcW w:w="2470" w:type="dxa"/>
            <w:tcBorders>
              <w:top w:val="nil"/>
              <w:left w:val="nil"/>
              <w:bottom w:val="single" w:sz="4" w:space="0" w:color="auto"/>
              <w:right w:val="single" w:sz="4" w:space="0" w:color="auto"/>
            </w:tcBorders>
            <w:shd w:val="clear" w:color="auto" w:fill="auto"/>
            <w:vAlign w:val="center"/>
            <w:hideMark/>
          </w:tcPr>
          <w:p w14:paraId="3967F34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5 675,21</w:t>
            </w:r>
          </w:p>
        </w:tc>
        <w:tc>
          <w:tcPr>
            <w:tcW w:w="1701" w:type="dxa"/>
            <w:tcBorders>
              <w:top w:val="nil"/>
              <w:left w:val="nil"/>
              <w:bottom w:val="single" w:sz="4" w:space="0" w:color="auto"/>
              <w:right w:val="single" w:sz="4" w:space="0" w:color="auto"/>
            </w:tcBorders>
            <w:shd w:val="clear" w:color="auto" w:fill="auto"/>
            <w:vAlign w:val="center"/>
            <w:hideMark/>
          </w:tcPr>
          <w:p w14:paraId="63EBC17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1 175,21</w:t>
            </w:r>
          </w:p>
        </w:tc>
        <w:tc>
          <w:tcPr>
            <w:tcW w:w="1843" w:type="dxa"/>
            <w:tcBorders>
              <w:top w:val="nil"/>
              <w:left w:val="nil"/>
              <w:bottom w:val="single" w:sz="4" w:space="0" w:color="auto"/>
              <w:right w:val="single" w:sz="4" w:space="0" w:color="auto"/>
            </w:tcBorders>
            <w:shd w:val="clear" w:color="auto" w:fill="auto"/>
            <w:vAlign w:val="center"/>
            <w:hideMark/>
          </w:tcPr>
          <w:p w14:paraId="66696BD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45,00</w:t>
            </w:r>
          </w:p>
        </w:tc>
        <w:tc>
          <w:tcPr>
            <w:tcW w:w="2126" w:type="dxa"/>
            <w:tcBorders>
              <w:top w:val="nil"/>
              <w:left w:val="nil"/>
              <w:bottom w:val="single" w:sz="4" w:space="0" w:color="auto"/>
              <w:right w:val="single" w:sz="4" w:space="0" w:color="auto"/>
            </w:tcBorders>
            <w:shd w:val="clear" w:color="auto" w:fill="auto"/>
            <w:vAlign w:val="center"/>
            <w:hideMark/>
          </w:tcPr>
          <w:p w14:paraId="755BC64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4 455,00</w:t>
            </w:r>
          </w:p>
        </w:tc>
        <w:tc>
          <w:tcPr>
            <w:tcW w:w="1762" w:type="dxa"/>
            <w:tcBorders>
              <w:top w:val="nil"/>
              <w:left w:val="nil"/>
              <w:bottom w:val="single" w:sz="4" w:space="0" w:color="auto"/>
              <w:right w:val="single" w:sz="4" w:space="0" w:color="auto"/>
            </w:tcBorders>
            <w:shd w:val="clear" w:color="auto" w:fill="auto"/>
            <w:vAlign w:val="center"/>
            <w:hideMark/>
          </w:tcPr>
          <w:p w14:paraId="5CD1F56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7371E4E0" w14:textId="77777777" w:rsidTr="00EE08BA">
        <w:trPr>
          <w:gridAfter w:val="1"/>
          <w:wAfter w:w="10" w:type="dxa"/>
          <w:trHeight w:val="1068"/>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4A59D179"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2022 г</w:t>
            </w:r>
          </w:p>
        </w:tc>
        <w:tc>
          <w:tcPr>
            <w:tcW w:w="1746" w:type="dxa"/>
            <w:tcBorders>
              <w:top w:val="nil"/>
              <w:left w:val="nil"/>
              <w:bottom w:val="single" w:sz="4" w:space="0" w:color="auto"/>
              <w:right w:val="single" w:sz="4" w:space="0" w:color="auto"/>
            </w:tcBorders>
            <w:shd w:val="clear" w:color="000000" w:fill="FFFFFF"/>
            <w:vAlign w:val="center"/>
            <w:hideMark/>
          </w:tcPr>
          <w:p w14:paraId="72C5EFB0"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ул. Кадзова д.1, д.3,ул. Энтузиастов д.3, ул.Бойко д.1, </w:t>
            </w:r>
          </w:p>
        </w:tc>
        <w:tc>
          <w:tcPr>
            <w:tcW w:w="2654" w:type="dxa"/>
            <w:tcBorders>
              <w:top w:val="nil"/>
              <w:left w:val="nil"/>
              <w:bottom w:val="single" w:sz="4" w:space="0" w:color="auto"/>
              <w:right w:val="single" w:sz="4" w:space="0" w:color="auto"/>
            </w:tcBorders>
            <w:shd w:val="clear" w:color="000000" w:fill="FFFFFF"/>
            <w:vAlign w:val="center"/>
            <w:hideMark/>
          </w:tcPr>
          <w:p w14:paraId="2E891FE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Ремонт дворового проезда, установка ламп, светильников на парковых опорах, установка, урн, скамеек, установка ДИК, МАФ</w:t>
            </w:r>
          </w:p>
        </w:tc>
        <w:tc>
          <w:tcPr>
            <w:tcW w:w="2470" w:type="dxa"/>
            <w:tcBorders>
              <w:top w:val="nil"/>
              <w:left w:val="nil"/>
              <w:bottom w:val="single" w:sz="4" w:space="0" w:color="auto"/>
              <w:right w:val="single" w:sz="4" w:space="0" w:color="auto"/>
            </w:tcBorders>
            <w:shd w:val="clear" w:color="auto" w:fill="auto"/>
            <w:vAlign w:val="center"/>
            <w:hideMark/>
          </w:tcPr>
          <w:p w14:paraId="5D98FF2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17 700,00</w:t>
            </w:r>
          </w:p>
        </w:tc>
        <w:tc>
          <w:tcPr>
            <w:tcW w:w="1701" w:type="dxa"/>
            <w:tcBorders>
              <w:top w:val="nil"/>
              <w:left w:val="nil"/>
              <w:bottom w:val="single" w:sz="4" w:space="0" w:color="auto"/>
              <w:right w:val="single" w:sz="4" w:space="0" w:color="auto"/>
            </w:tcBorders>
            <w:shd w:val="clear" w:color="auto" w:fill="auto"/>
            <w:vAlign w:val="center"/>
            <w:hideMark/>
          </w:tcPr>
          <w:p w14:paraId="5180B9F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17 700,00</w:t>
            </w:r>
          </w:p>
        </w:tc>
        <w:tc>
          <w:tcPr>
            <w:tcW w:w="1843" w:type="dxa"/>
            <w:tcBorders>
              <w:top w:val="nil"/>
              <w:left w:val="nil"/>
              <w:bottom w:val="single" w:sz="4" w:space="0" w:color="auto"/>
              <w:right w:val="single" w:sz="4" w:space="0" w:color="auto"/>
            </w:tcBorders>
            <w:shd w:val="clear" w:color="auto" w:fill="auto"/>
            <w:vAlign w:val="center"/>
            <w:hideMark/>
          </w:tcPr>
          <w:p w14:paraId="526BAAF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vAlign w:val="center"/>
            <w:hideMark/>
          </w:tcPr>
          <w:p w14:paraId="078AF5A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78FF411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287BBA68" w14:textId="77777777" w:rsidTr="00EE08BA">
        <w:trPr>
          <w:gridAfter w:val="1"/>
          <w:wAfter w:w="10" w:type="dxa"/>
          <w:trHeight w:val="792"/>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73666294"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2023 г</w:t>
            </w:r>
          </w:p>
        </w:tc>
        <w:tc>
          <w:tcPr>
            <w:tcW w:w="1746" w:type="dxa"/>
            <w:tcBorders>
              <w:top w:val="nil"/>
              <w:left w:val="nil"/>
              <w:bottom w:val="single" w:sz="4" w:space="0" w:color="auto"/>
              <w:right w:val="single" w:sz="4" w:space="0" w:color="auto"/>
            </w:tcBorders>
            <w:shd w:val="clear" w:color="000000" w:fill="FFFFFF"/>
            <w:vAlign w:val="center"/>
            <w:hideMark/>
          </w:tcPr>
          <w:p w14:paraId="39E0B5B0"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ул. Стрельникова д.2а,ул. Промышленная д.28 </w:t>
            </w:r>
          </w:p>
        </w:tc>
        <w:tc>
          <w:tcPr>
            <w:tcW w:w="2654" w:type="dxa"/>
            <w:tcBorders>
              <w:top w:val="nil"/>
              <w:left w:val="nil"/>
              <w:bottom w:val="single" w:sz="4" w:space="0" w:color="auto"/>
              <w:right w:val="single" w:sz="4" w:space="0" w:color="auto"/>
            </w:tcBorders>
            <w:shd w:val="clear" w:color="000000" w:fill="FFFFFF"/>
            <w:vAlign w:val="center"/>
            <w:hideMark/>
          </w:tcPr>
          <w:p w14:paraId="7CA6E665"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Ремонт дворового проезда, установка ламп, светильников на парковых опорах, установка, урн, скамеек</w:t>
            </w:r>
          </w:p>
        </w:tc>
        <w:tc>
          <w:tcPr>
            <w:tcW w:w="2470" w:type="dxa"/>
            <w:tcBorders>
              <w:top w:val="nil"/>
              <w:left w:val="nil"/>
              <w:bottom w:val="single" w:sz="4" w:space="0" w:color="auto"/>
              <w:right w:val="single" w:sz="4" w:space="0" w:color="auto"/>
            </w:tcBorders>
            <w:shd w:val="clear" w:color="auto" w:fill="auto"/>
            <w:vAlign w:val="center"/>
            <w:hideMark/>
          </w:tcPr>
          <w:p w14:paraId="29E1992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900,00</w:t>
            </w:r>
          </w:p>
        </w:tc>
        <w:tc>
          <w:tcPr>
            <w:tcW w:w="1701" w:type="dxa"/>
            <w:tcBorders>
              <w:top w:val="nil"/>
              <w:left w:val="nil"/>
              <w:bottom w:val="single" w:sz="4" w:space="0" w:color="auto"/>
              <w:right w:val="single" w:sz="4" w:space="0" w:color="auto"/>
            </w:tcBorders>
            <w:shd w:val="clear" w:color="auto" w:fill="auto"/>
            <w:vAlign w:val="center"/>
            <w:hideMark/>
          </w:tcPr>
          <w:p w14:paraId="4EBCDC0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900,00</w:t>
            </w:r>
          </w:p>
        </w:tc>
        <w:tc>
          <w:tcPr>
            <w:tcW w:w="1843" w:type="dxa"/>
            <w:tcBorders>
              <w:top w:val="nil"/>
              <w:left w:val="nil"/>
              <w:bottom w:val="single" w:sz="4" w:space="0" w:color="auto"/>
              <w:right w:val="single" w:sz="4" w:space="0" w:color="auto"/>
            </w:tcBorders>
            <w:shd w:val="clear" w:color="auto" w:fill="auto"/>
            <w:vAlign w:val="center"/>
            <w:hideMark/>
          </w:tcPr>
          <w:p w14:paraId="3E51221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vAlign w:val="center"/>
            <w:hideMark/>
          </w:tcPr>
          <w:p w14:paraId="49951B9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784FCD1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5D032F6D" w14:textId="77777777" w:rsidTr="00EE08BA">
        <w:trPr>
          <w:gridAfter w:val="1"/>
          <w:wAfter w:w="10" w:type="dxa"/>
          <w:trHeight w:val="792"/>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2DAAF389"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2024 г</w:t>
            </w:r>
          </w:p>
        </w:tc>
        <w:tc>
          <w:tcPr>
            <w:tcW w:w="1746" w:type="dxa"/>
            <w:tcBorders>
              <w:top w:val="nil"/>
              <w:left w:val="nil"/>
              <w:bottom w:val="single" w:sz="4" w:space="0" w:color="auto"/>
              <w:right w:val="single" w:sz="4" w:space="0" w:color="auto"/>
            </w:tcBorders>
            <w:shd w:val="clear" w:color="000000" w:fill="FFFFFF"/>
            <w:vAlign w:val="center"/>
            <w:hideMark/>
          </w:tcPr>
          <w:p w14:paraId="124D9AC0"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Советская д.11 ул. Юбилейная д.7</w:t>
            </w:r>
          </w:p>
        </w:tc>
        <w:tc>
          <w:tcPr>
            <w:tcW w:w="2654" w:type="dxa"/>
            <w:tcBorders>
              <w:top w:val="nil"/>
              <w:left w:val="nil"/>
              <w:bottom w:val="single" w:sz="4" w:space="0" w:color="auto"/>
              <w:right w:val="single" w:sz="4" w:space="0" w:color="auto"/>
            </w:tcBorders>
            <w:shd w:val="clear" w:color="000000" w:fill="FFFFFF"/>
            <w:vAlign w:val="center"/>
            <w:hideMark/>
          </w:tcPr>
          <w:p w14:paraId="46367245"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Ремонт дворового проезда, установка ламп, светильников на парковых опорах, установка, урн, скамеек</w:t>
            </w:r>
          </w:p>
        </w:tc>
        <w:tc>
          <w:tcPr>
            <w:tcW w:w="2470" w:type="dxa"/>
            <w:tcBorders>
              <w:top w:val="nil"/>
              <w:left w:val="nil"/>
              <w:bottom w:val="single" w:sz="4" w:space="0" w:color="auto"/>
              <w:right w:val="single" w:sz="4" w:space="0" w:color="auto"/>
            </w:tcBorders>
            <w:shd w:val="clear" w:color="auto" w:fill="auto"/>
            <w:vAlign w:val="center"/>
            <w:hideMark/>
          </w:tcPr>
          <w:p w14:paraId="31CA959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900,00</w:t>
            </w:r>
          </w:p>
        </w:tc>
        <w:tc>
          <w:tcPr>
            <w:tcW w:w="1701" w:type="dxa"/>
            <w:tcBorders>
              <w:top w:val="nil"/>
              <w:left w:val="nil"/>
              <w:bottom w:val="single" w:sz="4" w:space="0" w:color="auto"/>
              <w:right w:val="single" w:sz="4" w:space="0" w:color="auto"/>
            </w:tcBorders>
            <w:shd w:val="clear" w:color="auto" w:fill="auto"/>
            <w:vAlign w:val="center"/>
            <w:hideMark/>
          </w:tcPr>
          <w:p w14:paraId="43D9712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900,00</w:t>
            </w:r>
          </w:p>
        </w:tc>
        <w:tc>
          <w:tcPr>
            <w:tcW w:w="1843" w:type="dxa"/>
            <w:tcBorders>
              <w:top w:val="nil"/>
              <w:left w:val="nil"/>
              <w:bottom w:val="single" w:sz="4" w:space="0" w:color="auto"/>
              <w:right w:val="single" w:sz="4" w:space="0" w:color="auto"/>
            </w:tcBorders>
            <w:shd w:val="clear" w:color="auto" w:fill="auto"/>
            <w:vAlign w:val="center"/>
            <w:hideMark/>
          </w:tcPr>
          <w:p w14:paraId="07D616C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vAlign w:val="center"/>
            <w:hideMark/>
          </w:tcPr>
          <w:p w14:paraId="3B3543B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057462E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5E1A175F" w14:textId="77777777" w:rsidTr="00EE08BA">
        <w:trPr>
          <w:gridAfter w:val="1"/>
          <w:wAfter w:w="10" w:type="dxa"/>
          <w:trHeight w:val="1332"/>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5E3F5DEF"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lastRenderedPageBreak/>
              <w:t>2.</w:t>
            </w:r>
          </w:p>
        </w:tc>
        <w:tc>
          <w:tcPr>
            <w:tcW w:w="4400" w:type="dxa"/>
            <w:gridSpan w:val="2"/>
            <w:tcBorders>
              <w:top w:val="single" w:sz="4" w:space="0" w:color="auto"/>
              <w:left w:val="nil"/>
              <w:bottom w:val="single" w:sz="4" w:space="0" w:color="auto"/>
              <w:right w:val="single" w:sz="4" w:space="0" w:color="auto"/>
            </w:tcBorders>
            <w:shd w:val="clear" w:color="000000" w:fill="FFFFFF"/>
            <w:vAlign w:val="center"/>
            <w:hideMark/>
          </w:tcPr>
          <w:p w14:paraId="400384E6"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Создание условий для активного отдыха детей и взрослых, а также комплексное благоустройство общественных пространств в соответствие с современными требованиями</w:t>
            </w:r>
          </w:p>
        </w:tc>
        <w:tc>
          <w:tcPr>
            <w:tcW w:w="2470" w:type="dxa"/>
            <w:tcBorders>
              <w:top w:val="nil"/>
              <w:left w:val="nil"/>
              <w:bottom w:val="single" w:sz="4" w:space="0" w:color="auto"/>
              <w:right w:val="single" w:sz="4" w:space="0" w:color="auto"/>
            </w:tcBorders>
            <w:shd w:val="clear" w:color="auto" w:fill="auto"/>
            <w:vAlign w:val="center"/>
            <w:hideMark/>
          </w:tcPr>
          <w:p w14:paraId="620E34AF"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29 587,04</w:t>
            </w:r>
          </w:p>
        </w:tc>
        <w:tc>
          <w:tcPr>
            <w:tcW w:w="1701" w:type="dxa"/>
            <w:tcBorders>
              <w:top w:val="nil"/>
              <w:left w:val="nil"/>
              <w:bottom w:val="single" w:sz="4" w:space="0" w:color="auto"/>
              <w:right w:val="single" w:sz="4" w:space="0" w:color="auto"/>
            </w:tcBorders>
            <w:shd w:val="clear" w:color="auto" w:fill="auto"/>
            <w:vAlign w:val="center"/>
            <w:hideMark/>
          </w:tcPr>
          <w:p w14:paraId="56080234"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4 033,21</w:t>
            </w:r>
          </w:p>
        </w:tc>
        <w:tc>
          <w:tcPr>
            <w:tcW w:w="1843" w:type="dxa"/>
            <w:tcBorders>
              <w:top w:val="nil"/>
              <w:left w:val="nil"/>
              <w:bottom w:val="single" w:sz="4" w:space="0" w:color="auto"/>
              <w:right w:val="single" w:sz="4" w:space="0" w:color="auto"/>
            </w:tcBorders>
            <w:shd w:val="clear" w:color="auto" w:fill="auto"/>
            <w:vAlign w:val="center"/>
            <w:hideMark/>
          </w:tcPr>
          <w:p w14:paraId="0C495C8F"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19 656,79</w:t>
            </w:r>
          </w:p>
        </w:tc>
        <w:tc>
          <w:tcPr>
            <w:tcW w:w="2126" w:type="dxa"/>
            <w:tcBorders>
              <w:top w:val="nil"/>
              <w:left w:val="nil"/>
              <w:bottom w:val="single" w:sz="4" w:space="0" w:color="auto"/>
              <w:right w:val="single" w:sz="4" w:space="0" w:color="auto"/>
            </w:tcBorders>
            <w:shd w:val="clear" w:color="auto" w:fill="auto"/>
            <w:vAlign w:val="center"/>
            <w:hideMark/>
          </w:tcPr>
          <w:p w14:paraId="7570A15A"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7CEAFDDE"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5 897,04</w:t>
            </w:r>
          </w:p>
        </w:tc>
      </w:tr>
      <w:tr w:rsidR="002A05CB" w:rsidRPr="002A05CB" w14:paraId="24C76F4D" w14:textId="77777777" w:rsidTr="00EE08BA">
        <w:trPr>
          <w:gridAfter w:val="1"/>
          <w:wAfter w:w="10" w:type="dxa"/>
          <w:trHeight w:val="792"/>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29FF7CB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2018 г.</w:t>
            </w:r>
          </w:p>
        </w:tc>
        <w:tc>
          <w:tcPr>
            <w:tcW w:w="1746" w:type="dxa"/>
            <w:tcBorders>
              <w:top w:val="nil"/>
              <w:left w:val="nil"/>
              <w:bottom w:val="single" w:sz="4" w:space="0" w:color="auto"/>
              <w:right w:val="single" w:sz="4" w:space="0" w:color="auto"/>
            </w:tcBorders>
            <w:shd w:val="clear" w:color="000000" w:fill="FFFFFF"/>
            <w:vAlign w:val="center"/>
            <w:hideMark/>
          </w:tcPr>
          <w:p w14:paraId="496147B6"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Юбилейная 3 А (парк "Здоровье")</w:t>
            </w:r>
          </w:p>
        </w:tc>
        <w:tc>
          <w:tcPr>
            <w:tcW w:w="2654" w:type="dxa"/>
            <w:tcBorders>
              <w:top w:val="nil"/>
              <w:left w:val="nil"/>
              <w:bottom w:val="single" w:sz="4" w:space="0" w:color="auto"/>
              <w:right w:val="single" w:sz="4" w:space="0" w:color="auto"/>
            </w:tcBorders>
            <w:shd w:val="clear" w:color="000000" w:fill="FFFFFF"/>
            <w:vAlign w:val="center"/>
            <w:hideMark/>
          </w:tcPr>
          <w:p w14:paraId="3408DDE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Устройство асфальтобетонной тротуарной дорожки, установка парковых опор, установка пандуса и лестницы</w:t>
            </w:r>
          </w:p>
        </w:tc>
        <w:tc>
          <w:tcPr>
            <w:tcW w:w="2470" w:type="dxa"/>
            <w:tcBorders>
              <w:top w:val="nil"/>
              <w:left w:val="nil"/>
              <w:bottom w:val="single" w:sz="4" w:space="0" w:color="auto"/>
              <w:right w:val="single" w:sz="4" w:space="0" w:color="auto"/>
            </w:tcBorders>
            <w:shd w:val="clear" w:color="auto" w:fill="auto"/>
            <w:vAlign w:val="center"/>
            <w:hideMark/>
          </w:tcPr>
          <w:p w14:paraId="5336612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1 505,91</w:t>
            </w:r>
          </w:p>
        </w:tc>
        <w:tc>
          <w:tcPr>
            <w:tcW w:w="1701" w:type="dxa"/>
            <w:tcBorders>
              <w:top w:val="nil"/>
              <w:left w:val="nil"/>
              <w:bottom w:val="single" w:sz="4" w:space="0" w:color="auto"/>
              <w:right w:val="single" w:sz="4" w:space="0" w:color="auto"/>
            </w:tcBorders>
            <w:shd w:val="clear" w:color="auto" w:fill="auto"/>
            <w:vAlign w:val="center"/>
            <w:hideMark/>
          </w:tcPr>
          <w:p w14:paraId="683AEF4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1 505,91</w:t>
            </w:r>
          </w:p>
        </w:tc>
        <w:tc>
          <w:tcPr>
            <w:tcW w:w="1843" w:type="dxa"/>
            <w:tcBorders>
              <w:top w:val="nil"/>
              <w:left w:val="nil"/>
              <w:bottom w:val="single" w:sz="4" w:space="0" w:color="auto"/>
              <w:right w:val="single" w:sz="4" w:space="0" w:color="auto"/>
            </w:tcBorders>
            <w:shd w:val="clear" w:color="auto" w:fill="auto"/>
            <w:vAlign w:val="center"/>
            <w:hideMark/>
          </w:tcPr>
          <w:p w14:paraId="37F9B71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vAlign w:val="center"/>
            <w:hideMark/>
          </w:tcPr>
          <w:p w14:paraId="01F2518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482DEC1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1D5053FD" w14:textId="77777777" w:rsidTr="00EE08BA">
        <w:trPr>
          <w:gridAfter w:val="1"/>
          <w:wAfter w:w="10" w:type="dxa"/>
          <w:trHeight w:val="792"/>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12059CE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2022г</w:t>
            </w:r>
          </w:p>
        </w:tc>
        <w:tc>
          <w:tcPr>
            <w:tcW w:w="1746" w:type="dxa"/>
            <w:tcBorders>
              <w:top w:val="nil"/>
              <w:left w:val="nil"/>
              <w:bottom w:val="single" w:sz="4" w:space="0" w:color="auto"/>
              <w:right w:val="single" w:sz="4" w:space="0" w:color="auto"/>
            </w:tcBorders>
            <w:shd w:val="clear" w:color="auto" w:fill="auto"/>
            <w:vAlign w:val="center"/>
            <w:hideMark/>
          </w:tcPr>
          <w:p w14:paraId="7C6087FA"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Юбилейная 3 А (парк "Здоровье")</w:t>
            </w:r>
          </w:p>
        </w:tc>
        <w:tc>
          <w:tcPr>
            <w:tcW w:w="2654" w:type="dxa"/>
            <w:tcBorders>
              <w:top w:val="nil"/>
              <w:left w:val="nil"/>
              <w:bottom w:val="single" w:sz="4" w:space="0" w:color="auto"/>
              <w:right w:val="single" w:sz="4" w:space="0" w:color="auto"/>
            </w:tcBorders>
            <w:shd w:val="clear" w:color="auto" w:fill="auto"/>
            <w:vAlign w:val="center"/>
            <w:hideMark/>
          </w:tcPr>
          <w:p w14:paraId="1E4D8805"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Рейтинговое голосование Благоустройство парка "Здоровье". Новое строительство.</w:t>
            </w:r>
          </w:p>
        </w:tc>
        <w:tc>
          <w:tcPr>
            <w:tcW w:w="2470" w:type="dxa"/>
            <w:tcBorders>
              <w:top w:val="nil"/>
              <w:left w:val="nil"/>
              <w:bottom w:val="single" w:sz="4" w:space="0" w:color="auto"/>
              <w:right w:val="single" w:sz="4" w:space="0" w:color="auto"/>
            </w:tcBorders>
            <w:shd w:val="clear" w:color="auto" w:fill="auto"/>
            <w:vAlign w:val="center"/>
            <w:hideMark/>
          </w:tcPr>
          <w:p w14:paraId="1F67E79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28 081,13</w:t>
            </w:r>
          </w:p>
        </w:tc>
        <w:tc>
          <w:tcPr>
            <w:tcW w:w="1701" w:type="dxa"/>
            <w:tcBorders>
              <w:top w:val="nil"/>
              <w:left w:val="nil"/>
              <w:bottom w:val="single" w:sz="4" w:space="0" w:color="auto"/>
              <w:right w:val="single" w:sz="4" w:space="0" w:color="auto"/>
            </w:tcBorders>
            <w:shd w:val="clear" w:color="auto" w:fill="auto"/>
            <w:vAlign w:val="center"/>
            <w:hideMark/>
          </w:tcPr>
          <w:p w14:paraId="702C08B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2 527,30</w:t>
            </w:r>
          </w:p>
        </w:tc>
        <w:tc>
          <w:tcPr>
            <w:tcW w:w="1843" w:type="dxa"/>
            <w:tcBorders>
              <w:top w:val="nil"/>
              <w:left w:val="nil"/>
              <w:bottom w:val="single" w:sz="4" w:space="0" w:color="auto"/>
              <w:right w:val="single" w:sz="4" w:space="0" w:color="auto"/>
            </w:tcBorders>
            <w:shd w:val="clear" w:color="auto" w:fill="auto"/>
            <w:vAlign w:val="center"/>
            <w:hideMark/>
          </w:tcPr>
          <w:p w14:paraId="6456EFD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19 656,79</w:t>
            </w:r>
          </w:p>
        </w:tc>
        <w:tc>
          <w:tcPr>
            <w:tcW w:w="2126" w:type="dxa"/>
            <w:tcBorders>
              <w:top w:val="nil"/>
              <w:left w:val="nil"/>
              <w:bottom w:val="single" w:sz="4" w:space="0" w:color="auto"/>
              <w:right w:val="single" w:sz="4" w:space="0" w:color="auto"/>
            </w:tcBorders>
            <w:shd w:val="clear" w:color="auto" w:fill="auto"/>
            <w:vAlign w:val="center"/>
            <w:hideMark/>
          </w:tcPr>
          <w:p w14:paraId="763B7D6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63465C5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5 897,04</w:t>
            </w:r>
          </w:p>
        </w:tc>
      </w:tr>
      <w:tr w:rsidR="002A05CB" w:rsidRPr="002A05CB" w14:paraId="11F743DE" w14:textId="77777777" w:rsidTr="00EE08BA">
        <w:trPr>
          <w:gridAfter w:val="1"/>
          <w:wAfter w:w="10" w:type="dxa"/>
          <w:trHeight w:val="1056"/>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2DB2CC1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2023 г</w:t>
            </w:r>
          </w:p>
        </w:tc>
        <w:tc>
          <w:tcPr>
            <w:tcW w:w="1746" w:type="dxa"/>
            <w:tcBorders>
              <w:top w:val="nil"/>
              <w:left w:val="nil"/>
              <w:bottom w:val="single" w:sz="4" w:space="0" w:color="auto"/>
              <w:right w:val="single" w:sz="4" w:space="0" w:color="auto"/>
            </w:tcBorders>
            <w:shd w:val="clear" w:color="auto" w:fill="auto"/>
            <w:vAlign w:val="center"/>
            <w:hideMark/>
          </w:tcPr>
          <w:p w14:paraId="3F4CEE51"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ДК "Северное Сияние", Площадь "Соборная", "Фонтанная</w:t>
            </w:r>
          </w:p>
        </w:tc>
        <w:tc>
          <w:tcPr>
            <w:tcW w:w="2654" w:type="dxa"/>
            <w:tcBorders>
              <w:top w:val="nil"/>
              <w:left w:val="nil"/>
              <w:bottom w:val="single" w:sz="4" w:space="0" w:color="auto"/>
              <w:right w:val="single" w:sz="4" w:space="0" w:color="auto"/>
            </w:tcBorders>
            <w:shd w:val="clear" w:color="auto" w:fill="auto"/>
            <w:vAlign w:val="center"/>
            <w:hideMark/>
          </w:tcPr>
          <w:p w14:paraId="055F705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Установка скамеек, урн"</w:t>
            </w:r>
          </w:p>
        </w:tc>
        <w:tc>
          <w:tcPr>
            <w:tcW w:w="2470" w:type="dxa"/>
            <w:tcBorders>
              <w:top w:val="nil"/>
              <w:left w:val="nil"/>
              <w:bottom w:val="single" w:sz="4" w:space="0" w:color="auto"/>
              <w:right w:val="single" w:sz="4" w:space="0" w:color="auto"/>
            </w:tcBorders>
            <w:shd w:val="clear" w:color="auto" w:fill="auto"/>
            <w:vAlign w:val="center"/>
            <w:hideMark/>
          </w:tcPr>
          <w:p w14:paraId="3965AE6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01" w:type="dxa"/>
            <w:tcBorders>
              <w:top w:val="nil"/>
              <w:left w:val="nil"/>
              <w:bottom w:val="single" w:sz="4" w:space="0" w:color="auto"/>
              <w:right w:val="single" w:sz="4" w:space="0" w:color="auto"/>
            </w:tcBorders>
            <w:shd w:val="clear" w:color="auto" w:fill="auto"/>
            <w:vAlign w:val="center"/>
            <w:hideMark/>
          </w:tcPr>
          <w:p w14:paraId="0CE11F8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843" w:type="dxa"/>
            <w:tcBorders>
              <w:top w:val="nil"/>
              <w:left w:val="nil"/>
              <w:bottom w:val="single" w:sz="4" w:space="0" w:color="auto"/>
              <w:right w:val="single" w:sz="4" w:space="0" w:color="auto"/>
            </w:tcBorders>
            <w:shd w:val="clear" w:color="auto" w:fill="auto"/>
            <w:vAlign w:val="center"/>
            <w:hideMark/>
          </w:tcPr>
          <w:p w14:paraId="3383640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vAlign w:val="center"/>
            <w:hideMark/>
          </w:tcPr>
          <w:p w14:paraId="52A0F5D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0403699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435C90E2" w14:textId="77777777" w:rsidTr="00EE08BA">
        <w:trPr>
          <w:gridAfter w:val="1"/>
          <w:wAfter w:w="10" w:type="dxa"/>
          <w:trHeight w:val="792"/>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55F345F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2024 г</w:t>
            </w:r>
          </w:p>
        </w:tc>
        <w:tc>
          <w:tcPr>
            <w:tcW w:w="1746" w:type="dxa"/>
            <w:tcBorders>
              <w:top w:val="nil"/>
              <w:left w:val="nil"/>
              <w:bottom w:val="single" w:sz="4" w:space="0" w:color="auto"/>
              <w:right w:val="single" w:sz="4" w:space="0" w:color="auto"/>
            </w:tcBorders>
            <w:shd w:val="clear" w:color="auto" w:fill="auto"/>
            <w:vAlign w:val="center"/>
            <w:hideMark/>
          </w:tcPr>
          <w:p w14:paraId="70D0A01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Спортивная площадка "70 лет Победы"</w:t>
            </w:r>
          </w:p>
        </w:tc>
        <w:tc>
          <w:tcPr>
            <w:tcW w:w="2654" w:type="dxa"/>
            <w:tcBorders>
              <w:top w:val="nil"/>
              <w:left w:val="nil"/>
              <w:bottom w:val="single" w:sz="4" w:space="0" w:color="auto"/>
              <w:right w:val="single" w:sz="4" w:space="0" w:color="auto"/>
            </w:tcBorders>
            <w:shd w:val="clear" w:color="auto" w:fill="auto"/>
            <w:vAlign w:val="center"/>
            <w:hideMark/>
          </w:tcPr>
          <w:p w14:paraId="0E99D657"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Смена ограждения спортивной площадки</w:t>
            </w:r>
          </w:p>
        </w:tc>
        <w:tc>
          <w:tcPr>
            <w:tcW w:w="2470" w:type="dxa"/>
            <w:tcBorders>
              <w:top w:val="nil"/>
              <w:left w:val="nil"/>
              <w:bottom w:val="single" w:sz="4" w:space="0" w:color="auto"/>
              <w:right w:val="single" w:sz="4" w:space="0" w:color="auto"/>
            </w:tcBorders>
            <w:shd w:val="clear" w:color="auto" w:fill="auto"/>
            <w:vAlign w:val="center"/>
            <w:hideMark/>
          </w:tcPr>
          <w:p w14:paraId="3EC08E9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01" w:type="dxa"/>
            <w:tcBorders>
              <w:top w:val="nil"/>
              <w:left w:val="nil"/>
              <w:bottom w:val="single" w:sz="4" w:space="0" w:color="auto"/>
              <w:right w:val="single" w:sz="4" w:space="0" w:color="auto"/>
            </w:tcBorders>
            <w:shd w:val="clear" w:color="auto" w:fill="auto"/>
            <w:vAlign w:val="center"/>
            <w:hideMark/>
          </w:tcPr>
          <w:p w14:paraId="7C2A04A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843" w:type="dxa"/>
            <w:tcBorders>
              <w:top w:val="nil"/>
              <w:left w:val="nil"/>
              <w:bottom w:val="single" w:sz="4" w:space="0" w:color="auto"/>
              <w:right w:val="single" w:sz="4" w:space="0" w:color="auto"/>
            </w:tcBorders>
            <w:shd w:val="clear" w:color="auto" w:fill="auto"/>
            <w:vAlign w:val="center"/>
            <w:hideMark/>
          </w:tcPr>
          <w:p w14:paraId="73023CE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vAlign w:val="center"/>
            <w:hideMark/>
          </w:tcPr>
          <w:p w14:paraId="37E87FC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vAlign w:val="center"/>
            <w:hideMark/>
          </w:tcPr>
          <w:p w14:paraId="6D7BD9B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40E94B9B" w14:textId="77777777" w:rsidTr="00EE08BA">
        <w:trPr>
          <w:gridAfter w:val="1"/>
          <w:wAfter w:w="10" w:type="dxa"/>
          <w:trHeight w:val="1140"/>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512EFF8C"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3</w:t>
            </w:r>
          </w:p>
        </w:tc>
        <w:tc>
          <w:tcPr>
            <w:tcW w:w="4400" w:type="dxa"/>
            <w:gridSpan w:val="2"/>
            <w:tcBorders>
              <w:top w:val="single" w:sz="4" w:space="0" w:color="auto"/>
              <w:left w:val="nil"/>
              <w:bottom w:val="single" w:sz="4" w:space="0" w:color="auto"/>
              <w:right w:val="single" w:sz="4" w:space="0" w:color="auto"/>
            </w:tcBorders>
            <w:shd w:val="clear" w:color="auto" w:fill="auto"/>
            <w:vAlign w:val="center"/>
            <w:hideMark/>
          </w:tcPr>
          <w:p w14:paraId="130E88B6"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Создание системы «обратной связи» с населением и возможности участия заинтересованных лиц (граждан, организаций), студенческих строительных отрядов и волонтеров в реализации муниципальной программы.</w:t>
            </w:r>
          </w:p>
        </w:tc>
        <w:tc>
          <w:tcPr>
            <w:tcW w:w="2470" w:type="dxa"/>
            <w:tcBorders>
              <w:top w:val="nil"/>
              <w:left w:val="nil"/>
              <w:bottom w:val="single" w:sz="4" w:space="0" w:color="auto"/>
              <w:right w:val="single" w:sz="4" w:space="0" w:color="auto"/>
            </w:tcBorders>
            <w:shd w:val="clear" w:color="auto" w:fill="auto"/>
            <w:noWrap/>
            <w:vAlign w:val="center"/>
            <w:hideMark/>
          </w:tcPr>
          <w:p w14:paraId="2F9F6258"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998,53</w:t>
            </w:r>
          </w:p>
        </w:tc>
        <w:tc>
          <w:tcPr>
            <w:tcW w:w="1701" w:type="dxa"/>
            <w:tcBorders>
              <w:top w:val="nil"/>
              <w:left w:val="nil"/>
              <w:bottom w:val="single" w:sz="4" w:space="0" w:color="auto"/>
              <w:right w:val="single" w:sz="4" w:space="0" w:color="auto"/>
            </w:tcBorders>
            <w:shd w:val="clear" w:color="auto" w:fill="auto"/>
            <w:noWrap/>
            <w:vAlign w:val="center"/>
            <w:hideMark/>
          </w:tcPr>
          <w:p w14:paraId="108C949A"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326,00</w:t>
            </w:r>
          </w:p>
        </w:tc>
        <w:tc>
          <w:tcPr>
            <w:tcW w:w="1843" w:type="dxa"/>
            <w:tcBorders>
              <w:top w:val="nil"/>
              <w:left w:val="nil"/>
              <w:bottom w:val="single" w:sz="4" w:space="0" w:color="auto"/>
              <w:right w:val="single" w:sz="4" w:space="0" w:color="auto"/>
            </w:tcBorders>
            <w:shd w:val="clear" w:color="auto" w:fill="auto"/>
            <w:noWrap/>
            <w:vAlign w:val="center"/>
            <w:hideMark/>
          </w:tcPr>
          <w:p w14:paraId="7C2D881F"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79CC0598"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c>
          <w:tcPr>
            <w:tcW w:w="1762" w:type="dxa"/>
            <w:tcBorders>
              <w:top w:val="nil"/>
              <w:left w:val="nil"/>
              <w:bottom w:val="single" w:sz="4" w:space="0" w:color="auto"/>
              <w:right w:val="single" w:sz="4" w:space="0" w:color="auto"/>
            </w:tcBorders>
            <w:shd w:val="clear" w:color="auto" w:fill="auto"/>
            <w:noWrap/>
            <w:vAlign w:val="center"/>
            <w:hideMark/>
          </w:tcPr>
          <w:p w14:paraId="22FF8DA2" w14:textId="77777777" w:rsidR="002A05CB" w:rsidRPr="002A05CB" w:rsidRDefault="002A05CB" w:rsidP="002A05CB">
            <w:pPr>
              <w:widowControl/>
              <w:autoSpaceDE/>
              <w:autoSpaceDN/>
              <w:adjustRightInd/>
              <w:jc w:val="center"/>
              <w:rPr>
                <w:rFonts w:eastAsia="Times New Roman"/>
                <w:b/>
                <w:bCs/>
                <w:i/>
                <w:iCs/>
                <w:color w:val="000000"/>
                <w:sz w:val="20"/>
                <w:szCs w:val="20"/>
              </w:rPr>
            </w:pPr>
            <w:r w:rsidRPr="002A05CB">
              <w:rPr>
                <w:rFonts w:eastAsia="Times New Roman"/>
                <w:b/>
                <w:bCs/>
                <w:i/>
                <w:iCs/>
                <w:color w:val="000000"/>
                <w:sz w:val="20"/>
                <w:szCs w:val="20"/>
              </w:rPr>
              <w:t>0,00</w:t>
            </w:r>
          </w:p>
        </w:tc>
      </w:tr>
      <w:tr w:rsidR="002A05CB" w:rsidRPr="002A05CB" w14:paraId="20410EBA" w14:textId="77777777" w:rsidTr="00EE08BA">
        <w:trPr>
          <w:gridAfter w:val="1"/>
          <w:wAfter w:w="10" w:type="dxa"/>
          <w:trHeight w:val="504"/>
        </w:trPr>
        <w:tc>
          <w:tcPr>
            <w:tcW w:w="1270" w:type="dxa"/>
            <w:vMerge w:val="restart"/>
            <w:tcBorders>
              <w:top w:val="nil"/>
              <w:left w:val="single" w:sz="4" w:space="0" w:color="auto"/>
              <w:bottom w:val="single" w:sz="4" w:space="0" w:color="auto"/>
              <w:right w:val="single" w:sz="4" w:space="0" w:color="auto"/>
            </w:tcBorders>
            <w:shd w:val="clear" w:color="auto" w:fill="auto"/>
            <w:vAlign w:val="center"/>
            <w:hideMark/>
          </w:tcPr>
          <w:p w14:paraId="5106454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2018 г.</w:t>
            </w:r>
          </w:p>
        </w:tc>
        <w:tc>
          <w:tcPr>
            <w:tcW w:w="1746" w:type="dxa"/>
            <w:tcBorders>
              <w:top w:val="nil"/>
              <w:left w:val="nil"/>
              <w:bottom w:val="single" w:sz="4" w:space="0" w:color="auto"/>
              <w:right w:val="single" w:sz="4" w:space="0" w:color="auto"/>
            </w:tcBorders>
            <w:shd w:val="clear" w:color="auto" w:fill="auto"/>
            <w:vAlign w:val="center"/>
            <w:hideMark/>
          </w:tcPr>
          <w:p w14:paraId="789CE266"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1.ДК "Северное Сияние",</w:t>
            </w:r>
          </w:p>
        </w:tc>
        <w:tc>
          <w:tcPr>
            <w:tcW w:w="2654" w:type="dxa"/>
            <w:tcBorders>
              <w:top w:val="nil"/>
              <w:left w:val="nil"/>
              <w:bottom w:val="single" w:sz="4" w:space="0" w:color="auto"/>
              <w:right w:val="single" w:sz="4" w:space="0" w:color="auto"/>
            </w:tcBorders>
            <w:shd w:val="clear" w:color="auto" w:fill="auto"/>
            <w:vAlign w:val="center"/>
            <w:hideMark/>
          </w:tcPr>
          <w:p w14:paraId="35A65DF0"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1. Полиграфия (Брошюры, брендбуки,листавки, банеры)</w:t>
            </w:r>
          </w:p>
        </w:tc>
        <w:tc>
          <w:tcPr>
            <w:tcW w:w="247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6E95D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798,53</w:t>
            </w:r>
          </w:p>
        </w:tc>
        <w:tc>
          <w:tcPr>
            <w:tcW w:w="1701" w:type="dxa"/>
            <w:tcBorders>
              <w:top w:val="nil"/>
              <w:left w:val="nil"/>
              <w:bottom w:val="single" w:sz="4" w:space="0" w:color="auto"/>
              <w:right w:val="single" w:sz="4" w:space="0" w:color="auto"/>
            </w:tcBorders>
            <w:shd w:val="clear" w:color="auto" w:fill="auto"/>
            <w:noWrap/>
            <w:vAlign w:val="center"/>
            <w:hideMark/>
          </w:tcPr>
          <w:p w14:paraId="0F76D77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126,00</w:t>
            </w:r>
          </w:p>
        </w:tc>
        <w:tc>
          <w:tcPr>
            <w:tcW w:w="184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347D7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BF2A6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C9C2B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2F57AA79" w14:textId="77777777" w:rsidTr="00EE08BA">
        <w:trPr>
          <w:gridAfter w:val="1"/>
          <w:wAfter w:w="10" w:type="dxa"/>
          <w:trHeight w:val="600"/>
        </w:trPr>
        <w:tc>
          <w:tcPr>
            <w:tcW w:w="1270" w:type="dxa"/>
            <w:vMerge/>
            <w:tcBorders>
              <w:top w:val="nil"/>
              <w:left w:val="single" w:sz="4" w:space="0" w:color="auto"/>
              <w:bottom w:val="single" w:sz="4" w:space="0" w:color="auto"/>
              <w:right w:val="single" w:sz="4" w:space="0" w:color="auto"/>
            </w:tcBorders>
            <w:vAlign w:val="center"/>
            <w:hideMark/>
          </w:tcPr>
          <w:p w14:paraId="7ADEBA47" w14:textId="77777777" w:rsidR="002A05CB" w:rsidRPr="002A05CB" w:rsidRDefault="002A05CB" w:rsidP="002A05CB">
            <w:pPr>
              <w:widowControl/>
              <w:autoSpaceDE/>
              <w:autoSpaceDN/>
              <w:adjustRightInd/>
              <w:rPr>
                <w:rFonts w:eastAsia="Times New Roman"/>
                <w:color w:val="000000"/>
                <w:sz w:val="20"/>
                <w:szCs w:val="20"/>
              </w:rPr>
            </w:pPr>
          </w:p>
        </w:tc>
        <w:tc>
          <w:tcPr>
            <w:tcW w:w="1746" w:type="dxa"/>
            <w:tcBorders>
              <w:top w:val="nil"/>
              <w:left w:val="nil"/>
              <w:bottom w:val="single" w:sz="4" w:space="0" w:color="auto"/>
              <w:right w:val="single" w:sz="4" w:space="0" w:color="auto"/>
            </w:tcBorders>
            <w:shd w:val="clear" w:color="auto" w:fill="auto"/>
            <w:vAlign w:val="center"/>
            <w:hideMark/>
          </w:tcPr>
          <w:p w14:paraId="4D9D254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2.Полиграфия (информирование населения)</w:t>
            </w:r>
          </w:p>
        </w:tc>
        <w:tc>
          <w:tcPr>
            <w:tcW w:w="2654" w:type="dxa"/>
            <w:tcBorders>
              <w:top w:val="nil"/>
              <w:left w:val="nil"/>
              <w:bottom w:val="single" w:sz="4" w:space="0" w:color="auto"/>
              <w:right w:val="single" w:sz="4" w:space="0" w:color="auto"/>
            </w:tcBorders>
            <w:shd w:val="clear" w:color="auto" w:fill="auto"/>
            <w:vAlign w:val="center"/>
            <w:hideMark/>
          </w:tcPr>
          <w:p w14:paraId="20AC4627"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2. зажжение елки.</w:t>
            </w:r>
          </w:p>
        </w:tc>
        <w:tc>
          <w:tcPr>
            <w:tcW w:w="2470" w:type="dxa"/>
            <w:vMerge/>
            <w:tcBorders>
              <w:top w:val="nil"/>
              <w:left w:val="single" w:sz="4" w:space="0" w:color="auto"/>
              <w:bottom w:val="single" w:sz="4" w:space="0" w:color="auto"/>
              <w:right w:val="single" w:sz="4" w:space="0" w:color="auto"/>
            </w:tcBorders>
            <w:vAlign w:val="center"/>
            <w:hideMark/>
          </w:tcPr>
          <w:p w14:paraId="0C0BF779" w14:textId="77777777" w:rsidR="002A05CB" w:rsidRPr="002A05CB" w:rsidRDefault="002A05CB" w:rsidP="002A05CB">
            <w:pPr>
              <w:widowControl/>
              <w:autoSpaceDE/>
              <w:autoSpaceDN/>
              <w:adjustRightInd/>
              <w:rPr>
                <w:rFonts w:eastAsia="Times New Roman"/>
                <w:color w:val="000000"/>
                <w:sz w:val="20"/>
                <w:szCs w:val="20"/>
              </w:rPr>
            </w:pPr>
          </w:p>
        </w:tc>
        <w:tc>
          <w:tcPr>
            <w:tcW w:w="1701" w:type="dxa"/>
            <w:tcBorders>
              <w:top w:val="nil"/>
              <w:left w:val="nil"/>
              <w:bottom w:val="single" w:sz="4" w:space="0" w:color="auto"/>
              <w:right w:val="single" w:sz="4" w:space="0" w:color="auto"/>
            </w:tcBorders>
            <w:shd w:val="clear" w:color="auto" w:fill="auto"/>
            <w:noWrap/>
            <w:vAlign w:val="center"/>
            <w:hideMark/>
          </w:tcPr>
          <w:p w14:paraId="4221A45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100,00</w:t>
            </w:r>
          </w:p>
        </w:tc>
        <w:tc>
          <w:tcPr>
            <w:tcW w:w="1843" w:type="dxa"/>
            <w:vMerge/>
            <w:tcBorders>
              <w:top w:val="nil"/>
              <w:left w:val="single" w:sz="4" w:space="0" w:color="auto"/>
              <w:bottom w:val="single" w:sz="4" w:space="0" w:color="auto"/>
              <w:right w:val="single" w:sz="4" w:space="0" w:color="auto"/>
            </w:tcBorders>
            <w:vAlign w:val="center"/>
            <w:hideMark/>
          </w:tcPr>
          <w:p w14:paraId="1FAB6199" w14:textId="77777777" w:rsidR="002A05CB" w:rsidRPr="002A05CB" w:rsidRDefault="002A05CB" w:rsidP="002A05CB">
            <w:pPr>
              <w:widowControl/>
              <w:autoSpaceDE/>
              <w:autoSpaceDN/>
              <w:adjustRightInd/>
              <w:rPr>
                <w:rFonts w:eastAsia="Times New Roman"/>
                <w:color w:val="000000"/>
                <w:sz w:val="20"/>
                <w:szCs w:val="20"/>
              </w:rPr>
            </w:pPr>
          </w:p>
        </w:tc>
        <w:tc>
          <w:tcPr>
            <w:tcW w:w="2126" w:type="dxa"/>
            <w:vMerge/>
            <w:tcBorders>
              <w:top w:val="nil"/>
              <w:left w:val="single" w:sz="4" w:space="0" w:color="auto"/>
              <w:bottom w:val="single" w:sz="4" w:space="0" w:color="auto"/>
              <w:right w:val="single" w:sz="4" w:space="0" w:color="auto"/>
            </w:tcBorders>
            <w:vAlign w:val="center"/>
            <w:hideMark/>
          </w:tcPr>
          <w:p w14:paraId="0CCBEDF2" w14:textId="77777777" w:rsidR="002A05CB" w:rsidRPr="002A05CB" w:rsidRDefault="002A05CB" w:rsidP="002A05CB">
            <w:pPr>
              <w:widowControl/>
              <w:autoSpaceDE/>
              <w:autoSpaceDN/>
              <w:adjustRightInd/>
              <w:rPr>
                <w:rFonts w:eastAsia="Times New Roman"/>
                <w:color w:val="000000"/>
                <w:sz w:val="20"/>
                <w:szCs w:val="20"/>
              </w:rPr>
            </w:pPr>
          </w:p>
        </w:tc>
        <w:tc>
          <w:tcPr>
            <w:tcW w:w="1762" w:type="dxa"/>
            <w:vMerge/>
            <w:tcBorders>
              <w:top w:val="nil"/>
              <w:left w:val="single" w:sz="4" w:space="0" w:color="auto"/>
              <w:bottom w:val="single" w:sz="4" w:space="0" w:color="auto"/>
              <w:right w:val="single" w:sz="4" w:space="0" w:color="auto"/>
            </w:tcBorders>
            <w:vAlign w:val="center"/>
            <w:hideMark/>
          </w:tcPr>
          <w:p w14:paraId="06741BB5"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04766FC9" w14:textId="77777777" w:rsidTr="00EE08BA">
        <w:trPr>
          <w:gridAfter w:val="1"/>
          <w:wAfter w:w="10" w:type="dxa"/>
          <w:trHeight w:val="660"/>
        </w:trPr>
        <w:tc>
          <w:tcPr>
            <w:tcW w:w="1270" w:type="dxa"/>
            <w:vMerge/>
            <w:tcBorders>
              <w:top w:val="nil"/>
              <w:left w:val="single" w:sz="4" w:space="0" w:color="auto"/>
              <w:bottom w:val="single" w:sz="4" w:space="0" w:color="auto"/>
              <w:right w:val="single" w:sz="4" w:space="0" w:color="auto"/>
            </w:tcBorders>
            <w:vAlign w:val="center"/>
            <w:hideMark/>
          </w:tcPr>
          <w:p w14:paraId="5133B4E1" w14:textId="77777777" w:rsidR="002A05CB" w:rsidRPr="002A05CB" w:rsidRDefault="002A05CB" w:rsidP="002A05CB">
            <w:pPr>
              <w:widowControl/>
              <w:autoSpaceDE/>
              <w:autoSpaceDN/>
              <w:adjustRightInd/>
              <w:rPr>
                <w:rFonts w:eastAsia="Times New Roman"/>
                <w:color w:val="000000"/>
                <w:sz w:val="20"/>
                <w:szCs w:val="20"/>
              </w:rPr>
            </w:pPr>
          </w:p>
        </w:tc>
        <w:tc>
          <w:tcPr>
            <w:tcW w:w="1746" w:type="dxa"/>
            <w:tcBorders>
              <w:top w:val="nil"/>
              <w:left w:val="nil"/>
              <w:bottom w:val="single" w:sz="4" w:space="0" w:color="auto"/>
              <w:right w:val="single" w:sz="4" w:space="0" w:color="auto"/>
            </w:tcBorders>
            <w:shd w:val="clear" w:color="auto" w:fill="auto"/>
            <w:vAlign w:val="center"/>
            <w:hideMark/>
          </w:tcPr>
          <w:p w14:paraId="47AEFC2C"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3.ул. Кадзова д.1 , д. 3, ул. Бойко д.1, ул. Промышленная д.28</w:t>
            </w:r>
          </w:p>
        </w:tc>
        <w:tc>
          <w:tcPr>
            <w:tcW w:w="2654" w:type="dxa"/>
            <w:tcBorders>
              <w:top w:val="nil"/>
              <w:left w:val="nil"/>
              <w:bottom w:val="single" w:sz="4" w:space="0" w:color="auto"/>
              <w:right w:val="single" w:sz="4" w:space="0" w:color="auto"/>
            </w:tcBorders>
            <w:shd w:val="clear" w:color="auto" w:fill="auto"/>
            <w:vAlign w:val="center"/>
            <w:hideMark/>
          </w:tcPr>
          <w:p w14:paraId="1F0CF50F"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3. Установка баннеров (городская среда)</w:t>
            </w:r>
          </w:p>
        </w:tc>
        <w:tc>
          <w:tcPr>
            <w:tcW w:w="2470" w:type="dxa"/>
            <w:vMerge/>
            <w:tcBorders>
              <w:top w:val="nil"/>
              <w:left w:val="single" w:sz="4" w:space="0" w:color="auto"/>
              <w:bottom w:val="single" w:sz="4" w:space="0" w:color="auto"/>
              <w:right w:val="single" w:sz="4" w:space="0" w:color="auto"/>
            </w:tcBorders>
            <w:vAlign w:val="center"/>
            <w:hideMark/>
          </w:tcPr>
          <w:p w14:paraId="4F220874" w14:textId="77777777" w:rsidR="002A05CB" w:rsidRPr="002A05CB" w:rsidRDefault="002A05CB" w:rsidP="002A05CB">
            <w:pPr>
              <w:widowControl/>
              <w:autoSpaceDE/>
              <w:autoSpaceDN/>
              <w:adjustRightInd/>
              <w:rPr>
                <w:rFonts w:eastAsia="Times New Roman"/>
                <w:color w:val="000000"/>
                <w:sz w:val="20"/>
                <w:szCs w:val="20"/>
              </w:rPr>
            </w:pPr>
          </w:p>
        </w:tc>
        <w:tc>
          <w:tcPr>
            <w:tcW w:w="1701" w:type="dxa"/>
            <w:tcBorders>
              <w:top w:val="nil"/>
              <w:left w:val="nil"/>
              <w:bottom w:val="single" w:sz="4" w:space="0" w:color="auto"/>
              <w:right w:val="single" w:sz="4" w:space="0" w:color="auto"/>
            </w:tcBorders>
            <w:shd w:val="clear" w:color="auto" w:fill="auto"/>
            <w:noWrap/>
            <w:vAlign w:val="center"/>
            <w:hideMark/>
          </w:tcPr>
          <w:p w14:paraId="67AB395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199,00</w:t>
            </w:r>
          </w:p>
        </w:tc>
        <w:tc>
          <w:tcPr>
            <w:tcW w:w="1843" w:type="dxa"/>
            <w:vMerge/>
            <w:tcBorders>
              <w:top w:val="nil"/>
              <w:left w:val="single" w:sz="4" w:space="0" w:color="auto"/>
              <w:bottom w:val="single" w:sz="4" w:space="0" w:color="auto"/>
              <w:right w:val="single" w:sz="4" w:space="0" w:color="auto"/>
            </w:tcBorders>
            <w:vAlign w:val="center"/>
            <w:hideMark/>
          </w:tcPr>
          <w:p w14:paraId="2EC36100" w14:textId="77777777" w:rsidR="002A05CB" w:rsidRPr="002A05CB" w:rsidRDefault="002A05CB" w:rsidP="002A05CB">
            <w:pPr>
              <w:widowControl/>
              <w:autoSpaceDE/>
              <w:autoSpaceDN/>
              <w:adjustRightInd/>
              <w:rPr>
                <w:rFonts w:eastAsia="Times New Roman"/>
                <w:color w:val="000000"/>
                <w:sz w:val="20"/>
                <w:szCs w:val="20"/>
              </w:rPr>
            </w:pPr>
          </w:p>
        </w:tc>
        <w:tc>
          <w:tcPr>
            <w:tcW w:w="2126" w:type="dxa"/>
            <w:vMerge/>
            <w:tcBorders>
              <w:top w:val="nil"/>
              <w:left w:val="single" w:sz="4" w:space="0" w:color="auto"/>
              <w:bottom w:val="single" w:sz="4" w:space="0" w:color="auto"/>
              <w:right w:val="single" w:sz="4" w:space="0" w:color="auto"/>
            </w:tcBorders>
            <w:vAlign w:val="center"/>
            <w:hideMark/>
          </w:tcPr>
          <w:p w14:paraId="186CFECA" w14:textId="77777777" w:rsidR="002A05CB" w:rsidRPr="002A05CB" w:rsidRDefault="002A05CB" w:rsidP="002A05CB">
            <w:pPr>
              <w:widowControl/>
              <w:autoSpaceDE/>
              <w:autoSpaceDN/>
              <w:adjustRightInd/>
              <w:rPr>
                <w:rFonts w:eastAsia="Times New Roman"/>
                <w:color w:val="000000"/>
                <w:sz w:val="20"/>
                <w:szCs w:val="20"/>
              </w:rPr>
            </w:pPr>
          </w:p>
        </w:tc>
        <w:tc>
          <w:tcPr>
            <w:tcW w:w="1762" w:type="dxa"/>
            <w:vMerge/>
            <w:tcBorders>
              <w:top w:val="nil"/>
              <w:left w:val="single" w:sz="4" w:space="0" w:color="auto"/>
              <w:bottom w:val="single" w:sz="4" w:space="0" w:color="auto"/>
              <w:right w:val="single" w:sz="4" w:space="0" w:color="auto"/>
            </w:tcBorders>
            <w:vAlign w:val="center"/>
            <w:hideMark/>
          </w:tcPr>
          <w:p w14:paraId="2877514B"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682E6E94" w14:textId="77777777" w:rsidTr="00EE08BA">
        <w:trPr>
          <w:gridAfter w:val="1"/>
          <w:wAfter w:w="10" w:type="dxa"/>
          <w:trHeight w:val="288"/>
        </w:trPr>
        <w:tc>
          <w:tcPr>
            <w:tcW w:w="1270" w:type="dxa"/>
            <w:vMerge/>
            <w:tcBorders>
              <w:top w:val="nil"/>
              <w:left w:val="single" w:sz="4" w:space="0" w:color="auto"/>
              <w:bottom w:val="single" w:sz="4" w:space="0" w:color="auto"/>
              <w:right w:val="single" w:sz="4" w:space="0" w:color="auto"/>
            </w:tcBorders>
            <w:vAlign w:val="center"/>
            <w:hideMark/>
          </w:tcPr>
          <w:p w14:paraId="4EAB14B6" w14:textId="77777777" w:rsidR="002A05CB" w:rsidRPr="002A05CB" w:rsidRDefault="002A05CB" w:rsidP="002A05CB">
            <w:pPr>
              <w:widowControl/>
              <w:autoSpaceDE/>
              <w:autoSpaceDN/>
              <w:adjustRightInd/>
              <w:rPr>
                <w:rFonts w:eastAsia="Times New Roman"/>
                <w:color w:val="000000"/>
                <w:sz w:val="20"/>
                <w:szCs w:val="20"/>
              </w:rPr>
            </w:pPr>
          </w:p>
        </w:tc>
        <w:tc>
          <w:tcPr>
            <w:tcW w:w="1746" w:type="dxa"/>
            <w:tcBorders>
              <w:top w:val="nil"/>
              <w:left w:val="nil"/>
              <w:bottom w:val="single" w:sz="4" w:space="0" w:color="auto"/>
              <w:right w:val="single" w:sz="4" w:space="0" w:color="auto"/>
            </w:tcBorders>
            <w:shd w:val="clear" w:color="auto" w:fill="auto"/>
            <w:vAlign w:val="center"/>
            <w:hideMark/>
          </w:tcPr>
          <w:p w14:paraId="144667C8"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3.</w:t>
            </w:r>
          </w:p>
        </w:tc>
        <w:tc>
          <w:tcPr>
            <w:tcW w:w="2654" w:type="dxa"/>
            <w:tcBorders>
              <w:top w:val="nil"/>
              <w:left w:val="nil"/>
              <w:bottom w:val="single" w:sz="4" w:space="0" w:color="auto"/>
              <w:right w:val="single" w:sz="4" w:space="0" w:color="auto"/>
            </w:tcBorders>
            <w:shd w:val="clear" w:color="auto" w:fill="auto"/>
            <w:vAlign w:val="center"/>
            <w:hideMark/>
          </w:tcPr>
          <w:p w14:paraId="6C08191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4. Установка парковых опор</w:t>
            </w:r>
          </w:p>
        </w:tc>
        <w:tc>
          <w:tcPr>
            <w:tcW w:w="2470" w:type="dxa"/>
            <w:vMerge/>
            <w:tcBorders>
              <w:top w:val="nil"/>
              <w:left w:val="single" w:sz="4" w:space="0" w:color="auto"/>
              <w:bottom w:val="single" w:sz="4" w:space="0" w:color="auto"/>
              <w:right w:val="single" w:sz="4" w:space="0" w:color="auto"/>
            </w:tcBorders>
            <w:vAlign w:val="center"/>
            <w:hideMark/>
          </w:tcPr>
          <w:p w14:paraId="0DB701AA" w14:textId="77777777" w:rsidR="002A05CB" w:rsidRPr="002A05CB" w:rsidRDefault="002A05CB" w:rsidP="002A05CB">
            <w:pPr>
              <w:widowControl/>
              <w:autoSpaceDE/>
              <w:autoSpaceDN/>
              <w:adjustRightInd/>
              <w:rPr>
                <w:rFonts w:eastAsia="Times New Roman"/>
                <w:color w:val="000000"/>
                <w:sz w:val="20"/>
                <w:szCs w:val="20"/>
              </w:rPr>
            </w:pPr>
          </w:p>
        </w:tc>
        <w:tc>
          <w:tcPr>
            <w:tcW w:w="1701" w:type="dxa"/>
            <w:tcBorders>
              <w:top w:val="nil"/>
              <w:left w:val="nil"/>
              <w:bottom w:val="single" w:sz="4" w:space="0" w:color="auto"/>
              <w:right w:val="single" w:sz="4" w:space="0" w:color="auto"/>
            </w:tcBorders>
            <w:shd w:val="clear" w:color="auto" w:fill="auto"/>
            <w:noWrap/>
            <w:vAlign w:val="center"/>
            <w:hideMark/>
          </w:tcPr>
          <w:p w14:paraId="40C791B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373,50</w:t>
            </w:r>
          </w:p>
        </w:tc>
        <w:tc>
          <w:tcPr>
            <w:tcW w:w="1843" w:type="dxa"/>
            <w:vMerge/>
            <w:tcBorders>
              <w:top w:val="nil"/>
              <w:left w:val="single" w:sz="4" w:space="0" w:color="auto"/>
              <w:bottom w:val="single" w:sz="4" w:space="0" w:color="auto"/>
              <w:right w:val="single" w:sz="4" w:space="0" w:color="auto"/>
            </w:tcBorders>
            <w:vAlign w:val="center"/>
            <w:hideMark/>
          </w:tcPr>
          <w:p w14:paraId="432E6489" w14:textId="77777777" w:rsidR="002A05CB" w:rsidRPr="002A05CB" w:rsidRDefault="002A05CB" w:rsidP="002A05CB">
            <w:pPr>
              <w:widowControl/>
              <w:autoSpaceDE/>
              <w:autoSpaceDN/>
              <w:adjustRightInd/>
              <w:rPr>
                <w:rFonts w:eastAsia="Times New Roman"/>
                <w:color w:val="000000"/>
                <w:sz w:val="20"/>
                <w:szCs w:val="20"/>
              </w:rPr>
            </w:pPr>
          </w:p>
        </w:tc>
        <w:tc>
          <w:tcPr>
            <w:tcW w:w="2126" w:type="dxa"/>
            <w:vMerge/>
            <w:tcBorders>
              <w:top w:val="nil"/>
              <w:left w:val="single" w:sz="4" w:space="0" w:color="auto"/>
              <w:bottom w:val="single" w:sz="4" w:space="0" w:color="auto"/>
              <w:right w:val="single" w:sz="4" w:space="0" w:color="auto"/>
            </w:tcBorders>
            <w:vAlign w:val="center"/>
            <w:hideMark/>
          </w:tcPr>
          <w:p w14:paraId="65D3BF0C" w14:textId="77777777" w:rsidR="002A05CB" w:rsidRPr="002A05CB" w:rsidRDefault="002A05CB" w:rsidP="002A05CB">
            <w:pPr>
              <w:widowControl/>
              <w:autoSpaceDE/>
              <w:autoSpaceDN/>
              <w:adjustRightInd/>
              <w:rPr>
                <w:rFonts w:eastAsia="Times New Roman"/>
                <w:color w:val="000000"/>
                <w:sz w:val="20"/>
                <w:szCs w:val="20"/>
              </w:rPr>
            </w:pPr>
          </w:p>
        </w:tc>
        <w:tc>
          <w:tcPr>
            <w:tcW w:w="1762" w:type="dxa"/>
            <w:vMerge/>
            <w:tcBorders>
              <w:top w:val="nil"/>
              <w:left w:val="single" w:sz="4" w:space="0" w:color="auto"/>
              <w:bottom w:val="single" w:sz="4" w:space="0" w:color="auto"/>
              <w:right w:val="single" w:sz="4" w:space="0" w:color="auto"/>
            </w:tcBorders>
            <w:vAlign w:val="center"/>
            <w:hideMark/>
          </w:tcPr>
          <w:p w14:paraId="0755230D"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55BA6CF3" w14:textId="77777777" w:rsidTr="00EE08BA">
        <w:trPr>
          <w:gridAfter w:val="1"/>
          <w:wAfter w:w="10" w:type="dxa"/>
          <w:trHeight w:val="528"/>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5855213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lastRenderedPageBreak/>
              <w:t>2019г</w:t>
            </w:r>
          </w:p>
        </w:tc>
        <w:tc>
          <w:tcPr>
            <w:tcW w:w="1746" w:type="dxa"/>
            <w:tcBorders>
              <w:top w:val="nil"/>
              <w:left w:val="nil"/>
              <w:bottom w:val="single" w:sz="4" w:space="0" w:color="auto"/>
              <w:right w:val="single" w:sz="4" w:space="0" w:color="auto"/>
            </w:tcBorders>
            <w:shd w:val="clear" w:color="auto" w:fill="auto"/>
            <w:vAlign w:val="center"/>
            <w:hideMark/>
          </w:tcPr>
          <w:p w14:paraId="54E7578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ДК "Северное Сияние"</w:t>
            </w:r>
          </w:p>
        </w:tc>
        <w:tc>
          <w:tcPr>
            <w:tcW w:w="2654" w:type="dxa"/>
            <w:tcBorders>
              <w:top w:val="nil"/>
              <w:left w:val="nil"/>
              <w:bottom w:val="single" w:sz="4" w:space="0" w:color="auto"/>
              <w:right w:val="single" w:sz="4" w:space="0" w:color="auto"/>
            </w:tcBorders>
            <w:shd w:val="clear" w:color="000000" w:fill="FFFFFF"/>
            <w:vAlign w:val="center"/>
            <w:hideMark/>
          </w:tcPr>
          <w:p w14:paraId="4A1694A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"Зажжение" искусственной ели</w:t>
            </w:r>
          </w:p>
        </w:tc>
        <w:tc>
          <w:tcPr>
            <w:tcW w:w="2470" w:type="dxa"/>
            <w:tcBorders>
              <w:top w:val="nil"/>
              <w:left w:val="nil"/>
              <w:bottom w:val="single" w:sz="4" w:space="0" w:color="auto"/>
              <w:right w:val="single" w:sz="4" w:space="0" w:color="auto"/>
            </w:tcBorders>
            <w:shd w:val="clear" w:color="auto" w:fill="auto"/>
            <w:noWrap/>
            <w:vAlign w:val="center"/>
            <w:hideMark/>
          </w:tcPr>
          <w:p w14:paraId="5F5117F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01" w:type="dxa"/>
            <w:tcBorders>
              <w:top w:val="nil"/>
              <w:left w:val="nil"/>
              <w:bottom w:val="single" w:sz="4" w:space="0" w:color="auto"/>
              <w:right w:val="single" w:sz="4" w:space="0" w:color="auto"/>
            </w:tcBorders>
            <w:shd w:val="clear" w:color="auto" w:fill="auto"/>
            <w:noWrap/>
            <w:vAlign w:val="center"/>
            <w:hideMark/>
          </w:tcPr>
          <w:p w14:paraId="4510538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843" w:type="dxa"/>
            <w:tcBorders>
              <w:top w:val="nil"/>
              <w:left w:val="nil"/>
              <w:bottom w:val="single" w:sz="4" w:space="0" w:color="auto"/>
              <w:right w:val="single" w:sz="4" w:space="0" w:color="auto"/>
            </w:tcBorders>
            <w:shd w:val="clear" w:color="auto" w:fill="auto"/>
            <w:noWrap/>
            <w:vAlign w:val="center"/>
            <w:hideMark/>
          </w:tcPr>
          <w:p w14:paraId="1E60B61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7F3545B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noWrap/>
            <w:vAlign w:val="center"/>
            <w:hideMark/>
          </w:tcPr>
          <w:p w14:paraId="39C1AA9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14B34235" w14:textId="77777777" w:rsidTr="00EE08BA">
        <w:trPr>
          <w:gridAfter w:val="1"/>
          <w:wAfter w:w="10" w:type="dxa"/>
          <w:trHeight w:val="528"/>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6BF2770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2020 г</w:t>
            </w:r>
          </w:p>
        </w:tc>
        <w:tc>
          <w:tcPr>
            <w:tcW w:w="1746" w:type="dxa"/>
            <w:tcBorders>
              <w:top w:val="nil"/>
              <w:left w:val="nil"/>
              <w:bottom w:val="single" w:sz="4" w:space="0" w:color="auto"/>
              <w:right w:val="single" w:sz="4" w:space="0" w:color="auto"/>
            </w:tcBorders>
            <w:shd w:val="clear" w:color="auto" w:fill="auto"/>
            <w:vAlign w:val="center"/>
            <w:hideMark/>
          </w:tcPr>
          <w:p w14:paraId="4FCE003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ДК "Северное Сияние"</w:t>
            </w:r>
          </w:p>
        </w:tc>
        <w:tc>
          <w:tcPr>
            <w:tcW w:w="2654" w:type="dxa"/>
            <w:tcBorders>
              <w:top w:val="nil"/>
              <w:left w:val="nil"/>
              <w:bottom w:val="single" w:sz="4" w:space="0" w:color="auto"/>
              <w:right w:val="single" w:sz="4" w:space="0" w:color="auto"/>
            </w:tcBorders>
            <w:shd w:val="clear" w:color="000000" w:fill="FFFFFF"/>
            <w:vAlign w:val="center"/>
            <w:hideMark/>
          </w:tcPr>
          <w:p w14:paraId="2CEB3DB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"Зажжение" искусственной ели</w:t>
            </w:r>
          </w:p>
        </w:tc>
        <w:tc>
          <w:tcPr>
            <w:tcW w:w="2470" w:type="dxa"/>
            <w:tcBorders>
              <w:top w:val="nil"/>
              <w:left w:val="nil"/>
              <w:bottom w:val="single" w:sz="4" w:space="0" w:color="auto"/>
              <w:right w:val="single" w:sz="4" w:space="0" w:color="auto"/>
            </w:tcBorders>
            <w:shd w:val="clear" w:color="auto" w:fill="auto"/>
            <w:noWrap/>
            <w:vAlign w:val="center"/>
            <w:hideMark/>
          </w:tcPr>
          <w:p w14:paraId="57AC238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01" w:type="dxa"/>
            <w:tcBorders>
              <w:top w:val="nil"/>
              <w:left w:val="nil"/>
              <w:bottom w:val="single" w:sz="4" w:space="0" w:color="auto"/>
              <w:right w:val="single" w:sz="4" w:space="0" w:color="auto"/>
            </w:tcBorders>
            <w:shd w:val="clear" w:color="auto" w:fill="auto"/>
            <w:noWrap/>
            <w:vAlign w:val="center"/>
            <w:hideMark/>
          </w:tcPr>
          <w:p w14:paraId="01DB977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843" w:type="dxa"/>
            <w:tcBorders>
              <w:top w:val="nil"/>
              <w:left w:val="nil"/>
              <w:bottom w:val="single" w:sz="4" w:space="0" w:color="auto"/>
              <w:right w:val="single" w:sz="4" w:space="0" w:color="auto"/>
            </w:tcBorders>
            <w:shd w:val="clear" w:color="auto" w:fill="auto"/>
            <w:noWrap/>
            <w:vAlign w:val="center"/>
            <w:hideMark/>
          </w:tcPr>
          <w:p w14:paraId="604D494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1001EFD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noWrap/>
            <w:vAlign w:val="center"/>
            <w:hideMark/>
          </w:tcPr>
          <w:p w14:paraId="355B901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51438060" w14:textId="77777777" w:rsidTr="00EE08BA">
        <w:trPr>
          <w:gridAfter w:val="1"/>
          <w:wAfter w:w="10" w:type="dxa"/>
          <w:trHeight w:val="528"/>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3BFFB72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2021г</w:t>
            </w:r>
          </w:p>
        </w:tc>
        <w:tc>
          <w:tcPr>
            <w:tcW w:w="1746" w:type="dxa"/>
            <w:tcBorders>
              <w:top w:val="nil"/>
              <w:left w:val="nil"/>
              <w:bottom w:val="single" w:sz="4" w:space="0" w:color="auto"/>
              <w:right w:val="single" w:sz="4" w:space="0" w:color="auto"/>
            </w:tcBorders>
            <w:shd w:val="clear" w:color="auto" w:fill="auto"/>
            <w:vAlign w:val="center"/>
            <w:hideMark/>
          </w:tcPr>
          <w:p w14:paraId="5C22537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ДК "Северное Сияние"</w:t>
            </w:r>
          </w:p>
        </w:tc>
        <w:tc>
          <w:tcPr>
            <w:tcW w:w="2654" w:type="dxa"/>
            <w:tcBorders>
              <w:top w:val="nil"/>
              <w:left w:val="nil"/>
              <w:bottom w:val="single" w:sz="4" w:space="0" w:color="auto"/>
              <w:right w:val="single" w:sz="4" w:space="0" w:color="auto"/>
            </w:tcBorders>
            <w:shd w:val="clear" w:color="000000" w:fill="FFFFFF"/>
            <w:vAlign w:val="center"/>
            <w:hideMark/>
          </w:tcPr>
          <w:p w14:paraId="2BE8150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"Зажжение" искусственной ели</w:t>
            </w:r>
          </w:p>
        </w:tc>
        <w:tc>
          <w:tcPr>
            <w:tcW w:w="2470" w:type="dxa"/>
            <w:tcBorders>
              <w:top w:val="nil"/>
              <w:left w:val="nil"/>
              <w:bottom w:val="single" w:sz="4" w:space="0" w:color="auto"/>
              <w:right w:val="single" w:sz="4" w:space="0" w:color="auto"/>
            </w:tcBorders>
            <w:shd w:val="clear" w:color="auto" w:fill="auto"/>
            <w:noWrap/>
            <w:vAlign w:val="center"/>
            <w:hideMark/>
          </w:tcPr>
          <w:p w14:paraId="017C8F5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01" w:type="dxa"/>
            <w:tcBorders>
              <w:top w:val="nil"/>
              <w:left w:val="nil"/>
              <w:bottom w:val="single" w:sz="4" w:space="0" w:color="auto"/>
              <w:right w:val="single" w:sz="4" w:space="0" w:color="auto"/>
            </w:tcBorders>
            <w:shd w:val="clear" w:color="auto" w:fill="auto"/>
            <w:noWrap/>
            <w:vAlign w:val="center"/>
            <w:hideMark/>
          </w:tcPr>
          <w:p w14:paraId="229464A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843" w:type="dxa"/>
            <w:tcBorders>
              <w:top w:val="nil"/>
              <w:left w:val="nil"/>
              <w:bottom w:val="single" w:sz="4" w:space="0" w:color="auto"/>
              <w:right w:val="single" w:sz="4" w:space="0" w:color="auto"/>
            </w:tcBorders>
            <w:shd w:val="clear" w:color="auto" w:fill="auto"/>
            <w:noWrap/>
            <w:vAlign w:val="center"/>
            <w:hideMark/>
          </w:tcPr>
          <w:p w14:paraId="31E66FA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7055365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noWrap/>
            <w:vAlign w:val="center"/>
            <w:hideMark/>
          </w:tcPr>
          <w:p w14:paraId="101358D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61673E5B" w14:textId="77777777" w:rsidTr="00EE08BA">
        <w:trPr>
          <w:gridAfter w:val="1"/>
          <w:wAfter w:w="10" w:type="dxa"/>
          <w:trHeight w:val="528"/>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25A0C80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2022г</w:t>
            </w:r>
          </w:p>
        </w:tc>
        <w:tc>
          <w:tcPr>
            <w:tcW w:w="1746" w:type="dxa"/>
            <w:tcBorders>
              <w:top w:val="nil"/>
              <w:left w:val="nil"/>
              <w:bottom w:val="single" w:sz="4" w:space="0" w:color="auto"/>
              <w:right w:val="single" w:sz="4" w:space="0" w:color="auto"/>
            </w:tcBorders>
            <w:shd w:val="clear" w:color="auto" w:fill="auto"/>
            <w:vAlign w:val="center"/>
            <w:hideMark/>
          </w:tcPr>
          <w:p w14:paraId="242696A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ДК "Северное Сияние"</w:t>
            </w:r>
          </w:p>
        </w:tc>
        <w:tc>
          <w:tcPr>
            <w:tcW w:w="2654" w:type="dxa"/>
            <w:tcBorders>
              <w:top w:val="nil"/>
              <w:left w:val="nil"/>
              <w:bottom w:val="single" w:sz="4" w:space="0" w:color="auto"/>
              <w:right w:val="single" w:sz="4" w:space="0" w:color="auto"/>
            </w:tcBorders>
            <w:shd w:val="clear" w:color="000000" w:fill="FFFFFF"/>
            <w:vAlign w:val="center"/>
            <w:hideMark/>
          </w:tcPr>
          <w:p w14:paraId="776D490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Брендбуки, брошюры</w:t>
            </w:r>
          </w:p>
        </w:tc>
        <w:tc>
          <w:tcPr>
            <w:tcW w:w="2470" w:type="dxa"/>
            <w:tcBorders>
              <w:top w:val="nil"/>
              <w:left w:val="nil"/>
              <w:bottom w:val="single" w:sz="4" w:space="0" w:color="auto"/>
              <w:right w:val="single" w:sz="4" w:space="0" w:color="auto"/>
            </w:tcBorders>
            <w:shd w:val="clear" w:color="auto" w:fill="auto"/>
            <w:noWrap/>
            <w:vAlign w:val="center"/>
            <w:hideMark/>
          </w:tcPr>
          <w:p w14:paraId="369831C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200,00</w:t>
            </w:r>
          </w:p>
        </w:tc>
        <w:tc>
          <w:tcPr>
            <w:tcW w:w="1701" w:type="dxa"/>
            <w:tcBorders>
              <w:top w:val="nil"/>
              <w:left w:val="nil"/>
              <w:bottom w:val="single" w:sz="4" w:space="0" w:color="auto"/>
              <w:right w:val="single" w:sz="4" w:space="0" w:color="auto"/>
            </w:tcBorders>
            <w:shd w:val="clear" w:color="auto" w:fill="auto"/>
            <w:noWrap/>
            <w:vAlign w:val="center"/>
            <w:hideMark/>
          </w:tcPr>
          <w:p w14:paraId="07BB09E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200,00</w:t>
            </w:r>
          </w:p>
        </w:tc>
        <w:tc>
          <w:tcPr>
            <w:tcW w:w="1843" w:type="dxa"/>
            <w:tcBorders>
              <w:top w:val="nil"/>
              <w:left w:val="nil"/>
              <w:bottom w:val="single" w:sz="4" w:space="0" w:color="auto"/>
              <w:right w:val="single" w:sz="4" w:space="0" w:color="auto"/>
            </w:tcBorders>
            <w:shd w:val="clear" w:color="auto" w:fill="auto"/>
            <w:noWrap/>
            <w:vAlign w:val="center"/>
            <w:hideMark/>
          </w:tcPr>
          <w:p w14:paraId="2D77652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5870E75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noWrap/>
            <w:vAlign w:val="center"/>
            <w:hideMark/>
          </w:tcPr>
          <w:p w14:paraId="7E67710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51A85884" w14:textId="77777777" w:rsidTr="00EE08BA">
        <w:trPr>
          <w:gridAfter w:val="1"/>
          <w:wAfter w:w="10" w:type="dxa"/>
          <w:trHeight w:val="528"/>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50D000C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2023 г</w:t>
            </w:r>
          </w:p>
        </w:tc>
        <w:tc>
          <w:tcPr>
            <w:tcW w:w="1746" w:type="dxa"/>
            <w:tcBorders>
              <w:top w:val="nil"/>
              <w:left w:val="nil"/>
              <w:bottom w:val="single" w:sz="4" w:space="0" w:color="auto"/>
              <w:right w:val="single" w:sz="4" w:space="0" w:color="auto"/>
            </w:tcBorders>
            <w:shd w:val="clear" w:color="auto" w:fill="auto"/>
            <w:vAlign w:val="center"/>
            <w:hideMark/>
          </w:tcPr>
          <w:p w14:paraId="56BB86D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ДК "Северное Сияние"</w:t>
            </w:r>
          </w:p>
        </w:tc>
        <w:tc>
          <w:tcPr>
            <w:tcW w:w="2654" w:type="dxa"/>
            <w:tcBorders>
              <w:top w:val="nil"/>
              <w:left w:val="nil"/>
              <w:bottom w:val="single" w:sz="4" w:space="0" w:color="auto"/>
              <w:right w:val="single" w:sz="4" w:space="0" w:color="auto"/>
            </w:tcBorders>
            <w:shd w:val="clear" w:color="000000" w:fill="FFFFFF"/>
            <w:vAlign w:val="center"/>
            <w:hideMark/>
          </w:tcPr>
          <w:p w14:paraId="73310C8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"Зажжение" искусственной ели</w:t>
            </w:r>
          </w:p>
        </w:tc>
        <w:tc>
          <w:tcPr>
            <w:tcW w:w="2470" w:type="dxa"/>
            <w:tcBorders>
              <w:top w:val="nil"/>
              <w:left w:val="nil"/>
              <w:bottom w:val="single" w:sz="4" w:space="0" w:color="auto"/>
              <w:right w:val="single" w:sz="4" w:space="0" w:color="auto"/>
            </w:tcBorders>
            <w:shd w:val="clear" w:color="auto" w:fill="auto"/>
            <w:noWrap/>
            <w:vAlign w:val="center"/>
            <w:hideMark/>
          </w:tcPr>
          <w:p w14:paraId="3BBA346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01" w:type="dxa"/>
            <w:tcBorders>
              <w:top w:val="nil"/>
              <w:left w:val="nil"/>
              <w:bottom w:val="single" w:sz="4" w:space="0" w:color="auto"/>
              <w:right w:val="single" w:sz="4" w:space="0" w:color="auto"/>
            </w:tcBorders>
            <w:shd w:val="clear" w:color="auto" w:fill="auto"/>
            <w:noWrap/>
            <w:vAlign w:val="center"/>
            <w:hideMark/>
          </w:tcPr>
          <w:p w14:paraId="7179A82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843" w:type="dxa"/>
            <w:tcBorders>
              <w:top w:val="nil"/>
              <w:left w:val="nil"/>
              <w:bottom w:val="single" w:sz="4" w:space="0" w:color="auto"/>
              <w:right w:val="single" w:sz="4" w:space="0" w:color="auto"/>
            </w:tcBorders>
            <w:shd w:val="clear" w:color="auto" w:fill="auto"/>
            <w:noWrap/>
            <w:vAlign w:val="center"/>
            <w:hideMark/>
          </w:tcPr>
          <w:p w14:paraId="63343A8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65B72C8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noWrap/>
            <w:vAlign w:val="center"/>
            <w:hideMark/>
          </w:tcPr>
          <w:p w14:paraId="3F343A2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r w:rsidR="002A05CB" w:rsidRPr="002A05CB" w14:paraId="16FFB9CF" w14:textId="77777777" w:rsidTr="00EE08BA">
        <w:trPr>
          <w:gridAfter w:val="1"/>
          <w:wAfter w:w="10" w:type="dxa"/>
          <w:trHeight w:val="528"/>
        </w:trPr>
        <w:tc>
          <w:tcPr>
            <w:tcW w:w="1270" w:type="dxa"/>
            <w:tcBorders>
              <w:top w:val="nil"/>
              <w:left w:val="single" w:sz="4" w:space="0" w:color="auto"/>
              <w:bottom w:val="single" w:sz="4" w:space="0" w:color="auto"/>
              <w:right w:val="single" w:sz="4" w:space="0" w:color="auto"/>
            </w:tcBorders>
            <w:shd w:val="clear" w:color="auto" w:fill="auto"/>
            <w:vAlign w:val="center"/>
            <w:hideMark/>
          </w:tcPr>
          <w:p w14:paraId="4258921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2024г</w:t>
            </w:r>
          </w:p>
        </w:tc>
        <w:tc>
          <w:tcPr>
            <w:tcW w:w="1746" w:type="dxa"/>
            <w:tcBorders>
              <w:top w:val="nil"/>
              <w:left w:val="nil"/>
              <w:bottom w:val="single" w:sz="4" w:space="0" w:color="auto"/>
              <w:right w:val="single" w:sz="4" w:space="0" w:color="auto"/>
            </w:tcBorders>
            <w:shd w:val="clear" w:color="auto" w:fill="auto"/>
            <w:vAlign w:val="center"/>
            <w:hideMark/>
          </w:tcPr>
          <w:p w14:paraId="5AE8BFB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ДК "Северное Сияние"</w:t>
            </w:r>
          </w:p>
        </w:tc>
        <w:tc>
          <w:tcPr>
            <w:tcW w:w="2654" w:type="dxa"/>
            <w:tcBorders>
              <w:top w:val="nil"/>
              <w:left w:val="nil"/>
              <w:bottom w:val="single" w:sz="4" w:space="0" w:color="auto"/>
              <w:right w:val="single" w:sz="4" w:space="0" w:color="auto"/>
            </w:tcBorders>
            <w:shd w:val="clear" w:color="000000" w:fill="FFFFFF"/>
            <w:vAlign w:val="center"/>
            <w:hideMark/>
          </w:tcPr>
          <w:p w14:paraId="2E10918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"Зажжение" искусственной ели</w:t>
            </w:r>
          </w:p>
        </w:tc>
        <w:tc>
          <w:tcPr>
            <w:tcW w:w="2470" w:type="dxa"/>
            <w:tcBorders>
              <w:top w:val="nil"/>
              <w:left w:val="nil"/>
              <w:bottom w:val="single" w:sz="4" w:space="0" w:color="auto"/>
              <w:right w:val="single" w:sz="4" w:space="0" w:color="auto"/>
            </w:tcBorders>
            <w:shd w:val="clear" w:color="auto" w:fill="auto"/>
            <w:noWrap/>
            <w:vAlign w:val="center"/>
            <w:hideMark/>
          </w:tcPr>
          <w:p w14:paraId="4CAB8FA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01" w:type="dxa"/>
            <w:tcBorders>
              <w:top w:val="nil"/>
              <w:left w:val="nil"/>
              <w:bottom w:val="single" w:sz="4" w:space="0" w:color="auto"/>
              <w:right w:val="single" w:sz="4" w:space="0" w:color="auto"/>
            </w:tcBorders>
            <w:shd w:val="clear" w:color="auto" w:fill="auto"/>
            <w:noWrap/>
            <w:vAlign w:val="center"/>
            <w:hideMark/>
          </w:tcPr>
          <w:p w14:paraId="6CB3E36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843" w:type="dxa"/>
            <w:tcBorders>
              <w:top w:val="nil"/>
              <w:left w:val="nil"/>
              <w:bottom w:val="single" w:sz="4" w:space="0" w:color="auto"/>
              <w:right w:val="single" w:sz="4" w:space="0" w:color="auto"/>
            </w:tcBorders>
            <w:shd w:val="clear" w:color="auto" w:fill="auto"/>
            <w:noWrap/>
            <w:vAlign w:val="center"/>
            <w:hideMark/>
          </w:tcPr>
          <w:p w14:paraId="4C287E9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488CAD3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c>
          <w:tcPr>
            <w:tcW w:w="1762" w:type="dxa"/>
            <w:tcBorders>
              <w:top w:val="nil"/>
              <w:left w:val="nil"/>
              <w:bottom w:val="single" w:sz="4" w:space="0" w:color="auto"/>
              <w:right w:val="single" w:sz="4" w:space="0" w:color="auto"/>
            </w:tcBorders>
            <w:shd w:val="clear" w:color="auto" w:fill="auto"/>
            <w:noWrap/>
            <w:vAlign w:val="center"/>
            <w:hideMark/>
          </w:tcPr>
          <w:p w14:paraId="57DEBCD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0,00</w:t>
            </w:r>
          </w:p>
        </w:tc>
      </w:tr>
    </w:tbl>
    <w:p w14:paraId="6B880008" w14:textId="77777777" w:rsidR="002A05CB" w:rsidRPr="002A05CB" w:rsidRDefault="002A05CB" w:rsidP="002A05CB">
      <w:pPr>
        <w:widowControl/>
        <w:autoSpaceDE/>
        <w:autoSpaceDN/>
        <w:adjustRightInd/>
        <w:jc w:val="both"/>
        <w:rPr>
          <w:rFonts w:eastAsia="Times New Roman"/>
          <w:b/>
          <w:color w:val="000000"/>
          <w:sz w:val="20"/>
          <w:szCs w:val="20"/>
        </w:rPr>
      </w:pPr>
    </w:p>
    <w:p w14:paraId="5B7617D5" w14:textId="77777777" w:rsidR="002A05CB" w:rsidRPr="002A05CB" w:rsidRDefault="002A05CB" w:rsidP="002A05CB">
      <w:pPr>
        <w:widowControl/>
        <w:autoSpaceDE/>
        <w:autoSpaceDN/>
        <w:adjustRightInd/>
        <w:jc w:val="both"/>
        <w:rPr>
          <w:rFonts w:eastAsia="Times New Roman"/>
          <w:b/>
          <w:color w:val="000000"/>
          <w:sz w:val="20"/>
          <w:szCs w:val="20"/>
        </w:rPr>
      </w:pPr>
    </w:p>
    <w:p w14:paraId="5C7D39FE" w14:textId="77777777" w:rsidR="002A05CB" w:rsidRPr="002A05CB" w:rsidRDefault="002A05CB" w:rsidP="002A05CB">
      <w:pPr>
        <w:widowControl/>
        <w:autoSpaceDE/>
        <w:autoSpaceDN/>
        <w:adjustRightInd/>
        <w:jc w:val="both"/>
        <w:rPr>
          <w:rFonts w:eastAsia="Times New Roman"/>
          <w:b/>
          <w:color w:val="000000"/>
          <w:sz w:val="20"/>
          <w:szCs w:val="20"/>
        </w:rPr>
      </w:pPr>
    </w:p>
    <w:p w14:paraId="4B26A987" w14:textId="77777777" w:rsidR="002A05CB" w:rsidRPr="002A05CB" w:rsidRDefault="002A05CB" w:rsidP="002A05CB">
      <w:pPr>
        <w:widowControl/>
        <w:autoSpaceDE/>
        <w:autoSpaceDN/>
        <w:adjustRightInd/>
        <w:jc w:val="both"/>
        <w:rPr>
          <w:rFonts w:eastAsia="Times New Roman"/>
          <w:b/>
          <w:color w:val="000000"/>
          <w:sz w:val="20"/>
          <w:szCs w:val="20"/>
        </w:rPr>
      </w:pPr>
    </w:p>
    <w:p w14:paraId="25427B3C" w14:textId="77777777" w:rsidR="002A05CB" w:rsidRPr="002A05CB" w:rsidRDefault="002A05CB" w:rsidP="002A05CB">
      <w:pPr>
        <w:widowControl/>
        <w:autoSpaceDE/>
        <w:autoSpaceDN/>
        <w:adjustRightInd/>
        <w:jc w:val="both"/>
        <w:rPr>
          <w:rFonts w:eastAsia="Times New Roman"/>
          <w:b/>
          <w:color w:val="000000"/>
          <w:sz w:val="20"/>
          <w:szCs w:val="20"/>
        </w:rPr>
      </w:pPr>
    </w:p>
    <w:p w14:paraId="027E6273" w14:textId="77777777" w:rsidR="002A05CB" w:rsidRPr="002A05CB" w:rsidRDefault="002A05CB" w:rsidP="002A05CB">
      <w:pPr>
        <w:widowControl/>
        <w:autoSpaceDE/>
        <w:autoSpaceDN/>
        <w:adjustRightInd/>
        <w:jc w:val="both"/>
        <w:rPr>
          <w:rFonts w:eastAsia="Times New Roman"/>
          <w:b/>
          <w:color w:val="000000"/>
          <w:sz w:val="20"/>
          <w:szCs w:val="20"/>
        </w:rPr>
      </w:pPr>
    </w:p>
    <w:p w14:paraId="45938B5A" w14:textId="77777777" w:rsidR="002A05CB" w:rsidRPr="002A05CB" w:rsidRDefault="002A05CB" w:rsidP="002A05CB">
      <w:pPr>
        <w:widowControl/>
        <w:autoSpaceDE/>
        <w:autoSpaceDN/>
        <w:adjustRightInd/>
        <w:jc w:val="both"/>
        <w:rPr>
          <w:rFonts w:eastAsia="Times New Roman"/>
          <w:b/>
          <w:color w:val="000000"/>
          <w:sz w:val="20"/>
          <w:szCs w:val="20"/>
        </w:rPr>
      </w:pPr>
    </w:p>
    <w:p w14:paraId="4855D0AB" w14:textId="77777777" w:rsidR="002A05CB" w:rsidRPr="002A05CB" w:rsidRDefault="002A05CB" w:rsidP="002A05CB">
      <w:pPr>
        <w:widowControl/>
        <w:autoSpaceDE/>
        <w:autoSpaceDN/>
        <w:adjustRightInd/>
        <w:jc w:val="both"/>
        <w:rPr>
          <w:rFonts w:eastAsia="Times New Roman"/>
          <w:b/>
          <w:color w:val="000000"/>
          <w:sz w:val="20"/>
          <w:szCs w:val="20"/>
        </w:rPr>
      </w:pPr>
    </w:p>
    <w:p w14:paraId="1F32F9DA" w14:textId="77777777" w:rsidR="002A05CB" w:rsidRPr="002A05CB" w:rsidRDefault="002A05CB" w:rsidP="002A05CB">
      <w:pPr>
        <w:widowControl/>
        <w:autoSpaceDE/>
        <w:autoSpaceDN/>
        <w:adjustRightInd/>
        <w:ind w:right="201"/>
        <w:jc w:val="right"/>
        <w:rPr>
          <w:rFonts w:eastAsia="Times New Roman"/>
          <w:color w:val="000000"/>
        </w:rPr>
      </w:pPr>
    </w:p>
    <w:p w14:paraId="01A7EFD9" w14:textId="77777777" w:rsidR="002A05CB" w:rsidRPr="002A05CB" w:rsidRDefault="002A05CB" w:rsidP="002A05CB">
      <w:pPr>
        <w:widowControl/>
        <w:autoSpaceDE/>
        <w:autoSpaceDN/>
        <w:adjustRightInd/>
        <w:ind w:right="201"/>
        <w:jc w:val="right"/>
        <w:rPr>
          <w:rFonts w:eastAsia="Times New Roman"/>
          <w:color w:val="000000"/>
        </w:rPr>
      </w:pPr>
    </w:p>
    <w:p w14:paraId="22A90E88" w14:textId="77777777" w:rsidR="002A05CB" w:rsidRPr="002A05CB" w:rsidRDefault="002A05CB" w:rsidP="002A05CB">
      <w:pPr>
        <w:widowControl/>
        <w:autoSpaceDE/>
        <w:autoSpaceDN/>
        <w:adjustRightInd/>
        <w:ind w:right="201"/>
        <w:jc w:val="right"/>
        <w:rPr>
          <w:rFonts w:eastAsia="Times New Roman"/>
          <w:color w:val="000000"/>
        </w:rPr>
      </w:pPr>
    </w:p>
    <w:p w14:paraId="4A9F41D0" w14:textId="77777777" w:rsidR="002A05CB" w:rsidRPr="002A05CB" w:rsidRDefault="002A05CB" w:rsidP="002A05CB">
      <w:pPr>
        <w:widowControl/>
        <w:autoSpaceDE/>
        <w:autoSpaceDN/>
        <w:adjustRightInd/>
        <w:ind w:right="201"/>
        <w:jc w:val="right"/>
        <w:rPr>
          <w:rFonts w:eastAsia="Times New Roman"/>
          <w:color w:val="000000"/>
        </w:rPr>
      </w:pPr>
    </w:p>
    <w:p w14:paraId="5AAC95B3" w14:textId="77777777" w:rsidR="002A05CB" w:rsidRPr="002A05CB" w:rsidRDefault="002A05CB" w:rsidP="002A05CB">
      <w:pPr>
        <w:widowControl/>
        <w:autoSpaceDE/>
        <w:autoSpaceDN/>
        <w:adjustRightInd/>
        <w:ind w:right="201"/>
        <w:jc w:val="right"/>
        <w:rPr>
          <w:rFonts w:eastAsia="Times New Roman"/>
          <w:b/>
          <w:bCs/>
          <w:color w:val="000000"/>
        </w:rPr>
      </w:pPr>
    </w:p>
    <w:p w14:paraId="29F7E0FA" w14:textId="77777777" w:rsidR="002A05CB" w:rsidRPr="002A05CB" w:rsidRDefault="002A05CB" w:rsidP="002A05CB">
      <w:pPr>
        <w:widowControl/>
        <w:autoSpaceDE/>
        <w:autoSpaceDN/>
        <w:adjustRightInd/>
        <w:ind w:right="201"/>
        <w:jc w:val="right"/>
        <w:rPr>
          <w:rFonts w:eastAsia="Times New Roman"/>
          <w:b/>
          <w:bCs/>
          <w:color w:val="000000"/>
        </w:rPr>
      </w:pPr>
    </w:p>
    <w:p w14:paraId="257E8E58" w14:textId="77777777" w:rsidR="002A05CB" w:rsidRPr="002A05CB" w:rsidRDefault="002A05CB" w:rsidP="002A05CB">
      <w:pPr>
        <w:widowControl/>
        <w:autoSpaceDE/>
        <w:autoSpaceDN/>
        <w:adjustRightInd/>
        <w:ind w:right="201"/>
        <w:jc w:val="right"/>
        <w:rPr>
          <w:rFonts w:eastAsia="Times New Roman"/>
          <w:b/>
          <w:bCs/>
          <w:color w:val="000000"/>
        </w:rPr>
      </w:pPr>
    </w:p>
    <w:p w14:paraId="0327904D" w14:textId="77777777" w:rsidR="002A05CB" w:rsidRPr="002A05CB" w:rsidRDefault="002A05CB" w:rsidP="002A05CB">
      <w:pPr>
        <w:widowControl/>
        <w:autoSpaceDE/>
        <w:autoSpaceDN/>
        <w:adjustRightInd/>
        <w:ind w:right="201"/>
        <w:jc w:val="right"/>
        <w:rPr>
          <w:rFonts w:eastAsia="Times New Roman"/>
          <w:b/>
          <w:bCs/>
          <w:color w:val="000000"/>
        </w:rPr>
      </w:pPr>
    </w:p>
    <w:p w14:paraId="1FD794A5" w14:textId="77777777" w:rsidR="002A05CB" w:rsidRPr="002A05CB" w:rsidRDefault="002A05CB" w:rsidP="002A05CB">
      <w:pPr>
        <w:widowControl/>
        <w:autoSpaceDE/>
        <w:autoSpaceDN/>
        <w:adjustRightInd/>
        <w:ind w:right="201"/>
        <w:jc w:val="right"/>
        <w:rPr>
          <w:rFonts w:eastAsia="Times New Roman"/>
          <w:b/>
          <w:bCs/>
          <w:color w:val="000000"/>
        </w:rPr>
      </w:pPr>
    </w:p>
    <w:p w14:paraId="2C6E3A0A" w14:textId="77777777" w:rsidR="002A05CB" w:rsidRPr="002A05CB" w:rsidRDefault="002A05CB" w:rsidP="002A05CB">
      <w:pPr>
        <w:widowControl/>
        <w:autoSpaceDE/>
        <w:autoSpaceDN/>
        <w:adjustRightInd/>
        <w:ind w:right="201"/>
        <w:jc w:val="right"/>
        <w:rPr>
          <w:rFonts w:eastAsia="Times New Roman"/>
          <w:b/>
          <w:bCs/>
          <w:color w:val="000000"/>
        </w:rPr>
      </w:pPr>
    </w:p>
    <w:p w14:paraId="1BB54FAD" w14:textId="77777777" w:rsidR="002A05CB" w:rsidRPr="002A05CB" w:rsidRDefault="002A05CB" w:rsidP="002A05CB">
      <w:pPr>
        <w:widowControl/>
        <w:autoSpaceDE/>
        <w:autoSpaceDN/>
        <w:adjustRightInd/>
        <w:ind w:right="201"/>
        <w:jc w:val="right"/>
        <w:rPr>
          <w:rFonts w:eastAsia="Times New Roman"/>
          <w:b/>
          <w:bCs/>
          <w:color w:val="000000"/>
        </w:rPr>
      </w:pPr>
    </w:p>
    <w:p w14:paraId="15BE629D" w14:textId="77777777" w:rsidR="002A05CB" w:rsidRPr="002A05CB" w:rsidRDefault="002A05CB" w:rsidP="002A05CB">
      <w:pPr>
        <w:widowControl/>
        <w:autoSpaceDE/>
        <w:autoSpaceDN/>
        <w:adjustRightInd/>
        <w:ind w:right="201"/>
        <w:jc w:val="right"/>
        <w:rPr>
          <w:rFonts w:eastAsia="Times New Roman"/>
          <w:b/>
          <w:bCs/>
          <w:color w:val="000000"/>
        </w:rPr>
      </w:pPr>
    </w:p>
    <w:p w14:paraId="43D9CE71" w14:textId="77777777" w:rsidR="002A05CB" w:rsidRPr="002A05CB" w:rsidRDefault="002A05CB" w:rsidP="002A05CB">
      <w:pPr>
        <w:widowControl/>
        <w:autoSpaceDE/>
        <w:autoSpaceDN/>
        <w:adjustRightInd/>
        <w:ind w:right="201"/>
        <w:jc w:val="right"/>
        <w:rPr>
          <w:rFonts w:eastAsia="Times New Roman"/>
          <w:b/>
          <w:bCs/>
          <w:color w:val="000000"/>
        </w:rPr>
      </w:pPr>
    </w:p>
    <w:p w14:paraId="15D1A1BD" w14:textId="77777777" w:rsidR="002A05CB" w:rsidRPr="002A05CB" w:rsidRDefault="002A05CB" w:rsidP="002A05CB">
      <w:pPr>
        <w:widowControl/>
        <w:autoSpaceDE/>
        <w:autoSpaceDN/>
        <w:adjustRightInd/>
        <w:ind w:right="201"/>
        <w:jc w:val="right"/>
        <w:rPr>
          <w:rFonts w:eastAsia="Times New Roman"/>
          <w:b/>
          <w:bCs/>
          <w:color w:val="000000"/>
        </w:rPr>
      </w:pPr>
    </w:p>
    <w:p w14:paraId="26369D96"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184859BD"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2AA75DC3"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71C4BADC"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23416C88" w14:textId="77777777" w:rsidR="002A05CB" w:rsidRPr="002A05CB" w:rsidRDefault="002A05CB" w:rsidP="002A05CB">
      <w:pPr>
        <w:widowControl/>
        <w:autoSpaceDE/>
        <w:autoSpaceDN/>
        <w:adjustRightInd/>
        <w:ind w:right="201"/>
        <w:jc w:val="right"/>
        <w:rPr>
          <w:rFonts w:eastAsia="Times New Roman"/>
          <w:b/>
          <w:bCs/>
          <w:color w:val="000000"/>
          <w:sz w:val="20"/>
          <w:szCs w:val="20"/>
        </w:rPr>
      </w:pPr>
    </w:p>
    <w:p w14:paraId="1FED5262" w14:textId="77777777" w:rsidR="002A05CB" w:rsidRPr="002A05CB" w:rsidRDefault="002A05CB" w:rsidP="002A05CB">
      <w:pPr>
        <w:widowControl/>
        <w:autoSpaceDE/>
        <w:autoSpaceDN/>
        <w:adjustRightInd/>
        <w:ind w:right="201"/>
        <w:jc w:val="right"/>
        <w:rPr>
          <w:rFonts w:eastAsia="Times New Roman"/>
          <w:b/>
          <w:bCs/>
          <w:color w:val="000000"/>
          <w:sz w:val="20"/>
          <w:szCs w:val="20"/>
        </w:rPr>
      </w:pPr>
      <w:r w:rsidRPr="002A05CB">
        <w:rPr>
          <w:rFonts w:eastAsia="Times New Roman"/>
          <w:b/>
          <w:bCs/>
          <w:color w:val="000000"/>
          <w:sz w:val="20"/>
          <w:szCs w:val="20"/>
        </w:rPr>
        <w:lastRenderedPageBreak/>
        <w:t>Приложение №3</w:t>
      </w:r>
    </w:p>
    <w:p w14:paraId="6E7E3D2F" w14:textId="77777777" w:rsidR="002A05CB" w:rsidRPr="002A05CB" w:rsidRDefault="002A05CB" w:rsidP="002A05CB">
      <w:pPr>
        <w:widowControl/>
        <w:autoSpaceDE/>
        <w:autoSpaceDN/>
        <w:adjustRightInd/>
        <w:ind w:right="201"/>
        <w:jc w:val="right"/>
        <w:rPr>
          <w:rFonts w:eastAsia="Times New Roman"/>
          <w:b/>
          <w:bCs/>
          <w:color w:val="000000"/>
          <w:sz w:val="20"/>
          <w:szCs w:val="20"/>
        </w:rPr>
      </w:pPr>
      <w:r w:rsidRPr="002A05CB">
        <w:rPr>
          <w:rFonts w:eastAsia="Times New Roman"/>
          <w:b/>
          <w:bCs/>
          <w:color w:val="000000"/>
          <w:sz w:val="20"/>
          <w:szCs w:val="20"/>
        </w:rPr>
        <w:t>к МП «Формирование комфортной</w:t>
      </w:r>
    </w:p>
    <w:p w14:paraId="7BFE2E21" w14:textId="77777777" w:rsidR="002A05CB" w:rsidRPr="002A05CB" w:rsidRDefault="002A05CB" w:rsidP="002A05CB">
      <w:pPr>
        <w:widowControl/>
        <w:autoSpaceDE/>
        <w:autoSpaceDN/>
        <w:adjustRightInd/>
        <w:jc w:val="right"/>
        <w:rPr>
          <w:rFonts w:eastAsia="Times New Roman"/>
          <w:b/>
          <w:bCs/>
          <w:color w:val="000000"/>
          <w:sz w:val="20"/>
          <w:szCs w:val="20"/>
        </w:rPr>
      </w:pPr>
      <w:r w:rsidRPr="002A05CB">
        <w:rPr>
          <w:rFonts w:eastAsia="Times New Roman"/>
          <w:b/>
          <w:bCs/>
          <w:color w:val="000000"/>
          <w:sz w:val="20"/>
          <w:szCs w:val="20"/>
        </w:rPr>
        <w:t xml:space="preserve"> городской среды 2018-2024гг»</w:t>
      </w:r>
    </w:p>
    <w:p w14:paraId="613CA425" w14:textId="77777777" w:rsidR="002A05CB" w:rsidRPr="002A05CB" w:rsidRDefault="002A05CB" w:rsidP="002A05CB">
      <w:pPr>
        <w:widowControl/>
        <w:autoSpaceDE/>
        <w:autoSpaceDN/>
        <w:adjustRightInd/>
        <w:jc w:val="right"/>
        <w:rPr>
          <w:rFonts w:eastAsia="Times New Roman"/>
          <w:b/>
          <w:bCs/>
          <w:color w:val="000000"/>
          <w:sz w:val="20"/>
          <w:szCs w:val="20"/>
        </w:rPr>
      </w:pPr>
    </w:p>
    <w:p w14:paraId="6E71F887" w14:textId="77777777" w:rsidR="002A05CB" w:rsidRPr="002A05CB" w:rsidRDefault="002A05CB" w:rsidP="002A05CB">
      <w:pPr>
        <w:widowControl/>
        <w:autoSpaceDE/>
        <w:autoSpaceDN/>
        <w:adjustRightInd/>
        <w:jc w:val="right"/>
        <w:rPr>
          <w:rFonts w:eastAsia="Times New Roman"/>
          <w:b/>
          <w:bCs/>
          <w:color w:val="000000"/>
          <w:sz w:val="20"/>
          <w:szCs w:val="20"/>
        </w:rPr>
      </w:pPr>
    </w:p>
    <w:p w14:paraId="25585220" w14:textId="77777777" w:rsidR="002A05CB" w:rsidRPr="002A05CB" w:rsidRDefault="002A05CB" w:rsidP="002A05CB">
      <w:pPr>
        <w:widowControl/>
        <w:autoSpaceDE/>
        <w:autoSpaceDN/>
        <w:adjustRightInd/>
        <w:jc w:val="both"/>
        <w:rPr>
          <w:rFonts w:eastAsia="Times New Roman"/>
          <w:b/>
          <w:color w:val="000000"/>
          <w:sz w:val="20"/>
          <w:szCs w:val="20"/>
        </w:rPr>
      </w:pPr>
    </w:p>
    <w:tbl>
      <w:tblPr>
        <w:tblW w:w="15621" w:type="dxa"/>
        <w:tblLayout w:type="fixed"/>
        <w:tblLook w:val="04A0" w:firstRow="1" w:lastRow="0" w:firstColumn="1" w:lastColumn="0" w:noHBand="0" w:noVBand="1"/>
      </w:tblPr>
      <w:tblGrid>
        <w:gridCol w:w="956"/>
        <w:gridCol w:w="1877"/>
        <w:gridCol w:w="853"/>
        <w:gridCol w:w="923"/>
        <w:gridCol w:w="918"/>
        <w:gridCol w:w="630"/>
        <w:gridCol w:w="908"/>
        <w:gridCol w:w="906"/>
        <w:gridCol w:w="786"/>
        <w:gridCol w:w="46"/>
        <w:gridCol w:w="857"/>
        <w:gridCol w:w="709"/>
        <w:gridCol w:w="850"/>
        <w:gridCol w:w="830"/>
        <w:gridCol w:w="881"/>
        <w:gridCol w:w="710"/>
        <w:gridCol w:w="70"/>
        <w:gridCol w:w="1720"/>
        <w:gridCol w:w="156"/>
        <w:gridCol w:w="35"/>
      </w:tblGrid>
      <w:tr w:rsidR="002A05CB" w:rsidRPr="002A05CB" w14:paraId="3E8437FB" w14:textId="77777777" w:rsidTr="00EE08BA">
        <w:trPr>
          <w:trHeight w:val="312"/>
        </w:trPr>
        <w:tc>
          <w:tcPr>
            <w:tcW w:w="15621" w:type="dxa"/>
            <w:gridSpan w:val="20"/>
            <w:tcBorders>
              <w:top w:val="nil"/>
              <w:left w:val="nil"/>
              <w:bottom w:val="nil"/>
              <w:right w:val="nil"/>
            </w:tcBorders>
            <w:shd w:val="clear" w:color="auto" w:fill="auto"/>
            <w:noWrap/>
            <w:vAlign w:val="center"/>
            <w:hideMark/>
          </w:tcPr>
          <w:p w14:paraId="48534B80"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ГОДОВОЙ (ИТОГОВОЙ) ОТЧЕТ ОЦЕНКИ РЕЗУЛЬТАТОВ ВЫПОЛНЕНИЯ МУНИЦИПАЛЬНОЙ ПРОГРАММЫ</w:t>
            </w:r>
          </w:p>
        </w:tc>
      </w:tr>
      <w:tr w:rsidR="002A05CB" w:rsidRPr="002A05CB" w14:paraId="32E1FF99" w14:textId="77777777" w:rsidTr="00EE08BA">
        <w:trPr>
          <w:trHeight w:val="312"/>
        </w:trPr>
        <w:tc>
          <w:tcPr>
            <w:tcW w:w="15621" w:type="dxa"/>
            <w:gridSpan w:val="20"/>
            <w:tcBorders>
              <w:top w:val="nil"/>
              <w:left w:val="nil"/>
              <w:bottom w:val="nil"/>
              <w:right w:val="nil"/>
            </w:tcBorders>
            <w:shd w:val="clear" w:color="auto" w:fill="auto"/>
            <w:noWrap/>
            <w:vAlign w:val="bottom"/>
            <w:hideMark/>
          </w:tcPr>
          <w:p w14:paraId="716460C9"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xml:space="preserve">«Формирование комфортной городской среды 2018-2024годы. </w:t>
            </w:r>
          </w:p>
        </w:tc>
      </w:tr>
      <w:tr w:rsidR="002A05CB" w:rsidRPr="002A05CB" w14:paraId="529A1715" w14:textId="77777777" w:rsidTr="00EE08BA">
        <w:trPr>
          <w:trHeight w:val="312"/>
        </w:trPr>
        <w:tc>
          <w:tcPr>
            <w:tcW w:w="15621" w:type="dxa"/>
            <w:gridSpan w:val="20"/>
            <w:tcBorders>
              <w:top w:val="nil"/>
              <w:left w:val="nil"/>
              <w:bottom w:val="nil"/>
              <w:right w:val="nil"/>
            </w:tcBorders>
            <w:shd w:val="clear" w:color="auto" w:fill="auto"/>
            <w:noWrap/>
            <w:vAlign w:val="bottom"/>
            <w:hideMark/>
          </w:tcPr>
          <w:p w14:paraId="23175EBC"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наименование муниципальной программы</w:t>
            </w:r>
          </w:p>
        </w:tc>
      </w:tr>
      <w:tr w:rsidR="002A05CB" w:rsidRPr="002A05CB" w14:paraId="0A51BF4C" w14:textId="77777777" w:rsidTr="00EE08BA">
        <w:trPr>
          <w:gridAfter w:val="2"/>
          <w:wAfter w:w="191" w:type="dxa"/>
          <w:trHeight w:val="288"/>
        </w:trPr>
        <w:tc>
          <w:tcPr>
            <w:tcW w:w="956" w:type="dxa"/>
            <w:tcBorders>
              <w:top w:val="nil"/>
              <w:left w:val="nil"/>
              <w:bottom w:val="nil"/>
              <w:right w:val="nil"/>
            </w:tcBorders>
            <w:shd w:val="clear" w:color="auto" w:fill="auto"/>
            <w:noWrap/>
            <w:vAlign w:val="bottom"/>
            <w:hideMark/>
          </w:tcPr>
          <w:p w14:paraId="7C7450B9" w14:textId="77777777" w:rsidR="002A05CB" w:rsidRPr="002A05CB" w:rsidRDefault="002A05CB" w:rsidP="002A05CB">
            <w:pPr>
              <w:widowControl/>
              <w:autoSpaceDE/>
              <w:autoSpaceDN/>
              <w:adjustRightInd/>
              <w:jc w:val="center"/>
              <w:rPr>
                <w:rFonts w:eastAsia="Times New Roman"/>
                <w:b/>
                <w:bCs/>
                <w:color w:val="000000"/>
                <w:sz w:val="14"/>
                <w:szCs w:val="14"/>
              </w:rPr>
            </w:pPr>
          </w:p>
        </w:tc>
        <w:tc>
          <w:tcPr>
            <w:tcW w:w="1877" w:type="dxa"/>
            <w:tcBorders>
              <w:top w:val="nil"/>
              <w:left w:val="nil"/>
              <w:bottom w:val="nil"/>
              <w:right w:val="nil"/>
            </w:tcBorders>
            <w:shd w:val="clear" w:color="auto" w:fill="auto"/>
            <w:vAlign w:val="center"/>
            <w:hideMark/>
          </w:tcPr>
          <w:p w14:paraId="1549D015" w14:textId="77777777" w:rsidR="002A05CB" w:rsidRPr="002A05CB" w:rsidRDefault="002A05CB" w:rsidP="002A05CB">
            <w:pPr>
              <w:widowControl/>
              <w:autoSpaceDE/>
              <w:autoSpaceDN/>
              <w:adjustRightInd/>
              <w:rPr>
                <w:rFonts w:eastAsia="Times New Roman"/>
                <w:sz w:val="14"/>
                <w:szCs w:val="14"/>
              </w:rPr>
            </w:pPr>
          </w:p>
        </w:tc>
        <w:tc>
          <w:tcPr>
            <w:tcW w:w="853" w:type="dxa"/>
            <w:tcBorders>
              <w:top w:val="nil"/>
              <w:left w:val="nil"/>
              <w:bottom w:val="nil"/>
              <w:right w:val="nil"/>
            </w:tcBorders>
            <w:shd w:val="clear" w:color="auto" w:fill="auto"/>
            <w:noWrap/>
            <w:vAlign w:val="center"/>
            <w:hideMark/>
          </w:tcPr>
          <w:p w14:paraId="4BC0674E" w14:textId="77777777" w:rsidR="002A05CB" w:rsidRPr="002A05CB" w:rsidRDefault="002A05CB" w:rsidP="002A05CB">
            <w:pPr>
              <w:widowControl/>
              <w:autoSpaceDE/>
              <w:autoSpaceDN/>
              <w:adjustRightInd/>
              <w:jc w:val="center"/>
              <w:rPr>
                <w:rFonts w:eastAsia="Times New Roman"/>
                <w:sz w:val="14"/>
                <w:szCs w:val="14"/>
              </w:rPr>
            </w:pPr>
          </w:p>
        </w:tc>
        <w:tc>
          <w:tcPr>
            <w:tcW w:w="923" w:type="dxa"/>
            <w:tcBorders>
              <w:top w:val="nil"/>
              <w:left w:val="nil"/>
              <w:bottom w:val="nil"/>
              <w:right w:val="nil"/>
            </w:tcBorders>
            <w:shd w:val="clear" w:color="auto" w:fill="auto"/>
            <w:noWrap/>
            <w:vAlign w:val="center"/>
            <w:hideMark/>
          </w:tcPr>
          <w:p w14:paraId="2F480596" w14:textId="77777777" w:rsidR="002A05CB" w:rsidRPr="002A05CB" w:rsidRDefault="002A05CB" w:rsidP="002A05CB">
            <w:pPr>
              <w:widowControl/>
              <w:autoSpaceDE/>
              <w:autoSpaceDN/>
              <w:adjustRightInd/>
              <w:jc w:val="center"/>
              <w:rPr>
                <w:rFonts w:eastAsia="Times New Roman"/>
                <w:sz w:val="14"/>
                <w:szCs w:val="14"/>
              </w:rPr>
            </w:pPr>
          </w:p>
        </w:tc>
        <w:tc>
          <w:tcPr>
            <w:tcW w:w="918" w:type="dxa"/>
            <w:tcBorders>
              <w:top w:val="nil"/>
              <w:left w:val="nil"/>
              <w:bottom w:val="nil"/>
              <w:right w:val="nil"/>
            </w:tcBorders>
            <w:shd w:val="clear" w:color="auto" w:fill="auto"/>
            <w:noWrap/>
            <w:vAlign w:val="center"/>
            <w:hideMark/>
          </w:tcPr>
          <w:p w14:paraId="790B14B2" w14:textId="77777777" w:rsidR="002A05CB" w:rsidRPr="002A05CB" w:rsidRDefault="002A05CB" w:rsidP="002A05CB">
            <w:pPr>
              <w:widowControl/>
              <w:autoSpaceDE/>
              <w:autoSpaceDN/>
              <w:adjustRightInd/>
              <w:jc w:val="center"/>
              <w:rPr>
                <w:rFonts w:eastAsia="Times New Roman"/>
                <w:sz w:val="14"/>
                <w:szCs w:val="14"/>
              </w:rPr>
            </w:pPr>
          </w:p>
        </w:tc>
        <w:tc>
          <w:tcPr>
            <w:tcW w:w="630" w:type="dxa"/>
            <w:tcBorders>
              <w:top w:val="nil"/>
              <w:left w:val="nil"/>
              <w:bottom w:val="nil"/>
              <w:right w:val="nil"/>
            </w:tcBorders>
            <w:shd w:val="clear" w:color="auto" w:fill="auto"/>
            <w:noWrap/>
            <w:vAlign w:val="center"/>
            <w:hideMark/>
          </w:tcPr>
          <w:p w14:paraId="3925DC43" w14:textId="77777777" w:rsidR="002A05CB" w:rsidRPr="002A05CB" w:rsidRDefault="002A05CB" w:rsidP="002A05CB">
            <w:pPr>
              <w:widowControl/>
              <w:autoSpaceDE/>
              <w:autoSpaceDN/>
              <w:adjustRightInd/>
              <w:jc w:val="center"/>
              <w:rPr>
                <w:rFonts w:eastAsia="Times New Roman"/>
                <w:sz w:val="14"/>
                <w:szCs w:val="14"/>
              </w:rPr>
            </w:pPr>
          </w:p>
        </w:tc>
        <w:tc>
          <w:tcPr>
            <w:tcW w:w="908" w:type="dxa"/>
            <w:tcBorders>
              <w:top w:val="nil"/>
              <w:left w:val="nil"/>
              <w:bottom w:val="nil"/>
              <w:right w:val="nil"/>
            </w:tcBorders>
            <w:shd w:val="clear" w:color="auto" w:fill="auto"/>
            <w:noWrap/>
            <w:vAlign w:val="center"/>
            <w:hideMark/>
          </w:tcPr>
          <w:p w14:paraId="7C7FC9E2" w14:textId="77777777" w:rsidR="002A05CB" w:rsidRPr="002A05CB" w:rsidRDefault="002A05CB" w:rsidP="002A05CB">
            <w:pPr>
              <w:widowControl/>
              <w:autoSpaceDE/>
              <w:autoSpaceDN/>
              <w:adjustRightInd/>
              <w:jc w:val="center"/>
              <w:rPr>
                <w:rFonts w:eastAsia="Times New Roman"/>
                <w:sz w:val="14"/>
                <w:szCs w:val="14"/>
              </w:rPr>
            </w:pPr>
          </w:p>
        </w:tc>
        <w:tc>
          <w:tcPr>
            <w:tcW w:w="906" w:type="dxa"/>
            <w:tcBorders>
              <w:top w:val="nil"/>
              <w:left w:val="nil"/>
              <w:bottom w:val="nil"/>
              <w:right w:val="nil"/>
            </w:tcBorders>
            <w:shd w:val="clear" w:color="auto" w:fill="auto"/>
            <w:noWrap/>
            <w:vAlign w:val="center"/>
            <w:hideMark/>
          </w:tcPr>
          <w:p w14:paraId="4D70D13F" w14:textId="77777777" w:rsidR="002A05CB" w:rsidRPr="002A05CB" w:rsidRDefault="002A05CB" w:rsidP="002A05CB">
            <w:pPr>
              <w:widowControl/>
              <w:autoSpaceDE/>
              <w:autoSpaceDN/>
              <w:adjustRightInd/>
              <w:jc w:val="center"/>
              <w:rPr>
                <w:rFonts w:eastAsia="Times New Roman"/>
                <w:sz w:val="14"/>
                <w:szCs w:val="14"/>
              </w:rPr>
            </w:pPr>
          </w:p>
        </w:tc>
        <w:tc>
          <w:tcPr>
            <w:tcW w:w="786" w:type="dxa"/>
            <w:tcBorders>
              <w:top w:val="nil"/>
              <w:left w:val="nil"/>
              <w:bottom w:val="nil"/>
              <w:right w:val="nil"/>
            </w:tcBorders>
            <w:shd w:val="clear" w:color="auto" w:fill="auto"/>
            <w:noWrap/>
            <w:vAlign w:val="center"/>
            <w:hideMark/>
          </w:tcPr>
          <w:p w14:paraId="7C183852" w14:textId="77777777" w:rsidR="002A05CB" w:rsidRPr="002A05CB" w:rsidRDefault="002A05CB" w:rsidP="002A05CB">
            <w:pPr>
              <w:widowControl/>
              <w:autoSpaceDE/>
              <w:autoSpaceDN/>
              <w:adjustRightInd/>
              <w:jc w:val="center"/>
              <w:rPr>
                <w:rFonts w:eastAsia="Times New Roman"/>
                <w:sz w:val="14"/>
                <w:szCs w:val="14"/>
              </w:rPr>
            </w:pPr>
          </w:p>
        </w:tc>
        <w:tc>
          <w:tcPr>
            <w:tcW w:w="903" w:type="dxa"/>
            <w:gridSpan w:val="2"/>
            <w:tcBorders>
              <w:top w:val="nil"/>
              <w:left w:val="nil"/>
              <w:bottom w:val="nil"/>
              <w:right w:val="nil"/>
            </w:tcBorders>
            <w:shd w:val="clear" w:color="auto" w:fill="auto"/>
            <w:noWrap/>
            <w:vAlign w:val="center"/>
            <w:hideMark/>
          </w:tcPr>
          <w:p w14:paraId="4835AB35" w14:textId="77777777" w:rsidR="002A05CB" w:rsidRPr="002A05CB" w:rsidRDefault="002A05CB" w:rsidP="002A05CB">
            <w:pPr>
              <w:widowControl/>
              <w:autoSpaceDE/>
              <w:autoSpaceDN/>
              <w:adjustRightInd/>
              <w:jc w:val="center"/>
              <w:rPr>
                <w:rFonts w:eastAsia="Times New Roman"/>
                <w:sz w:val="14"/>
                <w:szCs w:val="14"/>
              </w:rPr>
            </w:pPr>
          </w:p>
        </w:tc>
        <w:tc>
          <w:tcPr>
            <w:tcW w:w="709" w:type="dxa"/>
            <w:tcBorders>
              <w:top w:val="nil"/>
              <w:left w:val="nil"/>
              <w:bottom w:val="nil"/>
              <w:right w:val="nil"/>
            </w:tcBorders>
            <w:shd w:val="clear" w:color="auto" w:fill="auto"/>
            <w:noWrap/>
            <w:vAlign w:val="center"/>
            <w:hideMark/>
          </w:tcPr>
          <w:p w14:paraId="4DF5EF30" w14:textId="77777777" w:rsidR="002A05CB" w:rsidRPr="002A05CB" w:rsidRDefault="002A05CB" w:rsidP="002A05CB">
            <w:pPr>
              <w:widowControl/>
              <w:autoSpaceDE/>
              <w:autoSpaceDN/>
              <w:adjustRightInd/>
              <w:jc w:val="center"/>
              <w:rPr>
                <w:rFonts w:eastAsia="Times New Roman"/>
                <w:sz w:val="14"/>
                <w:szCs w:val="14"/>
              </w:rPr>
            </w:pPr>
          </w:p>
        </w:tc>
        <w:tc>
          <w:tcPr>
            <w:tcW w:w="850" w:type="dxa"/>
            <w:tcBorders>
              <w:top w:val="nil"/>
              <w:left w:val="nil"/>
              <w:bottom w:val="nil"/>
              <w:right w:val="nil"/>
            </w:tcBorders>
            <w:shd w:val="clear" w:color="auto" w:fill="auto"/>
            <w:noWrap/>
            <w:vAlign w:val="center"/>
            <w:hideMark/>
          </w:tcPr>
          <w:p w14:paraId="6EE5E398" w14:textId="77777777" w:rsidR="002A05CB" w:rsidRPr="002A05CB" w:rsidRDefault="002A05CB" w:rsidP="002A05CB">
            <w:pPr>
              <w:widowControl/>
              <w:autoSpaceDE/>
              <w:autoSpaceDN/>
              <w:adjustRightInd/>
              <w:jc w:val="center"/>
              <w:rPr>
                <w:rFonts w:eastAsia="Times New Roman"/>
                <w:sz w:val="14"/>
                <w:szCs w:val="14"/>
              </w:rPr>
            </w:pPr>
          </w:p>
        </w:tc>
        <w:tc>
          <w:tcPr>
            <w:tcW w:w="830" w:type="dxa"/>
            <w:tcBorders>
              <w:top w:val="nil"/>
              <w:left w:val="nil"/>
              <w:bottom w:val="nil"/>
              <w:right w:val="nil"/>
            </w:tcBorders>
            <w:shd w:val="clear" w:color="auto" w:fill="auto"/>
            <w:noWrap/>
            <w:vAlign w:val="center"/>
            <w:hideMark/>
          </w:tcPr>
          <w:p w14:paraId="04593249" w14:textId="77777777" w:rsidR="002A05CB" w:rsidRPr="002A05CB" w:rsidRDefault="002A05CB" w:rsidP="002A05CB">
            <w:pPr>
              <w:widowControl/>
              <w:autoSpaceDE/>
              <w:autoSpaceDN/>
              <w:adjustRightInd/>
              <w:jc w:val="center"/>
              <w:rPr>
                <w:rFonts w:eastAsia="Times New Roman"/>
                <w:sz w:val="14"/>
                <w:szCs w:val="14"/>
              </w:rPr>
            </w:pPr>
          </w:p>
        </w:tc>
        <w:tc>
          <w:tcPr>
            <w:tcW w:w="881" w:type="dxa"/>
            <w:tcBorders>
              <w:top w:val="nil"/>
              <w:left w:val="nil"/>
              <w:bottom w:val="nil"/>
              <w:right w:val="nil"/>
            </w:tcBorders>
            <w:shd w:val="clear" w:color="auto" w:fill="auto"/>
            <w:noWrap/>
            <w:vAlign w:val="center"/>
            <w:hideMark/>
          </w:tcPr>
          <w:p w14:paraId="6CEADBEE" w14:textId="77777777" w:rsidR="002A05CB" w:rsidRPr="002A05CB" w:rsidRDefault="002A05CB" w:rsidP="002A05CB">
            <w:pPr>
              <w:widowControl/>
              <w:autoSpaceDE/>
              <w:autoSpaceDN/>
              <w:adjustRightInd/>
              <w:jc w:val="center"/>
              <w:rPr>
                <w:rFonts w:eastAsia="Times New Roman"/>
                <w:sz w:val="14"/>
                <w:szCs w:val="14"/>
              </w:rPr>
            </w:pPr>
          </w:p>
        </w:tc>
        <w:tc>
          <w:tcPr>
            <w:tcW w:w="710" w:type="dxa"/>
            <w:tcBorders>
              <w:top w:val="nil"/>
              <w:left w:val="nil"/>
              <w:bottom w:val="nil"/>
              <w:right w:val="nil"/>
            </w:tcBorders>
            <w:shd w:val="clear" w:color="auto" w:fill="auto"/>
            <w:noWrap/>
            <w:vAlign w:val="center"/>
            <w:hideMark/>
          </w:tcPr>
          <w:p w14:paraId="09042942" w14:textId="77777777" w:rsidR="002A05CB" w:rsidRPr="002A05CB" w:rsidRDefault="002A05CB" w:rsidP="002A05CB">
            <w:pPr>
              <w:widowControl/>
              <w:autoSpaceDE/>
              <w:autoSpaceDN/>
              <w:adjustRightInd/>
              <w:jc w:val="center"/>
              <w:rPr>
                <w:rFonts w:eastAsia="Times New Roman"/>
                <w:sz w:val="14"/>
                <w:szCs w:val="14"/>
              </w:rPr>
            </w:pPr>
          </w:p>
        </w:tc>
        <w:tc>
          <w:tcPr>
            <w:tcW w:w="1790" w:type="dxa"/>
            <w:gridSpan w:val="2"/>
            <w:tcBorders>
              <w:top w:val="nil"/>
              <w:left w:val="nil"/>
              <w:bottom w:val="nil"/>
              <w:right w:val="nil"/>
            </w:tcBorders>
            <w:shd w:val="clear" w:color="auto" w:fill="auto"/>
            <w:noWrap/>
            <w:vAlign w:val="center"/>
            <w:hideMark/>
          </w:tcPr>
          <w:p w14:paraId="7FAF7CC0" w14:textId="77777777" w:rsidR="002A05CB" w:rsidRPr="002A05CB" w:rsidRDefault="002A05CB" w:rsidP="002A05CB">
            <w:pPr>
              <w:widowControl/>
              <w:autoSpaceDE/>
              <w:autoSpaceDN/>
              <w:adjustRightInd/>
              <w:jc w:val="center"/>
              <w:rPr>
                <w:rFonts w:eastAsia="Times New Roman"/>
                <w:sz w:val="14"/>
                <w:szCs w:val="14"/>
              </w:rPr>
            </w:pPr>
          </w:p>
        </w:tc>
      </w:tr>
      <w:tr w:rsidR="002A05CB" w:rsidRPr="002A05CB" w14:paraId="04E8FFD3" w14:textId="77777777" w:rsidTr="00EE08BA">
        <w:trPr>
          <w:gridAfter w:val="1"/>
          <w:wAfter w:w="35" w:type="dxa"/>
          <w:trHeight w:val="864"/>
        </w:trPr>
        <w:tc>
          <w:tcPr>
            <w:tcW w:w="9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248FA9" w14:textId="77777777" w:rsidR="002A05CB" w:rsidRPr="002A05CB" w:rsidRDefault="002A05CB" w:rsidP="002A05CB">
            <w:pPr>
              <w:widowControl/>
              <w:autoSpaceDE/>
              <w:autoSpaceDN/>
              <w:adjustRightInd/>
              <w:rPr>
                <w:rFonts w:eastAsia="Times New Roman"/>
                <w:b/>
                <w:bCs/>
                <w:color w:val="000000"/>
                <w:sz w:val="14"/>
                <w:szCs w:val="14"/>
              </w:rPr>
            </w:pPr>
            <w:r w:rsidRPr="002A05CB">
              <w:rPr>
                <w:rFonts w:eastAsia="Times New Roman"/>
                <w:b/>
                <w:bCs/>
                <w:color w:val="000000"/>
                <w:sz w:val="14"/>
                <w:szCs w:val="14"/>
              </w:rPr>
              <w:t>№ п/п</w:t>
            </w:r>
          </w:p>
        </w:tc>
        <w:tc>
          <w:tcPr>
            <w:tcW w:w="1877" w:type="dxa"/>
            <w:tcBorders>
              <w:top w:val="single" w:sz="4" w:space="0" w:color="auto"/>
              <w:left w:val="nil"/>
              <w:bottom w:val="single" w:sz="4" w:space="0" w:color="auto"/>
              <w:right w:val="single" w:sz="4" w:space="0" w:color="auto"/>
            </w:tcBorders>
            <w:shd w:val="clear" w:color="auto" w:fill="auto"/>
            <w:vAlign w:val="center"/>
            <w:hideMark/>
          </w:tcPr>
          <w:p w14:paraId="7EA84A6A"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Задачи, направленные на достижение цели</w:t>
            </w:r>
          </w:p>
        </w:tc>
        <w:tc>
          <w:tcPr>
            <w:tcW w:w="853" w:type="dxa"/>
            <w:tcBorders>
              <w:top w:val="single" w:sz="4" w:space="0" w:color="auto"/>
              <w:left w:val="nil"/>
              <w:bottom w:val="single" w:sz="4" w:space="0" w:color="auto"/>
              <w:right w:val="single" w:sz="4" w:space="0" w:color="auto"/>
            </w:tcBorders>
            <w:shd w:val="clear" w:color="auto" w:fill="auto"/>
            <w:vAlign w:val="center"/>
            <w:hideMark/>
          </w:tcPr>
          <w:p w14:paraId="193BC6D0"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Год реализации</w:t>
            </w:r>
          </w:p>
        </w:tc>
        <w:tc>
          <w:tcPr>
            <w:tcW w:w="5117" w:type="dxa"/>
            <w:gridSpan w:val="7"/>
            <w:tcBorders>
              <w:top w:val="single" w:sz="4" w:space="0" w:color="auto"/>
              <w:left w:val="nil"/>
              <w:bottom w:val="single" w:sz="4" w:space="0" w:color="auto"/>
              <w:right w:val="single" w:sz="4" w:space="0" w:color="000000"/>
            </w:tcBorders>
            <w:shd w:val="clear" w:color="auto" w:fill="auto"/>
            <w:vAlign w:val="center"/>
            <w:hideMark/>
          </w:tcPr>
          <w:p w14:paraId="2546C83F"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Планируемый объем финансирования на решение данной задачи (тыс. руб.)</w:t>
            </w:r>
          </w:p>
        </w:tc>
        <w:tc>
          <w:tcPr>
            <w:tcW w:w="4907" w:type="dxa"/>
            <w:gridSpan w:val="7"/>
            <w:tcBorders>
              <w:top w:val="single" w:sz="4" w:space="0" w:color="auto"/>
              <w:left w:val="nil"/>
              <w:bottom w:val="single" w:sz="4" w:space="0" w:color="auto"/>
              <w:right w:val="single" w:sz="4" w:space="0" w:color="000000"/>
            </w:tcBorders>
            <w:shd w:val="clear" w:color="auto" w:fill="auto"/>
            <w:vAlign w:val="center"/>
            <w:hideMark/>
          </w:tcPr>
          <w:p w14:paraId="277CD295"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Фактический объем финансирования на решение данной задачи (тыс. руб.)</w:t>
            </w:r>
          </w:p>
        </w:tc>
        <w:tc>
          <w:tcPr>
            <w:tcW w:w="1876" w:type="dxa"/>
            <w:gridSpan w:val="2"/>
            <w:tcBorders>
              <w:top w:val="single" w:sz="4" w:space="0" w:color="auto"/>
              <w:left w:val="nil"/>
              <w:bottom w:val="single" w:sz="4" w:space="0" w:color="auto"/>
              <w:right w:val="single" w:sz="4" w:space="0" w:color="auto"/>
            </w:tcBorders>
            <w:shd w:val="clear" w:color="auto" w:fill="auto"/>
            <w:vAlign w:val="center"/>
            <w:hideMark/>
          </w:tcPr>
          <w:p w14:paraId="7AA772B8"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Количественные и/или качественные целевые показатели, характеризующие достижение целей и решение задач</w:t>
            </w:r>
          </w:p>
        </w:tc>
      </w:tr>
      <w:tr w:rsidR="002A05CB" w:rsidRPr="002A05CB" w14:paraId="403BC162" w14:textId="77777777" w:rsidTr="00EE08BA">
        <w:trPr>
          <w:gridAfter w:val="2"/>
          <w:wAfter w:w="191" w:type="dxa"/>
          <w:trHeight w:val="778"/>
        </w:trPr>
        <w:tc>
          <w:tcPr>
            <w:tcW w:w="956" w:type="dxa"/>
            <w:tcBorders>
              <w:top w:val="nil"/>
              <w:left w:val="single" w:sz="4" w:space="0" w:color="auto"/>
              <w:bottom w:val="single" w:sz="4" w:space="0" w:color="auto"/>
              <w:right w:val="single" w:sz="4" w:space="0" w:color="auto"/>
            </w:tcBorders>
            <w:shd w:val="clear" w:color="auto" w:fill="auto"/>
            <w:vAlign w:val="center"/>
            <w:hideMark/>
          </w:tcPr>
          <w:p w14:paraId="79AAE23E"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2BB66540"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c>
          <w:tcPr>
            <w:tcW w:w="853" w:type="dxa"/>
            <w:tcBorders>
              <w:top w:val="nil"/>
              <w:left w:val="nil"/>
              <w:bottom w:val="single" w:sz="4" w:space="0" w:color="auto"/>
              <w:right w:val="single" w:sz="4" w:space="0" w:color="auto"/>
            </w:tcBorders>
            <w:shd w:val="clear" w:color="auto" w:fill="auto"/>
            <w:vAlign w:val="center"/>
            <w:hideMark/>
          </w:tcPr>
          <w:p w14:paraId="0F57247D"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c>
          <w:tcPr>
            <w:tcW w:w="923" w:type="dxa"/>
            <w:tcBorders>
              <w:top w:val="nil"/>
              <w:left w:val="nil"/>
              <w:bottom w:val="single" w:sz="4" w:space="0" w:color="auto"/>
              <w:right w:val="single" w:sz="4" w:space="0" w:color="auto"/>
            </w:tcBorders>
            <w:shd w:val="clear" w:color="auto" w:fill="auto"/>
            <w:vAlign w:val="center"/>
            <w:hideMark/>
          </w:tcPr>
          <w:p w14:paraId="1D1F99E4"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xml:space="preserve">ВСЕГО </w:t>
            </w:r>
          </w:p>
        </w:tc>
        <w:tc>
          <w:tcPr>
            <w:tcW w:w="918" w:type="dxa"/>
            <w:tcBorders>
              <w:top w:val="nil"/>
              <w:left w:val="nil"/>
              <w:bottom w:val="single" w:sz="4" w:space="0" w:color="auto"/>
              <w:right w:val="single" w:sz="4" w:space="0" w:color="auto"/>
            </w:tcBorders>
            <w:shd w:val="clear" w:color="auto" w:fill="auto"/>
            <w:vAlign w:val="center"/>
            <w:hideMark/>
          </w:tcPr>
          <w:p w14:paraId="605F886F"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Бюджет МО «Поселок Айхал»</w:t>
            </w:r>
          </w:p>
        </w:tc>
        <w:tc>
          <w:tcPr>
            <w:tcW w:w="630" w:type="dxa"/>
            <w:tcBorders>
              <w:top w:val="nil"/>
              <w:left w:val="nil"/>
              <w:bottom w:val="single" w:sz="4" w:space="0" w:color="auto"/>
              <w:right w:val="single" w:sz="4" w:space="0" w:color="auto"/>
            </w:tcBorders>
            <w:shd w:val="clear" w:color="auto" w:fill="auto"/>
            <w:vAlign w:val="center"/>
            <w:hideMark/>
          </w:tcPr>
          <w:p w14:paraId="4C01E48A"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МР</w:t>
            </w:r>
          </w:p>
        </w:tc>
        <w:tc>
          <w:tcPr>
            <w:tcW w:w="908" w:type="dxa"/>
            <w:tcBorders>
              <w:top w:val="nil"/>
              <w:left w:val="nil"/>
              <w:bottom w:val="single" w:sz="4" w:space="0" w:color="auto"/>
              <w:right w:val="single" w:sz="4" w:space="0" w:color="auto"/>
            </w:tcBorders>
            <w:shd w:val="clear" w:color="auto" w:fill="auto"/>
            <w:vAlign w:val="center"/>
            <w:hideMark/>
          </w:tcPr>
          <w:p w14:paraId="7FA95048"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ФБ</w:t>
            </w:r>
          </w:p>
        </w:tc>
        <w:tc>
          <w:tcPr>
            <w:tcW w:w="906" w:type="dxa"/>
            <w:tcBorders>
              <w:top w:val="nil"/>
              <w:left w:val="nil"/>
              <w:bottom w:val="single" w:sz="4" w:space="0" w:color="auto"/>
              <w:right w:val="single" w:sz="4" w:space="0" w:color="auto"/>
            </w:tcBorders>
            <w:shd w:val="clear" w:color="auto" w:fill="auto"/>
            <w:vAlign w:val="center"/>
            <w:hideMark/>
          </w:tcPr>
          <w:p w14:paraId="1D79C54E"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xml:space="preserve">РС (Я) </w:t>
            </w:r>
          </w:p>
        </w:tc>
        <w:tc>
          <w:tcPr>
            <w:tcW w:w="786" w:type="dxa"/>
            <w:tcBorders>
              <w:top w:val="nil"/>
              <w:left w:val="nil"/>
              <w:bottom w:val="single" w:sz="4" w:space="0" w:color="auto"/>
              <w:right w:val="single" w:sz="4" w:space="0" w:color="auto"/>
            </w:tcBorders>
            <w:shd w:val="clear" w:color="auto" w:fill="auto"/>
            <w:vAlign w:val="center"/>
            <w:hideMark/>
          </w:tcPr>
          <w:p w14:paraId="63931195"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Иные источники</w:t>
            </w:r>
          </w:p>
        </w:tc>
        <w:tc>
          <w:tcPr>
            <w:tcW w:w="903" w:type="dxa"/>
            <w:gridSpan w:val="2"/>
            <w:tcBorders>
              <w:top w:val="nil"/>
              <w:left w:val="nil"/>
              <w:bottom w:val="single" w:sz="4" w:space="0" w:color="auto"/>
              <w:right w:val="single" w:sz="4" w:space="0" w:color="auto"/>
            </w:tcBorders>
            <w:shd w:val="clear" w:color="auto" w:fill="auto"/>
            <w:vAlign w:val="center"/>
            <w:hideMark/>
          </w:tcPr>
          <w:p w14:paraId="1C166F93"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Всего</w:t>
            </w:r>
          </w:p>
        </w:tc>
        <w:tc>
          <w:tcPr>
            <w:tcW w:w="709" w:type="dxa"/>
            <w:tcBorders>
              <w:top w:val="nil"/>
              <w:left w:val="nil"/>
              <w:bottom w:val="single" w:sz="4" w:space="0" w:color="auto"/>
              <w:right w:val="single" w:sz="4" w:space="0" w:color="auto"/>
            </w:tcBorders>
            <w:shd w:val="clear" w:color="auto" w:fill="auto"/>
            <w:vAlign w:val="center"/>
            <w:hideMark/>
          </w:tcPr>
          <w:p w14:paraId="23C32A34"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МР</w:t>
            </w:r>
          </w:p>
        </w:tc>
        <w:tc>
          <w:tcPr>
            <w:tcW w:w="850" w:type="dxa"/>
            <w:tcBorders>
              <w:top w:val="nil"/>
              <w:left w:val="nil"/>
              <w:bottom w:val="single" w:sz="4" w:space="0" w:color="auto"/>
              <w:right w:val="single" w:sz="4" w:space="0" w:color="auto"/>
            </w:tcBorders>
            <w:shd w:val="clear" w:color="auto" w:fill="auto"/>
            <w:vAlign w:val="center"/>
            <w:hideMark/>
          </w:tcPr>
          <w:p w14:paraId="1136D187"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Бюджет МО «Поселок Айхал»</w:t>
            </w:r>
          </w:p>
        </w:tc>
        <w:tc>
          <w:tcPr>
            <w:tcW w:w="830" w:type="dxa"/>
            <w:tcBorders>
              <w:top w:val="nil"/>
              <w:left w:val="nil"/>
              <w:bottom w:val="single" w:sz="4" w:space="0" w:color="auto"/>
              <w:right w:val="single" w:sz="4" w:space="0" w:color="auto"/>
            </w:tcBorders>
            <w:shd w:val="clear" w:color="auto" w:fill="auto"/>
            <w:vAlign w:val="center"/>
            <w:hideMark/>
          </w:tcPr>
          <w:p w14:paraId="7F10EA33"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ФБ</w:t>
            </w:r>
          </w:p>
        </w:tc>
        <w:tc>
          <w:tcPr>
            <w:tcW w:w="881" w:type="dxa"/>
            <w:tcBorders>
              <w:top w:val="nil"/>
              <w:left w:val="nil"/>
              <w:bottom w:val="single" w:sz="4" w:space="0" w:color="auto"/>
              <w:right w:val="single" w:sz="4" w:space="0" w:color="auto"/>
            </w:tcBorders>
            <w:shd w:val="clear" w:color="auto" w:fill="auto"/>
            <w:vAlign w:val="center"/>
            <w:hideMark/>
          </w:tcPr>
          <w:p w14:paraId="46F5B5A4"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РС (Я)</w:t>
            </w:r>
          </w:p>
        </w:tc>
        <w:tc>
          <w:tcPr>
            <w:tcW w:w="710" w:type="dxa"/>
            <w:tcBorders>
              <w:top w:val="nil"/>
              <w:left w:val="nil"/>
              <w:bottom w:val="single" w:sz="4" w:space="0" w:color="auto"/>
              <w:right w:val="single" w:sz="4" w:space="0" w:color="auto"/>
            </w:tcBorders>
            <w:shd w:val="clear" w:color="auto" w:fill="auto"/>
            <w:vAlign w:val="center"/>
            <w:hideMark/>
          </w:tcPr>
          <w:p w14:paraId="5B462C05"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Иные источники</w:t>
            </w:r>
          </w:p>
        </w:tc>
        <w:tc>
          <w:tcPr>
            <w:tcW w:w="1790" w:type="dxa"/>
            <w:gridSpan w:val="2"/>
            <w:tcBorders>
              <w:top w:val="nil"/>
              <w:left w:val="nil"/>
              <w:bottom w:val="single" w:sz="4" w:space="0" w:color="auto"/>
              <w:right w:val="single" w:sz="4" w:space="0" w:color="auto"/>
            </w:tcBorders>
            <w:shd w:val="clear" w:color="auto" w:fill="auto"/>
            <w:vAlign w:val="center"/>
            <w:hideMark/>
          </w:tcPr>
          <w:p w14:paraId="2E1394AF"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r>
      <w:tr w:rsidR="002A05CB" w:rsidRPr="002A05CB" w14:paraId="4FAE9F58" w14:textId="77777777" w:rsidTr="00EE08BA">
        <w:trPr>
          <w:gridAfter w:val="2"/>
          <w:wAfter w:w="191" w:type="dxa"/>
          <w:trHeight w:val="3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4F76B533" w14:textId="77777777" w:rsidR="002A05CB" w:rsidRPr="002A05CB" w:rsidRDefault="002A05CB" w:rsidP="002A05CB">
            <w:pPr>
              <w:widowControl/>
              <w:autoSpaceDE/>
              <w:autoSpaceDN/>
              <w:adjustRightInd/>
              <w:jc w:val="right"/>
              <w:rPr>
                <w:rFonts w:eastAsia="Times New Roman"/>
                <w:color w:val="000000"/>
                <w:sz w:val="14"/>
                <w:szCs w:val="14"/>
              </w:rPr>
            </w:pPr>
            <w:r w:rsidRPr="002A05CB">
              <w:rPr>
                <w:rFonts w:eastAsia="Times New Roman"/>
                <w:color w:val="000000"/>
                <w:sz w:val="14"/>
                <w:szCs w:val="14"/>
              </w:rPr>
              <w:t>1</w:t>
            </w:r>
          </w:p>
        </w:tc>
        <w:tc>
          <w:tcPr>
            <w:tcW w:w="1877" w:type="dxa"/>
            <w:tcBorders>
              <w:top w:val="nil"/>
              <w:left w:val="nil"/>
              <w:bottom w:val="single" w:sz="4" w:space="0" w:color="auto"/>
              <w:right w:val="single" w:sz="4" w:space="0" w:color="auto"/>
            </w:tcBorders>
            <w:shd w:val="clear" w:color="auto" w:fill="auto"/>
            <w:vAlign w:val="center"/>
            <w:hideMark/>
          </w:tcPr>
          <w:p w14:paraId="1812554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w:t>
            </w:r>
          </w:p>
        </w:tc>
        <w:tc>
          <w:tcPr>
            <w:tcW w:w="853" w:type="dxa"/>
            <w:tcBorders>
              <w:top w:val="nil"/>
              <w:left w:val="nil"/>
              <w:bottom w:val="single" w:sz="4" w:space="0" w:color="auto"/>
              <w:right w:val="single" w:sz="4" w:space="0" w:color="auto"/>
            </w:tcBorders>
            <w:shd w:val="clear" w:color="auto" w:fill="auto"/>
            <w:noWrap/>
            <w:vAlign w:val="center"/>
            <w:hideMark/>
          </w:tcPr>
          <w:p w14:paraId="125D250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3</w:t>
            </w:r>
          </w:p>
        </w:tc>
        <w:tc>
          <w:tcPr>
            <w:tcW w:w="923" w:type="dxa"/>
            <w:tcBorders>
              <w:top w:val="nil"/>
              <w:left w:val="nil"/>
              <w:bottom w:val="single" w:sz="4" w:space="0" w:color="auto"/>
              <w:right w:val="single" w:sz="4" w:space="0" w:color="auto"/>
            </w:tcBorders>
            <w:shd w:val="clear" w:color="auto" w:fill="auto"/>
            <w:noWrap/>
            <w:vAlign w:val="center"/>
            <w:hideMark/>
          </w:tcPr>
          <w:p w14:paraId="1A637BC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18" w:type="dxa"/>
            <w:tcBorders>
              <w:top w:val="nil"/>
              <w:left w:val="nil"/>
              <w:bottom w:val="single" w:sz="4" w:space="0" w:color="auto"/>
              <w:right w:val="single" w:sz="4" w:space="0" w:color="auto"/>
            </w:tcBorders>
            <w:shd w:val="clear" w:color="auto" w:fill="auto"/>
            <w:noWrap/>
            <w:vAlign w:val="center"/>
            <w:hideMark/>
          </w:tcPr>
          <w:p w14:paraId="758F63A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4,00</w:t>
            </w:r>
          </w:p>
        </w:tc>
        <w:tc>
          <w:tcPr>
            <w:tcW w:w="630" w:type="dxa"/>
            <w:tcBorders>
              <w:top w:val="nil"/>
              <w:left w:val="nil"/>
              <w:bottom w:val="single" w:sz="4" w:space="0" w:color="auto"/>
              <w:right w:val="single" w:sz="4" w:space="0" w:color="auto"/>
            </w:tcBorders>
            <w:shd w:val="clear" w:color="auto" w:fill="auto"/>
            <w:noWrap/>
            <w:vAlign w:val="center"/>
            <w:hideMark/>
          </w:tcPr>
          <w:p w14:paraId="18EE843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5,00</w:t>
            </w:r>
          </w:p>
        </w:tc>
        <w:tc>
          <w:tcPr>
            <w:tcW w:w="908" w:type="dxa"/>
            <w:tcBorders>
              <w:top w:val="nil"/>
              <w:left w:val="nil"/>
              <w:bottom w:val="single" w:sz="4" w:space="0" w:color="auto"/>
              <w:right w:val="single" w:sz="4" w:space="0" w:color="auto"/>
            </w:tcBorders>
            <w:shd w:val="clear" w:color="auto" w:fill="auto"/>
            <w:noWrap/>
            <w:vAlign w:val="center"/>
            <w:hideMark/>
          </w:tcPr>
          <w:p w14:paraId="1151F7C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6,00</w:t>
            </w:r>
          </w:p>
        </w:tc>
        <w:tc>
          <w:tcPr>
            <w:tcW w:w="906" w:type="dxa"/>
            <w:tcBorders>
              <w:top w:val="nil"/>
              <w:left w:val="nil"/>
              <w:bottom w:val="single" w:sz="4" w:space="0" w:color="auto"/>
              <w:right w:val="single" w:sz="4" w:space="0" w:color="auto"/>
            </w:tcBorders>
            <w:shd w:val="clear" w:color="auto" w:fill="auto"/>
            <w:noWrap/>
            <w:vAlign w:val="center"/>
            <w:hideMark/>
          </w:tcPr>
          <w:p w14:paraId="109BA56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7,00</w:t>
            </w:r>
          </w:p>
        </w:tc>
        <w:tc>
          <w:tcPr>
            <w:tcW w:w="786" w:type="dxa"/>
            <w:tcBorders>
              <w:top w:val="nil"/>
              <w:left w:val="nil"/>
              <w:bottom w:val="single" w:sz="4" w:space="0" w:color="auto"/>
              <w:right w:val="single" w:sz="4" w:space="0" w:color="auto"/>
            </w:tcBorders>
            <w:shd w:val="clear" w:color="auto" w:fill="auto"/>
            <w:noWrap/>
            <w:vAlign w:val="center"/>
            <w:hideMark/>
          </w:tcPr>
          <w:p w14:paraId="3E25098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2DEC5BB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8,00</w:t>
            </w:r>
          </w:p>
        </w:tc>
        <w:tc>
          <w:tcPr>
            <w:tcW w:w="709" w:type="dxa"/>
            <w:tcBorders>
              <w:top w:val="nil"/>
              <w:left w:val="nil"/>
              <w:bottom w:val="single" w:sz="4" w:space="0" w:color="auto"/>
              <w:right w:val="single" w:sz="4" w:space="0" w:color="auto"/>
            </w:tcBorders>
            <w:shd w:val="clear" w:color="auto" w:fill="auto"/>
            <w:noWrap/>
            <w:vAlign w:val="center"/>
            <w:hideMark/>
          </w:tcPr>
          <w:p w14:paraId="5F8727C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9,00</w:t>
            </w:r>
          </w:p>
        </w:tc>
        <w:tc>
          <w:tcPr>
            <w:tcW w:w="850" w:type="dxa"/>
            <w:tcBorders>
              <w:top w:val="nil"/>
              <w:left w:val="nil"/>
              <w:bottom w:val="single" w:sz="4" w:space="0" w:color="auto"/>
              <w:right w:val="single" w:sz="4" w:space="0" w:color="auto"/>
            </w:tcBorders>
            <w:shd w:val="clear" w:color="auto" w:fill="auto"/>
            <w:noWrap/>
            <w:vAlign w:val="center"/>
            <w:hideMark/>
          </w:tcPr>
          <w:p w14:paraId="5F0D4B1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10,00</w:t>
            </w:r>
          </w:p>
        </w:tc>
        <w:tc>
          <w:tcPr>
            <w:tcW w:w="830" w:type="dxa"/>
            <w:tcBorders>
              <w:top w:val="nil"/>
              <w:left w:val="nil"/>
              <w:bottom w:val="single" w:sz="4" w:space="0" w:color="auto"/>
              <w:right w:val="single" w:sz="4" w:space="0" w:color="auto"/>
            </w:tcBorders>
            <w:shd w:val="clear" w:color="auto" w:fill="auto"/>
            <w:noWrap/>
            <w:vAlign w:val="center"/>
            <w:hideMark/>
          </w:tcPr>
          <w:p w14:paraId="1C0696B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11,00</w:t>
            </w:r>
          </w:p>
        </w:tc>
        <w:tc>
          <w:tcPr>
            <w:tcW w:w="881" w:type="dxa"/>
            <w:tcBorders>
              <w:top w:val="nil"/>
              <w:left w:val="nil"/>
              <w:bottom w:val="single" w:sz="4" w:space="0" w:color="auto"/>
              <w:right w:val="single" w:sz="4" w:space="0" w:color="auto"/>
            </w:tcBorders>
            <w:shd w:val="clear" w:color="auto" w:fill="auto"/>
            <w:noWrap/>
            <w:vAlign w:val="center"/>
            <w:hideMark/>
          </w:tcPr>
          <w:p w14:paraId="43D17AEB"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12,00</w:t>
            </w:r>
          </w:p>
        </w:tc>
        <w:tc>
          <w:tcPr>
            <w:tcW w:w="710" w:type="dxa"/>
            <w:tcBorders>
              <w:top w:val="nil"/>
              <w:left w:val="nil"/>
              <w:bottom w:val="single" w:sz="4" w:space="0" w:color="auto"/>
              <w:right w:val="single" w:sz="4" w:space="0" w:color="auto"/>
            </w:tcBorders>
            <w:shd w:val="clear" w:color="auto" w:fill="auto"/>
            <w:noWrap/>
            <w:vAlign w:val="center"/>
            <w:hideMark/>
          </w:tcPr>
          <w:p w14:paraId="5665744B"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0D2B42C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13</w:t>
            </w:r>
          </w:p>
        </w:tc>
      </w:tr>
      <w:tr w:rsidR="002A05CB" w:rsidRPr="002A05CB" w14:paraId="7C694B36" w14:textId="77777777" w:rsidTr="00EE08BA">
        <w:trPr>
          <w:gridAfter w:val="2"/>
          <w:wAfter w:w="191" w:type="dxa"/>
          <w:trHeight w:val="984"/>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7923C9E2" w14:textId="77777777" w:rsidR="002A05CB" w:rsidRPr="002A05CB" w:rsidRDefault="002A05CB" w:rsidP="002A05CB">
            <w:pPr>
              <w:widowControl/>
              <w:autoSpaceDE/>
              <w:autoSpaceDN/>
              <w:adjustRightInd/>
              <w:jc w:val="right"/>
              <w:rPr>
                <w:rFonts w:eastAsia="Times New Roman"/>
                <w:color w:val="000000"/>
                <w:sz w:val="14"/>
                <w:szCs w:val="14"/>
              </w:rPr>
            </w:pPr>
            <w:r w:rsidRPr="002A05CB">
              <w:rPr>
                <w:rFonts w:eastAsia="Times New Roman"/>
                <w:color w:val="000000"/>
                <w:sz w:val="14"/>
                <w:szCs w:val="14"/>
              </w:rPr>
              <w:t>1</w:t>
            </w:r>
          </w:p>
        </w:tc>
        <w:tc>
          <w:tcPr>
            <w:tcW w:w="1877" w:type="dxa"/>
            <w:tcBorders>
              <w:top w:val="nil"/>
              <w:left w:val="nil"/>
              <w:bottom w:val="single" w:sz="4" w:space="0" w:color="auto"/>
              <w:right w:val="single" w:sz="4" w:space="0" w:color="auto"/>
            </w:tcBorders>
            <w:shd w:val="clear" w:color="auto" w:fill="auto"/>
            <w:vAlign w:val="center"/>
            <w:hideMark/>
          </w:tcPr>
          <w:p w14:paraId="6D04D7EA"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xml:space="preserve">Увеличение количества обустроенных дворовых территорий.  </w:t>
            </w:r>
          </w:p>
        </w:tc>
        <w:tc>
          <w:tcPr>
            <w:tcW w:w="853" w:type="dxa"/>
            <w:tcBorders>
              <w:top w:val="nil"/>
              <w:left w:val="nil"/>
              <w:bottom w:val="single" w:sz="4" w:space="0" w:color="auto"/>
              <w:right w:val="single" w:sz="4" w:space="0" w:color="auto"/>
            </w:tcBorders>
            <w:shd w:val="clear" w:color="auto" w:fill="auto"/>
            <w:noWrap/>
            <w:vAlign w:val="center"/>
            <w:hideMark/>
          </w:tcPr>
          <w:p w14:paraId="6DDC0CBD"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2018г</w:t>
            </w:r>
          </w:p>
        </w:tc>
        <w:tc>
          <w:tcPr>
            <w:tcW w:w="923" w:type="dxa"/>
            <w:tcBorders>
              <w:top w:val="nil"/>
              <w:left w:val="nil"/>
              <w:bottom w:val="single" w:sz="4" w:space="0" w:color="auto"/>
              <w:right w:val="single" w:sz="4" w:space="0" w:color="auto"/>
            </w:tcBorders>
            <w:shd w:val="clear" w:color="auto" w:fill="auto"/>
            <w:noWrap/>
            <w:vAlign w:val="center"/>
            <w:hideMark/>
          </w:tcPr>
          <w:p w14:paraId="2DE19BA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5 625,00</w:t>
            </w:r>
          </w:p>
        </w:tc>
        <w:tc>
          <w:tcPr>
            <w:tcW w:w="918" w:type="dxa"/>
            <w:tcBorders>
              <w:top w:val="nil"/>
              <w:left w:val="nil"/>
              <w:bottom w:val="single" w:sz="4" w:space="0" w:color="auto"/>
              <w:right w:val="single" w:sz="4" w:space="0" w:color="auto"/>
            </w:tcBorders>
            <w:shd w:val="clear" w:color="auto" w:fill="auto"/>
            <w:noWrap/>
            <w:vAlign w:val="center"/>
            <w:hideMark/>
          </w:tcPr>
          <w:p w14:paraId="431E472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1 125,00</w:t>
            </w:r>
          </w:p>
        </w:tc>
        <w:tc>
          <w:tcPr>
            <w:tcW w:w="630" w:type="dxa"/>
            <w:tcBorders>
              <w:top w:val="nil"/>
              <w:left w:val="nil"/>
              <w:bottom w:val="single" w:sz="4" w:space="0" w:color="auto"/>
              <w:right w:val="single" w:sz="4" w:space="0" w:color="auto"/>
            </w:tcBorders>
            <w:shd w:val="clear" w:color="auto" w:fill="auto"/>
            <w:noWrap/>
            <w:vAlign w:val="center"/>
            <w:hideMark/>
          </w:tcPr>
          <w:p w14:paraId="7B9BFD4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8" w:type="dxa"/>
            <w:tcBorders>
              <w:top w:val="nil"/>
              <w:left w:val="nil"/>
              <w:bottom w:val="single" w:sz="4" w:space="0" w:color="auto"/>
              <w:right w:val="single" w:sz="4" w:space="0" w:color="auto"/>
            </w:tcBorders>
            <w:shd w:val="clear" w:color="auto" w:fill="auto"/>
            <w:noWrap/>
            <w:vAlign w:val="center"/>
            <w:hideMark/>
          </w:tcPr>
          <w:p w14:paraId="2A4F83E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4 015,80</w:t>
            </w:r>
          </w:p>
        </w:tc>
        <w:tc>
          <w:tcPr>
            <w:tcW w:w="906" w:type="dxa"/>
            <w:tcBorders>
              <w:top w:val="nil"/>
              <w:left w:val="nil"/>
              <w:bottom w:val="single" w:sz="4" w:space="0" w:color="auto"/>
              <w:right w:val="single" w:sz="4" w:space="0" w:color="auto"/>
            </w:tcBorders>
            <w:shd w:val="clear" w:color="auto" w:fill="auto"/>
            <w:noWrap/>
            <w:vAlign w:val="center"/>
            <w:hideMark/>
          </w:tcPr>
          <w:p w14:paraId="4783EDF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484,20</w:t>
            </w:r>
          </w:p>
        </w:tc>
        <w:tc>
          <w:tcPr>
            <w:tcW w:w="786" w:type="dxa"/>
            <w:tcBorders>
              <w:top w:val="nil"/>
              <w:left w:val="nil"/>
              <w:bottom w:val="single" w:sz="4" w:space="0" w:color="auto"/>
              <w:right w:val="single" w:sz="4" w:space="0" w:color="auto"/>
            </w:tcBorders>
            <w:shd w:val="clear" w:color="auto" w:fill="auto"/>
            <w:noWrap/>
            <w:vAlign w:val="center"/>
            <w:hideMark/>
          </w:tcPr>
          <w:p w14:paraId="2B4BF2CB"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1BAE311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5 625,00</w:t>
            </w:r>
          </w:p>
        </w:tc>
        <w:tc>
          <w:tcPr>
            <w:tcW w:w="709" w:type="dxa"/>
            <w:tcBorders>
              <w:top w:val="nil"/>
              <w:left w:val="nil"/>
              <w:bottom w:val="single" w:sz="4" w:space="0" w:color="auto"/>
              <w:right w:val="single" w:sz="4" w:space="0" w:color="auto"/>
            </w:tcBorders>
            <w:shd w:val="clear" w:color="auto" w:fill="auto"/>
            <w:noWrap/>
            <w:vAlign w:val="center"/>
            <w:hideMark/>
          </w:tcPr>
          <w:p w14:paraId="049DDC9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0" w:type="dxa"/>
            <w:tcBorders>
              <w:top w:val="nil"/>
              <w:left w:val="nil"/>
              <w:bottom w:val="single" w:sz="4" w:space="0" w:color="auto"/>
              <w:right w:val="single" w:sz="4" w:space="0" w:color="auto"/>
            </w:tcBorders>
            <w:shd w:val="clear" w:color="auto" w:fill="auto"/>
            <w:noWrap/>
            <w:vAlign w:val="center"/>
            <w:hideMark/>
          </w:tcPr>
          <w:p w14:paraId="3723ED7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1 125,00</w:t>
            </w:r>
          </w:p>
        </w:tc>
        <w:tc>
          <w:tcPr>
            <w:tcW w:w="830" w:type="dxa"/>
            <w:tcBorders>
              <w:top w:val="nil"/>
              <w:left w:val="nil"/>
              <w:bottom w:val="single" w:sz="4" w:space="0" w:color="auto"/>
              <w:right w:val="single" w:sz="4" w:space="0" w:color="auto"/>
            </w:tcBorders>
            <w:shd w:val="clear" w:color="auto" w:fill="auto"/>
            <w:noWrap/>
            <w:vAlign w:val="center"/>
            <w:hideMark/>
          </w:tcPr>
          <w:p w14:paraId="78599D9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4 015,80</w:t>
            </w:r>
          </w:p>
        </w:tc>
        <w:tc>
          <w:tcPr>
            <w:tcW w:w="881" w:type="dxa"/>
            <w:tcBorders>
              <w:top w:val="nil"/>
              <w:left w:val="nil"/>
              <w:bottom w:val="single" w:sz="4" w:space="0" w:color="auto"/>
              <w:right w:val="single" w:sz="4" w:space="0" w:color="auto"/>
            </w:tcBorders>
            <w:shd w:val="clear" w:color="auto" w:fill="auto"/>
            <w:noWrap/>
            <w:vAlign w:val="center"/>
            <w:hideMark/>
          </w:tcPr>
          <w:p w14:paraId="20FF558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484,20</w:t>
            </w:r>
          </w:p>
        </w:tc>
        <w:tc>
          <w:tcPr>
            <w:tcW w:w="710" w:type="dxa"/>
            <w:tcBorders>
              <w:top w:val="nil"/>
              <w:left w:val="nil"/>
              <w:bottom w:val="single" w:sz="4" w:space="0" w:color="auto"/>
              <w:right w:val="nil"/>
            </w:tcBorders>
            <w:shd w:val="clear" w:color="auto" w:fill="auto"/>
            <w:noWrap/>
            <w:vAlign w:val="center"/>
            <w:hideMark/>
          </w:tcPr>
          <w:p w14:paraId="7E816512"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450F70DB"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ул. Бойко д1, ул. Кадзова д1, д.3, Промышленная д.28.</w:t>
            </w:r>
          </w:p>
        </w:tc>
      </w:tr>
      <w:tr w:rsidR="002A05CB" w:rsidRPr="002A05CB" w14:paraId="68936D89" w14:textId="77777777" w:rsidTr="00EE08BA">
        <w:trPr>
          <w:gridAfter w:val="2"/>
          <w:wAfter w:w="191" w:type="dxa"/>
          <w:trHeight w:val="924"/>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6E7745A9"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70B845B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6857C89C"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2019г</w:t>
            </w:r>
          </w:p>
        </w:tc>
        <w:tc>
          <w:tcPr>
            <w:tcW w:w="923" w:type="dxa"/>
            <w:tcBorders>
              <w:top w:val="nil"/>
              <w:left w:val="nil"/>
              <w:bottom w:val="single" w:sz="4" w:space="0" w:color="auto"/>
              <w:right w:val="single" w:sz="4" w:space="0" w:color="auto"/>
            </w:tcBorders>
            <w:shd w:val="clear" w:color="auto" w:fill="auto"/>
            <w:noWrap/>
            <w:vAlign w:val="center"/>
            <w:hideMark/>
          </w:tcPr>
          <w:p w14:paraId="0AB7F30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7 748,07</w:t>
            </w:r>
          </w:p>
        </w:tc>
        <w:tc>
          <w:tcPr>
            <w:tcW w:w="918" w:type="dxa"/>
            <w:tcBorders>
              <w:top w:val="nil"/>
              <w:left w:val="nil"/>
              <w:bottom w:val="single" w:sz="4" w:space="0" w:color="auto"/>
              <w:right w:val="single" w:sz="4" w:space="0" w:color="auto"/>
            </w:tcBorders>
            <w:shd w:val="clear" w:color="auto" w:fill="auto"/>
            <w:noWrap/>
            <w:vAlign w:val="center"/>
            <w:hideMark/>
          </w:tcPr>
          <w:p w14:paraId="4DF1F0C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3 248,07</w:t>
            </w:r>
          </w:p>
        </w:tc>
        <w:tc>
          <w:tcPr>
            <w:tcW w:w="630" w:type="dxa"/>
            <w:tcBorders>
              <w:top w:val="nil"/>
              <w:left w:val="nil"/>
              <w:bottom w:val="single" w:sz="4" w:space="0" w:color="auto"/>
              <w:right w:val="single" w:sz="4" w:space="0" w:color="auto"/>
            </w:tcBorders>
            <w:shd w:val="clear" w:color="auto" w:fill="auto"/>
            <w:noWrap/>
            <w:vAlign w:val="center"/>
            <w:hideMark/>
          </w:tcPr>
          <w:p w14:paraId="55B01CA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8" w:type="dxa"/>
            <w:tcBorders>
              <w:top w:val="nil"/>
              <w:left w:val="nil"/>
              <w:bottom w:val="single" w:sz="4" w:space="0" w:color="auto"/>
              <w:right w:val="single" w:sz="4" w:space="0" w:color="auto"/>
            </w:tcBorders>
            <w:shd w:val="clear" w:color="auto" w:fill="auto"/>
            <w:noWrap/>
            <w:vAlign w:val="center"/>
            <w:hideMark/>
          </w:tcPr>
          <w:p w14:paraId="6048ECC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4 015,80</w:t>
            </w:r>
          </w:p>
        </w:tc>
        <w:tc>
          <w:tcPr>
            <w:tcW w:w="906" w:type="dxa"/>
            <w:tcBorders>
              <w:top w:val="nil"/>
              <w:left w:val="nil"/>
              <w:bottom w:val="single" w:sz="4" w:space="0" w:color="auto"/>
              <w:right w:val="single" w:sz="4" w:space="0" w:color="auto"/>
            </w:tcBorders>
            <w:shd w:val="clear" w:color="auto" w:fill="auto"/>
            <w:noWrap/>
            <w:vAlign w:val="center"/>
            <w:hideMark/>
          </w:tcPr>
          <w:p w14:paraId="68B005D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484,20</w:t>
            </w:r>
          </w:p>
        </w:tc>
        <w:tc>
          <w:tcPr>
            <w:tcW w:w="786" w:type="dxa"/>
            <w:tcBorders>
              <w:top w:val="nil"/>
              <w:left w:val="nil"/>
              <w:bottom w:val="single" w:sz="4" w:space="0" w:color="auto"/>
              <w:right w:val="single" w:sz="4" w:space="0" w:color="auto"/>
            </w:tcBorders>
            <w:shd w:val="clear" w:color="auto" w:fill="auto"/>
            <w:noWrap/>
            <w:vAlign w:val="center"/>
            <w:hideMark/>
          </w:tcPr>
          <w:p w14:paraId="43DC5BB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77B6B90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7 748,07</w:t>
            </w:r>
          </w:p>
        </w:tc>
        <w:tc>
          <w:tcPr>
            <w:tcW w:w="709" w:type="dxa"/>
            <w:tcBorders>
              <w:top w:val="nil"/>
              <w:left w:val="nil"/>
              <w:bottom w:val="single" w:sz="4" w:space="0" w:color="auto"/>
              <w:right w:val="single" w:sz="4" w:space="0" w:color="auto"/>
            </w:tcBorders>
            <w:shd w:val="clear" w:color="auto" w:fill="auto"/>
            <w:noWrap/>
            <w:vAlign w:val="center"/>
            <w:hideMark/>
          </w:tcPr>
          <w:p w14:paraId="37E4CA3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0" w:type="dxa"/>
            <w:tcBorders>
              <w:top w:val="nil"/>
              <w:left w:val="nil"/>
              <w:bottom w:val="single" w:sz="4" w:space="0" w:color="auto"/>
              <w:right w:val="single" w:sz="4" w:space="0" w:color="auto"/>
            </w:tcBorders>
            <w:shd w:val="clear" w:color="auto" w:fill="auto"/>
            <w:noWrap/>
            <w:vAlign w:val="center"/>
            <w:hideMark/>
          </w:tcPr>
          <w:p w14:paraId="5F2F3C5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3 248,07</w:t>
            </w:r>
          </w:p>
        </w:tc>
        <w:tc>
          <w:tcPr>
            <w:tcW w:w="830" w:type="dxa"/>
            <w:tcBorders>
              <w:top w:val="nil"/>
              <w:left w:val="nil"/>
              <w:bottom w:val="single" w:sz="4" w:space="0" w:color="auto"/>
              <w:right w:val="single" w:sz="4" w:space="0" w:color="auto"/>
            </w:tcBorders>
            <w:shd w:val="clear" w:color="auto" w:fill="auto"/>
            <w:noWrap/>
            <w:vAlign w:val="center"/>
            <w:hideMark/>
          </w:tcPr>
          <w:p w14:paraId="322A6F3B"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4 015,80</w:t>
            </w:r>
          </w:p>
        </w:tc>
        <w:tc>
          <w:tcPr>
            <w:tcW w:w="881" w:type="dxa"/>
            <w:tcBorders>
              <w:top w:val="nil"/>
              <w:left w:val="nil"/>
              <w:bottom w:val="single" w:sz="4" w:space="0" w:color="auto"/>
              <w:right w:val="single" w:sz="4" w:space="0" w:color="auto"/>
            </w:tcBorders>
            <w:shd w:val="clear" w:color="auto" w:fill="auto"/>
            <w:noWrap/>
            <w:vAlign w:val="center"/>
            <w:hideMark/>
          </w:tcPr>
          <w:p w14:paraId="20FA08E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484,20</w:t>
            </w:r>
          </w:p>
        </w:tc>
        <w:tc>
          <w:tcPr>
            <w:tcW w:w="710" w:type="dxa"/>
            <w:tcBorders>
              <w:top w:val="nil"/>
              <w:left w:val="nil"/>
              <w:bottom w:val="single" w:sz="4" w:space="0" w:color="auto"/>
              <w:right w:val="single" w:sz="4" w:space="0" w:color="auto"/>
            </w:tcBorders>
            <w:shd w:val="clear" w:color="auto" w:fill="auto"/>
            <w:vAlign w:val="center"/>
            <w:hideMark/>
          </w:tcPr>
          <w:p w14:paraId="3334FB1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12913B0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ул. Энтузиастов д.2, ул. Советская д.11</w:t>
            </w:r>
          </w:p>
        </w:tc>
      </w:tr>
      <w:tr w:rsidR="002A05CB" w:rsidRPr="002A05CB" w14:paraId="404CE038" w14:textId="77777777" w:rsidTr="00EE08BA">
        <w:trPr>
          <w:gridAfter w:val="2"/>
          <w:wAfter w:w="191" w:type="dxa"/>
          <w:trHeight w:val="73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7ADE1EB9"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364D860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571ADCA8"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2020г</w:t>
            </w:r>
          </w:p>
        </w:tc>
        <w:tc>
          <w:tcPr>
            <w:tcW w:w="923" w:type="dxa"/>
            <w:tcBorders>
              <w:top w:val="nil"/>
              <w:left w:val="nil"/>
              <w:bottom w:val="single" w:sz="4" w:space="0" w:color="auto"/>
              <w:right w:val="single" w:sz="4" w:space="0" w:color="auto"/>
            </w:tcBorders>
            <w:shd w:val="clear" w:color="auto" w:fill="auto"/>
            <w:noWrap/>
            <w:vAlign w:val="center"/>
            <w:hideMark/>
          </w:tcPr>
          <w:p w14:paraId="3C90026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11 909,01</w:t>
            </w:r>
          </w:p>
        </w:tc>
        <w:tc>
          <w:tcPr>
            <w:tcW w:w="918" w:type="dxa"/>
            <w:tcBorders>
              <w:top w:val="nil"/>
              <w:left w:val="nil"/>
              <w:bottom w:val="single" w:sz="4" w:space="0" w:color="auto"/>
              <w:right w:val="single" w:sz="4" w:space="0" w:color="auto"/>
            </w:tcBorders>
            <w:shd w:val="clear" w:color="auto" w:fill="auto"/>
            <w:noWrap/>
            <w:vAlign w:val="center"/>
            <w:hideMark/>
          </w:tcPr>
          <w:p w14:paraId="7BB82BE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7 409,01</w:t>
            </w:r>
          </w:p>
        </w:tc>
        <w:tc>
          <w:tcPr>
            <w:tcW w:w="630" w:type="dxa"/>
            <w:tcBorders>
              <w:top w:val="nil"/>
              <w:left w:val="nil"/>
              <w:bottom w:val="single" w:sz="4" w:space="0" w:color="auto"/>
              <w:right w:val="single" w:sz="4" w:space="0" w:color="auto"/>
            </w:tcBorders>
            <w:shd w:val="clear" w:color="auto" w:fill="auto"/>
            <w:noWrap/>
            <w:vAlign w:val="center"/>
            <w:hideMark/>
          </w:tcPr>
          <w:p w14:paraId="6379805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8" w:type="dxa"/>
            <w:tcBorders>
              <w:top w:val="nil"/>
              <w:left w:val="nil"/>
              <w:bottom w:val="single" w:sz="4" w:space="0" w:color="auto"/>
              <w:right w:val="single" w:sz="4" w:space="0" w:color="auto"/>
            </w:tcBorders>
            <w:shd w:val="clear" w:color="auto" w:fill="auto"/>
            <w:noWrap/>
            <w:vAlign w:val="center"/>
            <w:hideMark/>
          </w:tcPr>
          <w:p w14:paraId="473D0BE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4 455,00</w:t>
            </w:r>
          </w:p>
        </w:tc>
        <w:tc>
          <w:tcPr>
            <w:tcW w:w="906" w:type="dxa"/>
            <w:tcBorders>
              <w:top w:val="nil"/>
              <w:left w:val="nil"/>
              <w:bottom w:val="single" w:sz="4" w:space="0" w:color="auto"/>
              <w:right w:val="single" w:sz="4" w:space="0" w:color="auto"/>
            </w:tcBorders>
            <w:shd w:val="clear" w:color="auto" w:fill="auto"/>
            <w:noWrap/>
            <w:vAlign w:val="center"/>
            <w:hideMark/>
          </w:tcPr>
          <w:p w14:paraId="0BFF752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45,00</w:t>
            </w:r>
          </w:p>
        </w:tc>
        <w:tc>
          <w:tcPr>
            <w:tcW w:w="786" w:type="dxa"/>
            <w:tcBorders>
              <w:top w:val="nil"/>
              <w:left w:val="nil"/>
              <w:bottom w:val="single" w:sz="4" w:space="0" w:color="auto"/>
              <w:right w:val="single" w:sz="4" w:space="0" w:color="auto"/>
            </w:tcBorders>
            <w:shd w:val="clear" w:color="auto" w:fill="auto"/>
            <w:noWrap/>
            <w:vAlign w:val="center"/>
            <w:hideMark/>
          </w:tcPr>
          <w:p w14:paraId="623DAB1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72D94FF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11 909,01</w:t>
            </w:r>
          </w:p>
        </w:tc>
        <w:tc>
          <w:tcPr>
            <w:tcW w:w="709" w:type="dxa"/>
            <w:tcBorders>
              <w:top w:val="nil"/>
              <w:left w:val="nil"/>
              <w:bottom w:val="single" w:sz="4" w:space="0" w:color="auto"/>
              <w:right w:val="single" w:sz="4" w:space="0" w:color="auto"/>
            </w:tcBorders>
            <w:shd w:val="clear" w:color="auto" w:fill="auto"/>
            <w:noWrap/>
            <w:vAlign w:val="center"/>
            <w:hideMark/>
          </w:tcPr>
          <w:p w14:paraId="15DEBDC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0" w:type="dxa"/>
            <w:tcBorders>
              <w:top w:val="nil"/>
              <w:left w:val="nil"/>
              <w:bottom w:val="single" w:sz="4" w:space="0" w:color="auto"/>
              <w:right w:val="single" w:sz="4" w:space="0" w:color="auto"/>
            </w:tcBorders>
            <w:shd w:val="clear" w:color="auto" w:fill="auto"/>
            <w:noWrap/>
            <w:vAlign w:val="center"/>
            <w:hideMark/>
          </w:tcPr>
          <w:p w14:paraId="1D237AE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7 409,01</w:t>
            </w:r>
          </w:p>
        </w:tc>
        <w:tc>
          <w:tcPr>
            <w:tcW w:w="830" w:type="dxa"/>
            <w:tcBorders>
              <w:top w:val="nil"/>
              <w:left w:val="nil"/>
              <w:bottom w:val="single" w:sz="4" w:space="0" w:color="auto"/>
              <w:right w:val="single" w:sz="4" w:space="0" w:color="auto"/>
            </w:tcBorders>
            <w:shd w:val="clear" w:color="auto" w:fill="auto"/>
            <w:noWrap/>
            <w:vAlign w:val="center"/>
            <w:hideMark/>
          </w:tcPr>
          <w:p w14:paraId="752E89D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4 455,00</w:t>
            </w:r>
          </w:p>
        </w:tc>
        <w:tc>
          <w:tcPr>
            <w:tcW w:w="881" w:type="dxa"/>
            <w:tcBorders>
              <w:top w:val="nil"/>
              <w:left w:val="nil"/>
              <w:bottom w:val="single" w:sz="4" w:space="0" w:color="auto"/>
              <w:right w:val="single" w:sz="4" w:space="0" w:color="auto"/>
            </w:tcBorders>
            <w:shd w:val="clear" w:color="auto" w:fill="auto"/>
            <w:noWrap/>
            <w:vAlign w:val="center"/>
            <w:hideMark/>
          </w:tcPr>
          <w:p w14:paraId="156AF77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45,00</w:t>
            </w:r>
          </w:p>
        </w:tc>
        <w:tc>
          <w:tcPr>
            <w:tcW w:w="710" w:type="dxa"/>
            <w:tcBorders>
              <w:top w:val="nil"/>
              <w:left w:val="nil"/>
              <w:bottom w:val="single" w:sz="4" w:space="0" w:color="auto"/>
              <w:right w:val="single" w:sz="4" w:space="0" w:color="auto"/>
            </w:tcBorders>
            <w:shd w:val="clear" w:color="auto" w:fill="auto"/>
            <w:vAlign w:val="center"/>
            <w:hideMark/>
          </w:tcPr>
          <w:p w14:paraId="43A45B8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13585F4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ул. Кадзова 2д., ул. Юбилейная д.4</w:t>
            </w:r>
          </w:p>
        </w:tc>
      </w:tr>
      <w:tr w:rsidR="002A05CB" w:rsidRPr="002A05CB" w14:paraId="4D5A1967" w14:textId="77777777" w:rsidTr="00EE08BA">
        <w:trPr>
          <w:gridAfter w:val="2"/>
          <w:wAfter w:w="191" w:type="dxa"/>
          <w:trHeight w:val="468"/>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6042969D"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7598EFC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0734ABD3"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2021г</w:t>
            </w:r>
          </w:p>
        </w:tc>
        <w:tc>
          <w:tcPr>
            <w:tcW w:w="923" w:type="dxa"/>
            <w:tcBorders>
              <w:top w:val="nil"/>
              <w:left w:val="nil"/>
              <w:bottom w:val="single" w:sz="4" w:space="0" w:color="auto"/>
              <w:right w:val="single" w:sz="4" w:space="0" w:color="auto"/>
            </w:tcBorders>
            <w:shd w:val="clear" w:color="auto" w:fill="auto"/>
            <w:noWrap/>
            <w:vAlign w:val="center"/>
            <w:hideMark/>
          </w:tcPr>
          <w:p w14:paraId="0AB0660B"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5 675,21</w:t>
            </w:r>
          </w:p>
        </w:tc>
        <w:tc>
          <w:tcPr>
            <w:tcW w:w="918" w:type="dxa"/>
            <w:tcBorders>
              <w:top w:val="nil"/>
              <w:left w:val="nil"/>
              <w:bottom w:val="single" w:sz="4" w:space="0" w:color="auto"/>
              <w:right w:val="single" w:sz="4" w:space="0" w:color="auto"/>
            </w:tcBorders>
            <w:shd w:val="clear" w:color="auto" w:fill="auto"/>
            <w:noWrap/>
            <w:vAlign w:val="center"/>
            <w:hideMark/>
          </w:tcPr>
          <w:p w14:paraId="2C4763C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1 175,21</w:t>
            </w:r>
          </w:p>
        </w:tc>
        <w:tc>
          <w:tcPr>
            <w:tcW w:w="630" w:type="dxa"/>
            <w:tcBorders>
              <w:top w:val="nil"/>
              <w:left w:val="nil"/>
              <w:bottom w:val="single" w:sz="4" w:space="0" w:color="auto"/>
              <w:right w:val="single" w:sz="4" w:space="0" w:color="auto"/>
            </w:tcBorders>
            <w:shd w:val="clear" w:color="auto" w:fill="auto"/>
            <w:noWrap/>
            <w:vAlign w:val="center"/>
            <w:hideMark/>
          </w:tcPr>
          <w:p w14:paraId="49CC84F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8" w:type="dxa"/>
            <w:tcBorders>
              <w:top w:val="nil"/>
              <w:left w:val="nil"/>
              <w:bottom w:val="single" w:sz="4" w:space="0" w:color="auto"/>
              <w:right w:val="single" w:sz="4" w:space="0" w:color="auto"/>
            </w:tcBorders>
            <w:shd w:val="clear" w:color="auto" w:fill="auto"/>
            <w:noWrap/>
            <w:vAlign w:val="center"/>
            <w:hideMark/>
          </w:tcPr>
          <w:p w14:paraId="4615DB3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4 455,00</w:t>
            </w:r>
          </w:p>
        </w:tc>
        <w:tc>
          <w:tcPr>
            <w:tcW w:w="906" w:type="dxa"/>
            <w:tcBorders>
              <w:top w:val="nil"/>
              <w:left w:val="nil"/>
              <w:bottom w:val="single" w:sz="4" w:space="0" w:color="auto"/>
              <w:right w:val="single" w:sz="4" w:space="0" w:color="auto"/>
            </w:tcBorders>
            <w:shd w:val="clear" w:color="auto" w:fill="auto"/>
            <w:noWrap/>
            <w:vAlign w:val="center"/>
            <w:hideMark/>
          </w:tcPr>
          <w:p w14:paraId="4F886F0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45,00</w:t>
            </w:r>
          </w:p>
        </w:tc>
        <w:tc>
          <w:tcPr>
            <w:tcW w:w="786" w:type="dxa"/>
            <w:tcBorders>
              <w:top w:val="nil"/>
              <w:left w:val="nil"/>
              <w:bottom w:val="single" w:sz="4" w:space="0" w:color="auto"/>
              <w:right w:val="single" w:sz="4" w:space="0" w:color="auto"/>
            </w:tcBorders>
            <w:shd w:val="clear" w:color="auto" w:fill="auto"/>
            <w:noWrap/>
            <w:vAlign w:val="center"/>
            <w:hideMark/>
          </w:tcPr>
          <w:p w14:paraId="40183E6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7D1ECD9B"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5 675,21</w:t>
            </w:r>
          </w:p>
        </w:tc>
        <w:tc>
          <w:tcPr>
            <w:tcW w:w="709" w:type="dxa"/>
            <w:tcBorders>
              <w:top w:val="nil"/>
              <w:left w:val="nil"/>
              <w:bottom w:val="single" w:sz="4" w:space="0" w:color="auto"/>
              <w:right w:val="single" w:sz="4" w:space="0" w:color="auto"/>
            </w:tcBorders>
            <w:shd w:val="clear" w:color="auto" w:fill="auto"/>
            <w:noWrap/>
            <w:vAlign w:val="center"/>
            <w:hideMark/>
          </w:tcPr>
          <w:p w14:paraId="21C2AB7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0" w:type="dxa"/>
            <w:tcBorders>
              <w:top w:val="nil"/>
              <w:left w:val="nil"/>
              <w:bottom w:val="single" w:sz="4" w:space="0" w:color="auto"/>
              <w:right w:val="single" w:sz="4" w:space="0" w:color="auto"/>
            </w:tcBorders>
            <w:shd w:val="clear" w:color="auto" w:fill="auto"/>
            <w:noWrap/>
            <w:vAlign w:val="center"/>
            <w:hideMark/>
          </w:tcPr>
          <w:p w14:paraId="4439E81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1 175,21</w:t>
            </w:r>
          </w:p>
        </w:tc>
        <w:tc>
          <w:tcPr>
            <w:tcW w:w="830" w:type="dxa"/>
            <w:tcBorders>
              <w:top w:val="nil"/>
              <w:left w:val="nil"/>
              <w:bottom w:val="single" w:sz="4" w:space="0" w:color="auto"/>
              <w:right w:val="single" w:sz="4" w:space="0" w:color="auto"/>
            </w:tcBorders>
            <w:shd w:val="clear" w:color="auto" w:fill="auto"/>
            <w:noWrap/>
            <w:vAlign w:val="center"/>
            <w:hideMark/>
          </w:tcPr>
          <w:p w14:paraId="7C89F36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4 455,00</w:t>
            </w:r>
          </w:p>
        </w:tc>
        <w:tc>
          <w:tcPr>
            <w:tcW w:w="881" w:type="dxa"/>
            <w:tcBorders>
              <w:top w:val="nil"/>
              <w:left w:val="nil"/>
              <w:bottom w:val="single" w:sz="4" w:space="0" w:color="auto"/>
              <w:right w:val="single" w:sz="4" w:space="0" w:color="auto"/>
            </w:tcBorders>
            <w:shd w:val="clear" w:color="auto" w:fill="auto"/>
            <w:noWrap/>
            <w:vAlign w:val="center"/>
            <w:hideMark/>
          </w:tcPr>
          <w:p w14:paraId="534C8F7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45,00</w:t>
            </w:r>
          </w:p>
        </w:tc>
        <w:tc>
          <w:tcPr>
            <w:tcW w:w="710" w:type="dxa"/>
            <w:tcBorders>
              <w:top w:val="nil"/>
              <w:left w:val="nil"/>
              <w:bottom w:val="single" w:sz="4" w:space="0" w:color="auto"/>
              <w:right w:val="single" w:sz="4" w:space="0" w:color="auto"/>
            </w:tcBorders>
            <w:shd w:val="clear" w:color="auto" w:fill="auto"/>
            <w:vAlign w:val="center"/>
            <w:hideMark/>
          </w:tcPr>
          <w:p w14:paraId="3B288D3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1DBF422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ул. Советская д.9</w:t>
            </w:r>
          </w:p>
        </w:tc>
      </w:tr>
      <w:tr w:rsidR="002A05CB" w:rsidRPr="002A05CB" w14:paraId="65AD7256" w14:textId="77777777" w:rsidTr="00EE08BA">
        <w:trPr>
          <w:gridAfter w:val="2"/>
          <w:wAfter w:w="191" w:type="dxa"/>
          <w:trHeight w:val="984"/>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148D5D96"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0E4BFCD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142E8FAE"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2022г</w:t>
            </w:r>
          </w:p>
        </w:tc>
        <w:tc>
          <w:tcPr>
            <w:tcW w:w="923" w:type="dxa"/>
            <w:tcBorders>
              <w:top w:val="nil"/>
              <w:left w:val="nil"/>
              <w:bottom w:val="single" w:sz="4" w:space="0" w:color="auto"/>
              <w:right w:val="single" w:sz="4" w:space="0" w:color="auto"/>
            </w:tcBorders>
            <w:shd w:val="clear" w:color="auto" w:fill="auto"/>
            <w:noWrap/>
            <w:vAlign w:val="center"/>
            <w:hideMark/>
          </w:tcPr>
          <w:p w14:paraId="594AD11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17 700,00</w:t>
            </w:r>
          </w:p>
        </w:tc>
        <w:tc>
          <w:tcPr>
            <w:tcW w:w="918" w:type="dxa"/>
            <w:tcBorders>
              <w:top w:val="nil"/>
              <w:left w:val="nil"/>
              <w:bottom w:val="single" w:sz="4" w:space="0" w:color="auto"/>
              <w:right w:val="single" w:sz="4" w:space="0" w:color="auto"/>
            </w:tcBorders>
            <w:shd w:val="clear" w:color="auto" w:fill="auto"/>
            <w:noWrap/>
            <w:vAlign w:val="center"/>
            <w:hideMark/>
          </w:tcPr>
          <w:p w14:paraId="26433E4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17 700,00</w:t>
            </w:r>
          </w:p>
        </w:tc>
        <w:tc>
          <w:tcPr>
            <w:tcW w:w="630" w:type="dxa"/>
            <w:tcBorders>
              <w:top w:val="nil"/>
              <w:left w:val="nil"/>
              <w:bottom w:val="single" w:sz="4" w:space="0" w:color="auto"/>
              <w:right w:val="single" w:sz="4" w:space="0" w:color="auto"/>
            </w:tcBorders>
            <w:shd w:val="clear" w:color="auto" w:fill="auto"/>
            <w:noWrap/>
            <w:vAlign w:val="center"/>
            <w:hideMark/>
          </w:tcPr>
          <w:p w14:paraId="7CB855F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8" w:type="dxa"/>
            <w:tcBorders>
              <w:top w:val="nil"/>
              <w:left w:val="nil"/>
              <w:bottom w:val="single" w:sz="4" w:space="0" w:color="auto"/>
              <w:right w:val="single" w:sz="4" w:space="0" w:color="auto"/>
            </w:tcBorders>
            <w:shd w:val="clear" w:color="auto" w:fill="auto"/>
            <w:noWrap/>
            <w:vAlign w:val="center"/>
            <w:hideMark/>
          </w:tcPr>
          <w:p w14:paraId="46C61B4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3912328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0A28A7C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54B85A9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09" w:type="dxa"/>
            <w:tcBorders>
              <w:top w:val="nil"/>
              <w:left w:val="nil"/>
              <w:bottom w:val="single" w:sz="4" w:space="0" w:color="auto"/>
              <w:right w:val="single" w:sz="4" w:space="0" w:color="auto"/>
            </w:tcBorders>
            <w:shd w:val="clear" w:color="auto" w:fill="auto"/>
            <w:noWrap/>
            <w:vAlign w:val="center"/>
            <w:hideMark/>
          </w:tcPr>
          <w:p w14:paraId="3F7978D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0" w:type="dxa"/>
            <w:tcBorders>
              <w:top w:val="nil"/>
              <w:left w:val="nil"/>
              <w:bottom w:val="single" w:sz="4" w:space="0" w:color="auto"/>
              <w:right w:val="single" w:sz="4" w:space="0" w:color="auto"/>
            </w:tcBorders>
            <w:shd w:val="clear" w:color="auto" w:fill="auto"/>
            <w:noWrap/>
            <w:vAlign w:val="center"/>
            <w:hideMark/>
          </w:tcPr>
          <w:p w14:paraId="321E1D0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30" w:type="dxa"/>
            <w:tcBorders>
              <w:top w:val="nil"/>
              <w:left w:val="nil"/>
              <w:bottom w:val="single" w:sz="4" w:space="0" w:color="auto"/>
              <w:right w:val="single" w:sz="4" w:space="0" w:color="auto"/>
            </w:tcBorders>
            <w:shd w:val="clear" w:color="auto" w:fill="auto"/>
            <w:noWrap/>
            <w:vAlign w:val="center"/>
            <w:hideMark/>
          </w:tcPr>
          <w:p w14:paraId="484CB3F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419FFDF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vAlign w:val="center"/>
            <w:hideMark/>
          </w:tcPr>
          <w:p w14:paraId="31DDD4C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2638A20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Ул. Кадзова д.3, ул. Энтузиастов д.3 ул. Кадзова д.1, ул. Бойко д.1</w:t>
            </w:r>
          </w:p>
        </w:tc>
      </w:tr>
      <w:tr w:rsidR="002A05CB" w:rsidRPr="002A05CB" w14:paraId="59E1ACE3" w14:textId="77777777" w:rsidTr="00EE08BA">
        <w:trPr>
          <w:gridAfter w:val="2"/>
          <w:wAfter w:w="191" w:type="dxa"/>
          <w:trHeight w:val="744"/>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4A082E20"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36DE562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0A9B9F17"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2023г</w:t>
            </w:r>
          </w:p>
        </w:tc>
        <w:tc>
          <w:tcPr>
            <w:tcW w:w="923" w:type="dxa"/>
            <w:tcBorders>
              <w:top w:val="nil"/>
              <w:left w:val="nil"/>
              <w:bottom w:val="single" w:sz="4" w:space="0" w:color="auto"/>
              <w:right w:val="single" w:sz="4" w:space="0" w:color="auto"/>
            </w:tcBorders>
            <w:shd w:val="clear" w:color="auto" w:fill="auto"/>
            <w:noWrap/>
            <w:vAlign w:val="center"/>
            <w:hideMark/>
          </w:tcPr>
          <w:p w14:paraId="0F32DA1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900,00</w:t>
            </w:r>
          </w:p>
        </w:tc>
        <w:tc>
          <w:tcPr>
            <w:tcW w:w="918" w:type="dxa"/>
            <w:tcBorders>
              <w:top w:val="nil"/>
              <w:left w:val="nil"/>
              <w:bottom w:val="single" w:sz="4" w:space="0" w:color="auto"/>
              <w:right w:val="single" w:sz="4" w:space="0" w:color="auto"/>
            </w:tcBorders>
            <w:shd w:val="clear" w:color="auto" w:fill="auto"/>
            <w:noWrap/>
            <w:vAlign w:val="center"/>
            <w:hideMark/>
          </w:tcPr>
          <w:p w14:paraId="2CE4BE88"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900,00</w:t>
            </w:r>
          </w:p>
        </w:tc>
        <w:tc>
          <w:tcPr>
            <w:tcW w:w="630" w:type="dxa"/>
            <w:tcBorders>
              <w:top w:val="nil"/>
              <w:left w:val="nil"/>
              <w:bottom w:val="single" w:sz="4" w:space="0" w:color="auto"/>
              <w:right w:val="single" w:sz="4" w:space="0" w:color="auto"/>
            </w:tcBorders>
            <w:shd w:val="clear" w:color="auto" w:fill="auto"/>
            <w:noWrap/>
            <w:vAlign w:val="center"/>
            <w:hideMark/>
          </w:tcPr>
          <w:p w14:paraId="5E6E20A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8" w:type="dxa"/>
            <w:tcBorders>
              <w:top w:val="nil"/>
              <w:left w:val="nil"/>
              <w:bottom w:val="single" w:sz="4" w:space="0" w:color="auto"/>
              <w:right w:val="single" w:sz="4" w:space="0" w:color="auto"/>
            </w:tcBorders>
            <w:shd w:val="clear" w:color="auto" w:fill="auto"/>
            <w:noWrap/>
            <w:vAlign w:val="center"/>
            <w:hideMark/>
          </w:tcPr>
          <w:p w14:paraId="41E777D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67EC5BE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718E71A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00A9F69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09" w:type="dxa"/>
            <w:tcBorders>
              <w:top w:val="nil"/>
              <w:left w:val="nil"/>
              <w:bottom w:val="single" w:sz="4" w:space="0" w:color="auto"/>
              <w:right w:val="single" w:sz="4" w:space="0" w:color="auto"/>
            </w:tcBorders>
            <w:shd w:val="clear" w:color="auto" w:fill="auto"/>
            <w:noWrap/>
            <w:vAlign w:val="center"/>
            <w:hideMark/>
          </w:tcPr>
          <w:p w14:paraId="1366F008"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0" w:type="dxa"/>
            <w:tcBorders>
              <w:top w:val="nil"/>
              <w:left w:val="nil"/>
              <w:bottom w:val="single" w:sz="4" w:space="0" w:color="auto"/>
              <w:right w:val="single" w:sz="4" w:space="0" w:color="auto"/>
            </w:tcBorders>
            <w:shd w:val="clear" w:color="auto" w:fill="auto"/>
            <w:noWrap/>
            <w:vAlign w:val="center"/>
            <w:hideMark/>
          </w:tcPr>
          <w:p w14:paraId="6F13143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30" w:type="dxa"/>
            <w:tcBorders>
              <w:top w:val="nil"/>
              <w:left w:val="nil"/>
              <w:bottom w:val="single" w:sz="4" w:space="0" w:color="auto"/>
              <w:right w:val="single" w:sz="4" w:space="0" w:color="auto"/>
            </w:tcBorders>
            <w:shd w:val="clear" w:color="auto" w:fill="auto"/>
            <w:noWrap/>
            <w:vAlign w:val="center"/>
            <w:hideMark/>
          </w:tcPr>
          <w:p w14:paraId="49FB2E8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4434B74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vAlign w:val="center"/>
            <w:hideMark/>
          </w:tcPr>
          <w:p w14:paraId="3566F3A8"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499E52F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Ул. Стрельникова д.2а, Промышленная д.28</w:t>
            </w:r>
          </w:p>
        </w:tc>
      </w:tr>
      <w:tr w:rsidR="002A05CB" w:rsidRPr="002A05CB" w14:paraId="381422A4" w14:textId="77777777" w:rsidTr="00EE08BA">
        <w:trPr>
          <w:gridAfter w:val="2"/>
          <w:wAfter w:w="191" w:type="dxa"/>
          <w:trHeight w:val="79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41B27487"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lastRenderedPageBreak/>
              <w:t> </w:t>
            </w:r>
          </w:p>
        </w:tc>
        <w:tc>
          <w:tcPr>
            <w:tcW w:w="1877" w:type="dxa"/>
            <w:tcBorders>
              <w:top w:val="nil"/>
              <w:left w:val="nil"/>
              <w:bottom w:val="single" w:sz="4" w:space="0" w:color="auto"/>
              <w:right w:val="single" w:sz="4" w:space="0" w:color="auto"/>
            </w:tcBorders>
            <w:shd w:val="clear" w:color="auto" w:fill="auto"/>
            <w:vAlign w:val="center"/>
            <w:hideMark/>
          </w:tcPr>
          <w:p w14:paraId="762D46B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41FFCFD9"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2024</w:t>
            </w:r>
          </w:p>
        </w:tc>
        <w:tc>
          <w:tcPr>
            <w:tcW w:w="923" w:type="dxa"/>
            <w:tcBorders>
              <w:top w:val="nil"/>
              <w:left w:val="nil"/>
              <w:bottom w:val="single" w:sz="4" w:space="0" w:color="auto"/>
              <w:right w:val="single" w:sz="4" w:space="0" w:color="auto"/>
            </w:tcBorders>
            <w:shd w:val="clear" w:color="auto" w:fill="auto"/>
            <w:noWrap/>
            <w:vAlign w:val="center"/>
            <w:hideMark/>
          </w:tcPr>
          <w:p w14:paraId="0DD5962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900,00</w:t>
            </w:r>
          </w:p>
        </w:tc>
        <w:tc>
          <w:tcPr>
            <w:tcW w:w="918" w:type="dxa"/>
            <w:tcBorders>
              <w:top w:val="nil"/>
              <w:left w:val="nil"/>
              <w:bottom w:val="single" w:sz="4" w:space="0" w:color="auto"/>
              <w:right w:val="single" w:sz="4" w:space="0" w:color="auto"/>
            </w:tcBorders>
            <w:shd w:val="clear" w:color="auto" w:fill="auto"/>
            <w:noWrap/>
            <w:vAlign w:val="center"/>
            <w:hideMark/>
          </w:tcPr>
          <w:p w14:paraId="55EEBD6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900,00</w:t>
            </w:r>
          </w:p>
        </w:tc>
        <w:tc>
          <w:tcPr>
            <w:tcW w:w="630" w:type="dxa"/>
            <w:tcBorders>
              <w:top w:val="nil"/>
              <w:left w:val="nil"/>
              <w:bottom w:val="single" w:sz="4" w:space="0" w:color="auto"/>
              <w:right w:val="single" w:sz="4" w:space="0" w:color="auto"/>
            </w:tcBorders>
            <w:shd w:val="clear" w:color="auto" w:fill="auto"/>
            <w:noWrap/>
            <w:vAlign w:val="center"/>
            <w:hideMark/>
          </w:tcPr>
          <w:p w14:paraId="42E4BA5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8" w:type="dxa"/>
            <w:tcBorders>
              <w:top w:val="nil"/>
              <w:left w:val="nil"/>
              <w:bottom w:val="single" w:sz="4" w:space="0" w:color="auto"/>
              <w:right w:val="single" w:sz="4" w:space="0" w:color="auto"/>
            </w:tcBorders>
            <w:shd w:val="clear" w:color="auto" w:fill="auto"/>
            <w:noWrap/>
            <w:vAlign w:val="center"/>
            <w:hideMark/>
          </w:tcPr>
          <w:p w14:paraId="5BCE402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127EEA4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29EDCFA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23430B5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09" w:type="dxa"/>
            <w:tcBorders>
              <w:top w:val="nil"/>
              <w:left w:val="nil"/>
              <w:bottom w:val="single" w:sz="4" w:space="0" w:color="auto"/>
              <w:right w:val="single" w:sz="4" w:space="0" w:color="auto"/>
            </w:tcBorders>
            <w:shd w:val="clear" w:color="auto" w:fill="auto"/>
            <w:noWrap/>
            <w:vAlign w:val="center"/>
            <w:hideMark/>
          </w:tcPr>
          <w:p w14:paraId="5E15BBE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0" w:type="dxa"/>
            <w:tcBorders>
              <w:top w:val="nil"/>
              <w:left w:val="nil"/>
              <w:bottom w:val="single" w:sz="4" w:space="0" w:color="auto"/>
              <w:right w:val="single" w:sz="4" w:space="0" w:color="auto"/>
            </w:tcBorders>
            <w:shd w:val="clear" w:color="auto" w:fill="auto"/>
            <w:noWrap/>
            <w:vAlign w:val="center"/>
            <w:hideMark/>
          </w:tcPr>
          <w:p w14:paraId="02D65D78"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30" w:type="dxa"/>
            <w:tcBorders>
              <w:top w:val="nil"/>
              <w:left w:val="nil"/>
              <w:bottom w:val="single" w:sz="4" w:space="0" w:color="auto"/>
              <w:right w:val="single" w:sz="4" w:space="0" w:color="auto"/>
            </w:tcBorders>
            <w:shd w:val="clear" w:color="auto" w:fill="auto"/>
            <w:noWrap/>
            <w:vAlign w:val="center"/>
            <w:hideMark/>
          </w:tcPr>
          <w:p w14:paraId="74CC822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64AB2AC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vAlign w:val="center"/>
            <w:hideMark/>
          </w:tcPr>
          <w:p w14:paraId="15940B4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6B80679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xml:space="preserve"> ул. Советская д.11, ул. Юбилейная д.7</w:t>
            </w:r>
          </w:p>
        </w:tc>
      </w:tr>
      <w:tr w:rsidR="002A05CB" w:rsidRPr="002A05CB" w14:paraId="3DEE29A6" w14:textId="77777777" w:rsidTr="00EE08BA">
        <w:trPr>
          <w:gridAfter w:val="2"/>
          <w:wAfter w:w="191" w:type="dxa"/>
          <w:trHeight w:val="3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7781CC5C" w14:textId="77777777" w:rsidR="002A05CB" w:rsidRPr="002A05CB" w:rsidRDefault="002A05CB" w:rsidP="002A05CB">
            <w:pPr>
              <w:widowControl/>
              <w:autoSpaceDE/>
              <w:autoSpaceDN/>
              <w:adjustRightInd/>
              <w:rPr>
                <w:rFonts w:eastAsia="Times New Roman"/>
                <w:b/>
                <w:bCs/>
                <w:color w:val="000000"/>
                <w:sz w:val="14"/>
                <w:szCs w:val="14"/>
              </w:rPr>
            </w:pPr>
            <w:r w:rsidRPr="002A05CB">
              <w:rPr>
                <w:rFonts w:eastAsia="Times New Roman"/>
                <w:b/>
                <w:bCs/>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4989DD02"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xml:space="preserve">ИТОГО </w:t>
            </w:r>
          </w:p>
        </w:tc>
        <w:tc>
          <w:tcPr>
            <w:tcW w:w="853" w:type="dxa"/>
            <w:tcBorders>
              <w:top w:val="nil"/>
              <w:left w:val="nil"/>
              <w:bottom w:val="single" w:sz="4" w:space="0" w:color="auto"/>
              <w:right w:val="single" w:sz="4" w:space="0" w:color="auto"/>
            </w:tcBorders>
            <w:shd w:val="clear" w:color="auto" w:fill="auto"/>
            <w:noWrap/>
            <w:vAlign w:val="center"/>
            <w:hideMark/>
          </w:tcPr>
          <w:p w14:paraId="48F06BAB"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c>
          <w:tcPr>
            <w:tcW w:w="923" w:type="dxa"/>
            <w:tcBorders>
              <w:top w:val="nil"/>
              <w:left w:val="nil"/>
              <w:bottom w:val="single" w:sz="4" w:space="0" w:color="auto"/>
              <w:right w:val="single" w:sz="4" w:space="0" w:color="auto"/>
            </w:tcBorders>
            <w:shd w:val="clear" w:color="auto" w:fill="auto"/>
            <w:noWrap/>
            <w:vAlign w:val="center"/>
            <w:hideMark/>
          </w:tcPr>
          <w:p w14:paraId="4A5F6612"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50 457,29</w:t>
            </w:r>
          </w:p>
        </w:tc>
        <w:tc>
          <w:tcPr>
            <w:tcW w:w="918" w:type="dxa"/>
            <w:tcBorders>
              <w:top w:val="nil"/>
              <w:left w:val="nil"/>
              <w:bottom w:val="single" w:sz="4" w:space="0" w:color="auto"/>
              <w:right w:val="single" w:sz="4" w:space="0" w:color="auto"/>
            </w:tcBorders>
            <w:shd w:val="clear" w:color="auto" w:fill="auto"/>
            <w:noWrap/>
            <w:vAlign w:val="center"/>
            <w:hideMark/>
          </w:tcPr>
          <w:p w14:paraId="48DBB068"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32 457,29</w:t>
            </w:r>
          </w:p>
        </w:tc>
        <w:tc>
          <w:tcPr>
            <w:tcW w:w="630" w:type="dxa"/>
            <w:tcBorders>
              <w:top w:val="nil"/>
              <w:left w:val="nil"/>
              <w:bottom w:val="single" w:sz="4" w:space="0" w:color="auto"/>
              <w:right w:val="single" w:sz="4" w:space="0" w:color="auto"/>
            </w:tcBorders>
            <w:shd w:val="clear" w:color="auto" w:fill="auto"/>
            <w:noWrap/>
            <w:vAlign w:val="center"/>
            <w:hideMark/>
          </w:tcPr>
          <w:p w14:paraId="2F0B66E4"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6376FBE3"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16 941,60</w:t>
            </w:r>
          </w:p>
        </w:tc>
        <w:tc>
          <w:tcPr>
            <w:tcW w:w="906" w:type="dxa"/>
            <w:tcBorders>
              <w:top w:val="nil"/>
              <w:left w:val="nil"/>
              <w:bottom w:val="single" w:sz="4" w:space="0" w:color="auto"/>
              <w:right w:val="single" w:sz="4" w:space="0" w:color="auto"/>
            </w:tcBorders>
            <w:shd w:val="clear" w:color="auto" w:fill="auto"/>
            <w:noWrap/>
            <w:vAlign w:val="center"/>
            <w:hideMark/>
          </w:tcPr>
          <w:p w14:paraId="66AA231B"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1 058,40</w:t>
            </w:r>
          </w:p>
        </w:tc>
        <w:tc>
          <w:tcPr>
            <w:tcW w:w="786" w:type="dxa"/>
            <w:tcBorders>
              <w:top w:val="nil"/>
              <w:left w:val="nil"/>
              <w:bottom w:val="single" w:sz="4" w:space="0" w:color="auto"/>
              <w:right w:val="single" w:sz="4" w:space="0" w:color="auto"/>
            </w:tcBorders>
            <w:shd w:val="clear" w:color="auto" w:fill="auto"/>
            <w:noWrap/>
            <w:vAlign w:val="center"/>
            <w:hideMark/>
          </w:tcPr>
          <w:p w14:paraId="2811B560"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4A67F34C"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30 957,29</w:t>
            </w:r>
          </w:p>
        </w:tc>
        <w:tc>
          <w:tcPr>
            <w:tcW w:w="709" w:type="dxa"/>
            <w:tcBorders>
              <w:top w:val="nil"/>
              <w:left w:val="nil"/>
              <w:bottom w:val="single" w:sz="4" w:space="0" w:color="auto"/>
              <w:right w:val="single" w:sz="4" w:space="0" w:color="auto"/>
            </w:tcBorders>
            <w:shd w:val="clear" w:color="auto" w:fill="auto"/>
            <w:noWrap/>
            <w:vAlign w:val="center"/>
            <w:hideMark/>
          </w:tcPr>
          <w:p w14:paraId="10ED9922"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06185DC2"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12 957,29</w:t>
            </w:r>
          </w:p>
        </w:tc>
        <w:tc>
          <w:tcPr>
            <w:tcW w:w="830" w:type="dxa"/>
            <w:tcBorders>
              <w:top w:val="nil"/>
              <w:left w:val="nil"/>
              <w:bottom w:val="single" w:sz="4" w:space="0" w:color="auto"/>
              <w:right w:val="single" w:sz="4" w:space="0" w:color="auto"/>
            </w:tcBorders>
            <w:shd w:val="clear" w:color="auto" w:fill="auto"/>
            <w:noWrap/>
            <w:vAlign w:val="center"/>
            <w:hideMark/>
          </w:tcPr>
          <w:p w14:paraId="6FD19BFD"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16 941,60</w:t>
            </w:r>
          </w:p>
        </w:tc>
        <w:tc>
          <w:tcPr>
            <w:tcW w:w="881" w:type="dxa"/>
            <w:tcBorders>
              <w:top w:val="nil"/>
              <w:left w:val="nil"/>
              <w:bottom w:val="single" w:sz="4" w:space="0" w:color="auto"/>
              <w:right w:val="single" w:sz="4" w:space="0" w:color="auto"/>
            </w:tcBorders>
            <w:shd w:val="clear" w:color="auto" w:fill="auto"/>
            <w:noWrap/>
            <w:vAlign w:val="center"/>
            <w:hideMark/>
          </w:tcPr>
          <w:p w14:paraId="575A21CF"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1 058,40</w:t>
            </w:r>
          </w:p>
        </w:tc>
        <w:tc>
          <w:tcPr>
            <w:tcW w:w="250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37CFE76E"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r>
      <w:tr w:rsidR="002A05CB" w:rsidRPr="002A05CB" w14:paraId="138835FC" w14:textId="77777777" w:rsidTr="00EE08BA">
        <w:trPr>
          <w:gridAfter w:val="2"/>
          <w:wAfter w:w="191" w:type="dxa"/>
          <w:trHeight w:val="21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74C0921A" w14:textId="77777777" w:rsidR="002A05CB" w:rsidRPr="002A05CB" w:rsidRDefault="002A05CB" w:rsidP="002A05CB">
            <w:pPr>
              <w:widowControl/>
              <w:autoSpaceDE/>
              <w:autoSpaceDN/>
              <w:adjustRightInd/>
              <w:jc w:val="right"/>
              <w:rPr>
                <w:rFonts w:eastAsia="Times New Roman"/>
                <w:color w:val="000000"/>
                <w:sz w:val="14"/>
                <w:szCs w:val="14"/>
              </w:rPr>
            </w:pPr>
            <w:r w:rsidRPr="002A05CB">
              <w:rPr>
                <w:rFonts w:eastAsia="Times New Roman"/>
                <w:color w:val="000000"/>
                <w:sz w:val="14"/>
                <w:szCs w:val="14"/>
              </w:rPr>
              <w:t>2</w:t>
            </w:r>
          </w:p>
        </w:tc>
        <w:tc>
          <w:tcPr>
            <w:tcW w:w="1877" w:type="dxa"/>
            <w:tcBorders>
              <w:top w:val="nil"/>
              <w:left w:val="nil"/>
              <w:bottom w:val="single" w:sz="4" w:space="0" w:color="auto"/>
              <w:right w:val="single" w:sz="4" w:space="0" w:color="auto"/>
            </w:tcBorders>
            <w:shd w:val="clear" w:color="auto" w:fill="auto"/>
            <w:vAlign w:val="center"/>
            <w:hideMark/>
          </w:tcPr>
          <w:p w14:paraId="1AB1F69E"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Создание условий для активного отдыха детей и взрослых, а также комплексное благоустройство общественных пространств в соответствие с современными требованиями</w:t>
            </w:r>
          </w:p>
        </w:tc>
        <w:tc>
          <w:tcPr>
            <w:tcW w:w="853" w:type="dxa"/>
            <w:tcBorders>
              <w:top w:val="nil"/>
              <w:left w:val="nil"/>
              <w:bottom w:val="single" w:sz="4" w:space="0" w:color="auto"/>
              <w:right w:val="single" w:sz="4" w:space="0" w:color="auto"/>
            </w:tcBorders>
            <w:shd w:val="clear" w:color="auto" w:fill="auto"/>
            <w:noWrap/>
            <w:vAlign w:val="center"/>
            <w:hideMark/>
          </w:tcPr>
          <w:p w14:paraId="384ED8F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2018</w:t>
            </w:r>
          </w:p>
        </w:tc>
        <w:tc>
          <w:tcPr>
            <w:tcW w:w="923" w:type="dxa"/>
            <w:tcBorders>
              <w:top w:val="nil"/>
              <w:left w:val="nil"/>
              <w:bottom w:val="single" w:sz="4" w:space="0" w:color="auto"/>
              <w:right w:val="single" w:sz="4" w:space="0" w:color="auto"/>
            </w:tcBorders>
            <w:shd w:val="clear" w:color="auto" w:fill="auto"/>
            <w:noWrap/>
            <w:vAlign w:val="center"/>
            <w:hideMark/>
          </w:tcPr>
          <w:p w14:paraId="43E5BC0B"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1 505,91</w:t>
            </w:r>
          </w:p>
        </w:tc>
        <w:tc>
          <w:tcPr>
            <w:tcW w:w="918" w:type="dxa"/>
            <w:tcBorders>
              <w:top w:val="nil"/>
              <w:left w:val="nil"/>
              <w:bottom w:val="single" w:sz="4" w:space="0" w:color="auto"/>
              <w:right w:val="single" w:sz="4" w:space="0" w:color="auto"/>
            </w:tcBorders>
            <w:shd w:val="clear" w:color="auto" w:fill="auto"/>
            <w:noWrap/>
            <w:vAlign w:val="center"/>
            <w:hideMark/>
          </w:tcPr>
          <w:p w14:paraId="5F6BBCB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1 505,91</w:t>
            </w:r>
          </w:p>
        </w:tc>
        <w:tc>
          <w:tcPr>
            <w:tcW w:w="630" w:type="dxa"/>
            <w:tcBorders>
              <w:top w:val="nil"/>
              <w:left w:val="nil"/>
              <w:bottom w:val="single" w:sz="4" w:space="0" w:color="auto"/>
              <w:right w:val="single" w:sz="4" w:space="0" w:color="auto"/>
            </w:tcBorders>
            <w:shd w:val="clear" w:color="auto" w:fill="auto"/>
            <w:noWrap/>
            <w:vAlign w:val="center"/>
            <w:hideMark/>
          </w:tcPr>
          <w:p w14:paraId="4332FC8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160F07F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59B21DD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212EE1E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1E9C070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1 505,91</w:t>
            </w:r>
          </w:p>
        </w:tc>
        <w:tc>
          <w:tcPr>
            <w:tcW w:w="709" w:type="dxa"/>
            <w:tcBorders>
              <w:top w:val="nil"/>
              <w:left w:val="nil"/>
              <w:bottom w:val="single" w:sz="4" w:space="0" w:color="auto"/>
              <w:right w:val="single" w:sz="4" w:space="0" w:color="auto"/>
            </w:tcBorders>
            <w:shd w:val="clear" w:color="auto" w:fill="auto"/>
            <w:noWrap/>
            <w:vAlign w:val="center"/>
            <w:hideMark/>
          </w:tcPr>
          <w:p w14:paraId="62C630F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68507D7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1 505,91</w:t>
            </w:r>
          </w:p>
        </w:tc>
        <w:tc>
          <w:tcPr>
            <w:tcW w:w="830" w:type="dxa"/>
            <w:tcBorders>
              <w:top w:val="nil"/>
              <w:left w:val="nil"/>
              <w:bottom w:val="single" w:sz="4" w:space="0" w:color="auto"/>
              <w:right w:val="single" w:sz="4" w:space="0" w:color="auto"/>
            </w:tcBorders>
            <w:shd w:val="clear" w:color="auto" w:fill="auto"/>
            <w:noWrap/>
            <w:vAlign w:val="center"/>
            <w:hideMark/>
          </w:tcPr>
          <w:p w14:paraId="72EB32D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440A942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noWrap/>
            <w:vAlign w:val="center"/>
            <w:hideMark/>
          </w:tcPr>
          <w:p w14:paraId="64E1CC5E"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456A2131"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парк "Здоровье"</w:t>
            </w:r>
          </w:p>
        </w:tc>
      </w:tr>
      <w:tr w:rsidR="002A05CB" w:rsidRPr="002A05CB" w14:paraId="5F7BB49D" w14:textId="77777777" w:rsidTr="00EE08BA">
        <w:trPr>
          <w:gridAfter w:val="2"/>
          <w:wAfter w:w="191" w:type="dxa"/>
          <w:trHeight w:val="3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6B8BCE93"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6D80C8EC"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00A8F8C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2022</w:t>
            </w:r>
          </w:p>
        </w:tc>
        <w:tc>
          <w:tcPr>
            <w:tcW w:w="923" w:type="dxa"/>
            <w:tcBorders>
              <w:top w:val="nil"/>
              <w:left w:val="nil"/>
              <w:bottom w:val="single" w:sz="4" w:space="0" w:color="auto"/>
              <w:right w:val="single" w:sz="4" w:space="0" w:color="auto"/>
            </w:tcBorders>
            <w:shd w:val="clear" w:color="auto" w:fill="auto"/>
            <w:noWrap/>
            <w:vAlign w:val="center"/>
            <w:hideMark/>
          </w:tcPr>
          <w:p w14:paraId="6D5BB0B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28 081,13</w:t>
            </w:r>
          </w:p>
        </w:tc>
        <w:tc>
          <w:tcPr>
            <w:tcW w:w="918" w:type="dxa"/>
            <w:tcBorders>
              <w:top w:val="nil"/>
              <w:left w:val="nil"/>
              <w:bottom w:val="single" w:sz="4" w:space="0" w:color="auto"/>
              <w:right w:val="single" w:sz="4" w:space="0" w:color="auto"/>
            </w:tcBorders>
            <w:shd w:val="clear" w:color="auto" w:fill="auto"/>
            <w:noWrap/>
            <w:vAlign w:val="center"/>
            <w:hideMark/>
          </w:tcPr>
          <w:p w14:paraId="7196796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2 527,30</w:t>
            </w:r>
          </w:p>
        </w:tc>
        <w:tc>
          <w:tcPr>
            <w:tcW w:w="630" w:type="dxa"/>
            <w:tcBorders>
              <w:top w:val="nil"/>
              <w:left w:val="nil"/>
              <w:bottom w:val="single" w:sz="4" w:space="0" w:color="auto"/>
              <w:right w:val="single" w:sz="4" w:space="0" w:color="auto"/>
            </w:tcBorders>
            <w:shd w:val="clear" w:color="auto" w:fill="auto"/>
            <w:noWrap/>
            <w:vAlign w:val="center"/>
            <w:hideMark/>
          </w:tcPr>
          <w:p w14:paraId="34BD2B08"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8" w:type="dxa"/>
            <w:tcBorders>
              <w:top w:val="nil"/>
              <w:left w:val="nil"/>
              <w:bottom w:val="single" w:sz="4" w:space="0" w:color="auto"/>
              <w:right w:val="single" w:sz="4" w:space="0" w:color="auto"/>
            </w:tcBorders>
            <w:shd w:val="clear" w:color="auto" w:fill="auto"/>
            <w:noWrap/>
            <w:vAlign w:val="center"/>
            <w:hideMark/>
          </w:tcPr>
          <w:p w14:paraId="5828A30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6" w:type="dxa"/>
            <w:tcBorders>
              <w:top w:val="nil"/>
              <w:left w:val="nil"/>
              <w:bottom w:val="single" w:sz="4" w:space="0" w:color="auto"/>
              <w:right w:val="single" w:sz="4" w:space="0" w:color="auto"/>
            </w:tcBorders>
            <w:shd w:val="clear" w:color="auto" w:fill="auto"/>
            <w:noWrap/>
            <w:vAlign w:val="center"/>
            <w:hideMark/>
          </w:tcPr>
          <w:p w14:paraId="2A041F1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19 656,79</w:t>
            </w:r>
          </w:p>
        </w:tc>
        <w:tc>
          <w:tcPr>
            <w:tcW w:w="786" w:type="dxa"/>
            <w:tcBorders>
              <w:top w:val="nil"/>
              <w:left w:val="nil"/>
              <w:bottom w:val="single" w:sz="4" w:space="0" w:color="auto"/>
              <w:right w:val="single" w:sz="4" w:space="0" w:color="auto"/>
            </w:tcBorders>
            <w:shd w:val="clear" w:color="auto" w:fill="auto"/>
            <w:noWrap/>
            <w:vAlign w:val="center"/>
            <w:hideMark/>
          </w:tcPr>
          <w:p w14:paraId="7B286D8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5 897,04</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58FE76C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709" w:type="dxa"/>
            <w:tcBorders>
              <w:top w:val="nil"/>
              <w:left w:val="nil"/>
              <w:bottom w:val="single" w:sz="4" w:space="0" w:color="auto"/>
              <w:right w:val="single" w:sz="4" w:space="0" w:color="auto"/>
            </w:tcBorders>
            <w:shd w:val="clear" w:color="auto" w:fill="auto"/>
            <w:noWrap/>
            <w:vAlign w:val="center"/>
            <w:hideMark/>
          </w:tcPr>
          <w:p w14:paraId="3520C7D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0" w:type="dxa"/>
            <w:tcBorders>
              <w:top w:val="nil"/>
              <w:left w:val="nil"/>
              <w:bottom w:val="single" w:sz="4" w:space="0" w:color="auto"/>
              <w:right w:val="single" w:sz="4" w:space="0" w:color="auto"/>
            </w:tcBorders>
            <w:shd w:val="clear" w:color="auto" w:fill="auto"/>
            <w:noWrap/>
            <w:vAlign w:val="center"/>
            <w:hideMark/>
          </w:tcPr>
          <w:p w14:paraId="459EE7A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30" w:type="dxa"/>
            <w:tcBorders>
              <w:top w:val="nil"/>
              <w:left w:val="nil"/>
              <w:bottom w:val="single" w:sz="4" w:space="0" w:color="auto"/>
              <w:right w:val="single" w:sz="4" w:space="0" w:color="auto"/>
            </w:tcBorders>
            <w:shd w:val="clear" w:color="auto" w:fill="auto"/>
            <w:noWrap/>
            <w:vAlign w:val="center"/>
            <w:hideMark/>
          </w:tcPr>
          <w:p w14:paraId="7C2AEBF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81" w:type="dxa"/>
            <w:tcBorders>
              <w:top w:val="nil"/>
              <w:left w:val="nil"/>
              <w:bottom w:val="single" w:sz="4" w:space="0" w:color="auto"/>
              <w:right w:val="single" w:sz="4" w:space="0" w:color="auto"/>
            </w:tcBorders>
            <w:shd w:val="clear" w:color="auto" w:fill="auto"/>
            <w:noWrap/>
            <w:vAlign w:val="center"/>
            <w:hideMark/>
          </w:tcPr>
          <w:p w14:paraId="15ABD9F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710" w:type="dxa"/>
            <w:tcBorders>
              <w:top w:val="nil"/>
              <w:left w:val="nil"/>
              <w:bottom w:val="single" w:sz="4" w:space="0" w:color="auto"/>
              <w:right w:val="single" w:sz="4" w:space="0" w:color="auto"/>
            </w:tcBorders>
            <w:shd w:val="clear" w:color="auto" w:fill="auto"/>
            <w:noWrap/>
            <w:vAlign w:val="center"/>
            <w:hideMark/>
          </w:tcPr>
          <w:p w14:paraId="7CD6CEF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57CFF1C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r>
      <w:tr w:rsidR="002A05CB" w:rsidRPr="002A05CB" w14:paraId="778D5413" w14:textId="77777777" w:rsidTr="00EE08BA">
        <w:trPr>
          <w:gridAfter w:val="2"/>
          <w:wAfter w:w="191" w:type="dxa"/>
          <w:trHeight w:val="3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27CCC9E5"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766A2E61"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xml:space="preserve">ИТОГО </w:t>
            </w:r>
          </w:p>
        </w:tc>
        <w:tc>
          <w:tcPr>
            <w:tcW w:w="853" w:type="dxa"/>
            <w:tcBorders>
              <w:top w:val="nil"/>
              <w:left w:val="nil"/>
              <w:bottom w:val="single" w:sz="4" w:space="0" w:color="auto"/>
              <w:right w:val="single" w:sz="4" w:space="0" w:color="auto"/>
            </w:tcBorders>
            <w:shd w:val="clear" w:color="auto" w:fill="auto"/>
            <w:noWrap/>
            <w:vAlign w:val="center"/>
            <w:hideMark/>
          </w:tcPr>
          <w:p w14:paraId="6282376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23" w:type="dxa"/>
            <w:tcBorders>
              <w:top w:val="nil"/>
              <w:left w:val="nil"/>
              <w:bottom w:val="single" w:sz="4" w:space="0" w:color="auto"/>
              <w:right w:val="single" w:sz="4" w:space="0" w:color="auto"/>
            </w:tcBorders>
            <w:shd w:val="clear" w:color="auto" w:fill="auto"/>
            <w:noWrap/>
            <w:vAlign w:val="center"/>
            <w:hideMark/>
          </w:tcPr>
          <w:p w14:paraId="3895119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29 587,04</w:t>
            </w:r>
          </w:p>
        </w:tc>
        <w:tc>
          <w:tcPr>
            <w:tcW w:w="918" w:type="dxa"/>
            <w:tcBorders>
              <w:top w:val="nil"/>
              <w:left w:val="nil"/>
              <w:bottom w:val="single" w:sz="4" w:space="0" w:color="auto"/>
              <w:right w:val="single" w:sz="4" w:space="0" w:color="auto"/>
            </w:tcBorders>
            <w:shd w:val="clear" w:color="auto" w:fill="auto"/>
            <w:noWrap/>
            <w:vAlign w:val="center"/>
            <w:hideMark/>
          </w:tcPr>
          <w:p w14:paraId="49CF874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4 033,21</w:t>
            </w:r>
          </w:p>
        </w:tc>
        <w:tc>
          <w:tcPr>
            <w:tcW w:w="630" w:type="dxa"/>
            <w:tcBorders>
              <w:top w:val="nil"/>
              <w:left w:val="nil"/>
              <w:bottom w:val="single" w:sz="4" w:space="0" w:color="auto"/>
              <w:right w:val="single" w:sz="4" w:space="0" w:color="auto"/>
            </w:tcBorders>
            <w:shd w:val="clear" w:color="auto" w:fill="auto"/>
            <w:noWrap/>
            <w:vAlign w:val="center"/>
            <w:hideMark/>
          </w:tcPr>
          <w:p w14:paraId="39863B1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6D968C7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4397B5A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19 656,79</w:t>
            </w:r>
          </w:p>
        </w:tc>
        <w:tc>
          <w:tcPr>
            <w:tcW w:w="786" w:type="dxa"/>
            <w:tcBorders>
              <w:top w:val="nil"/>
              <w:left w:val="nil"/>
              <w:bottom w:val="single" w:sz="4" w:space="0" w:color="auto"/>
              <w:right w:val="single" w:sz="4" w:space="0" w:color="auto"/>
            </w:tcBorders>
            <w:shd w:val="clear" w:color="auto" w:fill="auto"/>
            <w:noWrap/>
            <w:vAlign w:val="center"/>
            <w:hideMark/>
          </w:tcPr>
          <w:p w14:paraId="2E1FB9D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5 897,04</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1228D9C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1 505,91</w:t>
            </w:r>
          </w:p>
        </w:tc>
        <w:tc>
          <w:tcPr>
            <w:tcW w:w="709" w:type="dxa"/>
            <w:tcBorders>
              <w:top w:val="nil"/>
              <w:left w:val="nil"/>
              <w:bottom w:val="single" w:sz="4" w:space="0" w:color="auto"/>
              <w:right w:val="single" w:sz="4" w:space="0" w:color="auto"/>
            </w:tcBorders>
            <w:shd w:val="clear" w:color="auto" w:fill="auto"/>
            <w:noWrap/>
            <w:vAlign w:val="center"/>
            <w:hideMark/>
          </w:tcPr>
          <w:p w14:paraId="4437600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B6B403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1 505,91</w:t>
            </w:r>
          </w:p>
        </w:tc>
        <w:tc>
          <w:tcPr>
            <w:tcW w:w="830" w:type="dxa"/>
            <w:tcBorders>
              <w:top w:val="nil"/>
              <w:left w:val="nil"/>
              <w:bottom w:val="single" w:sz="4" w:space="0" w:color="auto"/>
              <w:right w:val="single" w:sz="4" w:space="0" w:color="auto"/>
            </w:tcBorders>
            <w:shd w:val="clear" w:color="auto" w:fill="auto"/>
            <w:noWrap/>
            <w:vAlign w:val="center"/>
            <w:hideMark/>
          </w:tcPr>
          <w:p w14:paraId="7C8A36E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5D68D7A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noWrap/>
            <w:vAlign w:val="center"/>
            <w:hideMark/>
          </w:tcPr>
          <w:p w14:paraId="1A25908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2E25B49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r>
      <w:tr w:rsidR="002A05CB" w:rsidRPr="002A05CB" w14:paraId="2F376BA1" w14:textId="77777777" w:rsidTr="00EE08BA">
        <w:trPr>
          <w:gridAfter w:val="2"/>
          <w:wAfter w:w="191" w:type="dxa"/>
          <w:trHeight w:val="217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03DF5398" w14:textId="77777777" w:rsidR="002A05CB" w:rsidRPr="002A05CB" w:rsidRDefault="002A05CB" w:rsidP="002A05CB">
            <w:pPr>
              <w:widowControl/>
              <w:autoSpaceDE/>
              <w:autoSpaceDN/>
              <w:adjustRightInd/>
              <w:jc w:val="right"/>
              <w:rPr>
                <w:rFonts w:eastAsia="Times New Roman"/>
                <w:color w:val="000000"/>
                <w:sz w:val="14"/>
                <w:szCs w:val="14"/>
              </w:rPr>
            </w:pPr>
            <w:r w:rsidRPr="002A05CB">
              <w:rPr>
                <w:rFonts w:eastAsia="Times New Roman"/>
                <w:color w:val="000000"/>
                <w:sz w:val="14"/>
                <w:szCs w:val="14"/>
              </w:rPr>
              <w:t>3</w:t>
            </w:r>
          </w:p>
        </w:tc>
        <w:tc>
          <w:tcPr>
            <w:tcW w:w="1877" w:type="dxa"/>
            <w:tcBorders>
              <w:top w:val="nil"/>
              <w:left w:val="nil"/>
              <w:bottom w:val="single" w:sz="4" w:space="0" w:color="auto"/>
              <w:right w:val="single" w:sz="4" w:space="0" w:color="auto"/>
            </w:tcBorders>
            <w:shd w:val="clear" w:color="auto" w:fill="auto"/>
            <w:vAlign w:val="center"/>
            <w:hideMark/>
          </w:tcPr>
          <w:p w14:paraId="299696E8"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xml:space="preserve">Создание системы «обратной связи» с населением и возможности участия заинтересованных лиц (граждан, организаций), студенческих строительных отрядов и волонтеров </w:t>
            </w:r>
          </w:p>
        </w:tc>
        <w:tc>
          <w:tcPr>
            <w:tcW w:w="85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280DF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2018</w:t>
            </w:r>
          </w:p>
        </w:tc>
        <w:tc>
          <w:tcPr>
            <w:tcW w:w="923" w:type="dxa"/>
            <w:tcBorders>
              <w:top w:val="nil"/>
              <w:left w:val="nil"/>
              <w:bottom w:val="single" w:sz="4" w:space="0" w:color="auto"/>
              <w:right w:val="single" w:sz="4" w:space="0" w:color="auto"/>
            </w:tcBorders>
            <w:shd w:val="clear" w:color="auto" w:fill="auto"/>
            <w:noWrap/>
            <w:vAlign w:val="center"/>
            <w:hideMark/>
          </w:tcPr>
          <w:p w14:paraId="48AC5B6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126,00</w:t>
            </w:r>
          </w:p>
        </w:tc>
        <w:tc>
          <w:tcPr>
            <w:tcW w:w="918" w:type="dxa"/>
            <w:tcBorders>
              <w:top w:val="nil"/>
              <w:left w:val="nil"/>
              <w:bottom w:val="single" w:sz="4" w:space="0" w:color="auto"/>
              <w:right w:val="single" w:sz="4" w:space="0" w:color="auto"/>
            </w:tcBorders>
            <w:shd w:val="clear" w:color="auto" w:fill="auto"/>
            <w:noWrap/>
            <w:vAlign w:val="center"/>
            <w:hideMark/>
          </w:tcPr>
          <w:p w14:paraId="173A56E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126,00</w:t>
            </w:r>
          </w:p>
        </w:tc>
        <w:tc>
          <w:tcPr>
            <w:tcW w:w="630" w:type="dxa"/>
            <w:tcBorders>
              <w:top w:val="nil"/>
              <w:left w:val="nil"/>
              <w:bottom w:val="single" w:sz="4" w:space="0" w:color="auto"/>
              <w:right w:val="single" w:sz="4" w:space="0" w:color="auto"/>
            </w:tcBorders>
            <w:shd w:val="clear" w:color="auto" w:fill="auto"/>
            <w:noWrap/>
            <w:vAlign w:val="center"/>
            <w:hideMark/>
          </w:tcPr>
          <w:p w14:paraId="3423C9E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5C04BC4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3CB75C6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61601A1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3ED5627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126,00</w:t>
            </w:r>
          </w:p>
        </w:tc>
        <w:tc>
          <w:tcPr>
            <w:tcW w:w="709" w:type="dxa"/>
            <w:tcBorders>
              <w:top w:val="nil"/>
              <w:left w:val="nil"/>
              <w:bottom w:val="single" w:sz="4" w:space="0" w:color="auto"/>
              <w:right w:val="single" w:sz="4" w:space="0" w:color="auto"/>
            </w:tcBorders>
            <w:shd w:val="clear" w:color="auto" w:fill="auto"/>
            <w:noWrap/>
            <w:vAlign w:val="center"/>
            <w:hideMark/>
          </w:tcPr>
          <w:p w14:paraId="1B2FF42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9B581F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126,00</w:t>
            </w:r>
          </w:p>
        </w:tc>
        <w:tc>
          <w:tcPr>
            <w:tcW w:w="830" w:type="dxa"/>
            <w:tcBorders>
              <w:top w:val="nil"/>
              <w:left w:val="nil"/>
              <w:bottom w:val="single" w:sz="4" w:space="0" w:color="auto"/>
              <w:right w:val="single" w:sz="4" w:space="0" w:color="auto"/>
            </w:tcBorders>
            <w:shd w:val="clear" w:color="auto" w:fill="auto"/>
            <w:noWrap/>
            <w:vAlign w:val="center"/>
            <w:hideMark/>
          </w:tcPr>
          <w:p w14:paraId="63478A6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4A94F7D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noWrap/>
            <w:vAlign w:val="center"/>
            <w:hideMark/>
          </w:tcPr>
          <w:p w14:paraId="4FF5DBCF"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25FE7E13"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Полиграфия (Брошюры, брендбуки,листавки, банеры)</w:t>
            </w:r>
          </w:p>
        </w:tc>
      </w:tr>
      <w:tr w:rsidR="002A05CB" w:rsidRPr="002A05CB" w14:paraId="054E9E87" w14:textId="77777777" w:rsidTr="00EE08BA">
        <w:trPr>
          <w:gridAfter w:val="2"/>
          <w:wAfter w:w="191" w:type="dxa"/>
          <w:trHeight w:val="3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7C28D953"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46263D3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vMerge/>
            <w:tcBorders>
              <w:top w:val="nil"/>
              <w:left w:val="single" w:sz="4" w:space="0" w:color="auto"/>
              <w:bottom w:val="single" w:sz="4" w:space="0" w:color="000000"/>
              <w:right w:val="single" w:sz="4" w:space="0" w:color="auto"/>
            </w:tcBorders>
            <w:vAlign w:val="center"/>
            <w:hideMark/>
          </w:tcPr>
          <w:p w14:paraId="440633FA" w14:textId="77777777" w:rsidR="002A05CB" w:rsidRPr="002A05CB" w:rsidRDefault="002A05CB" w:rsidP="002A05CB">
            <w:pPr>
              <w:widowControl/>
              <w:autoSpaceDE/>
              <w:autoSpaceDN/>
              <w:adjustRightInd/>
              <w:rPr>
                <w:rFonts w:eastAsia="Times New Roman"/>
                <w:color w:val="000000"/>
                <w:sz w:val="14"/>
                <w:szCs w:val="14"/>
              </w:rPr>
            </w:pPr>
          </w:p>
        </w:tc>
        <w:tc>
          <w:tcPr>
            <w:tcW w:w="923" w:type="dxa"/>
            <w:tcBorders>
              <w:top w:val="nil"/>
              <w:left w:val="nil"/>
              <w:bottom w:val="single" w:sz="4" w:space="0" w:color="auto"/>
              <w:right w:val="single" w:sz="4" w:space="0" w:color="auto"/>
            </w:tcBorders>
            <w:shd w:val="clear" w:color="auto" w:fill="auto"/>
            <w:noWrap/>
            <w:vAlign w:val="center"/>
            <w:hideMark/>
          </w:tcPr>
          <w:p w14:paraId="3D04D9F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100,00</w:t>
            </w:r>
          </w:p>
        </w:tc>
        <w:tc>
          <w:tcPr>
            <w:tcW w:w="918" w:type="dxa"/>
            <w:tcBorders>
              <w:top w:val="nil"/>
              <w:left w:val="nil"/>
              <w:bottom w:val="single" w:sz="4" w:space="0" w:color="auto"/>
              <w:right w:val="single" w:sz="4" w:space="0" w:color="auto"/>
            </w:tcBorders>
            <w:shd w:val="clear" w:color="auto" w:fill="auto"/>
            <w:noWrap/>
            <w:vAlign w:val="center"/>
            <w:hideMark/>
          </w:tcPr>
          <w:p w14:paraId="7E2B5C0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100,00</w:t>
            </w:r>
          </w:p>
        </w:tc>
        <w:tc>
          <w:tcPr>
            <w:tcW w:w="630" w:type="dxa"/>
            <w:tcBorders>
              <w:top w:val="nil"/>
              <w:left w:val="nil"/>
              <w:bottom w:val="single" w:sz="4" w:space="0" w:color="auto"/>
              <w:right w:val="single" w:sz="4" w:space="0" w:color="auto"/>
            </w:tcBorders>
            <w:shd w:val="clear" w:color="auto" w:fill="auto"/>
            <w:noWrap/>
            <w:vAlign w:val="center"/>
            <w:hideMark/>
          </w:tcPr>
          <w:p w14:paraId="6077782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624A302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5327731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2B77D29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2ED5AC8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100,00</w:t>
            </w:r>
          </w:p>
        </w:tc>
        <w:tc>
          <w:tcPr>
            <w:tcW w:w="709" w:type="dxa"/>
            <w:tcBorders>
              <w:top w:val="nil"/>
              <w:left w:val="nil"/>
              <w:bottom w:val="single" w:sz="4" w:space="0" w:color="auto"/>
              <w:right w:val="single" w:sz="4" w:space="0" w:color="auto"/>
            </w:tcBorders>
            <w:shd w:val="clear" w:color="auto" w:fill="auto"/>
            <w:noWrap/>
            <w:vAlign w:val="center"/>
            <w:hideMark/>
          </w:tcPr>
          <w:p w14:paraId="5648F5E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480DD17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100,00</w:t>
            </w:r>
          </w:p>
        </w:tc>
        <w:tc>
          <w:tcPr>
            <w:tcW w:w="830" w:type="dxa"/>
            <w:tcBorders>
              <w:top w:val="nil"/>
              <w:left w:val="nil"/>
              <w:bottom w:val="single" w:sz="4" w:space="0" w:color="auto"/>
              <w:right w:val="single" w:sz="4" w:space="0" w:color="auto"/>
            </w:tcBorders>
            <w:shd w:val="clear" w:color="auto" w:fill="auto"/>
            <w:noWrap/>
            <w:vAlign w:val="center"/>
            <w:hideMark/>
          </w:tcPr>
          <w:p w14:paraId="5528BCE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16E4F15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noWrap/>
            <w:vAlign w:val="center"/>
            <w:hideMark/>
          </w:tcPr>
          <w:p w14:paraId="680B929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1F045C1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Зажжение ли</w:t>
            </w:r>
          </w:p>
        </w:tc>
      </w:tr>
      <w:tr w:rsidR="002A05CB" w:rsidRPr="002A05CB" w14:paraId="4211B21A" w14:textId="77777777" w:rsidTr="00EE08BA">
        <w:trPr>
          <w:gridAfter w:val="2"/>
          <w:wAfter w:w="191" w:type="dxa"/>
          <w:trHeight w:val="564"/>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34245A4A"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71A89A0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vMerge/>
            <w:tcBorders>
              <w:top w:val="nil"/>
              <w:left w:val="single" w:sz="4" w:space="0" w:color="auto"/>
              <w:bottom w:val="single" w:sz="4" w:space="0" w:color="000000"/>
              <w:right w:val="single" w:sz="4" w:space="0" w:color="auto"/>
            </w:tcBorders>
            <w:vAlign w:val="center"/>
            <w:hideMark/>
          </w:tcPr>
          <w:p w14:paraId="6C29F3E1" w14:textId="77777777" w:rsidR="002A05CB" w:rsidRPr="002A05CB" w:rsidRDefault="002A05CB" w:rsidP="002A05CB">
            <w:pPr>
              <w:widowControl/>
              <w:autoSpaceDE/>
              <w:autoSpaceDN/>
              <w:adjustRightInd/>
              <w:rPr>
                <w:rFonts w:eastAsia="Times New Roman"/>
                <w:color w:val="000000"/>
                <w:sz w:val="14"/>
                <w:szCs w:val="14"/>
              </w:rPr>
            </w:pPr>
          </w:p>
        </w:tc>
        <w:tc>
          <w:tcPr>
            <w:tcW w:w="923" w:type="dxa"/>
            <w:tcBorders>
              <w:top w:val="nil"/>
              <w:left w:val="nil"/>
              <w:bottom w:val="single" w:sz="4" w:space="0" w:color="auto"/>
              <w:right w:val="single" w:sz="4" w:space="0" w:color="auto"/>
            </w:tcBorders>
            <w:shd w:val="clear" w:color="auto" w:fill="auto"/>
            <w:noWrap/>
            <w:vAlign w:val="center"/>
            <w:hideMark/>
          </w:tcPr>
          <w:p w14:paraId="207DE9F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199,00</w:t>
            </w:r>
          </w:p>
        </w:tc>
        <w:tc>
          <w:tcPr>
            <w:tcW w:w="918" w:type="dxa"/>
            <w:tcBorders>
              <w:top w:val="nil"/>
              <w:left w:val="nil"/>
              <w:bottom w:val="single" w:sz="4" w:space="0" w:color="auto"/>
              <w:right w:val="single" w:sz="4" w:space="0" w:color="auto"/>
            </w:tcBorders>
            <w:shd w:val="clear" w:color="auto" w:fill="auto"/>
            <w:noWrap/>
            <w:vAlign w:val="center"/>
            <w:hideMark/>
          </w:tcPr>
          <w:p w14:paraId="1985598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199,00</w:t>
            </w:r>
          </w:p>
        </w:tc>
        <w:tc>
          <w:tcPr>
            <w:tcW w:w="630" w:type="dxa"/>
            <w:tcBorders>
              <w:top w:val="nil"/>
              <w:left w:val="nil"/>
              <w:bottom w:val="single" w:sz="4" w:space="0" w:color="auto"/>
              <w:right w:val="single" w:sz="4" w:space="0" w:color="auto"/>
            </w:tcBorders>
            <w:shd w:val="clear" w:color="auto" w:fill="auto"/>
            <w:noWrap/>
            <w:vAlign w:val="center"/>
            <w:hideMark/>
          </w:tcPr>
          <w:p w14:paraId="2BC7B39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27412F6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0AC5295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48CF9FA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602DD57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199,00</w:t>
            </w:r>
          </w:p>
        </w:tc>
        <w:tc>
          <w:tcPr>
            <w:tcW w:w="709" w:type="dxa"/>
            <w:tcBorders>
              <w:top w:val="nil"/>
              <w:left w:val="nil"/>
              <w:bottom w:val="single" w:sz="4" w:space="0" w:color="auto"/>
              <w:right w:val="single" w:sz="4" w:space="0" w:color="auto"/>
            </w:tcBorders>
            <w:shd w:val="clear" w:color="auto" w:fill="auto"/>
            <w:noWrap/>
            <w:vAlign w:val="center"/>
            <w:hideMark/>
          </w:tcPr>
          <w:p w14:paraId="596213D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22A0C78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199,00</w:t>
            </w:r>
          </w:p>
        </w:tc>
        <w:tc>
          <w:tcPr>
            <w:tcW w:w="830" w:type="dxa"/>
            <w:tcBorders>
              <w:top w:val="nil"/>
              <w:left w:val="nil"/>
              <w:bottom w:val="single" w:sz="4" w:space="0" w:color="auto"/>
              <w:right w:val="single" w:sz="4" w:space="0" w:color="auto"/>
            </w:tcBorders>
            <w:shd w:val="clear" w:color="auto" w:fill="auto"/>
            <w:noWrap/>
            <w:vAlign w:val="center"/>
            <w:hideMark/>
          </w:tcPr>
          <w:p w14:paraId="0D13290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331A117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vAlign w:val="center"/>
            <w:hideMark/>
          </w:tcPr>
          <w:p w14:paraId="0A1BE75B"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6B875696"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Установка баннеров (городская среда)</w:t>
            </w:r>
          </w:p>
        </w:tc>
      </w:tr>
      <w:tr w:rsidR="002A05CB" w:rsidRPr="002A05CB" w14:paraId="5D3BC813" w14:textId="77777777" w:rsidTr="00EE08BA">
        <w:trPr>
          <w:gridAfter w:val="2"/>
          <w:wAfter w:w="191" w:type="dxa"/>
          <w:trHeight w:val="444"/>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3BEA61CB"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29B6742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vMerge/>
            <w:tcBorders>
              <w:top w:val="nil"/>
              <w:left w:val="single" w:sz="4" w:space="0" w:color="auto"/>
              <w:bottom w:val="single" w:sz="4" w:space="0" w:color="000000"/>
              <w:right w:val="single" w:sz="4" w:space="0" w:color="auto"/>
            </w:tcBorders>
            <w:vAlign w:val="center"/>
            <w:hideMark/>
          </w:tcPr>
          <w:p w14:paraId="5791BF1F" w14:textId="77777777" w:rsidR="002A05CB" w:rsidRPr="002A05CB" w:rsidRDefault="002A05CB" w:rsidP="002A05CB">
            <w:pPr>
              <w:widowControl/>
              <w:autoSpaceDE/>
              <w:autoSpaceDN/>
              <w:adjustRightInd/>
              <w:rPr>
                <w:rFonts w:eastAsia="Times New Roman"/>
                <w:color w:val="000000"/>
                <w:sz w:val="14"/>
                <w:szCs w:val="14"/>
              </w:rPr>
            </w:pPr>
          </w:p>
        </w:tc>
        <w:tc>
          <w:tcPr>
            <w:tcW w:w="923" w:type="dxa"/>
            <w:tcBorders>
              <w:top w:val="nil"/>
              <w:left w:val="nil"/>
              <w:bottom w:val="single" w:sz="4" w:space="0" w:color="auto"/>
              <w:right w:val="single" w:sz="4" w:space="0" w:color="auto"/>
            </w:tcBorders>
            <w:shd w:val="clear" w:color="auto" w:fill="auto"/>
            <w:noWrap/>
            <w:vAlign w:val="center"/>
            <w:hideMark/>
          </w:tcPr>
          <w:p w14:paraId="0D5DFDC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373,53</w:t>
            </w:r>
          </w:p>
        </w:tc>
        <w:tc>
          <w:tcPr>
            <w:tcW w:w="918" w:type="dxa"/>
            <w:tcBorders>
              <w:top w:val="nil"/>
              <w:left w:val="nil"/>
              <w:bottom w:val="single" w:sz="4" w:space="0" w:color="auto"/>
              <w:right w:val="single" w:sz="4" w:space="0" w:color="auto"/>
            </w:tcBorders>
            <w:shd w:val="clear" w:color="auto" w:fill="auto"/>
            <w:noWrap/>
            <w:vAlign w:val="center"/>
            <w:hideMark/>
          </w:tcPr>
          <w:p w14:paraId="69DC816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373,50</w:t>
            </w:r>
          </w:p>
        </w:tc>
        <w:tc>
          <w:tcPr>
            <w:tcW w:w="630" w:type="dxa"/>
            <w:tcBorders>
              <w:top w:val="nil"/>
              <w:left w:val="nil"/>
              <w:bottom w:val="single" w:sz="4" w:space="0" w:color="auto"/>
              <w:right w:val="single" w:sz="4" w:space="0" w:color="auto"/>
            </w:tcBorders>
            <w:shd w:val="clear" w:color="auto" w:fill="auto"/>
            <w:noWrap/>
            <w:vAlign w:val="center"/>
            <w:hideMark/>
          </w:tcPr>
          <w:p w14:paraId="4B5CE6F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461490E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1E08CB1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5263CF8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5A1E35C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373,53</w:t>
            </w:r>
          </w:p>
        </w:tc>
        <w:tc>
          <w:tcPr>
            <w:tcW w:w="709" w:type="dxa"/>
            <w:tcBorders>
              <w:top w:val="nil"/>
              <w:left w:val="nil"/>
              <w:bottom w:val="single" w:sz="4" w:space="0" w:color="auto"/>
              <w:right w:val="single" w:sz="4" w:space="0" w:color="auto"/>
            </w:tcBorders>
            <w:shd w:val="clear" w:color="auto" w:fill="auto"/>
            <w:noWrap/>
            <w:vAlign w:val="center"/>
            <w:hideMark/>
          </w:tcPr>
          <w:p w14:paraId="5402002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6BCD222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373,53</w:t>
            </w:r>
          </w:p>
        </w:tc>
        <w:tc>
          <w:tcPr>
            <w:tcW w:w="830" w:type="dxa"/>
            <w:tcBorders>
              <w:top w:val="nil"/>
              <w:left w:val="nil"/>
              <w:bottom w:val="single" w:sz="4" w:space="0" w:color="auto"/>
              <w:right w:val="single" w:sz="4" w:space="0" w:color="auto"/>
            </w:tcBorders>
            <w:shd w:val="clear" w:color="auto" w:fill="auto"/>
            <w:noWrap/>
            <w:vAlign w:val="center"/>
            <w:hideMark/>
          </w:tcPr>
          <w:p w14:paraId="37A4E6C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4C3700D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vAlign w:val="center"/>
            <w:hideMark/>
          </w:tcPr>
          <w:p w14:paraId="7528250C"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vAlign w:val="center"/>
            <w:hideMark/>
          </w:tcPr>
          <w:p w14:paraId="2022419C"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Установка парковых опор</w:t>
            </w:r>
          </w:p>
        </w:tc>
      </w:tr>
      <w:tr w:rsidR="002A05CB" w:rsidRPr="002A05CB" w14:paraId="014B73B7" w14:textId="77777777" w:rsidTr="00EE08BA">
        <w:trPr>
          <w:gridAfter w:val="2"/>
          <w:wAfter w:w="191" w:type="dxa"/>
          <w:trHeight w:val="3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597768E7"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5500444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06473F6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2022</w:t>
            </w:r>
          </w:p>
        </w:tc>
        <w:tc>
          <w:tcPr>
            <w:tcW w:w="923" w:type="dxa"/>
            <w:tcBorders>
              <w:top w:val="nil"/>
              <w:left w:val="nil"/>
              <w:bottom w:val="single" w:sz="4" w:space="0" w:color="auto"/>
              <w:right w:val="single" w:sz="4" w:space="0" w:color="auto"/>
            </w:tcBorders>
            <w:shd w:val="clear" w:color="auto" w:fill="auto"/>
            <w:noWrap/>
            <w:vAlign w:val="center"/>
            <w:hideMark/>
          </w:tcPr>
          <w:p w14:paraId="7657A7A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200,00</w:t>
            </w:r>
          </w:p>
        </w:tc>
        <w:tc>
          <w:tcPr>
            <w:tcW w:w="918" w:type="dxa"/>
            <w:tcBorders>
              <w:top w:val="nil"/>
              <w:left w:val="nil"/>
              <w:bottom w:val="single" w:sz="4" w:space="0" w:color="auto"/>
              <w:right w:val="single" w:sz="4" w:space="0" w:color="auto"/>
            </w:tcBorders>
            <w:shd w:val="clear" w:color="auto" w:fill="auto"/>
            <w:noWrap/>
            <w:vAlign w:val="center"/>
            <w:hideMark/>
          </w:tcPr>
          <w:p w14:paraId="1BC6D68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200,00</w:t>
            </w:r>
          </w:p>
        </w:tc>
        <w:tc>
          <w:tcPr>
            <w:tcW w:w="630" w:type="dxa"/>
            <w:tcBorders>
              <w:top w:val="nil"/>
              <w:left w:val="nil"/>
              <w:bottom w:val="single" w:sz="4" w:space="0" w:color="auto"/>
              <w:right w:val="single" w:sz="4" w:space="0" w:color="auto"/>
            </w:tcBorders>
            <w:shd w:val="clear" w:color="auto" w:fill="auto"/>
            <w:noWrap/>
            <w:vAlign w:val="center"/>
            <w:hideMark/>
          </w:tcPr>
          <w:p w14:paraId="3621E43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4D3D21F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3D4DEB7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714ECDB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7736694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09" w:type="dxa"/>
            <w:tcBorders>
              <w:top w:val="nil"/>
              <w:left w:val="nil"/>
              <w:bottom w:val="single" w:sz="4" w:space="0" w:color="auto"/>
              <w:right w:val="single" w:sz="4" w:space="0" w:color="auto"/>
            </w:tcBorders>
            <w:shd w:val="clear" w:color="auto" w:fill="auto"/>
            <w:noWrap/>
            <w:vAlign w:val="center"/>
            <w:hideMark/>
          </w:tcPr>
          <w:p w14:paraId="7D72930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2F7E53B9"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30" w:type="dxa"/>
            <w:tcBorders>
              <w:top w:val="nil"/>
              <w:left w:val="nil"/>
              <w:bottom w:val="single" w:sz="4" w:space="0" w:color="auto"/>
              <w:right w:val="single" w:sz="4" w:space="0" w:color="auto"/>
            </w:tcBorders>
            <w:shd w:val="clear" w:color="auto" w:fill="auto"/>
            <w:noWrap/>
            <w:vAlign w:val="center"/>
            <w:hideMark/>
          </w:tcPr>
          <w:p w14:paraId="1C5EA94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76904CFF"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noWrap/>
            <w:vAlign w:val="center"/>
            <w:hideMark/>
          </w:tcPr>
          <w:p w14:paraId="18E6D4CA"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6A7E107D"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r>
      <w:tr w:rsidR="002A05CB" w:rsidRPr="002A05CB" w14:paraId="76502CC9" w14:textId="77777777" w:rsidTr="00EE08BA">
        <w:trPr>
          <w:gridAfter w:val="2"/>
          <w:wAfter w:w="191" w:type="dxa"/>
          <w:trHeight w:val="3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46A2E0F6"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719D210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3408B87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2023</w:t>
            </w:r>
          </w:p>
        </w:tc>
        <w:tc>
          <w:tcPr>
            <w:tcW w:w="923" w:type="dxa"/>
            <w:tcBorders>
              <w:top w:val="nil"/>
              <w:left w:val="nil"/>
              <w:bottom w:val="single" w:sz="4" w:space="0" w:color="auto"/>
              <w:right w:val="single" w:sz="4" w:space="0" w:color="auto"/>
            </w:tcBorders>
            <w:shd w:val="clear" w:color="auto" w:fill="auto"/>
            <w:noWrap/>
            <w:vAlign w:val="center"/>
            <w:hideMark/>
          </w:tcPr>
          <w:p w14:paraId="4D98E28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18" w:type="dxa"/>
            <w:tcBorders>
              <w:top w:val="nil"/>
              <w:left w:val="nil"/>
              <w:bottom w:val="single" w:sz="4" w:space="0" w:color="auto"/>
              <w:right w:val="single" w:sz="4" w:space="0" w:color="auto"/>
            </w:tcBorders>
            <w:shd w:val="clear" w:color="auto" w:fill="auto"/>
            <w:noWrap/>
            <w:vAlign w:val="center"/>
            <w:hideMark/>
          </w:tcPr>
          <w:p w14:paraId="7D372B35"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630" w:type="dxa"/>
            <w:tcBorders>
              <w:top w:val="nil"/>
              <w:left w:val="nil"/>
              <w:bottom w:val="single" w:sz="4" w:space="0" w:color="auto"/>
              <w:right w:val="single" w:sz="4" w:space="0" w:color="auto"/>
            </w:tcBorders>
            <w:shd w:val="clear" w:color="auto" w:fill="auto"/>
            <w:noWrap/>
            <w:vAlign w:val="center"/>
            <w:hideMark/>
          </w:tcPr>
          <w:p w14:paraId="48818C1C"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2CE8F1C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7F8F3BF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34FBB40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3735D618"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09" w:type="dxa"/>
            <w:tcBorders>
              <w:top w:val="nil"/>
              <w:left w:val="nil"/>
              <w:bottom w:val="single" w:sz="4" w:space="0" w:color="auto"/>
              <w:right w:val="single" w:sz="4" w:space="0" w:color="auto"/>
            </w:tcBorders>
            <w:shd w:val="clear" w:color="auto" w:fill="auto"/>
            <w:noWrap/>
            <w:vAlign w:val="center"/>
            <w:hideMark/>
          </w:tcPr>
          <w:p w14:paraId="27632BF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229B578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30" w:type="dxa"/>
            <w:tcBorders>
              <w:top w:val="nil"/>
              <w:left w:val="nil"/>
              <w:bottom w:val="single" w:sz="4" w:space="0" w:color="auto"/>
              <w:right w:val="single" w:sz="4" w:space="0" w:color="auto"/>
            </w:tcBorders>
            <w:shd w:val="clear" w:color="auto" w:fill="auto"/>
            <w:noWrap/>
            <w:vAlign w:val="center"/>
            <w:hideMark/>
          </w:tcPr>
          <w:p w14:paraId="3C7904D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09BACA0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noWrap/>
            <w:vAlign w:val="center"/>
            <w:hideMark/>
          </w:tcPr>
          <w:p w14:paraId="5DE52AEF"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3BACFC19"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r>
      <w:tr w:rsidR="002A05CB" w:rsidRPr="002A05CB" w14:paraId="0ACD162F" w14:textId="77777777" w:rsidTr="00EE08BA">
        <w:trPr>
          <w:gridAfter w:val="2"/>
          <w:wAfter w:w="191" w:type="dxa"/>
          <w:trHeight w:val="3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7CD315D3"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48F934C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853" w:type="dxa"/>
            <w:tcBorders>
              <w:top w:val="nil"/>
              <w:left w:val="nil"/>
              <w:bottom w:val="single" w:sz="4" w:space="0" w:color="auto"/>
              <w:right w:val="single" w:sz="4" w:space="0" w:color="auto"/>
            </w:tcBorders>
            <w:shd w:val="clear" w:color="auto" w:fill="auto"/>
            <w:noWrap/>
            <w:vAlign w:val="center"/>
            <w:hideMark/>
          </w:tcPr>
          <w:p w14:paraId="1B6A1973"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2024</w:t>
            </w:r>
          </w:p>
        </w:tc>
        <w:tc>
          <w:tcPr>
            <w:tcW w:w="923" w:type="dxa"/>
            <w:tcBorders>
              <w:top w:val="nil"/>
              <w:left w:val="nil"/>
              <w:bottom w:val="single" w:sz="4" w:space="0" w:color="auto"/>
              <w:right w:val="single" w:sz="4" w:space="0" w:color="auto"/>
            </w:tcBorders>
            <w:shd w:val="clear" w:color="auto" w:fill="auto"/>
            <w:noWrap/>
            <w:vAlign w:val="center"/>
            <w:hideMark/>
          </w:tcPr>
          <w:p w14:paraId="505F06E0"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18" w:type="dxa"/>
            <w:tcBorders>
              <w:top w:val="nil"/>
              <w:left w:val="nil"/>
              <w:bottom w:val="single" w:sz="4" w:space="0" w:color="auto"/>
              <w:right w:val="single" w:sz="4" w:space="0" w:color="auto"/>
            </w:tcBorders>
            <w:shd w:val="clear" w:color="auto" w:fill="auto"/>
            <w:noWrap/>
            <w:vAlign w:val="center"/>
            <w:hideMark/>
          </w:tcPr>
          <w:p w14:paraId="68979EC2"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630" w:type="dxa"/>
            <w:tcBorders>
              <w:top w:val="nil"/>
              <w:left w:val="nil"/>
              <w:bottom w:val="single" w:sz="4" w:space="0" w:color="auto"/>
              <w:right w:val="single" w:sz="4" w:space="0" w:color="auto"/>
            </w:tcBorders>
            <w:shd w:val="clear" w:color="auto" w:fill="auto"/>
            <w:noWrap/>
            <w:vAlign w:val="center"/>
            <w:hideMark/>
          </w:tcPr>
          <w:p w14:paraId="1BB25B1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245D0FF8"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213A60A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579BC6E8"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0E2A8801"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09" w:type="dxa"/>
            <w:tcBorders>
              <w:top w:val="nil"/>
              <w:left w:val="nil"/>
              <w:bottom w:val="single" w:sz="4" w:space="0" w:color="auto"/>
              <w:right w:val="single" w:sz="4" w:space="0" w:color="auto"/>
            </w:tcBorders>
            <w:shd w:val="clear" w:color="auto" w:fill="auto"/>
            <w:noWrap/>
            <w:vAlign w:val="center"/>
            <w:hideMark/>
          </w:tcPr>
          <w:p w14:paraId="10B03A0D"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53AFB43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30" w:type="dxa"/>
            <w:tcBorders>
              <w:top w:val="nil"/>
              <w:left w:val="nil"/>
              <w:bottom w:val="single" w:sz="4" w:space="0" w:color="auto"/>
              <w:right w:val="single" w:sz="4" w:space="0" w:color="auto"/>
            </w:tcBorders>
            <w:shd w:val="clear" w:color="auto" w:fill="auto"/>
            <w:noWrap/>
            <w:vAlign w:val="center"/>
            <w:hideMark/>
          </w:tcPr>
          <w:p w14:paraId="16A1F50E"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5E42E7B6"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noWrap/>
            <w:vAlign w:val="center"/>
            <w:hideMark/>
          </w:tcPr>
          <w:p w14:paraId="47C011D9"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2E799EC7" w14:textId="77777777" w:rsidR="002A05CB" w:rsidRPr="002A05CB" w:rsidRDefault="002A05CB" w:rsidP="002A05CB">
            <w:pPr>
              <w:widowControl/>
              <w:autoSpaceDE/>
              <w:autoSpaceDN/>
              <w:adjustRightInd/>
              <w:rPr>
                <w:rFonts w:eastAsia="Times New Roman"/>
                <w:color w:val="000000"/>
                <w:sz w:val="14"/>
                <w:szCs w:val="14"/>
              </w:rPr>
            </w:pPr>
            <w:r w:rsidRPr="002A05CB">
              <w:rPr>
                <w:rFonts w:eastAsia="Times New Roman"/>
                <w:color w:val="000000"/>
                <w:sz w:val="14"/>
                <w:szCs w:val="14"/>
              </w:rPr>
              <w:t> </w:t>
            </w:r>
          </w:p>
        </w:tc>
      </w:tr>
      <w:tr w:rsidR="002A05CB" w:rsidRPr="002A05CB" w14:paraId="519F28BF" w14:textId="77777777" w:rsidTr="00EE08BA">
        <w:trPr>
          <w:gridAfter w:val="2"/>
          <w:wAfter w:w="191" w:type="dxa"/>
          <w:trHeight w:val="324"/>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78D8AD09" w14:textId="77777777" w:rsidR="002A05CB" w:rsidRPr="002A05CB" w:rsidRDefault="002A05CB" w:rsidP="002A05CB">
            <w:pPr>
              <w:widowControl/>
              <w:autoSpaceDE/>
              <w:autoSpaceDN/>
              <w:adjustRightInd/>
              <w:rPr>
                <w:rFonts w:eastAsia="Times New Roman"/>
                <w:b/>
                <w:bCs/>
                <w:i/>
                <w:iCs/>
                <w:color w:val="000000"/>
                <w:sz w:val="14"/>
                <w:szCs w:val="14"/>
              </w:rPr>
            </w:pPr>
            <w:r w:rsidRPr="002A05CB">
              <w:rPr>
                <w:rFonts w:eastAsia="Times New Roman"/>
                <w:b/>
                <w:bCs/>
                <w:i/>
                <w:iCs/>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2B7339AB"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ИТОГО :</w:t>
            </w:r>
          </w:p>
        </w:tc>
        <w:tc>
          <w:tcPr>
            <w:tcW w:w="853" w:type="dxa"/>
            <w:tcBorders>
              <w:top w:val="nil"/>
              <w:left w:val="nil"/>
              <w:bottom w:val="single" w:sz="4" w:space="0" w:color="auto"/>
              <w:right w:val="single" w:sz="4" w:space="0" w:color="auto"/>
            </w:tcBorders>
            <w:shd w:val="clear" w:color="auto" w:fill="auto"/>
            <w:noWrap/>
            <w:vAlign w:val="center"/>
            <w:hideMark/>
          </w:tcPr>
          <w:p w14:paraId="7E781149"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 </w:t>
            </w:r>
          </w:p>
        </w:tc>
        <w:tc>
          <w:tcPr>
            <w:tcW w:w="923" w:type="dxa"/>
            <w:tcBorders>
              <w:top w:val="nil"/>
              <w:left w:val="nil"/>
              <w:bottom w:val="single" w:sz="4" w:space="0" w:color="auto"/>
              <w:right w:val="single" w:sz="4" w:space="0" w:color="auto"/>
            </w:tcBorders>
            <w:shd w:val="clear" w:color="auto" w:fill="auto"/>
            <w:noWrap/>
            <w:vAlign w:val="center"/>
            <w:hideMark/>
          </w:tcPr>
          <w:p w14:paraId="5F3C1840"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998,53</w:t>
            </w:r>
          </w:p>
        </w:tc>
        <w:tc>
          <w:tcPr>
            <w:tcW w:w="918" w:type="dxa"/>
            <w:tcBorders>
              <w:top w:val="nil"/>
              <w:left w:val="nil"/>
              <w:bottom w:val="single" w:sz="4" w:space="0" w:color="auto"/>
              <w:right w:val="single" w:sz="4" w:space="0" w:color="auto"/>
            </w:tcBorders>
            <w:shd w:val="clear" w:color="auto" w:fill="auto"/>
            <w:noWrap/>
            <w:vAlign w:val="center"/>
            <w:hideMark/>
          </w:tcPr>
          <w:p w14:paraId="1F7B3D79"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998,50</w:t>
            </w:r>
          </w:p>
        </w:tc>
        <w:tc>
          <w:tcPr>
            <w:tcW w:w="630" w:type="dxa"/>
            <w:tcBorders>
              <w:top w:val="nil"/>
              <w:left w:val="nil"/>
              <w:bottom w:val="single" w:sz="4" w:space="0" w:color="auto"/>
              <w:right w:val="single" w:sz="4" w:space="0" w:color="auto"/>
            </w:tcBorders>
            <w:shd w:val="clear" w:color="auto" w:fill="auto"/>
            <w:noWrap/>
            <w:vAlign w:val="center"/>
            <w:hideMark/>
          </w:tcPr>
          <w:p w14:paraId="55F205DA"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40D74D31"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0,00</w:t>
            </w:r>
          </w:p>
        </w:tc>
        <w:tc>
          <w:tcPr>
            <w:tcW w:w="906" w:type="dxa"/>
            <w:tcBorders>
              <w:top w:val="nil"/>
              <w:left w:val="nil"/>
              <w:bottom w:val="single" w:sz="4" w:space="0" w:color="auto"/>
              <w:right w:val="single" w:sz="4" w:space="0" w:color="auto"/>
            </w:tcBorders>
            <w:shd w:val="clear" w:color="auto" w:fill="auto"/>
            <w:noWrap/>
            <w:vAlign w:val="center"/>
            <w:hideMark/>
          </w:tcPr>
          <w:p w14:paraId="1EB93834"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86" w:type="dxa"/>
            <w:tcBorders>
              <w:top w:val="nil"/>
              <w:left w:val="nil"/>
              <w:bottom w:val="single" w:sz="4" w:space="0" w:color="auto"/>
              <w:right w:val="single" w:sz="4" w:space="0" w:color="auto"/>
            </w:tcBorders>
            <w:shd w:val="clear" w:color="auto" w:fill="auto"/>
            <w:noWrap/>
            <w:vAlign w:val="center"/>
            <w:hideMark/>
          </w:tcPr>
          <w:p w14:paraId="42ADEFD8"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25D6F9DA"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798,53</w:t>
            </w:r>
          </w:p>
        </w:tc>
        <w:tc>
          <w:tcPr>
            <w:tcW w:w="709" w:type="dxa"/>
            <w:tcBorders>
              <w:top w:val="nil"/>
              <w:left w:val="nil"/>
              <w:bottom w:val="single" w:sz="4" w:space="0" w:color="auto"/>
              <w:right w:val="single" w:sz="4" w:space="0" w:color="auto"/>
            </w:tcBorders>
            <w:shd w:val="clear" w:color="auto" w:fill="auto"/>
            <w:noWrap/>
            <w:vAlign w:val="center"/>
            <w:hideMark/>
          </w:tcPr>
          <w:p w14:paraId="433BE581"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6BE06060"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798,53</w:t>
            </w:r>
          </w:p>
        </w:tc>
        <w:tc>
          <w:tcPr>
            <w:tcW w:w="830" w:type="dxa"/>
            <w:tcBorders>
              <w:top w:val="nil"/>
              <w:left w:val="nil"/>
              <w:bottom w:val="single" w:sz="4" w:space="0" w:color="auto"/>
              <w:right w:val="single" w:sz="4" w:space="0" w:color="auto"/>
            </w:tcBorders>
            <w:shd w:val="clear" w:color="auto" w:fill="auto"/>
            <w:noWrap/>
            <w:vAlign w:val="center"/>
            <w:hideMark/>
          </w:tcPr>
          <w:p w14:paraId="19DE2CE7"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881" w:type="dxa"/>
            <w:tcBorders>
              <w:top w:val="nil"/>
              <w:left w:val="nil"/>
              <w:bottom w:val="single" w:sz="4" w:space="0" w:color="auto"/>
              <w:right w:val="single" w:sz="4" w:space="0" w:color="auto"/>
            </w:tcBorders>
            <w:shd w:val="clear" w:color="auto" w:fill="auto"/>
            <w:noWrap/>
            <w:vAlign w:val="center"/>
            <w:hideMark/>
          </w:tcPr>
          <w:p w14:paraId="7B6D4E4A" w14:textId="77777777" w:rsidR="002A05CB" w:rsidRPr="002A05CB" w:rsidRDefault="002A05CB" w:rsidP="002A05CB">
            <w:pPr>
              <w:widowControl/>
              <w:autoSpaceDE/>
              <w:autoSpaceDN/>
              <w:adjustRightInd/>
              <w:jc w:val="center"/>
              <w:rPr>
                <w:rFonts w:eastAsia="Times New Roman"/>
                <w:color w:val="000000"/>
                <w:sz w:val="14"/>
                <w:szCs w:val="14"/>
              </w:rPr>
            </w:pPr>
            <w:r w:rsidRPr="002A05CB">
              <w:rPr>
                <w:rFonts w:eastAsia="Times New Roman"/>
                <w:color w:val="000000"/>
                <w:sz w:val="14"/>
                <w:szCs w:val="14"/>
              </w:rPr>
              <w:t>0,00</w:t>
            </w:r>
          </w:p>
        </w:tc>
        <w:tc>
          <w:tcPr>
            <w:tcW w:w="710" w:type="dxa"/>
            <w:tcBorders>
              <w:top w:val="nil"/>
              <w:left w:val="nil"/>
              <w:bottom w:val="single" w:sz="4" w:space="0" w:color="auto"/>
              <w:right w:val="single" w:sz="4" w:space="0" w:color="auto"/>
            </w:tcBorders>
            <w:shd w:val="clear" w:color="auto" w:fill="auto"/>
            <w:noWrap/>
            <w:vAlign w:val="center"/>
            <w:hideMark/>
          </w:tcPr>
          <w:p w14:paraId="2B616BD0"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5371D903" w14:textId="77777777" w:rsidR="002A05CB" w:rsidRPr="002A05CB" w:rsidRDefault="002A05CB" w:rsidP="002A05CB">
            <w:pPr>
              <w:widowControl/>
              <w:autoSpaceDE/>
              <w:autoSpaceDN/>
              <w:adjustRightInd/>
              <w:jc w:val="center"/>
              <w:rPr>
                <w:rFonts w:eastAsia="Times New Roman"/>
                <w:b/>
                <w:bCs/>
                <w:i/>
                <w:iCs/>
                <w:color w:val="000000"/>
                <w:sz w:val="14"/>
                <w:szCs w:val="14"/>
              </w:rPr>
            </w:pPr>
            <w:r w:rsidRPr="002A05CB">
              <w:rPr>
                <w:rFonts w:eastAsia="Times New Roman"/>
                <w:b/>
                <w:bCs/>
                <w:i/>
                <w:iCs/>
                <w:color w:val="000000"/>
                <w:sz w:val="14"/>
                <w:szCs w:val="14"/>
              </w:rPr>
              <w:t> </w:t>
            </w:r>
          </w:p>
        </w:tc>
      </w:tr>
      <w:tr w:rsidR="002A05CB" w:rsidRPr="002A05CB" w14:paraId="0F54AEAE" w14:textId="77777777" w:rsidTr="00EE08BA">
        <w:trPr>
          <w:gridAfter w:val="2"/>
          <w:wAfter w:w="191" w:type="dxa"/>
          <w:trHeight w:val="312"/>
        </w:trPr>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61EB0D5D" w14:textId="77777777" w:rsidR="002A05CB" w:rsidRPr="002A05CB" w:rsidRDefault="002A05CB" w:rsidP="002A05CB">
            <w:pPr>
              <w:widowControl/>
              <w:autoSpaceDE/>
              <w:autoSpaceDN/>
              <w:adjustRightInd/>
              <w:rPr>
                <w:rFonts w:eastAsia="Times New Roman"/>
                <w:b/>
                <w:bCs/>
                <w:color w:val="000000"/>
                <w:sz w:val="14"/>
                <w:szCs w:val="14"/>
              </w:rPr>
            </w:pPr>
            <w:r w:rsidRPr="002A05CB">
              <w:rPr>
                <w:rFonts w:eastAsia="Times New Roman"/>
                <w:b/>
                <w:bCs/>
                <w:color w:val="000000"/>
                <w:sz w:val="14"/>
                <w:szCs w:val="14"/>
              </w:rPr>
              <w:t> </w:t>
            </w:r>
          </w:p>
        </w:tc>
        <w:tc>
          <w:tcPr>
            <w:tcW w:w="1877" w:type="dxa"/>
            <w:tcBorders>
              <w:top w:val="nil"/>
              <w:left w:val="nil"/>
              <w:bottom w:val="single" w:sz="4" w:space="0" w:color="auto"/>
              <w:right w:val="single" w:sz="4" w:space="0" w:color="auto"/>
            </w:tcBorders>
            <w:shd w:val="clear" w:color="auto" w:fill="auto"/>
            <w:vAlign w:val="center"/>
            <w:hideMark/>
          </w:tcPr>
          <w:p w14:paraId="116C8ACB"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xml:space="preserve">ВСЕГО </w:t>
            </w:r>
          </w:p>
        </w:tc>
        <w:tc>
          <w:tcPr>
            <w:tcW w:w="853" w:type="dxa"/>
            <w:tcBorders>
              <w:top w:val="nil"/>
              <w:left w:val="nil"/>
              <w:bottom w:val="single" w:sz="4" w:space="0" w:color="auto"/>
              <w:right w:val="single" w:sz="4" w:space="0" w:color="auto"/>
            </w:tcBorders>
            <w:shd w:val="clear" w:color="auto" w:fill="auto"/>
            <w:noWrap/>
            <w:vAlign w:val="center"/>
            <w:hideMark/>
          </w:tcPr>
          <w:p w14:paraId="0C1557B4"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c>
          <w:tcPr>
            <w:tcW w:w="923" w:type="dxa"/>
            <w:tcBorders>
              <w:top w:val="nil"/>
              <w:left w:val="nil"/>
              <w:bottom w:val="single" w:sz="4" w:space="0" w:color="auto"/>
              <w:right w:val="single" w:sz="4" w:space="0" w:color="auto"/>
            </w:tcBorders>
            <w:shd w:val="clear" w:color="auto" w:fill="auto"/>
            <w:noWrap/>
            <w:vAlign w:val="center"/>
            <w:hideMark/>
          </w:tcPr>
          <w:p w14:paraId="29D25295"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81 042,86</w:t>
            </w:r>
          </w:p>
        </w:tc>
        <w:tc>
          <w:tcPr>
            <w:tcW w:w="918" w:type="dxa"/>
            <w:tcBorders>
              <w:top w:val="nil"/>
              <w:left w:val="nil"/>
              <w:bottom w:val="single" w:sz="4" w:space="0" w:color="auto"/>
              <w:right w:val="single" w:sz="4" w:space="0" w:color="auto"/>
            </w:tcBorders>
            <w:shd w:val="clear" w:color="auto" w:fill="auto"/>
            <w:noWrap/>
            <w:vAlign w:val="center"/>
            <w:hideMark/>
          </w:tcPr>
          <w:p w14:paraId="04B6EED5"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37 489,00</w:t>
            </w:r>
          </w:p>
        </w:tc>
        <w:tc>
          <w:tcPr>
            <w:tcW w:w="630" w:type="dxa"/>
            <w:tcBorders>
              <w:top w:val="nil"/>
              <w:left w:val="nil"/>
              <w:bottom w:val="single" w:sz="4" w:space="0" w:color="auto"/>
              <w:right w:val="single" w:sz="4" w:space="0" w:color="auto"/>
            </w:tcBorders>
            <w:shd w:val="clear" w:color="auto" w:fill="auto"/>
            <w:noWrap/>
            <w:vAlign w:val="center"/>
            <w:hideMark/>
          </w:tcPr>
          <w:p w14:paraId="78F5068A"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0,00</w:t>
            </w:r>
          </w:p>
        </w:tc>
        <w:tc>
          <w:tcPr>
            <w:tcW w:w="908" w:type="dxa"/>
            <w:tcBorders>
              <w:top w:val="nil"/>
              <w:left w:val="nil"/>
              <w:bottom w:val="single" w:sz="4" w:space="0" w:color="auto"/>
              <w:right w:val="single" w:sz="4" w:space="0" w:color="auto"/>
            </w:tcBorders>
            <w:shd w:val="clear" w:color="auto" w:fill="auto"/>
            <w:noWrap/>
            <w:vAlign w:val="center"/>
            <w:hideMark/>
          </w:tcPr>
          <w:p w14:paraId="6B08DFEE"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16 941,60</w:t>
            </w:r>
          </w:p>
        </w:tc>
        <w:tc>
          <w:tcPr>
            <w:tcW w:w="906" w:type="dxa"/>
            <w:tcBorders>
              <w:top w:val="nil"/>
              <w:left w:val="nil"/>
              <w:bottom w:val="single" w:sz="4" w:space="0" w:color="auto"/>
              <w:right w:val="single" w:sz="4" w:space="0" w:color="auto"/>
            </w:tcBorders>
            <w:shd w:val="clear" w:color="auto" w:fill="auto"/>
            <w:noWrap/>
            <w:vAlign w:val="center"/>
            <w:hideMark/>
          </w:tcPr>
          <w:p w14:paraId="4E839AC8"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20 715,19</w:t>
            </w:r>
          </w:p>
        </w:tc>
        <w:tc>
          <w:tcPr>
            <w:tcW w:w="786" w:type="dxa"/>
            <w:tcBorders>
              <w:top w:val="nil"/>
              <w:left w:val="nil"/>
              <w:bottom w:val="single" w:sz="4" w:space="0" w:color="auto"/>
              <w:right w:val="single" w:sz="4" w:space="0" w:color="auto"/>
            </w:tcBorders>
            <w:shd w:val="clear" w:color="auto" w:fill="auto"/>
            <w:noWrap/>
            <w:vAlign w:val="center"/>
            <w:hideMark/>
          </w:tcPr>
          <w:p w14:paraId="29D5C519"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c>
          <w:tcPr>
            <w:tcW w:w="903" w:type="dxa"/>
            <w:gridSpan w:val="2"/>
            <w:tcBorders>
              <w:top w:val="nil"/>
              <w:left w:val="nil"/>
              <w:bottom w:val="single" w:sz="4" w:space="0" w:color="auto"/>
              <w:right w:val="single" w:sz="4" w:space="0" w:color="auto"/>
            </w:tcBorders>
            <w:shd w:val="clear" w:color="auto" w:fill="auto"/>
            <w:noWrap/>
            <w:vAlign w:val="center"/>
            <w:hideMark/>
          </w:tcPr>
          <w:p w14:paraId="08F70CC7"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33 261,73</w:t>
            </w:r>
          </w:p>
        </w:tc>
        <w:tc>
          <w:tcPr>
            <w:tcW w:w="709" w:type="dxa"/>
            <w:tcBorders>
              <w:top w:val="nil"/>
              <w:left w:val="nil"/>
              <w:bottom w:val="single" w:sz="4" w:space="0" w:color="auto"/>
              <w:right w:val="single" w:sz="4" w:space="0" w:color="auto"/>
            </w:tcBorders>
            <w:shd w:val="clear" w:color="auto" w:fill="auto"/>
            <w:noWrap/>
            <w:vAlign w:val="center"/>
            <w:hideMark/>
          </w:tcPr>
          <w:p w14:paraId="08B1E6B8"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0,00</w:t>
            </w:r>
          </w:p>
        </w:tc>
        <w:tc>
          <w:tcPr>
            <w:tcW w:w="850" w:type="dxa"/>
            <w:tcBorders>
              <w:top w:val="nil"/>
              <w:left w:val="nil"/>
              <w:bottom w:val="single" w:sz="4" w:space="0" w:color="auto"/>
              <w:right w:val="single" w:sz="4" w:space="0" w:color="auto"/>
            </w:tcBorders>
            <w:shd w:val="clear" w:color="auto" w:fill="auto"/>
            <w:noWrap/>
            <w:vAlign w:val="center"/>
            <w:hideMark/>
          </w:tcPr>
          <w:p w14:paraId="2BECCBB4"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15 261,73</w:t>
            </w:r>
          </w:p>
        </w:tc>
        <w:tc>
          <w:tcPr>
            <w:tcW w:w="830" w:type="dxa"/>
            <w:tcBorders>
              <w:top w:val="nil"/>
              <w:left w:val="nil"/>
              <w:bottom w:val="single" w:sz="4" w:space="0" w:color="auto"/>
              <w:right w:val="single" w:sz="4" w:space="0" w:color="auto"/>
            </w:tcBorders>
            <w:shd w:val="clear" w:color="auto" w:fill="auto"/>
            <w:noWrap/>
            <w:vAlign w:val="center"/>
            <w:hideMark/>
          </w:tcPr>
          <w:p w14:paraId="364F8E56"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16 941,60</w:t>
            </w:r>
          </w:p>
        </w:tc>
        <w:tc>
          <w:tcPr>
            <w:tcW w:w="881" w:type="dxa"/>
            <w:tcBorders>
              <w:top w:val="nil"/>
              <w:left w:val="nil"/>
              <w:bottom w:val="single" w:sz="4" w:space="0" w:color="auto"/>
              <w:right w:val="single" w:sz="4" w:space="0" w:color="auto"/>
            </w:tcBorders>
            <w:shd w:val="clear" w:color="auto" w:fill="auto"/>
            <w:noWrap/>
            <w:vAlign w:val="center"/>
            <w:hideMark/>
          </w:tcPr>
          <w:p w14:paraId="251439D5"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1 058,40</w:t>
            </w:r>
          </w:p>
        </w:tc>
        <w:tc>
          <w:tcPr>
            <w:tcW w:w="710" w:type="dxa"/>
            <w:tcBorders>
              <w:top w:val="nil"/>
              <w:left w:val="nil"/>
              <w:bottom w:val="single" w:sz="4" w:space="0" w:color="auto"/>
              <w:right w:val="single" w:sz="4" w:space="0" w:color="auto"/>
            </w:tcBorders>
            <w:shd w:val="clear" w:color="auto" w:fill="auto"/>
            <w:noWrap/>
            <w:vAlign w:val="center"/>
            <w:hideMark/>
          </w:tcPr>
          <w:p w14:paraId="13FB69E3"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c>
          <w:tcPr>
            <w:tcW w:w="1790" w:type="dxa"/>
            <w:gridSpan w:val="2"/>
            <w:tcBorders>
              <w:top w:val="nil"/>
              <w:left w:val="nil"/>
              <w:bottom w:val="single" w:sz="4" w:space="0" w:color="auto"/>
              <w:right w:val="single" w:sz="4" w:space="0" w:color="auto"/>
            </w:tcBorders>
            <w:shd w:val="clear" w:color="auto" w:fill="auto"/>
            <w:noWrap/>
            <w:vAlign w:val="center"/>
            <w:hideMark/>
          </w:tcPr>
          <w:p w14:paraId="2F19E436" w14:textId="77777777" w:rsidR="002A05CB" w:rsidRPr="002A05CB" w:rsidRDefault="002A05CB" w:rsidP="002A05CB">
            <w:pPr>
              <w:widowControl/>
              <w:autoSpaceDE/>
              <w:autoSpaceDN/>
              <w:adjustRightInd/>
              <w:jc w:val="center"/>
              <w:rPr>
                <w:rFonts w:eastAsia="Times New Roman"/>
                <w:b/>
                <w:bCs/>
                <w:color w:val="000000"/>
                <w:sz w:val="14"/>
                <w:szCs w:val="14"/>
              </w:rPr>
            </w:pPr>
            <w:r w:rsidRPr="002A05CB">
              <w:rPr>
                <w:rFonts w:eastAsia="Times New Roman"/>
                <w:b/>
                <w:bCs/>
                <w:color w:val="000000"/>
                <w:sz w:val="14"/>
                <w:szCs w:val="14"/>
              </w:rPr>
              <w:t> </w:t>
            </w:r>
          </w:p>
        </w:tc>
      </w:tr>
    </w:tbl>
    <w:p w14:paraId="3EBE127E" w14:textId="77777777" w:rsidR="002A05CB" w:rsidRPr="002A05CB" w:rsidRDefault="002A05CB" w:rsidP="002A05CB">
      <w:pPr>
        <w:widowControl/>
        <w:autoSpaceDE/>
        <w:autoSpaceDN/>
        <w:adjustRightInd/>
        <w:jc w:val="both"/>
        <w:rPr>
          <w:rFonts w:eastAsia="Times New Roman"/>
          <w:b/>
          <w:color w:val="000000"/>
          <w:sz w:val="16"/>
          <w:szCs w:val="16"/>
        </w:rPr>
      </w:pPr>
    </w:p>
    <w:p w14:paraId="1CD837FA" w14:textId="77777777" w:rsidR="002A05CB" w:rsidRPr="002A05CB" w:rsidRDefault="002A05CB" w:rsidP="002A05CB">
      <w:pPr>
        <w:widowControl/>
        <w:autoSpaceDE/>
        <w:autoSpaceDN/>
        <w:adjustRightInd/>
        <w:jc w:val="both"/>
        <w:rPr>
          <w:rFonts w:eastAsia="Times New Roman"/>
        </w:rPr>
        <w:sectPr w:rsidR="002A05CB" w:rsidRPr="002A05CB" w:rsidSect="00F377F3">
          <w:pgSz w:w="16838" w:h="11906" w:orient="landscape"/>
          <w:pgMar w:top="709" w:right="1245" w:bottom="566" w:left="709" w:header="709" w:footer="708" w:gutter="0"/>
          <w:pgNumType w:start="0"/>
          <w:cols w:space="708"/>
          <w:docGrid w:linePitch="360"/>
        </w:sectPr>
      </w:pPr>
    </w:p>
    <w:p w14:paraId="2DE8413F" w14:textId="77777777" w:rsidR="002A05CB" w:rsidRPr="002A05CB" w:rsidRDefault="002A05CB" w:rsidP="002A05CB">
      <w:pPr>
        <w:widowControl/>
        <w:autoSpaceDE/>
        <w:autoSpaceDN/>
        <w:adjustRightInd/>
        <w:ind w:right="201"/>
        <w:jc w:val="right"/>
        <w:rPr>
          <w:rFonts w:eastAsia="Times New Roman"/>
          <w:b/>
          <w:bCs/>
          <w:color w:val="000000"/>
          <w:sz w:val="20"/>
          <w:szCs w:val="20"/>
        </w:rPr>
      </w:pPr>
      <w:r w:rsidRPr="002A05CB">
        <w:rPr>
          <w:rFonts w:eastAsia="Times New Roman"/>
          <w:b/>
          <w:bCs/>
          <w:color w:val="000000"/>
          <w:sz w:val="20"/>
          <w:szCs w:val="20"/>
        </w:rPr>
        <w:lastRenderedPageBreak/>
        <w:t>Приложение №4</w:t>
      </w:r>
    </w:p>
    <w:p w14:paraId="421BD60B" w14:textId="77777777" w:rsidR="002A05CB" w:rsidRPr="002A05CB" w:rsidRDefault="002A05CB" w:rsidP="002A05CB">
      <w:pPr>
        <w:widowControl/>
        <w:autoSpaceDE/>
        <w:autoSpaceDN/>
        <w:adjustRightInd/>
        <w:ind w:right="201"/>
        <w:jc w:val="right"/>
        <w:rPr>
          <w:rFonts w:eastAsia="Times New Roman"/>
          <w:b/>
          <w:bCs/>
          <w:color w:val="000000"/>
          <w:sz w:val="20"/>
          <w:szCs w:val="20"/>
        </w:rPr>
      </w:pPr>
      <w:r w:rsidRPr="002A05CB">
        <w:rPr>
          <w:rFonts w:eastAsia="Times New Roman"/>
          <w:b/>
          <w:bCs/>
          <w:color w:val="000000"/>
          <w:sz w:val="20"/>
          <w:szCs w:val="20"/>
        </w:rPr>
        <w:t>к МП «Формирование комфортной</w:t>
      </w:r>
    </w:p>
    <w:p w14:paraId="40EF3AC3" w14:textId="77777777" w:rsidR="002A05CB" w:rsidRPr="002A05CB" w:rsidRDefault="002A05CB" w:rsidP="002A05CB">
      <w:pPr>
        <w:widowControl/>
        <w:autoSpaceDE/>
        <w:autoSpaceDN/>
        <w:adjustRightInd/>
        <w:jc w:val="right"/>
        <w:rPr>
          <w:rFonts w:eastAsia="Times New Roman"/>
          <w:b/>
          <w:bCs/>
          <w:color w:val="000000"/>
          <w:sz w:val="20"/>
          <w:szCs w:val="20"/>
        </w:rPr>
      </w:pPr>
      <w:r w:rsidRPr="002A05CB">
        <w:rPr>
          <w:rFonts w:eastAsia="Times New Roman"/>
          <w:b/>
          <w:bCs/>
          <w:color w:val="000000"/>
          <w:sz w:val="20"/>
          <w:szCs w:val="20"/>
        </w:rPr>
        <w:t>городской среды 2018-2024гг»</w:t>
      </w:r>
    </w:p>
    <w:p w14:paraId="34AE31B8" w14:textId="77777777" w:rsidR="002A05CB" w:rsidRPr="002A05CB" w:rsidRDefault="002A05CB" w:rsidP="002A05CB">
      <w:pPr>
        <w:widowControl/>
        <w:autoSpaceDE/>
        <w:autoSpaceDN/>
        <w:adjustRightInd/>
        <w:jc w:val="right"/>
        <w:rPr>
          <w:rFonts w:eastAsia="Times New Roman"/>
          <w:b/>
          <w:bCs/>
          <w:color w:val="000000"/>
          <w:sz w:val="20"/>
          <w:szCs w:val="20"/>
        </w:rPr>
      </w:pPr>
    </w:p>
    <w:p w14:paraId="19B62262" w14:textId="77777777" w:rsidR="002A05CB" w:rsidRPr="002A05CB" w:rsidRDefault="002A05CB" w:rsidP="002A05CB">
      <w:pPr>
        <w:widowControl/>
        <w:tabs>
          <w:tab w:val="left" w:pos="582"/>
        </w:tabs>
        <w:autoSpaceDE/>
        <w:autoSpaceDN/>
        <w:adjustRightInd/>
        <w:spacing w:line="360" w:lineRule="auto"/>
        <w:jc w:val="center"/>
        <w:rPr>
          <w:rFonts w:eastAsia="Times New Roman"/>
          <w:b/>
          <w:sz w:val="20"/>
          <w:szCs w:val="20"/>
        </w:rPr>
      </w:pPr>
      <w:r w:rsidRPr="002A05CB">
        <w:rPr>
          <w:rFonts w:eastAsia="Times New Roman"/>
          <w:b/>
          <w:sz w:val="20"/>
          <w:szCs w:val="20"/>
        </w:rPr>
        <w:t>Целевые показатели (индикаторы) муниципальной программы</w:t>
      </w:r>
    </w:p>
    <w:p w14:paraId="7B51C877" w14:textId="77777777" w:rsidR="002A05CB" w:rsidRPr="002A05CB" w:rsidRDefault="002A05CB" w:rsidP="002A05CB">
      <w:pPr>
        <w:widowControl/>
        <w:autoSpaceDE/>
        <w:autoSpaceDN/>
        <w:adjustRightInd/>
        <w:ind w:firstLine="709"/>
        <w:jc w:val="right"/>
        <w:rPr>
          <w:rFonts w:eastAsia="Times New Roman"/>
          <w:b/>
          <w:color w:val="000000"/>
          <w:sz w:val="20"/>
          <w:szCs w:val="20"/>
        </w:rPr>
      </w:pPr>
    </w:p>
    <w:tbl>
      <w:tblPr>
        <w:tblStyle w:val="103"/>
        <w:tblW w:w="14922" w:type="dxa"/>
        <w:tblInd w:w="-5" w:type="dxa"/>
        <w:tblLayout w:type="fixed"/>
        <w:tblLook w:val="04A0" w:firstRow="1" w:lastRow="0" w:firstColumn="1" w:lastColumn="0" w:noHBand="0" w:noVBand="1"/>
      </w:tblPr>
      <w:tblGrid>
        <w:gridCol w:w="690"/>
        <w:gridCol w:w="3906"/>
        <w:gridCol w:w="1329"/>
        <w:gridCol w:w="1021"/>
        <w:gridCol w:w="1381"/>
        <w:gridCol w:w="1329"/>
        <w:gridCol w:w="1329"/>
        <w:gridCol w:w="1545"/>
        <w:gridCol w:w="1329"/>
        <w:gridCol w:w="1063"/>
      </w:tblGrid>
      <w:tr w:rsidR="002A05CB" w:rsidRPr="002A05CB" w14:paraId="04E3F8E2" w14:textId="77777777" w:rsidTr="00EE08BA">
        <w:trPr>
          <w:trHeight w:val="702"/>
        </w:trPr>
        <w:tc>
          <w:tcPr>
            <w:tcW w:w="690" w:type="dxa"/>
            <w:vMerge w:val="restart"/>
          </w:tcPr>
          <w:p w14:paraId="0B846649" w14:textId="77777777" w:rsidR="002A05CB" w:rsidRPr="002A05CB" w:rsidRDefault="002A05CB" w:rsidP="002A05CB">
            <w:pPr>
              <w:widowControl/>
              <w:autoSpaceDE/>
              <w:autoSpaceDN/>
              <w:adjustRightInd/>
              <w:jc w:val="both"/>
              <w:rPr>
                <w:rFonts w:eastAsia="Times New Roman"/>
                <w:b/>
                <w:sz w:val="20"/>
                <w:szCs w:val="20"/>
              </w:rPr>
            </w:pPr>
          </w:p>
          <w:p w14:paraId="7154A51B" w14:textId="77777777" w:rsidR="002A05CB" w:rsidRPr="002A05CB" w:rsidRDefault="002A05CB" w:rsidP="002A05CB">
            <w:pPr>
              <w:widowControl/>
              <w:autoSpaceDE/>
              <w:autoSpaceDN/>
              <w:adjustRightInd/>
              <w:jc w:val="both"/>
              <w:rPr>
                <w:rFonts w:eastAsia="Times New Roman"/>
                <w:b/>
                <w:sz w:val="20"/>
                <w:szCs w:val="20"/>
              </w:rPr>
            </w:pPr>
          </w:p>
          <w:p w14:paraId="574EEB8D" w14:textId="77777777" w:rsidR="002A05CB" w:rsidRPr="002A05CB" w:rsidRDefault="002A05CB" w:rsidP="002A05CB">
            <w:pPr>
              <w:widowControl/>
              <w:autoSpaceDE/>
              <w:autoSpaceDN/>
              <w:adjustRightInd/>
              <w:jc w:val="center"/>
              <w:rPr>
                <w:rFonts w:eastAsia="Times New Roman"/>
                <w:b/>
                <w:sz w:val="20"/>
                <w:szCs w:val="20"/>
              </w:rPr>
            </w:pPr>
            <w:r w:rsidRPr="002A05CB">
              <w:rPr>
                <w:rFonts w:eastAsia="Times New Roman"/>
                <w:b/>
                <w:sz w:val="20"/>
                <w:szCs w:val="20"/>
              </w:rPr>
              <w:t>№</w:t>
            </w:r>
          </w:p>
        </w:tc>
        <w:tc>
          <w:tcPr>
            <w:tcW w:w="3906" w:type="dxa"/>
            <w:vMerge w:val="restart"/>
          </w:tcPr>
          <w:p w14:paraId="09AF6C0C" w14:textId="77777777" w:rsidR="002A05CB" w:rsidRPr="002A05CB" w:rsidRDefault="002A05CB" w:rsidP="002A05CB">
            <w:pPr>
              <w:widowControl/>
              <w:autoSpaceDE/>
              <w:autoSpaceDN/>
              <w:adjustRightInd/>
              <w:jc w:val="center"/>
              <w:rPr>
                <w:rFonts w:eastAsia="Times New Roman"/>
                <w:b/>
                <w:sz w:val="20"/>
                <w:szCs w:val="20"/>
              </w:rPr>
            </w:pPr>
          </w:p>
          <w:p w14:paraId="29D0CA73" w14:textId="77777777" w:rsidR="002A05CB" w:rsidRPr="002A05CB" w:rsidRDefault="002A05CB" w:rsidP="002A05CB">
            <w:pPr>
              <w:widowControl/>
              <w:autoSpaceDE/>
              <w:autoSpaceDN/>
              <w:adjustRightInd/>
              <w:jc w:val="center"/>
              <w:rPr>
                <w:rFonts w:eastAsia="Times New Roman"/>
                <w:b/>
                <w:sz w:val="20"/>
                <w:szCs w:val="20"/>
              </w:rPr>
            </w:pPr>
            <w:r w:rsidRPr="002A05CB">
              <w:rPr>
                <w:rFonts w:eastAsia="Times New Roman"/>
                <w:b/>
                <w:sz w:val="20"/>
                <w:szCs w:val="20"/>
              </w:rPr>
              <w:t>Целевой показатель</w:t>
            </w:r>
          </w:p>
        </w:tc>
        <w:tc>
          <w:tcPr>
            <w:tcW w:w="1329" w:type="dxa"/>
            <w:vMerge w:val="restart"/>
          </w:tcPr>
          <w:p w14:paraId="49F35932" w14:textId="77777777" w:rsidR="002A05CB" w:rsidRPr="002A05CB" w:rsidRDefault="002A05CB" w:rsidP="002A05CB">
            <w:pPr>
              <w:widowControl/>
              <w:autoSpaceDE/>
              <w:autoSpaceDN/>
              <w:adjustRightInd/>
              <w:jc w:val="center"/>
              <w:rPr>
                <w:rFonts w:eastAsia="Times New Roman"/>
                <w:b/>
                <w:sz w:val="20"/>
                <w:szCs w:val="20"/>
              </w:rPr>
            </w:pPr>
          </w:p>
          <w:p w14:paraId="17B1AE94" w14:textId="77777777" w:rsidR="002A05CB" w:rsidRPr="002A05CB" w:rsidRDefault="002A05CB" w:rsidP="002A05CB">
            <w:pPr>
              <w:widowControl/>
              <w:autoSpaceDE/>
              <w:autoSpaceDN/>
              <w:adjustRightInd/>
              <w:jc w:val="center"/>
              <w:rPr>
                <w:rFonts w:eastAsia="Times New Roman"/>
                <w:b/>
                <w:sz w:val="20"/>
                <w:szCs w:val="20"/>
              </w:rPr>
            </w:pPr>
            <w:r w:rsidRPr="002A05CB">
              <w:rPr>
                <w:rFonts w:eastAsia="Times New Roman"/>
                <w:b/>
                <w:sz w:val="20"/>
                <w:szCs w:val="20"/>
              </w:rPr>
              <w:t>Ед измерения</w:t>
            </w:r>
          </w:p>
        </w:tc>
        <w:tc>
          <w:tcPr>
            <w:tcW w:w="8997" w:type="dxa"/>
            <w:gridSpan w:val="7"/>
          </w:tcPr>
          <w:p w14:paraId="16832E52" w14:textId="77777777" w:rsidR="002A05CB" w:rsidRPr="002A05CB" w:rsidRDefault="002A05CB" w:rsidP="002A05CB">
            <w:pPr>
              <w:widowControl/>
              <w:autoSpaceDE/>
              <w:autoSpaceDN/>
              <w:adjustRightInd/>
              <w:jc w:val="center"/>
              <w:rPr>
                <w:rFonts w:eastAsia="Times New Roman"/>
                <w:b/>
                <w:sz w:val="20"/>
                <w:szCs w:val="20"/>
              </w:rPr>
            </w:pPr>
            <w:r w:rsidRPr="002A05CB">
              <w:rPr>
                <w:rFonts w:eastAsia="Times New Roman"/>
                <w:b/>
                <w:sz w:val="20"/>
                <w:szCs w:val="20"/>
              </w:rPr>
              <w:t>Значение</w:t>
            </w:r>
          </w:p>
          <w:p w14:paraId="4194CF5D" w14:textId="77777777" w:rsidR="002A05CB" w:rsidRPr="002A05CB" w:rsidRDefault="002A05CB" w:rsidP="002A05CB">
            <w:pPr>
              <w:widowControl/>
              <w:autoSpaceDE/>
              <w:autoSpaceDN/>
              <w:adjustRightInd/>
              <w:jc w:val="center"/>
              <w:rPr>
                <w:rFonts w:eastAsia="Times New Roman"/>
                <w:b/>
                <w:sz w:val="20"/>
                <w:szCs w:val="20"/>
              </w:rPr>
            </w:pPr>
            <w:r w:rsidRPr="002A05CB">
              <w:rPr>
                <w:rFonts w:eastAsia="Times New Roman"/>
                <w:b/>
                <w:sz w:val="20"/>
                <w:szCs w:val="20"/>
              </w:rPr>
              <w:t>Показателя (индикатора) нарастающим итогом</w:t>
            </w:r>
          </w:p>
        </w:tc>
      </w:tr>
      <w:tr w:rsidR="002A05CB" w:rsidRPr="002A05CB" w14:paraId="18E202DD" w14:textId="77777777" w:rsidTr="00EE08BA">
        <w:trPr>
          <w:trHeight w:val="458"/>
        </w:trPr>
        <w:tc>
          <w:tcPr>
            <w:tcW w:w="690" w:type="dxa"/>
            <w:vMerge/>
          </w:tcPr>
          <w:p w14:paraId="38CF9E44" w14:textId="77777777" w:rsidR="002A05CB" w:rsidRPr="002A05CB" w:rsidRDefault="002A05CB" w:rsidP="002A05CB">
            <w:pPr>
              <w:widowControl/>
              <w:autoSpaceDE/>
              <w:autoSpaceDN/>
              <w:adjustRightInd/>
              <w:jc w:val="both"/>
              <w:rPr>
                <w:rFonts w:eastAsia="Times New Roman"/>
                <w:b/>
                <w:sz w:val="20"/>
                <w:szCs w:val="20"/>
              </w:rPr>
            </w:pPr>
          </w:p>
        </w:tc>
        <w:tc>
          <w:tcPr>
            <w:tcW w:w="3906" w:type="dxa"/>
            <w:vMerge/>
          </w:tcPr>
          <w:p w14:paraId="0FF757F8" w14:textId="77777777" w:rsidR="002A05CB" w:rsidRPr="002A05CB" w:rsidRDefault="002A05CB" w:rsidP="002A05CB">
            <w:pPr>
              <w:widowControl/>
              <w:autoSpaceDE/>
              <w:autoSpaceDN/>
              <w:adjustRightInd/>
              <w:jc w:val="both"/>
              <w:rPr>
                <w:rFonts w:eastAsia="Times New Roman"/>
                <w:b/>
                <w:sz w:val="20"/>
                <w:szCs w:val="20"/>
              </w:rPr>
            </w:pPr>
          </w:p>
        </w:tc>
        <w:tc>
          <w:tcPr>
            <w:tcW w:w="1329" w:type="dxa"/>
            <w:vMerge/>
          </w:tcPr>
          <w:p w14:paraId="1EF68097" w14:textId="77777777" w:rsidR="002A05CB" w:rsidRPr="002A05CB" w:rsidRDefault="002A05CB" w:rsidP="002A05CB">
            <w:pPr>
              <w:widowControl/>
              <w:autoSpaceDE/>
              <w:autoSpaceDN/>
              <w:adjustRightInd/>
              <w:jc w:val="both"/>
              <w:rPr>
                <w:rFonts w:eastAsia="Times New Roman"/>
                <w:b/>
                <w:sz w:val="20"/>
                <w:szCs w:val="20"/>
              </w:rPr>
            </w:pPr>
          </w:p>
        </w:tc>
        <w:tc>
          <w:tcPr>
            <w:tcW w:w="1021" w:type="dxa"/>
          </w:tcPr>
          <w:p w14:paraId="71AFDCDF" w14:textId="77777777" w:rsidR="002A05CB" w:rsidRPr="002A05CB" w:rsidRDefault="002A05CB" w:rsidP="002A05CB">
            <w:pPr>
              <w:widowControl/>
              <w:autoSpaceDE/>
              <w:autoSpaceDN/>
              <w:adjustRightInd/>
              <w:jc w:val="both"/>
              <w:rPr>
                <w:rFonts w:eastAsia="Times New Roman"/>
                <w:b/>
                <w:sz w:val="20"/>
                <w:szCs w:val="20"/>
              </w:rPr>
            </w:pPr>
            <w:r w:rsidRPr="002A05CB">
              <w:rPr>
                <w:rFonts w:eastAsia="Times New Roman"/>
                <w:b/>
                <w:sz w:val="20"/>
                <w:szCs w:val="20"/>
              </w:rPr>
              <w:t>2018</w:t>
            </w:r>
          </w:p>
        </w:tc>
        <w:tc>
          <w:tcPr>
            <w:tcW w:w="1381" w:type="dxa"/>
          </w:tcPr>
          <w:p w14:paraId="02B943D0" w14:textId="77777777" w:rsidR="002A05CB" w:rsidRPr="002A05CB" w:rsidRDefault="002A05CB" w:rsidP="002A05CB">
            <w:pPr>
              <w:widowControl/>
              <w:autoSpaceDE/>
              <w:autoSpaceDN/>
              <w:adjustRightInd/>
              <w:jc w:val="both"/>
              <w:rPr>
                <w:rFonts w:eastAsia="Times New Roman"/>
                <w:b/>
                <w:sz w:val="20"/>
                <w:szCs w:val="20"/>
              </w:rPr>
            </w:pPr>
            <w:r w:rsidRPr="002A05CB">
              <w:rPr>
                <w:rFonts w:eastAsia="Times New Roman"/>
                <w:b/>
                <w:sz w:val="20"/>
                <w:szCs w:val="20"/>
              </w:rPr>
              <w:t>2019</w:t>
            </w:r>
          </w:p>
        </w:tc>
        <w:tc>
          <w:tcPr>
            <w:tcW w:w="1329" w:type="dxa"/>
          </w:tcPr>
          <w:p w14:paraId="186B2C27" w14:textId="77777777" w:rsidR="002A05CB" w:rsidRPr="002A05CB" w:rsidRDefault="002A05CB" w:rsidP="002A05CB">
            <w:pPr>
              <w:widowControl/>
              <w:autoSpaceDE/>
              <w:autoSpaceDN/>
              <w:adjustRightInd/>
              <w:jc w:val="both"/>
              <w:rPr>
                <w:rFonts w:eastAsia="Times New Roman"/>
                <w:b/>
                <w:sz w:val="20"/>
                <w:szCs w:val="20"/>
              </w:rPr>
            </w:pPr>
            <w:r w:rsidRPr="002A05CB">
              <w:rPr>
                <w:rFonts w:eastAsia="Times New Roman"/>
                <w:b/>
                <w:sz w:val="20"/>
                <w:szCs w:val="20"/>
              </w:rPr>
              <w:t>2020</w:t>
            </w:r>
          </w:p>
        </w:tc>
        <w:tc>
          <w:tcPr>
            <w:tcW w:w="1329" w:type="dxa"/>
          </w:tcPr>
          <w:p w14:paraId="62898060" w14:textId="77777777" w:rsidR="002A05CB" w:rsidRPr="002A05CB" w:rsidRDefault="002A05CB" w:rsidP="002A05CB">
            <w:pPr>
              <w:widowControl/>
              <w:autoSpaceDE/>
              <w:autoSpaceDN/>
              <w:adjustRightInd/>
              <w:jc w:val="both"/>
              <w:rPr>
                <w:rFonts w:eastAsia="Times New Roman"/>
                <w:b/>
                <w:sz w:val="20"/>
                <w:szCs w:val="20"/>
              </w:rPr>
            </w:pPr>
            <w:r w:rsidRPr="002A05CB">
              <w:rPr>
                <w:rFonts w:eastAsia="Times New Roman"/>
                <w:b/>
                <w:sz w:val="20"/>
                <w:szCs w:val="20"/>
              </w:rPr>
              <w:t>2021</w:t>
            </w:r>
          </w:p>
        </w:tc>
        <w:tc>
          <w:tcPr>
            <w:tcW w:w="1545" w:type="dxa"/>
          </w:tcPr>
          <w:p w14:paraId="500EDA29" w14:textId="77777777" w:rsidR="002A05CB" w:rsidRPr="002A05CB" w:rsidRDefault="002A05CB" w:rsidP="002A05CB">
            <w:pPr>
              <w:widowControl/>
              <w:autoSpaceDE/>
              <w:autoSpaceDN/>
              <w:adjustRightInd/>
              <w:jc w:val="both"/>
              <w:rPr>
                <w:rFonts w:eastAsia="Times New Roman"/>
                <w:b/>
                <w:sz w:val="20"/>
                <w:szCs w:val="20"/>
              </w:rPr>
            </w:pPr>
            <w:r w:rsidRPr="002A05CB">
              <w:rPr>
                <w:rFonts w:eastAsia="Times New Roman"/>
                <w:b/>
                <w:sz w:val="20"/>
                <w:szCs w:val="20"/>
              </w:rPr>
              <w:t>2022</w:t>
            </w:r>
          </w:p>
        </w:tc>
        <w:tc>
          <w:tcPr>
            <w:tcW w:w="1329" w:type="dxa"/>
          </w:tcPr>
          <w:p w14:paraId="64D43753" w14:textId="77777777" w:rsidR="002A05CB" w:rsidRPr="002A05CB" w:rsidRDefault="002A05CB" w:rsidP="002A05CB">
            <w:pPr>
              <w:widowControl/>
              <w:autoSpaceDE/>
              <w:autoSpaceDN/>
              <w:adjustRightInd/>
              <w:jc w:val="both"/>
              <w:rPr>
                <w:rFonts w:eastAsia="Times New Roman"/>
                <w:b/>
                <w:sz w:val="20"/>
                <w:szCs w:val="20"/>
              </w:rPr>
            </w:pPr>
            <w:r w:rsidRPr="002A05CB">
              <w:rPr>
                <w:rFonts w:eastAsia="Times New Roman"/>
                <w:b/>
                <w:sz w:val="20"/>
                <w:szCs w:val="20"/>
              </w:rPr>
              <w:t>2023</w:t>
            </w:r>
          </w:p>
        </w:tc>
        <w:tc>
          <w:tcPr>
            <w:tcW w:w="1058" w:type="dxa"/>
          </w:tcPr>
          <w:p w14:paraId="3C5B6297" w14:textId="77777777" w:rsidR="002A05CB" w:rsidRPr="002A05CB" w:rsidRDefault="002A05CB" w:rsidP="002A05CB">
            <w:pPr>
              <w:widowControl/>
              <w:autoSpaceDE/>
              <w:autoSpaceDN/>
              <w:adjustRightInd/>
              <w:jc w:val="both"/>
              <w:rPr>
                <w:rFonts w:eastAsia="Times New Roman"/>
                <w:b/>
                <w:sz w:val="20"/>
                <w:szCs w:val="20"/>
              </w:rPr>
            </w:pPr>
            <w:r w:rsidRPr="002A05CB">
              <w:rPr>
                <w:rFonts w:eastAsia="Times New Roman"/>
                <w:b/>
                <w:sz w:val="20"/>
                <w:szCs w:val="20"/>
              </w:rPr>
              <w:t>2024</w:t>
            </w:r>
          </w:p>
        </w:tc>
      </w:tr>
      <w:tr w:rsidR="002A05CB" w:rsidRPr="002A05CB" w14:paraId="3ECB2DB7" w14:textId="77777777" w:rsidTr="00EE08BA">
        <w:trPr>
          <w:trHeight w:val="474"/>
        </w:trPr>
        <w:tc>
          <w:tcPr>
            <w:tcW w:w="690" w:type="dxa"/>
          </w:tcPr>
          <w:p w14:paraId="3194A11E" w14:textId="77777777" w:rsidR="002A05CB" w:rsidRPr="002A05CB" w:rsidRDefault="002A05CB" w:rsidP="002A05CB">
            <w:pPr>
              <w:tabs>
                <w:tab w:val="left" w:pos="342"/>
              </w:tabs>
              <w:autoSpaceDE/>
              <w:autoSpaceDN/>
              <w:adjustRightInd/>
              <w:jc w:val="center"/>
              <w:rPr>
                <w:rFonts w:eastAsia="Times New Roman"/>
                <w:bCs/>
                <w:sz w:val="20"/>
                <w:szCs w:val="20"/>
              </w:rPr>
            </w:pPr>
            <w:r w:rsidRPr="002A05CB">
              <w:rPr>
                <w:rFonts w:eastAsia="Times New Roman"/>
                <w:bCs/>
                <w:sz w:val="20"/>
                <w:szCs w:val="20"/>
              </w:rPr>
              <w:t>1</w:t>
            </w:r>
          </w:p>
        </w:tc>
        <w:tc>
          <w:tcPr>
            <w:tcW w:w="3906" w:type="dxa"/>
          </w:tcPr>
          <w:p w14:paraId="2DF5C4A8" w14:textId="77777777" w:rsidR="002A05CB" w:rsidRPr="002A05CB" w:rsidRDefault="002A05CB" w:rsidP="002A05CB">
            <w:pPr>
              <w:tabs>
                <w:tab w:val="left" w:pos="342"/>
              </w:tabs>
              <w:autoSpaceDE/>
              <w:autoSpaceDN/>
              <w:adjustRightInd/>
              <w:jc w:val="both"/>
              <w:rPr>
                <w:rFonts w:eastAsia="Times New Roman"/>
                <w:sz w:val="20"/>
                <w:szCs w:val="20"/>
              </w:rPr>
            </w:pPr>
            <w:r w:rsidRPr="002A05CB">
              <w:rPr>
                <w:rFonts w:eastAsia="Times New Roman"/>
                <w:color w:val="000000"/>
                <w:sz w:val="20"/>
                <w:szCs w:val="20"/>
                <w:shd w:val="clear" w:color="auto" w:fill="FFFFFF"/>
              </w:rPr>
              <w:t>Общее количество дворовых территорий МКД и жилых домов</w:t>
            </w:r>
            <w:r w:rsidRPr="002A05CB">
              <w:rPr>
                <w:rFonts w:eastAsia="Times New Roman"/>
                <w:sz w:val="20"/>
                <w:szCs w:val="20"/>
              </w:rPr>
              <w:t>.</w:t>
            </w:r>
          </w:p>
        </w:tc>
        <w:tc>
          <w:tcPr>
            <w:tcW w:w="1329" w:type="dxa"/>
          </w:tcPr>
          <w:p w14:paraId="488622D1"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шт.</w:t>
            </w:r>
          </w:p>
        </w:tc>
        <w:tc>
          <w:tcPr>
            <w:tcW w:w="1021" w:type="dxa"/>
          </w:tcPr>
          <w:p w14:paraId="5CF29832"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163</w:t>
            </w:r>
          </w:p>
        </w:tc>
        <w:tc>
          <w:tcPr>
            <w:tcW w:w="1381" w:type="dxa"/>
          </w:tcPr>
          <w:p w14:paraId="61C5A20F"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144</w:t>
            </w:r>
          </w:p>
        </w:tc>
        <w:tc>
          <w:tcPr>
            <w:tcW w:w="1329" w:type="dxa"/>
          </w:tcPr>
          <w:p w14:paraId="75E708DD"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148</w:t>
            </w:r>
          </w:p>
        </w:tc>
        <w:tc>
          <w:tcPr>
            <w:tcW w:w="1329" w:type="dxa"/>
          </w:tcPr>
          <w:p w14:paraId="3B4C0A4F"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37</w:t>
            </w:r>
          </w:p>
        </w:tc>
        <w:tc>
          <w:tcPr>
            <w:tcW w:w="1545" w:type="dxa"/>
          </w:tcPr>
          <w:p w14:paraId="6F3454A2"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37</w:t>
            </w:r>
          </w:p>
        </w:tc>
        <w:tc>
          <w:tcPr>
            <w:tcW w:w="1329" w:type="dxa"/>
          </w:tcPr>
          <w:p w14:paraId="459FC62F"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37</w:t>
            </w:r>
          </w:p>
        </w:tc>
        <w:tc>
          <w:tcPr>
            <w:tcW w:w="1058" w:type="dxa"/>
          </w:tcPr>
          <w:p w14:paraId="1D82D251"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37</w:t>
            </w:r>
          </w:p>
        </w:tc>
      </w:tr>
      <w:tr w:rsidR="002A05CB" w:rsidRPr="002A05CB" w14:paraId="66DA3AEF" w14:textId="77777777" w:rsidTr="00EE08BA">
        <w:trPr>
          <w:trHeight w:val="526"/>
        </w:trPr>
        <w:tc>
          <w:tcPr>
            <w:tcW w:w="690" w:type="dxa"/>
          </w:tcPr>
          <w:p w14:paraId="13A5997A"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2</w:t>
            </w:r>
          </w:p>
        </w:tc>
        <w:tc>
          <w:tcPr>
            <w:tcW w:w="3906" w:type="dxa"/>
          </w:tcPr>
          <w:p w14:paraId="52FDA88C" w14:textId="77777777" w:rsidR="002A05CB" w:rsidRPr="002A05CB" w:rsidRDefault="002A05CB" w:rsidP="002A05CB">
            <w:pPr>
              <w:widowControl/>
              <w:autoSpaceDE/>
              <w:autoSpaceDN/>
              <w:adjustRightInd/>
              <w:jc w:val="both"/>
              <w:rPr>
                <w:rFonts w:eastAsia="Times New Roman"/>
                <w:bCs/>
                <w:sz w:val="20"/>
                <w:szCs w:val="20"/>
              </w:rPr>
            </w:pPr>
            <w:r w:rsidRPr="002A05CB">
              <w:rPr>
                <w:rFonts w:eastAsia="Times New Roman"/>
                <w:color w:val="000000"/>
                <w:sz w:val="20"/>
                <w:szCs w:val="20"/>
              </w:rPr>
              <w:t>Количество благоустроенных дворовых территорий</w:t>
            </w:r>
            <w:r w:rsidRPr="002A05CB">
              <w:rPr>
                <w:rFonts w:eastAsia="Times New Roman"/>
                <w:bCs/>
                <w:sz w:val="20"/>
                <w:szCs w:val="20"/>
              </w:rPr>
              <w:t xml:space="preserve"> по программе</w:t>
            </w:r>
          </w:p>
        </w:tc>
        <w:tc>
          <w:tcPr>
            <w:tcW w:w="1329" w:type="dxa"/>
          </w:tcPr>
          <w:p w14:paraId="6837EAC8"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шт.</w:t>
            </w:r>
          </w:p>
        </w:tc>
        <w:tc>
          <w:tcPr>
            <w:tcW w:w="1021" w:type="dxa"/>
          </w:tcPr>
          <w:p w14:paraId="4436F863"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4</w:t>
            </w:r>
          </w:p>
        </w:tc>
        <w:tc>
          <w:tcPr>
            <w:tcW w:w="1381" w:type="dxa"/>
          </w:tcPr>
          <w:p w14:paraId="0BE3BFDD"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6</w:t>
            </w:r>
          </w:p>
        </w:tc>
        <w:tc>
          <w:tcPr>
            <w:tcW w:w="1329" w:type="dxa"/>
          </w:tcPr>
          <w:p w14:paraId="3B444938"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8</w:t>
            </w:r>
          </w:p>
        </w:tc>
        <w:tc>
          <w:tcPr>
            <w:tcW w:w="1329" w:type="dxa"/>
          </w:tcPr>
          <w:p w14:paraId="45B9AB35"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9</w:t>
            </w:r>
          </w:p>
        </w:tc>
        <w:tc>
          <w:tcPr>
            <w:tcW w:w="1545" w:type="dxa"/>
          </w:tcPr>
          <w:p w14:paraId="7EE9DD20"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13</w:t>
            </w:r>
          </w:p>
        </w:tc>
        <w:tc>
          <w:tcPr>
            <w:tcW w:w="1329" w:type="dxa"/>
          </w:tcPr>
          <w:p w14:paraId="6CD522C3"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15</w:t>
            </w:r>
          </w:p>
        </w:tc>
        <w:tc>
          <w:tcPr>
            <w:tcW w:w="1058" w:type="dxa"/>
          </w:tcPr>
          <w:p w14:paraId="47A382B5"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17</w:t>
            </w:r>
          </w:p>
        </w:tc>
      </w:tr>
      <w:tr w:rsidR="002A05CB" w:rsidRPr="002A05CB" w14:paraId="56671B4D" w14:textId="77777777" w:rsidTr="00EE08BA">
        <w:trPr>
          <w:trHeight w:val="689"/>
        </w:trPr>
        <w:tc>
          <w:tcPr>
            <w:tcW w:w="690" w:type="dxa"/>
          </w:tcPr>
          <w:p w14:paraId="5D13D337"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3</w:t>
            </w:r>
          </w:p>
        </w:tc>
        <w:tc>
          <w:tcPr>
            <w:tcW w:w="3906" w:type="dxa"/>
          </w:tcPr>
          <w:p w14:paraId="5C9AD080" w14:textId="77777777" w:rsidR="002A05CB" w:rsidRPr="002A05CB" w:rsidRDefault="002A05CB" w:rsidP="002A05CB">
            <w:pPr>
              <w:widowControl/>
              <w:autoSpaceDE/>
              <w:autoSpaceDN/>
              <w:adjustRightInd/>
              <w:jc w:val="both"/>
              <w:rPr>
                <w:rFonts w:eastAsia="Times New Roman"/>
                <w:bCs/>
                <w:sz w:val="20"/>
                <w:szCs w:val="20"/>
              </w:rPr>
            </w:pPr>
            <w:r w:rsidRPr="002A05CB">
              <w:rPr>
                <w:rFonts w:eastAsia="Times New Roman"/>
                <w:color w:val="000000"/>
                <w:sz w:val="20"/>
                <w:szCs w:val="20"/>
              </w:rPr>
              <w:t>Доля благоустроенных дворовых территорий от общего количества дворовых территорий</w:t>
            </w:r>
          </w:p>
        </w:tc>
        <w:tc>
          <w:tcPr>
            <w:tcW w:w="1329" w:type="dxa"/>
          </w:tcPr>
          <w:p w14:paraId="3A3DB171"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w:t>
            </w:r>
          </w:p>
        </w:tc>
        <w:tc>
          <w:tcPr>
            <w:tcW w:w="1021" w:type="dxa"/>
          </w:tcPr>
          <w:p w14:paraId="6BCD07F3"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2</w:t>
            </w:r>
          </w:p>
        </w:tc>
        <w:tc>
          <w:tcPr>
            <w:tcW w:w="1381" w:type="dxa"/>
          </w:tcPr>
          <w:p w14:paraId="33B6F58E"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4</w:t>
            </w:r>
          </w:p>
        </w:tc>
        <w:tc>
          <w:tcPr>
            <w:tcW w:w="1329" w:type="dxa"/>
          </w:tcPr>
          <w:p w14:paraId="0CF7213B"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5</w:t>
            </w:r>
          </w:p>
        </w:tc>
        <w:tc>
          <w:tcPr>
            <w:tcW w:w="1329" w:type="dxa"/>
          </w:tcPr>
          <w:p w14:paraId="7FC28356"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24,3</w:t>
            </w:r>
          </w:p>
        </w:tc>
        <w:tc>
          <w:tcPr>
            <w:tcW w:w="1545" w:type="dxa"/>
          </w:tcPr>
          <w:p w14:paraId="64356F34"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35</w:t>
            </w:r>
          </w:p>
        </w:tc>
        <w:tc>
          <w:tcPr>
            <w:tcW w:w="1329" w:type="dxa"/>
          </w:tcPr>
          <w:p w14:paraId="70F80C8F"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41</w:t>
            </w:r>
          </w:p>
        </w:tc>
        <w:tc>
          <w:tcPr>
            <w:tcW w:w="1058" w:type="dxa"/>
          </w:tcPr>
          <w:p w14:paraId="7706AEA6"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46</w:t>
            </w:r>
          </w:p>
        </w:tc>
      </w:tr>
      <w:tr w:rsidR="002A05CB" w:rsidRPr="002A05CB" w14:paraId="0FE1F631" w14:textId="77777777" w:rsidTr="00EE08BA">
        <w:trPr>
          <w:trHeight w:val="160"/>
        </w:trPr>
        <w:tc>
          <w:tcPr>
            <w:tcW w:w="690" w:type="dxa"/>
          </w:tcPr>
          <w:p w14:paraId="4C8F42B2"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4</w:t>
            </w:r>
          </w:p>
        </w:tc>
        <w:tc>
          <w:tcPr>
            <w:tcW w:w="3906" w:type="dxa"/>
          </w:tcPr>
          <w:p w14:paraId="2EFE8BD2" w14:textId="77777777" w:rsidR="002A05CB" w:rsidRPr="002A05CB" w:rsidRDefault="002A05CB" w:rsidP="002A05CB">
            <w:pPr>
              <w:widowControl/>
              <w:autoSpaceDE/>
              <w:autoSpaceDN/>
              <w:adjustRightInd/>
              <w:rPr>
                <w:rFonts w:eastAsia="Times New Roman"/>
                <w:bCs/>
                <w:sz w:val="20"/>
                <w:szCs w:val="20"/>
              </w:rPr>
            </w:pPr>
            <w:r w:rsidRPr="002A05CB">
              <w:rPr>
                <w:rFonts w:eastAsia="Times New Roman"/>
                <w:color w:val="000000"/>
                <w:sz w:val="20"/>
                <w:szCs w:val="20"/>
                <w:shd w:val="clear" w:color="auto" w:fill="FFFFFF"/>
              </w:rPr>
              <w:t>Общее количество муниципальных территорий общего пользования (парки, скверы, площади и т.д.)</w:t>
            </w:r>
          </w:p>
        </w:tc>
        <w:tc>
          <w:tcPr>
            <w:tcW w:w="1329" w:type="dxa"/>
          </w:tcPr>
          <w:p w14:paraId="7646B301"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шт.</w:t>
            </w:r>
          </w:p>
        </w:tc>
        <w:tc>
          <w:tcPr>
            <w:tcW w:w="1021" w:type="dxa"/>
          </w:tcPr>
          <w:p w14:paraId="114E24A7"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10</w:t>
            </w:r>
          </w:p>
        </w:tc>
        <w:tc>
          <w:tcPr>
            <w:tcW w:w="1381" w:type="dxa"/>
          </w:tcPr>
          <w:p w14:paraId="7DE0D4BC"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11</w:t>
            </w:r>
          </w:p>
        </w:tc>
        <w:tc>
          <w:tcPr>
            <w:tcW w:w="1329" w:type="dxa"/>
          </w:tcPr>
          <w:p w14:paraId="354E27BC"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11</w:t>
            </w:r>
          </w:p>
        </w:tc>
        <w:tc>
          <w:tcPr>
            <w:tcW w:w="1329" w:type="dxa"/>
          </w:tcPr>
          <w:p w14:paraId="12571F75"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11</w:t>
            </w:r>
          </w:p>
        </w:tc>
        <w:tc>
          <w:tcPr>
            <w:tcW w:w="1545" w:type="dxa"/>
          </w:tcPr>
          <w:p w14:paraId="335E7BE9"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11</w:t>
            </w:r>
          </w:p>
        </w:tc>
        <w:tc>
          <w:tcPr>
            <w:tcW w:w="1329" w:type="dxa"/>
          </w:tcPr>
          <w:p w14:paraId="4AC45A28"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11</w:t>
            </w:r>
          </w:p>
        </w:tc>
        <w:tc>
          <w:tcPr>
            <w:tcW w:w="1058" w:type="dxa"/>
          </w:tcPr>
          <w:p w14:paraId="69C3996E"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11</w:t>
            </w:r>
          </w:p>
        </w:tc>
      </w:tr>
      <w:tr w:rsidR="002A05CB" w:rsidRPr="002A05CB" w14:paraId="7388EECC" w14:textId="77777777" w:rsidTr="00EE08BA">
        <w:trPr>
          <w:trHeight w:val="706"/>
        </w:trPr>
        <w:tc>
          <w:tcPr>
            <w:tcW w:w="690" w:type="dxa"/>
          </w:tcPr>
          <w:p w14:paraId="6AAE787C" w14:textId="77777777" w:rsidR="002A05CB" w:rsidRPr="002A05CB" w:rsidRDefault="002A05CB" w:rsidP="002A05CB">
            <w:pPr>
              <w:widowControl/>
              <w:autoSpaceDE/>
              <w:autoSpaceDN/>
              <w:adjustRightInd/>
              <w:jc w:val="center"/>
              <w:rPr>
                <w:rFonts w:eastAsia="Times New Roman"/>
                <w:bCs/>
                <w:sz w:val="20"/>
                <w:szCs w:val="20"/>
              </w:rPr>
            </w:pPr>
          </w:p>
          <w:p w14:paraId="42512036"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5</w:t>
            </w:r>
          </w:p>
        </w:tc>
        <w:tc>
          <w:tcPr>
            <w:tcW w:w="3906" w:type="dxa"/>
          </w:tcPr>
          <w:p w14:paraId="3D4D986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Количество благоустроенных муниципальных территорий общего пользования</w:t>
            </w:r>
          </w:p>
        </w:tc>
        <w:tc>
          <w:tcPr>
            <w:tcW w:w="1329" w:type="dxa"/>
          </w:tcPr>
          <w:p w14:paraId="64DD5B26"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шт.</w:t>
            </w:r>
          </w:p>
        </w:tc>
        <w:tc>
          <w:tcPr>
            <w:tcW w:w="1021" w:type="dxa"/>
          </w:tcPr>
          <w:p w14:paraId="1AFE9A92"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color w:val="000000"/>
                <w:sz w:val="20"/>
                <w:szCs w:val="20"/>
              </w:rPr>
              <w:t>4</w:t>
            </w:r>
          </w:p>
        </w:tc>
        <w:tc>
          <w:tcPr>
            <w:tcW w:w="1381" w:type="dxa"/>
          </w:tcPr>
          <w:p w14:paraId="347C9DBE"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5</w:t>
            </w:r>
          </w:p>
        </w:tc>
        <w:tc>
          <w:tcPr>
            <w:tcW w:w="1329" w:type="dxa"/>
          </w:tcPr>
          <w:p w14:paraId="2BBC5F89"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7</w:t>
            </w:r>
          </w:p>
        </w:tc>
        <w:tc>
          <w:tcPr>
            <w:tcW w:w="1329" w:type="dxa"/>
          </w:tcPr>
          <w:p w14:paraId="74A9D89E"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9</w:t>
            </w:r>
          </w:p>
        </w:tc>
        <w:tc>
          <w:tcPr>
            <w:tcW w:w="1545" w:type="dxa"/>
          </w:tcPr>
          <w:p w14:paraId="32E81B09"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9</w:t>
            </w:r>
          </w:p>
        </w:tc>
        <w:tc>
          <w:tcPr>
            <w:tcW w:w="1329" w:type="dxa"/>
          </w:tcPr>
          <w:p w14:paraId="0D620901"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10</w:t>
            </w:r>
          </w:p>
        </w:tc>
        <w:tc>
          <w:tcPr>
            <w:tcW w:w="1058" w:type="dxa"/>
          </w:tcPr>
          <w:p w14:paraId="050031F3"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11</w:t>
            </w:r>
          </w:p>
        </w:tc>
      </w:tr>
      <w:tr w:rsidR="002A05CB" w:rsidRPr="002A05CB" w14:paraId="0A8C4BC9" w14:textId="77777777" w:rsidTr="00EE08BA">
        <w:trPr>
          <w:trHeight w:val="166"/>
        </w:trPr>
        <w:tc>
          <w:tcPr>
            <w:tcW w:w="690" w:type="dxa"/>
            <w:tcBorders>
              <w:bottom w:val="single" w:sz="4" w:space="0" w:color="auto"/>
            </w:tcBorders>
          </w:tcPr>
          <w:p w14:paraId="673DF8CD"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6</w:t>
            </w:r>
          </w:p>
        </w:tc>
        <w:tc>
          <w:tcPr>
            <w:tcW w:w="3906" w:type="dxa"/>
            <w:tcBorders>
              <w:bottom w:val="single" w:sz="4" w:space="0" w:color="auto"/>
            </w:tcBorders>
          </w:tcPr>
          <w:p w14:paraId="4F7EB18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Доля благоустроенных муниципальных территорий от общего количества территорий общего пользования</w:t>
            </w:r>
          </w:p>
        </w:tc>
        <w:tc>
          <w:tcPr>
            <w:tcW w:w="1329" w:type="dxa"/>
          </w:tcPr>
          <w:p w14:paraId="4A6C8452"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w:t>
            </w:r>
          </w:p>
        </w:tc>
        <w:tc>
          <w:tcPr>
            <w:tcW w:w="1021" w:type="dxa"/>
          </w:tcPr>
          <w:p w14:paraId="401D0B31"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40</w:t>
            </w:r>
          </w:p>
        </w:tc>
        <w:tc>
          <w:tcPr>
            <w:tcW w:w="1381" w:type="dxa"/>
          </w:tcPr>
          <w:p w14:paraId="354322A1"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45</w:t>
            </w:r>
          </w:p>
        </w:tc>
        <w:tc>
          <w:tcPr>
            <w:tcW w:w="1329" w:type="dxa"/>
          </w:tcPr>
          <w:p w14:paraId="6B944D6E"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63</w:t>
            </w:r>
          </w:p>
        </w:tc>
        <w:tc>
          <w:tcPr>
            <w:tcW w:w="1329" w:type="dxa"/>
          </w:tcPr>
          <w:p w14:paraId="336B7816"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81,8</w:t>
            </w:r>
          </w:p>
        </w:tc>
        <w:tc>
          <w:tcPr>
            <w:tcW w:w="1545" w:type="dxa"/>
          </w:tcPr>
          <w:p w14:paraId="3CEAB909"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81,8</w:t>
            </w:r>
          </w:p>
        </w:tc>
        <w:tc>
          <w:tcPr>
            <w:tcW w:w="1329" w:type="dxa"/>
          </w:tcPr>
          <w:p w14:paraId="13C96E55"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90,9</w:t>
            </w:r>
          </w:p>
        </w:tc>
        <w:tc>
          <w:tcPr>
            <w:tcW w:w="1058" w:type="dxa"/>
          </w:tcPr>
          <w:p w14:paraId="319A611C" w14:textId="77777777" w:rsidR="002A05CB" w:rsidRPr="002A05CB" w:rsidRDefault="002A05CB" w:rsidP="002A05CB">
            <w:pPr>
              <w:widowControl/>
              <w:autoSpaceDE/>
              <w:autoSpaceDN/>
              <w:adjustRightInd/>
              <w:jc w:val="center"/>
              <w:rPr>
                <w:rFonts w:eastAsia="Times New Roman"/>
                <w:bCs/>
                <w:sz w:val="20"/>
                <w:szCs w:val="20"/>
              </w:rPr>
            </w:pPr>
            <w:r w:rsidRPr="002A05CB">
              <w:rPr>
                <w:rFonts w:eastAsia="Times New Roman"/>
                <w:bCs/>
                <w:sz w:val="20"/>
                <w:szCs w:val="20"/>
              </w:rPr>
              <w:t>100</w:t>
            </w:r>
          </w:p>
        </w:tc>
      </w:tr>
    </w:tbl>
    <w:p w14:paraId="434424FA"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284B6530"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6F759829"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0D5B3FCE"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00AB6C53"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4B675F41"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57BE15CF"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3257794C"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60D51CF1"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6AC43C90"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0554598D"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0FFC25A8"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573D50AF" w14:textId="77777777" w:rsidR="002A05CB" w:rsidRPr="002A05CB" w:rsidRDefault="002A05CB" w:rsidP="002A05CB">
      <w:pPr>
        <w:widowControl/>
        <w:autoSpaceDE/>
        <w:autoSpaceDN/>
        <w:adjustRightInd/>
        <w:ind w:firstLine="709"/>
        <w:jc w:val="right"/>
        <w:rPr>
          <w:rFonts w:eastAsia="Times New Roman"/>
          <w:b/>
          <w:color w:val="000000"/>
          <w:sz w:val="20"/>
          <w:szCs w:val="20"/>
        </w:rPr>
      </w:pPr>
    </w:p>
    <w:p w14:paraId="664D1B52" w14:textId="77777777" w:rsidR="002A05CB" w:rsidRPr="002A05CB" w:rsidRDefault="002A05CB" w:rsidP="002A05CB">
      <w:pPr>
        <w:widowControl/>
        <w:autoSpaceDE/>
        <w:autoSpaceDN/>
        <w:adjustRightInd/>
        <w:jc w:val="right"/>
        <w:rPr>
          <w:rFonts w:eastAsia="Times New Roman"/>
          <w:b/>
          <w:bCs/>
          <w:color w:val="000000"/>
          <w:sz w:val="20"/>
          <w:szCs w:val="20"/>
        </w:rPr>
      </w:pPr>
      <w:r w:rsidRPr="002A05CB">
        <w:rPr>
          <w:rFonts w:eastAsia="Times New Roman"/>
          <w:b/>
          <w:bCs/>
          <w:color w:val="000000"/>
          <w:sz w:val="20"/>
          <w:szCs w:val="20"/>
        </w:rPr>
        <w:lastRenderedPageBreak/>
        <w:t>Приложение №5</w:t>
      </w:r>
    </w:p>
    <w:p w14:paraId="371DF926" w14:textId="77777777" w:rsidR="002A05CB" w:rsidRPr="002A05CB" w:rsidRDefault="002A05CB" w:rsidP="002A05CB">
      <w:pPr>
        <w:widowControl/>
        <w:autoSpaceDE/>
        <w:autoSpaceDN/>
        <w:adjustRightInd/>
        <w:jc w:val="right"/>
        <w:rPr>
          <w:rFonts w:eastAsia="Times New Roman"/>
          <w:b/>
          <w:bCs/>
          <w:sz w:val="20"/>
          <w:szCs w:val="20"/>
        </w:rPr>
      </w:pPr>
      <w:r w:rsidRPr="002A05CB">
        <w:rPr>
          <w:rFonts w:eastAsia="Times New Roman"/>
          <w:b/>
          <w:bCs/>
          <w:sz w:val="20"/>
          <w:szCs w:val="20"/>
        </w:rPr>
        <w:t>к МП «Формирование комфортной</w:t>
      </w:r>
    </w:p>
    <w:p w14:paraId="13EBF0E9" w14:textId="77777777" w:rsidR="002A05CB" w:rsidRPr="002A05CB" w:rsidRDefault="002A05CB" w:rsidP="002A05CB">
      <w:pPr>
        <w:widowControl/>
        <w:autoSpaceDE/>
        <w:autoSpaceDN/>
        <w:adjustRightInd/>
        <w:jc w:val="right"/>
        <w:rPr>
          <w:rFonts w:eastAsia="Times New Roman"/>
          <w:sz w:val="20"/>
          <w:szCs w:val="20"/>
        </w:rPr>
      </w:pPr>
      <w:r w:rsidRPr="002A05CB">
        <w:rPr>
          <w:rFonts w:eastAsia="Times New Roman"/>
          <w:b/>
          <w:bCs/>
          <w:sz w:val="20"/>
          <w:szCs w:val="20"/>
        </w:rPr>
        <w:t xml:space="preserve"> городской среды на 2018-2024 год</w:t>
      </w:r>
      <w:r w:rsidRPr="002A05CB">
        <w:rPr>
          <w:rFonts w:eastAsia="Times New Roman"/>
          <w:sz w:val="20"/>
          <w:szCs w:val="20"/>
        </w:rPr>
        <w:t>ы</w:t>
      </w:r>
    </w:p>
    <w:p w14:paraId="5D85E6C5" w14:textId="77777777" w:rsidR="002A05CB" w:rsidRPr="002A05CB" w:rsidRDefault="002A05CB" w:rsidP="002A05CB">
      <w:pPr>
        <w:widowControl/>
        <w:autoSpaceDE/>
        <w:autoSpaceDN/>
        <w:adjustRightInd/>
        <w:jc w:val="right"/>
        <w:rPr>
          <w:rFonts w:eastAsia="Times New Roman"/>
          <w:sz w:val="20"/>
          <w:szCs w:val="20"/>
        </w:rPr>
      </w:pPr>
    </w:p>
    <w:p w14:paraId="74F30262" w14:textId="77777777" w:rsidR="002A05CB" w:rsidRPr="002A05CB" w:rsidRDefault="002A05CB" w:rsidP="002A05CB">
      <w:pPr>
        <w:widowControl/>
        <w:autoSpaceDE/>
        <w:autoSpaceDN/>
        <w:adjustRightInd/>
        <w:jc w:val="both"/>
        <w:rPr>
          <w:rFonts w:eastAsia="Times New Roman"/>
          <w:sz w:val="20"/>
          <w:szCs w:val="20"/>
        </w:rPr>
      </w:pPr>
    </w:p>
    <w:p w14:paraId="29AF5C3E" w14:textId="77777777" w:rsidR="002A05CB" w:rsidRPr="002A05CB" w:rsidRDefault="002A05CB" w:rsidP="002A05CB">
      <w:pPr>
        <w:widowControl/>
        <w:tabs>
          <w:tab w:val="center" w:pos="4677"/>
          <w:tab w:val="right" w:pos="9355"/>
        </w:tabs>
        <w:autoSpaceDE/>
        <w:autoSpaceDN/>
        <w:adjustRightInd/>
        <w:jc w:val="center"/>
        <w:rPr>
          <w:rFonts w:eastAsia="Times New Roman"/>
          <w:b/>
          <w:sz w:val="20"/>
          <w:szCs w:val="20"/>
        </w:rPr>
      </w:pPr>
      <w:r w:rsidRPr="002A05CB">
        <w:rPr>
          <w:rFonts w:eastAsia="Times New Roman"/>
          <w:b/>
          <w:sz w:val="20"/>
          <w:szCs w:val="20"/>
        </w:rPr>
        <w:t>АДРЕСНЫЙ ПЕРЕЧЕНЬ ДВОРОВЫХ ТЕРРИТОРИЙ ПО ИТОГАМ ИНВЕНТАРИЗАЦИИ</w:t>
      </w:r>
    </w:p>
    <w:tbl>
      <w:tblPr>
        <w:tblW w:w="16419" w:type="dxa"/>
        <w:tblLayout w:type="fixed"/>
        <w:tblLook w:val="04A0" w:firstRow="1" w:lastRow="0" w:firstColumn="1" w:lastColumn="0" w:noHBand="0" w:noVBand="1"/>
      </w:tblPr>
      <w:tblGrid>
        <w:gridCol w:w="704"/>
        <w:gridCol w:w="2200"/>
        <w:gridCol w:w="924"/>
        <w:gridCol w:w="1840"/>
        <w:gridCol w:w="1058"/>
        <w:gridCol w:w="577"/>
        <w:gridCol w:w="761"/>
        <w:gridCol w:w="566"/>
        <w:gridCol w:w="698"/>
        <w:gridCol w:w="527"/>
        <w:gridCol w:w="489"/>
        <w:gridCol w:w="732"/>
        <w:gridCol w:w="548"/>
        <w:gridCol w:w="107"/>
        <w:gridCol w:w="460"/>
        <w:gridCol w:w="567"/>
        <w:gridCol w:w="709"/>
        <w:gridCol w:w="548"/>
        <w:gridCol w:w="1294"/>
        <w:gridCol w:w="960"/>
        <w:gridCol w:w="150"/>
      </w:tblGrid>
      <w:tr w:rsidR="002A05CB" w:rsidRPr="002A05CB" w14:paraId="4AA8E64D" w14:textId="77777777" w:rsidTr="00EE08BA">
        <w:trPr>
          <w:gridAfter w:val="1"/>
          <w:wAfter w:w="150" w:type="dxa"/>
          <w:trHeight w:val="300"/>
        </w:trPr>
        <w:tc>
          <w:tcPr>
            <w:tcW w:w="704" w:type="dxa"/>
            <w:tcBorders>
              <w:top w:val="nil"/>
              <w:left w:val="nil"/>
              <w:bottom w:val="nil"/>
              <w:right w:val="nil"/>
            </w:tcBorders>
            <w:shd w:val="clear" w:color="auto" w:fill="auto"/>
            <w:noWrap/>
            <w:vAlign w:val="bottom"/>
            <w:hideMark/>
          </w:tcPr>
          <w:p w14:paraId="47728D11" w14:textId="77777777" w:rsidR="002A05CB" w:rsidRPr="002A05CB" w:rsidRDefault="002A05CB" w:rsidP="002A05CB">
            <w:pPr>
              <w:widowControl/>
              <w:autoSpaceDE/>
              <w:autoSpaceDN/>
              <w:adjustRightInd/>
              <w:rPr>
                <w:rFonts w:eastAsia="Times New Roman"/>
                <w:sz w:val="20"/>
                <w:szCs w:val="20"/>
              </w:rPr>
            </w:pPr>
          </w:p>
        </w:tc>
        <w:tc>
          <w:tcPr>
            <w:tcW w:w="2200" w:type="dxa"/>
            <w:tcBorders>
              <w:top w:val="nil"/>
              <w:left w:val="nil"/>
              <w:bottom w:val="nil"/>
              <w:right w:val="nil"/>
            </w:tcBorders>
            <w:shd w:val="clear" w:color="auto" w:fill="auto"/>
            <w:noWrap/>
            <w:vAlign w:val="bottom"/>
            <w:hideMark/>
          </w:tcPr>
          <w:p w14:paraId="109A9727" w14:textId="77777777" w:rsidR="002A05CB" w:rsidRPr="002A05CB" w:rsidRDefault="002A05CB" w:rsidP="002A05CB">
            <w:pPr>
              <w:widowControl/>
              <w:autoSpaceDE/>
              <w:autoSpaceDN/>
              <w:adjustRightInd/>
              <w:rPr>
                <w:rFonts w:eastAsia="Times New Roman"/>
                <w:sz w:val="20"/>
                <w:szCs w:val="20"/>
              </w:rPr>
            </w:pPr>
          </w:p>
        </w:tc>
        <w:tc>
          <w:tcPr>
            <w:tcW w:w="924" w:type="dxa"/>
            <w:tcBorders>
              <w:top w:val="nil"/>
              <w:left w:val="nil"/>
              <w:bottom w:val="nil"/>
              <w:right w:val="nil"/>
            </w:tcBorders>
            <w:shd w:val="clear" w:color="auto" w:fill="auto"/>
            <w:noWrap/>
            <w:vAlign w:val="bottom"/>
            <w:hideMark/>
          </w:tcPr>
          <w:p w14:paraId="15A55BB5" w14:textId="77777777" w:rsidR="002A05CB" w:rsidRPr="002A05CB" w:rsidRDefault="002A05CB" w:rsidP="002A05CB">
            <w:pPr>
              <w:widowControl/>
              <w:autoSpaceDE/>
              <w:autoSpaceDN/>
              <w:adjustRightInd/>
              <w:rPr>
                <w:rFonts w:eastAsia="Times New Roman"/>
                <w:sz w:val="20"/>
                <w:szCs w:val="20"/>
              </w:rPr>
            </w:pPr>
          </w:p>
        </w:tc>
        <w:tc>
          <w:tcPr>
            <w:tcW w:w="1840" w:type="dxa"/>
            <w:tcBorders>
              <w:top w:val="nil"/>
              <w:left w:val="nil"/>
              <w:bottom w:val="nil"/>
              <w:right w:val="nil"/>
            </w:tcBorders>
            <w:shd w:val="clear" w:color="auto" w:fill="auto"/>
            <w:noWrap/>
            <w:vAlign w:val="bottom"/>
            <w:hideMark/>
          </w:tcPr>
          <w:p w14:paraId="03BBEC80" w14:textId="77777777" w:rsidR="002A05CB" w:rsidRPr="002A05CB" w:rsidRDefault="002A05CB" w:rsidP="002A05CB">
            <w:pPr>
              <w:widowControl/>
              <w:autoSpaceDE/>
              <w:autoSpaceDN/>
              <w:adjustRightInd/>
              <w:rPr>
                <w:rFonts w:eastAsia="Times New Roman"/>
                <w:sz w:val="20"/>
                <w:szCs w:val="20"/>
              </w:rPr>
            </w:pPr>
          </w:p>
        </w:tc>
        <w:tc>
          <w:tcPr>
            <w:tcW w:w="1058" w:type="dxa"/>
            <w:tcBorders>
              <w:top w:val="nil"/>
              <w:left w:val="nil"/>
              <w:bottom w:val="nil"/>
              <w:right w:val="nil"/>
            </w:tcBorders>
            <w:shd w:val="clear" w:color="auto" w:fill="auto"/>
            <w:noWrap/>
            <w:vAlign w:val="bottom"/>
            <w:hideMark/>
          </w:tcPr>
          <w:p w14:paraId="5B6C9163" w14:textId="77777777" w:rsidR="002A05CB" w:rsidRPr="002A05CB" w:rsidRDefault="002A05CB" w:rsidP="002A05CB">
            <w:pPr>
              <w:widowControl/>
              <w:autoSpaceDE/>
              <w:autoSpaceDN/>
              <w:adjustRightInd/>
              <w:rPr>
                <w:rFonts w:eastAsia="Times New Roman"/>
                <w:sz w:val="20"/>
                <w:szCs w:val="20"/>
              </w:rPr>
            </w:pPr>
          </w:p>
        </w:tc>
        <w:tc>
          <w:tcPr>
            <w:tcW w:w="577" w:type="dxa"/>
            <w:tcBorders>
              <w:top w:val="nil"/>
              <w:left w:val="nil"/>
              <w:bottom w:val="nil"/>
              <w:right w:val="nil"/>
            </w:tcBorders>
            <w:shd w:val="clear" w:color="auto" w:fill="auto"/>
            <w:noWrap/>
            <w:vAlign w:val="bottom"/>
            <w:hideMark/>
          </w:tcPr>
          <w:p w14:paraId="6F126737" w14:textId="77777777" w:rsidR="002A05CB" w:rsidRPr="002A05CB" w:rsidRDefault="002A05CB" w:rsidP="002A05CB">
            <w:pPr>
              <w:widowControl/>
              <w:autoSpaceDE/>
              <w:autoSpaceDN/>
              <w:adjustRightInd/>
              <w:jc w:val="center"/>
              <w:rPr>
                <w:rFonts w:eastAsia="Times New Roman"/>
                <w:sz w:val="20"/>
                <w:szCs w:val="20"/>
              </w:rPr>
            </w:pPr>
          </w:p>
        </w:tc>
        <w:tc>
          <w:tcPr>
            <w:tcW w:w="761" w:type="dxa"/>
            <w:tcBorders>
              <w:top w:val="nil"/>
              <w:left w:val="nil"/>
              <w:bottom w:val="nil"/>
              <w:right w:val="nil"/>
            </w:tcBorders>
            <w:shd w:val="clear" w:color="auto" w:fill="auto"/>
            <w:noWrap/>
            <w:vAlign w:val="bottom"/>
            <w:hideMark/>
          </w:tcPr>
          <w:p w14:paraId="300EAA88" w14:textId="77777777" w:rsidR="002A05CB" w:rsidRPr="002A05CB" w:rsidRDefault="002A05CB" w:rsidP="002A05CB">
            <w:pPr>
              <w:widowControl/>
              <w:autoSpaceDE/>
              <w:autoSpaceDN/>
              <w:adjustRightInd/>
              <w:jc w:val="center"/>
              <w:rPr>
                <w:rFonts w:eastAsia="Times New Roman"/>
                <w:sz w:val="20"/>
                <w:szCs w:val="20"/>
              </w:rPr>
            </w:pPr>
          </w:p>
        </w:tc>
        <w:tc>
          <w:tcPr>
            <w:tcW w:w="566" w:type="dxa"/>
            <w:tcBorders>
              <w:top w:val="nil"/>
              <w:left w:val="nil"/>
              <w:bottom w:val="nil"/>
              <w:right w:val="nil"/>
            </w:tcBorders>
            <w:shd w:val="clear" w:color="auto" w:fill="auto"/>
            <w:noWrap/>
            <w:vAlign w:val="bottom"/>
            <w:hideMark/>
          </w:tcPr>
          <w:p w14:paraId="3DB0FF7E" w14:textId="77777777" w:rsidR="002A05CB" w:rsidRPr="002A05CB" w:rsidRDefault="002A05CB" w:rsidP="002A05CB">
            <w:pPr>
              <w:widowControl/>
              <w:autoSpaceDE/>
              <w:autoSpaceDN/>
              <w:adjustRightInd/>
              <w:jc w:val="center"/>
              <w:rPr>
                <w:rFonts w:eastAsia="Times New Roman"/>
                <w:sz w:val="20"/>
                <w:szCs w:val="20"/>
              </w:rPr>
            </w:pPr>
          </w:p>
        </w:tc>
        <w:tc>
          <w:tcPr>
            <w:tcW w:w="698" w:type="dxa"/>
            <w:tcBorders>
              <w:top w:val="nil"/>
              <w:left w:val="nil"/>
              <w:bottom w:val="nil"/>
              <w:right w:val="nil"/>
            </w:tcBorders>
            <w:shd w:val="clear" w:color="auto" w:fill="auto"/>
            <w:noWrap/>
            <w:vAlign w:val="bottom"/>
            <w:hideMark/>
          </w:tcPr>
          <w:p w14:paraId="4A4667AE" w14:textId="77777777" w:rsidR="002A05CB" w:rsidRPr="002A05CB" w:rsidRDefault="002A05CB" w:rsidP="002A05CB">
            <w:pPr>
              <w:widowControl/>
              <w:autoSpaceDE/>
              <w:autoSpaceDN/>
              <w:adjustRightInd/>
              <w:jc w:val="center"/>
              <w:rPr>
                <w:rFonts w:eastAsia="Times New Roman"/>
                <w:sz w:val="20"/>
                <w:szCs w:val="20"/>
              </w:rPr>
            </w:pPr>
          </w:p>
        </w:tc>
        <w:tc>
          <w:tcPr>
            <w:tcW w:w="527" w:type="dxa"/>
            <w:tcBorders>
              <w:top w:val="nil"/>
              <w:left w:val="nil"/>
              <w:bottom w:val="nil"/>
              <w:right w:val="nil"/>
            </w:tcBorders>
            <w:shd w:val="clear" w:color="auto" w:fill="auto"/>
            <w:noWrap/>
            <w:vAlign w:val="bottom"/>
            <w:hideMark/>
          </w:tcPr>
          <w:p w14:paraId="0A044F10" w14:textId="77777777" w:rsidR="002A05CB" w:rsidRPr="002A05CB" w:rsidRDefault="002A05CB" w:rsidP="002A05CB">
            <w:pPr>
              <w:widowControl/>
              <w:autoSpaceDE/>
              <w:autoSpaceDN/>
              <w:adjustRightInd/>
              <w:jc w:val="center"/>
              <w:rPr>
                <w:rFonts w:eastAsia="Times New Roman"/>
                <w:sz w:val="20"/>
                <w:szCs w:val="20"/>
              </w:rPr>
            </w:pPr>
          </w:p>
        </w:tc>
        <w:tc>
          <w:tcPr>
            <w:tcW w:w="489" w:type="dxa"/>
            <w:tcBorders>
              <w:top w:val="nil"/>
              <w:left w:val="nil"/>
              <w:bottom w:val="nil"/>
              <w:right w:val="nil"/>
            </w:tcBorders>
            <w:shd w:val="clear" w:color="auto" w:fill="auto"/>
            <w:noWrap/>
            <w:vAlign w:val="bottom"/>
            <w:hideMark/>
          </w:tcPr>
          <w:p w14:paraId="6259CBE9" w14:textId="77777777" w:rsidR="002A05CB" w:rsidRPr="002A05CB" w:rsidRDefault="002A05CB" w:rsidP="002A05CB">
            <w:pPr>
              <w:widowControl/>
              <w:autoSpaceDE/>
              <w:autoSpaceDN/>
              <w:adjustRightInd/>
              <w:jc w:val="center"/>
              <w:rPr>
                <w:rFonts w:eastAsia="Times New Roman"/>
                <w:sz w:val="20"/>
                <w:szCs w:val="20"/>
              </w:rPr>
            </w:pPr>
          </w:p>
        </w:tc>
        <w:tc>
          <w:tcPr>
            <w:tcW w:w="732" w:type="dxa"/>
            <w:tcBorders>
              <w:top w:val="nil"/>
              <w:left w:val="nil"/>
              <w:bottom w:val="nil"/>
              <w:right w:val="nil"/>
            </w:tcBorders>
            <w:shd w:val="clear" w:color="auto" w:fill="auto"/>
            <w:noWrap/>
            <w:vAlign w:val="bottom"/>
            <w:hideMark/>
          </w:tcPr>
          <w:p w14:paraId="29F0A534" w14:textId="77777777" w:rsidR="002A05CB" w:rsidRPr="002A05CB" w:rsidRDefault="002A05CB" w:rsidP="002A05CB">
            <w:pPr>
              <w:widowControl/>
              <w:autoSpaceDE/>
              <w:autoSpaceDN/>
              <w:adjustRightInd/>
              <w:jc w:val="center"/>
              <w:rPr>
                <w:rFonts w:eastAsia="Times New Roman"/>
                <w:sz w:val="20"/>
                <w:szCs w:val="20"/>
              </w:rPr>
            </w:pPr>
          </w:p>
        </w:tc>
        <w:tc>
          <w:tcPr>
            <w:tcW w:w="548" w:type="dxa"/>
            <w:tcBorders>
              <w:top w:val="nil"/>
              <w:left w:val="nil"/>
              <w:bottom w:val="nil"/>
              <w:right w:val="nil"/>
            </w:tcBorders>
            <w:shd w:val="clear" w:color="auto" w:fill="auto"/>
            <w:noWrap/>
            <w:vAlign w:val="bottom"/>
            <w:hideMark/>
          </w:tcPr>
          <w:p w14:paraId="0FFE8386" w14:textId="77777777" w:rsidR="002A05CB" w:rsidRPr="002A05CB" w:rsidRDefault="002A05CB" w:rsidP="002A05CB">
            <w:pPr>
              <w:widowControl/>
              <w:autoSpaceDE/>
              <w:autoSpaceDN/>
              <w:adjustRightInd/>
              <w:jc w:val="center"/>
              <w:rPr>
                <w:rFonts w:eastAsia="Times New Roman"/>
                <w:sz w:val="20"/>
                <w:szCs w:val="20"/>
              </w:rPr>
            </w:pPr>
          </w:p>
        </w:tc>
        <w:tc>
          <w:tcPr>
            <w:tcW w:w="567" w:type="dxa"/>
            <w:gridSpan w:val="2"/>
            <w:tcBorders>
              <w:top w:val="nil"/>
              <w:left w:val="nil"/>
              <w:bottom w:val="nil"/>
              <w:right w:val="nil"/>
            </w:tcBorders>
            <w:shd w:val="clear" w:color="auto" w:fill="auto"/>
            <w:noWrap/>
            <w:vAlign w:val="bottom"/>
            <w:hideMark/>
          </w:tcPr>
          <w:p w14:paraId="32087808" w14:textId="77777777" w:rsidR="002A05CB" w:rsidRPr="002A05CB" w:rsidRDefault="002A05CB" w:rsidP="002A05CB">
            <w:pPr>
              <w:widowControl/>
              <w:autoSpaceDE/>
              <w:autoSpaceDN/>
              <w:adjustRightInd/>
              <w:jc w:val="center"/>
              <w:rPr>
                <w:rFonts w:eastAsia="Times New Roman"/>
                <w:sz w:val="20"/>
                <w:szCs w:val="20"/>
              </w:rPr>
            </w:pPr>
          </w:p>
        </w:tc>
        <w:tc>
          <w:tcPr>
            <w:tcW w:w="567" w:type="dxa"/>
            <w:tcBorders>
              <w:top w:val="nil"/>
              <w:left w:val="nil"/>
              <w:bottom w:val="nil"/>
              <w:right w:val="nil"/>
            </w:tcBorders>
            <w:shd w:val="clear" w:color="auto" w:fill="auto"/>
            <w:noWrap/>
            <w:vAlign w:val="bottom"/>
            <w:hideMark/>
          </w:tcPr>
          <w:p w14:paraId="09F1A845" w14:textId="77777777" w:rsidR="002A05CB" w:rsidRPr="002A05CB" w:rsidRDefault="002A05CB" w:rsidP="002A05CB">
            <w:pPr>
              <w:widowControl/>
              <w:autoSpaceDE/>
              <w:autoSpaceDN/>
              <w:adjustRightInd/>
              <w:jc w:val="center"/>
              <w:rPr>
                <w:rFonts w:eastAsia="Times New Roman"/>
                <w:sz w:val="20"/>
                <w:szCs w:val="20"/>
              </w:rPr>
            </w:pPr>
          </w:p>
        </w:tc>
        <w:tc>
          <w:tcPr>
            <w:tcW w:w="709" w:type="dxa"/>
            <w:tcBorders>
              <w:top w:val="nil"/>
              <w:left w:val="nil"/>
              <w:bottom w:val="nil"/>
              <w:right w:val="nil"/>
            </w:tcBorders>
            <w:shd w:val="clear" w:color="auto" w:fill="auto"/>
            <w:noWrap/>
            <w:vAlign w:val="bottom"/>
            <w:hideMark/>
          </w:tcPr>
          <w:p w14:paraId="16D11EFC" w14:textId="77777777" w:rsidR="002A05CB" w:rsidRPr="002A05CB" w:rsidRDefault="002A05CB" w:rsidP="002A05CB">
            <w:pPr>
              <w:widowControl/>
              <w:autoSpaceDE/>
              <w:autoSpaceDN/>
              <w:adjustRightInd/>
              <w:jc w:val="center"/>
              <w:rPr>
                <w:rFonts w:eastAsia="Times New Roman"/>
                <w:sz w:val="20"/>
                <w:szCs w:val="20"/>
              </w:rPr>
            </w:pPr>
          </w:p>
        </w:tc>
        <w:tc>
          <w:tcPr>
            <w:tcW w:w="548" w:type="dxa"/>
            <w:tcBorders>
              <w:top w:val="nil"/>
              <w:left w:val="nil"/>
              <w:bottom w:val="nil"/>
              <w:right w:val="nil"/>
            </w:tcBorders>
            <w:shd w:val="clear" w:color="auto" w:fill="auto"/>
            <w:noWrap/>
            <w:vAlign w:val="bottom"/>
            <w:hideMark/>
          </w:tcPr>
          <w:p w14:paraId="6F9E5AB2" w14:textId="77777777" w:rsidR="002A05CB" w:rsidRPr="002A05CB" w:rsidRDefault="002A05CB" w:rsidP="002A05CB">
            <w:pPr>
              <w:widowControl/>
              <w:autoSpaceDE/>
              <w:autoSpaceDN/>
              <w:adjustRightInd/>
              <w:jc w:val="center"/>
              <w:rPr>
                <w:rFonts w:eastAsia="Times New Roman"/>
                <w:sz w:val="20"/>
                <w:szCs w:val="20"/>
              </w:rPr>
            </w:pPr>
          </w:p>
        </w:tc>
        <w:tc>
          <w:tcPr>
            <w:tcW w:w="1294" w:type="dxa"/>
            <w:tcBorders>
              <w:top w:val="nil"/>
              <w:left w:val="nil"/>
              <w:bottom w:val="nil"/>
              <w:right w:val="nil"/>
            </w:tcBorders>
            <w:shd w:val="clear" w:color="auto" w:fill="auto"/>
            <w:noWrap/>
            <w:vAlign w:val="bottom"/>
            <w:hideMark/>
          </w:tcPr>
          <w:p w14:paraId="290A64DD" w14:textId="77777777" w:rsidR="002A05CB" w:rsidRPr="002A05CB" w:rsidRDefault="002A05CB" w:rsidP="002A05CB">
            <w:pPr>
              <w:widowControl/>
              <w:autoSpaceDE/>
              <w:autoSpaceDN/>
              <w:adjustRightInd/>
              <w:jc w:val="center"/>
              <w:rPr>
                <w:rFonts w:eastAsia="Times New Roman"/>
                <w:sz w:val="20"/>
                <w:szCs w:val="20"/>
              </w:rPr>
            </w:pPr>
          </w:p>
        </w:tc>
        <w:tc>
          <w:tcPr>
            <w:tcW w:w="960" w:type="dxa"/>
            <w:tcBorders>
              <w:top w:val="nil"/>
              <w:left w:val="nil"/>
              <w:bottom w:val="nil"/>
              <w:right w:val="nil"/>
            </w:tcBorders>
            <w:shd w:val="clear" w:color="auto" w:fill="auto"/>
            <w:noWrap/>
            <w:vAlign w:val="bottom"/>
            <w:hideMark/>
          </w:tcPr>
          <w:p w14:paraId="0ECC320D" w14:textId="77777777" w:rsidR="002A05CB" w:rsidRPr="002A05CB" w:rsidRDefault="002A05CB" w:rsidP="002A05CB">
            <w:pPr>
              <w:widowControl/>
              <w:autoSpaceDE/>
              <w:autoSpaceDN/>
              <w:adjustRightInd/>
              <w:rPr>
                <w:rFonts w:eastAsia="Times New Roman"/>
                <w:sz w:val="20"/>
                <w:szCs w:val="20"/>
              </w:rPr>
            </w:pPr>
          </w:p>
        </w:tc>
      </w:tr>
      <w:tr w:rsidR="002A05CB" w:rsidRPr="002A05CB" w14:paraId="72EB0019" w14:textId="77777777" w:rsidTr="00EE08BA">
        <w:trPr>
          <w:trHeight w:val="288"/>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98000C"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№п/п</w:t>
            </w:r>
          </w:p>
        </w:tc>
        <w:tc>
          <w:tcPr>
            <w:tcW w:w="2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46B1A9"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Адрес МКД*</w:t>
            </w:r>
          </w:p>
        </w:tc>
        <w:tc>
          <w:tcPr>
            <w:tcW w:w="92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1A9069"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 xml:space="preserve">Количество жителей, чел. </w:t>
            </w:r>
          </w:p>
        </w:tc>
        <w:tc>
          <w:tcPr>
            <w:tcW w:w="18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B22FB44"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Кадастровый номер земельного участка</w:t>
            </w:r>
          </w:p>
        </w:tc>
        <w:tc>
          <w:tcPr>
            <w:tcW w:w="105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80E2190"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Площадь дворовой территории, м2</w:t>
            </w:r>
          </w:p>
        </w:tc>
        <w:tc>
          <w:tcPr>
            <w:tcW w:w="5005" w:type="dxa"/>
            <w:gridSpan w:val="9"/>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2A848E"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оснащенность / наличие (1-да/ 0-нет)</w:t>
            </w:r>
          </w:p>
        </w:tc>
        <w:tc>
          <w:tcPr>
            <w:tcW w:w="3578"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2BFD00"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наличие малых архитектурных форм МКД (1-да/ 0-нет)</w:t>
            </w:r>
          </w:p>
        </w:tc>
        <w:tc>
          <w:tcPr>
            <w:tcW w:w="1110" w:type="dxa"/>
            <w:gridSpan w:val="2"/>
            <w:tcBorders>
              <w:top w:val="nil"/>
              <w:left w:val="nil"/>
              <w:bottom w:val="nil"/>
              <w:right w:val="nil"/>
            </w:tcBorders>
            <w:shd w:val="clear" w:color="auto" w:fill="auto"/>
            <w:vAlign w:val="center"/>
            <w:hideMark/>
          </w:tcPr>
          <w:p w14:paraId="7D95B26D" w14:textId="77777777" w:rsidR="002A05CB" w:rsidRPr="002A05CB" w:rsidRDefault="002A05CB" w:rsidP="002A05CB">
            <w:pPr>
              <w:widowControl/>
              <w:autoSpaceDE/>
              <w:autoSpaceDN/>
              <w:adjustRightInd/>
              <w:jc w:val="center"/>
              <w:rPr>
                <w:rFonts w:eastAsia="Times New Roman"/>
                <w:b/>
                <w:bCs/>
                <w:color w:val="000000"/>
                <w:sz w:val="20"/>
                <w:szCs w:val="20"/>
              </w:rPr>
            </w:pPr>
          </w:p>
        </w:tc>
      </w:tr>
      <w:tr w:rsidR="002A05CB" w:rsidRPr="002A05CB" w14:paraId="4229B879" w14:textId="77777777" w:rsidTr="00EE08BA">
        <w:trPr>
          <w:trHeight w:val="288"/>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3C6FACB4" w14:textId="77777777" w:rsidR="002A05CB" w:rsidRPr="002A05CB" w:rsidRDefault="002A05CB" w:rsidP="002A05CB">
            <w:pPr>
              <w:widowControl/>
              <w:autoSpaceDE/>
              <w:autoSpaceDN/>
              <w:adjustRightInd/>
              <w:rPr>
                <w:rFonts w:eastAsia="Times New Roman"/>
                <w:b/>
                <w:bCs/>
                <w:color w:val="000000"/>
                <w:sz w:val="20"/>
                <w:szCs w:val="20"/>
              </w:rPr>
            </w:pPr>
          </w:p>
        </w:tc>
        <w:tc>
          <w:tcPr>
            <w:tcW w:w="2200" w:type="dxa"/>
            <w:vMerge/>
            <w:tcBorders>
              <w:top w:val="single" w:sz="4" w:space="0" w:color="auto"/>
              <w:left w:val="single" w:sz="4" w:space="0" w:color="auto"/>
              <w:bottom w:val="single" w:sz="4" w:space="0" w:color="auto"/>
              <w:right w:val="single" w:sz="4" w:space="0" w:color="auto"/>
            </w:tcBorders>
            <w:vAlign w:val="center"/>
            <w:hideMark/>
          </w:tcPr>
          <w:p w14:paraId="23414557" w14:textId="77777777" w:rsidR="002A05CB" w:rsidRPr="002A05CB" w:rsidRDefault="002A05CB" w:rsidP="002A05CB">
            <w:pPr>
              <w:widowControl/>
              <w:autoSpaceDE/>
              <w:autoSpaceDN/>
              <w:adjustRightInd/>
              <w:rPr>
                <w:rFonts w:eastAsia="Times New Roman"/>
                <w:b/>
                <w:bCs/>
                <w:color w:val="000000"/>
                <w:sz w:val="20"/>
                <w:szCs w:val="20"/>
              </w:rPr>
            </w:pPr>
          </w:p>
        </w:tc>
        <w:tc>
          <w:tcPr>
            <w:tcW w:w="924" w:type="dxa"/>
            <w:vMerge/>
            <w:tcBorders>
              <w:top w:val="single" w:sz="8" w:space="0" w:color="auto"/>
              <w:left w:val="single" w:sz="8" w:space="0" w:color="auto"/>
              <w:bottom w:val="single" w:sz="8" w:space="0" w:color="000000"/>
              <w:right w:val="single" w:sz="8" w:space="0" w:color="auto"/>
            </w:tcBorders>
            <w:vAlign w:val="center"/>
            <w:hideMark/>
          </w:tcPr>
          <w:p w14:paraId="1A0DED2E" w14:textId="77777777" w:rsidR="002A05CB" w:rsidRPr="002A05CB" w:rsidRDefault="002A05CB" w:rsidP="002A05CB">
            <w:pPr>
              <w:widowControl/>
              <w:autoSpaceDE/>
              <w:autoSpaceDN/>
              <w:adjustRightInd/>
              <w:rPr>
                <w:rFonts w:eastAsia="Times New Roman"/>
                <w:b/>
                <w:bCs/>
                <w:color w:val="000000"/>
                <w:sz w:val="20"/>
                <w:szCs w:val="20"/>
              </w:rPr>
            </w:pPr>
          </w:p>
        </w:tc>
        <w:tc>
          <w:tcPr>
            <w:tcW w:w="1840" w:type="dxa"/>
            <w:vMerge/>
            <w:tcBorders>
              <w:top w:val="single" w:sz="8" w:space="0" w:color="auto"/>
              <w:left w:val="single" w:sz="8" w:space="0" w:color="auto"/>
              <w:bottom w:val="single" w:sz="8" w:space="0" w:color="000000"/>
              <w:right w:val="single" w:sz="8" w:space="0" w:color="auto"/>
            </w:tcBorders>
            <w:vAlign w:val="center"/>
            <w:hideMark/>
          </w:tcPr>
          <w:p w14:paraId="2350B7A2" w14:textId="77777777" w:rsidR="002A05CB" w:rsidRPr="002A05CB" w:rsidRDefault="002A05CB" w:rsidP="002A05CB">
            <w:pPr>
              <w:widowControl/>
              <w:autoSpaceDE/>
              <w:autoSpaceDN/>
              <w:adjustRightInd/>
              <w:rPr>
                <w:rFonts w:eastAsia="Times New Roman"/>
                <w:b/>
                <w:bCs/>
                <w:color w:val="000000"/>
                <w:sz w:val="20"/>
                <w:szCs w:val="20"/>
              </w:rPr>
            </w:pPr>
          </w:p>
        </w:tc>
        <w:tc>
          <w:tcPr>
            <w:tcW w:w="1058" w:type="dxa"/>
            <w:vMerge/>
            <w:tcBorders>
              <w:top w:val="single" w:sz="8" w:space="0" w:color="auto"/>
              <w:left w:val="single" w:sz="8" w:space="0" w:color="auto"/>
              <w:bottom w:val="single" w:sz="8" w:space="0" w:color="000000"/>
              <w:right w:val="single" w:sz="8" w:space="0" w:color="auto"/>
            </w:tcBorders>
            <w:vAlign w:val="center"/>
            <w:hideMark/>
          </w:tcPr>
          <w:p w14:paraId="6AA184FC" w14:textId="77777777" w:rsidR="002A05CB" w:rsidRPr="002A05CB" w:rsidRDefault="002A05CB" w:rsidP="002A05CB">
            <w:pPr>
              <w:widowControl/>
              <w:autoSpaceDE/>
              <w:autoSpaceDN/>
              <w:adjustRightInd/>
              <w:rPr>
                <w:rFonts w:eastAsia="Times New Roman"/>
                <w:b/>
                <w:bCs/>
                <w:color w:val="000000"/>
                <w:sz w:val="20"/>
                <w:szCs w:val="20"/>
              </w:rPr>
            </w:pPr>
          </w:p>
        </w:tc>
        <w:tc>
          <w:tcPr>
            <w:tcW w:w="5005" w:type="dxa"/>
            <w:gridSpan w:val="9"/>
            <w:vMerge/>
            <w:tcBorders>
              <w:top w:val="single" w:sz="4" w:space="0" w:color="auto"/>
              <w:left w:val="single" w:sz="4" w:space="0" w:color="auto"/>
              <w:bottom w:val="single" w:sz="4" w:space="0" w:color="auto"/>
              <w:right w:val="single" w:sz="4" w:space="0" w:color="auto"/>
            </w:tcBorders>
            <w:vAlign w:val="center"/>
            <w:hideMark/>
          </w:tcPr>
          <w:p w14:paraId="5177AE28" w14:textId="77777777" w:rsidR="002A05CB" w:rsidRPr="002A05CB" w:rsidRDefault="002A05CB" w:rsidP="002A05CB">
            <w:pPr>
              <w:widowControl/>
              <w:autoSpaceDE/>
              <w:autoSpaceDN/>
              <w:adjustRightInd/>
              <w:rPr>
                <w:rFonts w:eastAsia="Times New Roman"/>
                <w:b/>
                <w:bCs/>
                <w:color w:val="000000"/>
                <w:sz w:val="20"/>
                <w:szCs w:val="20"/>
              </w:rPr>
            </w:pPr>
          </w:p>
        </w:tc>
        <w:tc>
          <w:tcPr>
            <w:tcW w:w="3578" w:type="dxa"/>
            <w:gridSpan w:val="5"/>
            <w:vMerge/>
            <w:tcBorders>
              <w:top w:val="single" w:sz="4" w:space="0" w:color="auto"/>
              <w:left w:val="single" w:sz="4" w:space="0" w:color="auto"/>
              <w:bottom w:val="single" w:sz="4" w:space="0" w:color="auto"/>
              <w:right w:val="single" w:sz="4" w:space="0" w:color="auto"/>
            </w:tcBorders>
            <w:vAlign w:val="center"/>
            <w:hideMark/>
          </w:tcPr>
          <w:p w14:paraId="776122F9" w14:textId="77777777" w:rsidR="002A05CB" w:rsidRPr="002A05CB" w:rsidRDefault="002A05CB" w:rsidP="002A05CB">
            <w:pPr>
              <w:widowControl/>
              <w:autoSpaceDE/>
              <w:autoSpaceDN/>
              <w:adjustRightInd/>
              <w:rPr>
                <w:rFonts w:eastAsia="Times New Roman"/>
                <w:b/>
                <w:bCs/>
                <w:color w:val="000000"/>
                <w:sz w:val="20"/>
                <w:szCs w:val="20"/>
              </w:rPr>
            </w:pPr>
          </w:p>
        </w:tc>
        <w:tc>
          <w:tcPr>
            <w:tcW w:w="1110" w:type="dxa"/>
            <w:gridSpan w:val="2"/>
            <w:tcBorders>
              <w:top w:val="nil"/>
              <w:left w:val="nil"/>
              <w:bottom w:val="nil"/>
              <w:right w:val="nil"/>
            </w:tcBorders>
            <w:shd w:val="clear" w:color="auto" w:fill="auto"/>
            <w:vAlign w:val="center"/>
            <w:hideMark/>
          </w:tcPr>
          <w:p w14:paraId="6487A09E" w14:textId="77777777" w:rsidR="002A05CB" w:rsidRPr="002A05CB" w:rsidRDefault="002A05CB" w:rsidP="002A05CB">
            <w:pPr>
              <w:widowControl/>
              <w:autoSpaceDE/>
              <w:autoSpaceDN/>
              <w:adjustRightInd/>
              <w:rPr>
                <w:rFonts w:eastAsia="Times New Roman"/>
                <w:sz w:val="20"/>
                <w:szCs w:val="20"/>
              </w:rPr>
            </w:pPr>
          </w:p>
        </w:tc>
      </w:tr>
      <w:tr w:rsidR="002A05CB" w:rsidRPr="002A05CB" w14:paraId="56A75A4E" w14:textId="77777777" w:rsidTr="00EE08BA">
        <w:trPr>
          <w:gridAfter w:val="1"/>
          <w:wAfter w:w="150" w:type="dxa"/>
          <w:trHeight w:val="2388"/>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5596C316" w14:textId="77777777" w:rsidR="002A05CB" w:rsidRPr="002A05CB" w:rsidRDefault="002A05CB" w:rsidP="002A05CB">
            <w:pPr>
              <w:widowControl/>
              <w:autoSpaceDE/>
              <w:autoSpaceDN/>
              <w:adjustRightInd/>
              <w:rPr>
                <w:rFonts w:eastAsia="Times New Roman"/>
                <w:b/>
                <w:bCs/>
                <w:color w:val="000000"/>
                <w:sz w:val="20"/>
                <w:szCs w:val="20"/>
              </w:rPr>
            </w:pPr>
          </w:p>
        </w:tc>
        <w:tc>
          <w:tcPr>
            <w:tcW w:w="2200" w:type="dxa"/>
            <w:vMerge/>
            <w:tcBorders>
              <w:top w:val="single" w:sz="4" w:space="0" w:color="auto"/>
              <w:left w:val="single" w:sz="4" w:space="0" w:color="auto"/>
              <w:bottom w:val="single" w:sz="4" w:space="0" w:color="auto"/>
              <w:right w:val="single" w:sz="4" w:space="0" w:color="auto"/>
            </w:tcBorders>
            <w:vAlign w:val="center"/>
            <w:hideMark/>
          </w:tcPr>
          <w:p w14:paraId="13C707A0" w14:textId="77777777" w:rsidR="002A05CB" w:rsidRPr="002A05CB" w:rsidRDefault="002A05CB" w:rsidP="002A05CB">
            <w:pPr>
              <w:widowControl/>
              <w:autoSpaceDE/>
              <w:autoSpaceDN/>
              <w:adjustRightInd/>
              <w:rPr>
                <w:rFonts w:eastAsia="Times New Roman"/>
                <w:b/>
                <w:bCs/>
                <w:color w:val="000000"/>
                <w:sz w:val="20"/>
                <w:szCs w:val="20"/>
              </w:rPr>
            </w:pPr>
          </w:p>
        </w:tc>
        <w:tc>
          <w:tcPr>
            <w:tcW w:w="924" w:type="dxa"/>
            <w:vMerge/>
            <w:tcBorders>
              <w:top w:val="single" w:sz="8" w:space="0" w:color="auto"/>
              <w:left w:val="single" w:sz="8" w:space="0" w:color="auto"/>
              <w:bottom w:val="single" w:sz="8" w:space="0" w:color="000000"/>
              <w:right w:val="single" w:sz="8" w:space="0" w:color="auto"/>
            </w:tcBorders>
            <w:vAlign w:val="center"/>
            <w:hideMark/>
          </w:tcPr>
          <w:p w14:paraId="557C366D" w14:textId="77777777" w:rsidR="002A05CB" w:rsidRPr="002A05CB" w:rsidRDefault="002A05CB" w:rsidP="002A05CB">
            <w:pPr>
              <w:widowControl/>
              <w:autoSpaceDE/>
              <w:autoSpaceDN/>
              <w:adjustRightInd/>
              <w:rPr>
                <w:rFonts w:eastAsia="Times New Roman"/>
                <w:b/>
                <w:bCs/>
                <w:color w:val="000000"/>
                <w:sz w:val="20"/>
                <w:szCs w:val="20"/>
              </w:rPr>
            </w:pPr>
          </w:p>
        </w:tc>
        <w:tc>
          <w:tcPr>
            <w:tcW w:w="1840" w:type="dxa"/>
            <w:vMerge/>
            <w:tcBorders>
              <w:top w:val="single" w:sz="8" w:space="0" w:color="auto"/>
              <w:left w:val="single" w:sz="8" w:space="0" w:color="auto"/>
              <w:bottom w:val="single" w:sz="8" w:space="0" w:color="000000"/>
              <w:right w:val="single" w:sz="8" w:space="0" w:color="auto"/>
            </w:tcBorders>
            <w:vAlign w:val="center"/>
            <w:hideMark/>
          </w:tcPr>
          <w:p w14:paraId="1940E15F" w14:textId="77777777" w:rsidR="002A05CB" w:rsidRPr="002A05CB" w:rsidRDefault="002A05CB" w:rsidP="002A05CB">
            <w:pPr>
              <w:widowControl/>
              <w:autoSpaceDE/>
              <w:autoSpaceDN/>
              <w:adjustRightInd/>
              <w:rPr>
                <w:rFonts w:eastAsia="Times New Roman"/>
                <w:b/>
                <w:bCs/>
                <w:color w:val="000000"/>
                <w:sz w:val="20"/>
                <w:szCs w:val="20"/>
              </w:rPr>
            </w:pPr>
          </w:p>
        </w:tc>
        <w:tc>
          <w:tcPr>
            <w:tcW w:w="1058" w:type="dxa"/>
            <w:vMerge/>
            <w:tcBorders>
              <w:top w:val="single" w:sz="8" w:space="0" w:color="auto"/>
              <w:left w:val="single" w:sz="8" w:space="0" w:color="auto"/>
              <w:bottom w:val="single" w:sz="8" w:space="0" w:color="000000"/>
              <w:right w:val="single" w:sz="8" w:space="0" w:color="auto"/>
            </w:tcBorders>
            <w:vAlign w:val="center"/>
            <w:hideMark/>
          </w:tcPr>
          <w:p w14:paraId="6912B0F5" w14:textId="77777777" w:rsidR="002A05CB" w:rsidRPr="002A05CB" w:rsidRDefault="002A05CB" w:rsidP="002A05CB">
            <w:pPr>
              <w:widowControl/>
              <w:autoSpaceDE/>
              <w:autoSpaceDN/>
              <w:adjustRightInd/>
              <w:rPr>
                <w:rFonts w:eastAsia="Times New Roman"/>
                <w:b/>
                <w:bCs/>
                <w:color w:val="000000"/>
                <w:sz w:val="20"/>
                <w:szCs w:val="20"/>
              </w:rPr>
            </w:pPr>
          </w:p>
        </w:tc>
        <w:tc>
          <w:tcPr>
            <w:tcW w:w="577" w:type="dxa"/>
            <w:tcBorders>
              <w:top w:val="nil"/>
              <w:left w:val="single" w:sz="4" w:space="0" w:color="auto"/>
              <w:bottom w:val="single" w:sz="4" w:space="0" w:color="auto"/>
              <w:right w:val="single" w:sz="4" w:space="0" w:color="auto"/>
            </w:tcBorders>
            <w:shd w:val="clear" w:color="auto" w:fill="auto"/>
            <w:vAlign w:val="center"/>
            <w:hideMark/>
          </w:tcPr>
          <w:p w14:paraId="0D1B90BB"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Освещение</w:t>
            </w:r>
          </w:p>
        </w:tc>
        <w:tc>
          <w:tcPr>
            <w:tcW w:w="761" w:type="dxa"/>
            <w:tcBorders>
              <w:top w:val="nil"/>
              <w:left w:val="nil"/>
              <w:bottom w:val="single" w:sz="4" w:space="0" w:color="auto"/>
              <w:right w:val="single" w:sz="4" w:space="0" w:color="auto"/>
            </w:tcBorders>
            <w:shd w:val="clear" w:color="auto" w:fill="auto"/>
            <w:vAlign w:val="center"/>
            <w:hideMark/>
          </w:tcPr>
          <w:p w14:paraId="758C14B8"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Дворовой проезд</w:t>
            </w:r>
          </w:p>
        </w:tc>
        <w:tc>
          <w:tcPr>
            <w:tcW w:w="566" w:type="dxa"/>
            <w:tcBorders>
              <w:top w:val="nil"/>
              <w:left w:val="nil"/>
              <w:bottom w:val="single" w:sz="4" w:space="0" w:color="auto"/>
              <w:right w:val="single" w:sz="4" w:space="0" w:color="auto"/>
            </w:tcBorders>
            <w:shd w:val="clear" w:color="auto" w:fill="auto"/>
            <w:vAlign w:val="center"/>
            <w:hideMark/>
          </w:tcPr>
          <w:p w14:paraId="1A03DF4A"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Детские площадки</w:t>
            </w:r>
          </w:p>
        </w:tc>
        <w:tc>
          <w:tcPr>
            <w:tcW w:w="698" w:type="dxa"/>
            <w:tcBorders>
              <w:top w:val="nil"/>
              <w:left w:val="nil"/>
              <w:bottom w:val="single" w:sz="4" w:space="0" w:color="auto"/>
              <w:right w:val="single" w:sz="4" w:space="0" w:color="auto"/>
            </w:tcBorders>
            <w:shd w:val="clear" w:color="auto" w:fill="auto"/>
            <w:vAlign w:val="center"/>
            <w:hideMark/>
          </w:tcPr>
          <w:p w14:paraId="2199EAE2"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Спортивные площадки</w:t>
            </w:r>
          </w:p>
        </w:tc>
        <w:tc>
          <w:tcPr>
            <w:tcW w:w="527" w:type="dxa"/>
            <w:tcBorders>
              <w:top w:val="nil"/>
              <w:left w:val="nil"/>
              <w:bottom w:val="single" w:sz="4" w:space="0" w:color="auto"/>
              <w:right w:val="single" w:sz="4" w:space="0" w:color="auto"/>
            </w:tcBorders>
            <w:shd w:val="clear" w:color="auto" w:fill="auto"/>
            <w:vAlign w:val="center"/>
            <w:hideMark/>
          </w:tcPr>
          <w:p w14:paraId="28D4A124"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Автомобильные парковки</w:t>
            </w:r>
          </w:p>
        </w:tc>
        <w:tc>
          <w:tcPr>
            <w:tcW w:w="489" w:type="dxa"/>
            <w:tcBorders>
              <w:top w:val="nil"/>
              <w:left w:val="nil"/>
              <w:bottom w:val="single" w:sz="4" w:space="0" w:color="auto"/>
              <w:right w:val="single" w:sz="4" w:space="0" w:color="auto"/>
            </w:tcBorders>
            <w:shd w:val="clear" w:color="auto" w:fill="auto"/>
            <w:vAlign w:val="center"/>
            <w:hideMark/>
          </w:tcPr>
          <w:p w14:paraId="0036AF09"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Озеленение</w:t>
            </w:r>
          </w:p>
        </w:tc>
        <w:tc>
          <w:tcPr>
            <w:tcW w:w="732" w:type="dxa"/>
            <w:tcBorders>
              <w:top w:val="nil"/>
              <w:left w:val="nil"/>
              <w:bottom w:val="single" w:sz="4" w:space="0" w:color="auto"/>
              <w:right w:val="single" w:sz="4" w:space="0" w:color="auto"/>
            </w:tcBorders>
            <w:shd w:val="clear" w:color="auto" w:fill="auto"/>
            <w:vAlign w:val="center"/>
            <w:hideMark/>
          </w:tcPr>
          <w:p w14:paraId="4CE58E49"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потребность в новом уличном туалете*</w:t>
            </w:r>
          </w:p>
        </w:tc>
        <w:tc>
          <w:tcPr>
            <w:tcW w:w="548" w:type="dxa"/>
            <w:tcBorders>
              <w:top w:val="nil"/>
              <w:left w:val="nil"/>
              <w:bottom w:val="single" w:sz="4" w:space="0" w:color="auto"/>
              <w:right w:val="single" w:sz="4" w:space="0" w:color="auto"/>
            </w:tcBorders>
            <w:shd w:val="clear" w:color="auto" w:fill="auto"/>
            <w:vAlign w:val="center"/>
            <w:hideMark/>
          </w:tcPr>
          <w:p w14:paraId="1D907232"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Скамейки и лавочки, ед.</w:t>
            </w:r>
          </w:p>
        </w:tc>
        <w:tc>
          <w:tcPr>
            <w:tcW w:w="567" w:type="dxa"/>
            <w:gridSpan w:val="2"/>
            <w:tcBorders>
              <w:top w:val="nil"/>
              <w:left w:val="nil"/>
              <w:bottom w:val="single" w:sz="4" w:space="0" w:color="auto"/>
              <w:right w:val="single" w:sz="4" w:space="0" w:color="auto"/>
            </w:tcBorders>
            <w:shd w:val="clear" w:color="auto" w:fill="auto"/>
            <w:vAlign w:val="center"/>
            <w:hideMark/>
          </w:tcPr>
          <w:p w14:paraId="4979AAB3"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Урны для мусора, ед.</w:t>
            </w:r>
          </w:p>
        </w:tc>
        <w:tc>
          <w:tcPr>
            <w:tcW w:w="567" w:type="dxa"/>
            <w:tcBorders>
              <w:top w:val="nil"/>
              <w:left w:val="nil"/>
              <w:bottom w:val="single" w:sz="4" w:space="0" w:color="auto"/>
              <w:right w:val="single" w:sz="4" w:space="0" w:color="auto"/>
            </w:tcBorders>
            <w:shd w:val="clear" w:color="auto" w:fill="auto"/>
            <w:vAlign w:val="center"/>
            <w:hideMark/>
          </w:tcPr>
          <w:p w14:paraId="5B967A41"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Площадки для контейнеров, ед.</w:t>
            </w:r>
          </w:p>
        </w:tc>
        <w:tc>
          <w:tcPr>
            <w:tcW w:w="709" w:type="dxa"/>
            <w:tcBorders>
              <w:top w:val="nil"/>
              <w:left w:val="nil"/>
              <w:bottom w:val="single" w:sz="4" w:space="0" w:color="auto"/>
              <w:right w:val="single" w:sz="4" w:space="0" w:color="auto"/>
            </w:tcBorders>
            <w:shd w:val="clear" w:color="auto" w:fill="auto"/>
            <w:vAlign w:val="center"/>
            <w:hideMark/>
          </w:tcPr>
          <w:p w14:paraId="36DCF8AA"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Памятники и скульптуры, ед.</w:t>
            </w:r>
          </w:p>
        </w:tc>
        <w:tc>
          <w:tcPr>
            <w:tcW w:w="548" w:type="dxa"/>
            <w:tcBorders>
              <w:top w:val="nil"/>
              <w:left w:val="nil"/>
              <w:bottom w:val="single" w:sz="4" w:space="0" w:color="auto"/>
              <w:right w:val="single" w:sz="4" w:space="0" w:color="auto"/>
            </w:tcBorders>
            <w:shd w:val="clear" w:color="auto" w:fill="auto"/>
            <w:vAlign w:val="center"/>
            <w:hideMark/>
          </w:tcPr>
          <w:p w14:paraId="563C5E8F"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Пандусы, ед.</w:t>
            </w:r>
          </w:p>
        </w:tc>
        <w:tc>
          <w:tcPr>
            <w:tcW w:w="1294" w:type="dxa"/>
            <w:tcBorders>
              <w:top w:val="nil"/>
              <w:left w:val="nil"/>
              <w:bottom w:val="single" w:sz="4" w:space="0" w:color="auto"/>
              <w:right w:val="single" w:sz="4" w:space="0" w:color="auto"/>
            </w:tcBorders>
            <w:shd w:val="clear" w:color="auto" w:fill="auto"/>
            <w:vAlign w:val="center"/>
            <w:hideMark/>
          </w:tcPr>
          <w:p w14:paraId="650474C1"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Другие малые архитектурные формы (указать</w:t>
            </w:r>
          </w:p>
        </w:tc>
        <w:tc>
          <w:tcPr>
            <w:tcW w:w="960" w:type="dxa"/>
            <w:tcBorders>
              <w:top w:val="nil"/>
              <w:left w:val="nil"/>
              <w:bottom w:val="nil"/>
              <w:right w:val="nil"/>
            </w:tcBorders>
            <w:shd w:val="clear" w:color="auto" w:fill="auto"/>
            <w:vAlign w:val="center"/>
            <w:hideMark/>
          </w:tcPr>
          <w:p w14:paraId="77000406" w14:textId="77777777" w:rsidR="002A05CB" w:rsidRPr="002A05CB" w:rsidRDefault="002A05CB" w:rsidP="002A05CB">
            <w:pPr>
              <w:widowControl/>
              <w:autoSpaceDE/>
              <w:autoSpaceDN/>
              <w:adjustRightInd/>
              <w:rPr>
                <w:rFonts w:eastAsia="Times New Roman"/>
                <w:b/>
                <w:bCs/>
                <w:color w:val="000000"/>
                <w:sz w:val="20"/>
                <w:szCs w:val="20"/>
              </w:rPr>
            </w:pPr>
          </w:p>
        </w:tc>
      </w:tr>
      <w:tr w:rsidR="002A05CB" w:rsidRPr="002A05CB" w14:paraId="32817B9C"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D40538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2200" w:type="dxa"/>
            <w:tcBorders>
              <w:top w:val="nil"/>
              <w:left w:val="nil"/>
              <w:bottom w:val="single" w:sz="4" w:space="0" w:color="auto"/>
              <w:right w:val="single" w:sz="4" w:space="0" w:color="auto"/>
            </w:tcBorders>
            <w:shd w:val="clear" w:color="auto" w:fill="auto"/>
            <w:vAlign w:val="center"/>
            <w:hideMark/>
          </w:tcPr>
          <w:p w14:paraId="57D233A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Энтузиастов,  д.2</w:t>
            </w:r>
          </w:p>
        </w:tc>
        <w:tc>
          <w:tcPr>
            <w:tcW w:w="924" w:type="dxa"/>
            <w:tcBorders>
              <w:top w:val="single" w:sz="4" w:space="0" w:color="auto"/>
              <w:left w:val="nil"/>
              <w:bottom w:val="single" w:sz="4" w:space="0" w:color="auto"/>
              <w:right w:val="single" w:sz="4" w:space="0" w:color="auto"/>
            </w:tcBorders>
            <w:shd w:val="clear" w:color="auto" w:fill="auto"/>
            <w:vAlign w:val="center"/>
            <w:hideMark/>
          </w:tcPr>
          <w:p w14:paraId="3615133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275</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61900F7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14:16:020201:118</w:t>
            </w:r>
          </w:p>
        </w:tc>
        <w:tc>
          <w:tcPr>
            <w:tcW w:w="1058" w:type="dxa"/>
            <w:tcBorders>
              <w:top w:val="single" w:sz="4" w:space="0" w:color="auto"/>
              <w:left w:val="nil"/>
              <w:bottom w:val="single" w:sz="4" w:space="0" w:color="auto"/>
              <w:right w:val="single" w:sz="4" w:space="0" w:color="auto"/>
            </w:tcBorders>
            <w:shd w:val="clear" w:color="auto" w:fill="auto"/>
            <w:vAlign w:val="center"/>
            <w:hideMark/>
          </w:tcPr>
          <w:p w14:paraId="6EAED95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5 668</w:t>
            </w:r>
          </w:p>
        </w:tc>
        <w:tc>
          <w:tcPr>
            <w:tcW w:w="577" w:type="dxa"/>
            <w:tcBorders>
              <w:top w:val="nil"/>
              <w:left w:val="nil"/>
              <w:bottom w:val="single" w:sz="4" w:space="0" w:color="auto"/>
              <w:right w:val="single" w:sz="4" w:space="0" w:color="auto"/>
            </w:tcBorders>
            <w:shd w:val="clear" w:color="auto" w:fill="auto"/>
            <w:vAlign w:val="center"/>
            <w:hideMark/>
          </w:tcPr>
          <w:p w14:paraId="44D4E1E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vAlign w:val="center"/>
            <w:hideMark/>
          </w:tcPr>
          <w:p w14:paraId="35EA579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7A2E45E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vAlign w:val="center"/>
            <w:hideMark/>
          </w:tcPr>
          <w:p w14:paraId="5C3D25F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30E5FCE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0223D5A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vAlign w:val="center"/>
            <w:hideMark/>
          </w:tcPr>
          <w:p w14:paraId="33C92AA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4777577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vAlign w:val="center"/>
            <w:hideMark/>
          </w:tcPr>
          <w:p w14:paraId="486248B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vAlign w:val="center"/>
            <w:hideMark/>
          </w:tcPr>
          <w:p w14:paraId="7D8B827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6C18289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75D9959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374CF4B6"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1E54B3C6"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28F3BDAD"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C6FF0D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w:t>
            </w:r>
          </w:p>
        </w:tc>
        <w:tc>
          <w:tcPr>
            <w:tcW w:w="2200" w:type="dxa"/>
            <w:tcBorders>
              <w:top w:val="nil"/>
              <w:left w:val="nil"/>
              <w:bottom w:val="single" w:sz="4" w:space="0" w:color="auto"/>
              <w:right w:val="single" w:sz="4" w:space="0" w:color="auto"/>
            </w:tcBorders>
            <w:shd w:val="clear" w:color="auto" w:fill="auto"/>
            <w:vAlign w:val="center"/>
            <w:hideMark/>
          </w:tcPr>
          <w:p w14:paraId="5D77CB96"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Советская,  д.13</w:t>
            </w:r>
          </w:p>
        </w:tc>
        <w:tc>
          <w:tcPr>
            <w:tcW w:w="924" w:type="dxa"/>
            <w:tcBorders>
              <w:top w:val="nil"/>
              <w:left w:val="nil"/>
              <w:bottom w:val="single" w:sz="4" w:space="0" w:color="auto"/>
              <w:right w:val="single" w:sz="4" w:space="0" w:color="auto"/>
            </w:tcBorders>
            <w:shd w:val="clear" w:color="auto" w:fill="auto"/>
            <w:vAlign w:val="center"/>
            <w:hideMark/>
          </w:tcPr>
          <w:p w14:paraId="57CA250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386</w:t>
            </w:r>
          </w:p>
        </w:tc>
        <w:tc>
          <w:tcPr>
            <w:tcW w:w="1840" w:type="dxa"/>
            <w:tcBorders>
              <w:top w:val="nil"/>
              <w:left w:val="nil"/>
              <w:bottom w:val="single" w:sz="4" w:space="0" w:color="auto"/>
              <w:right w:val="single" w:sz="4" w:space="0" w:color="auto"/>
            </w:tcBorders>
            <w:shd w:val="clear" w:color="auto" w:fill="auto"/>
            <w:vAlign w:val="center"/>
            <w:hideMark/>
          </w:tcPr>
          <w:p w14:paraId="00FAD70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14:16:020206:127</w:t>
            </w:r>
          </w:p>
        </w:tc>
        <w:tc>
          <w:tcPr>
            <w:tcW w:w="1058" w:type="dxa"/>
            <w:tcBorders>
              <w:top w:val="nil"/>
              <w:left w:val="nil"/>
              <w:bottom w:val="single" w:sz="4" w:space="0" w:color="auto"/>
              <w:right w:val="single" w:sz="4" w:space="0" w:color="auto"/>
            </w:tcBorders>
            <w:shd w:val="clear" w:color="auto" w:fill="auto"/>
            <w:vAlign w:val="center"/>
            <w:hideMark/>
          </w:tcPr>
          <w:p w14:paraId="321819C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3 469</w:t>
            </w:r>
          </w:p>
        </w:tc>
        <w:tc>
          <w:tcPr>
            <w:tcW w:w="577" w:type="dxa"/>
            <w:tcBorders>
              <w:top w:val="nil"/>
              <w:left w:val="nil"/>
              <w:bottom w:val="single" w:sz="4" w:space="0" w:color="auto"/>
              <w:right w:val="single" w:sz="4" w:space="0" w:color="auto"/>
            </w:tcBorders>
            <w:shd w:val="clear" w:color="auto" w:fill="auto"/>
            <w:vAlign w:val="center"/>
            <w:hideMark/>
          </w:tcPr>
          <w:p w14:paraId="61A2F41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vAlign w:val="center"/>
            <w:hideMark/>
          </w:tcPr>
          <w:p w14:paraId="437BE0A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026730C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vAlign w:val="center"/>
            <w:hideMark/>
          </w:tcPr>
          <w:p w14:paraId="4BC80E2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54D3B44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58B8DF6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vAlign w:val="center"/>
            <w:hideMark/>
          </w:tcPr>
          <w:p w14:paraId="475FBF7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3F424AB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vAlign w:val="center"/>
            <w:hideMark/>
          </w:tcPr>
          <w:p w14:paraId="6D3A528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vAlign w:val="center"/>
            <w:hideMark/>
          </w:tcPr>
          <w:p w14:paraId="717D20B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685E043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79D5BC0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179B3BE7"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ДИК, урны, скамейки</w:t>
            </w:r>
          </w:p>
        </w:tc>
        <w:tc>
          <w:tcPr>
            <w:tcW w:w="960" w:type="dxa"/>
            <w:tcBorders>
              <w:top w:val="nil"/>
              <w:left w:val="nil"/>
              <w:bottom w:val="nil"/>
              <w:right w:val="nil"/>
            </w:tcBorders>
            <w:shd w:val="clear" w:color="auto" w:fill="auto"/>
            <w:vAlign w:val="center"/>
            <w:hideMark/>
          </w:tcPr>
          <w:p w14:paraId="3955BB00"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6FFC992E" w14:textId="77777777" w:rsidTr="00EE08BA">
        <w:trPr>
          <w:gridAfter w:val="1"/>
          <w:wAfter w:w="150" w:type="dxa"/>
          <w:trHeight w:val="5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9C0650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w:t>
            </w:r>
          </w:p>
        </w:tc>
        <w:tc>
          <w:tcPr>
            <w:tcW w:w="2200" w:type="dxa"/>
            <w:tcBorders>
              <w:top w:val="nil"/>
              <w:left w:val="nil"/>
              <w:bottom w:val="single" w:sz="4" w:space="0" w:color="auto"/>
              <w:right w:val="single" w:sz="4" w:space="0" w:color="auto"/>
            </w:tcBorders>
            <w:shd w:val="clear" w:color="auto" w:fill="auto"/>
            <w:vAlign w:val="center"/>
            <w:hideMark/>
          </w:tcPr>
          <w:p w14:paraId="54F156F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Юбилейная,  д.4</w:t>
            </w:r>
          </w:p>
        </w:tc>
        <w:tc>
          <w:tcPr>
            <w:tcW w:w="924" w:type="dxa"/>
            <w:tcBorders>
              <w:top w:val="nil"/>
              <w:left w:val="nil"/>
              <w:bottom w:val="single" w:sz="4" w:space="0" w:color="auto"/>
              <w:right w:val="single" w:sz="4" w:space="0" w:color="auto"/>
            </w:tcBorders>
            <w:shd w:val="clear" w:color="auto" w:fill="auto"/>
            <w:vAlign w:val="center"/>
            <w:hideMark/>
          </w:tcPr>
          <w:p w14:paraId="49A2719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312</w:t>
            </w:r>
          </w:p>
        </w:tc>
        <w:tc>
          <w:tcPr>
            <w:tcW w:w="1840" w:type="dxa"/>
            <w:tcBorders>
              <w:top w:val="nil"/>
              <w:left w:val="nil"/>
              <w:bottom w:val="single" w:sz="4" w:space="0" w:color="auto"/>
              <w:right w:val="single" w:sz="4" w:space="0" w:color="auto"/>
            </w:tcBorders>
            <w:shd w:val="clear" w:color="auto" w:fill="auto"/>
            <w:vAlign w:val="center"/>
            <w:hideMark/>
          </w:tcPr>
          <w:p w14:paraId="77EC6D3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14:16:020201:135</w:t>
            </w:r>
          </w:p>
        </w:tc>
        <w:tc>
          <w:tcPr>
            <w:tcW w:w="1058" w:type="dxa"/>
            <w:tcBorders>
              <w:top w:val="nil"/>
              <w:left w:val="nil"/>
              <w:bottom w:val="single" w:sz="4" w:space="0" w:color="auto"/>
              <w:right w:val="single" w:sz="4" w:space="0" w:color="auto"/>
            </w:tcBorders>
            <w:shd w:val="clear" w:color="auto" w:fill="auto"/>
            <w:vAlign w:val="center"/>
            <w:hideMark/>
          </w:tcPr>
          <w:p w14:paraId="4427D6F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2 773</w:t>
            </w:r>
          </w:p>
        </w:tc>
        <w:tc>
          <w:tcPr>
            <w:tcW w:w="577" w:type="dxa"/>
            <w:tcBorders>
              <w:top w:val="nil"/>
              <w:left w:val="nil"/>
              <w:bottom w:val="single" w:sz="4" w:space="0" w:color="auto"/>
              <w:right w:val="single" w:sz="4" w:space="0" w:color="auto"/>
            </w:tcBorders>
            <w:shd w:val="clear" w:color="auto" w:fill="auto"/>
            <w:vAlign w:val="center"/>
            <w:hideMark/>
          </w:tcPr>
          <w:p w14:paraId="476F7E4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vAlign w:val="center"/>
            <w:hideMark/>
          </w:tcPr>
          <w:p w14:paraId="1B4D3A6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7CC525A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vAlign w:val="center"/>
            <w:hideMark/>
          </w:tcPr>
          <w:p w14:paraId="32425B0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36AAC9A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5105CDC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vAlign w:val="center"/>
            <w:hideMark/>
          </w:tcPr>
          <w:p w14:paraId="66B500A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48E7A01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vAlign w:val="center"/>
            <w:hideMark/>
          </w:tcPr>
          <w:p w14:paraId="78F5C23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vAlign w:val="center"/>
            <w:hideMark/>
          </w:tcPr>
          <w:p w14:paraId="0728776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367844C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3EF2D11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044C60E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качели, качели-балансир</w:t>
            </w:r>
          </w:p>
        </w:tc>
        <w:tc>
          <w:tcPr>
            <w:tcW w:w="960" w:type="dxa"/>
            <w:tcBorders>
              <w:top w:val="nil"/>
              <w:left w:val="nil"/>
              <w:bottom w:val="nil"/>
              <w:right w:val="nil"/>
            </w:tcBorders>
            <w:shd w:val="clear" w:color="auto" w:fill="auto"/>
            <w:vAlign w:val="center"/>
            <w:hideMark/>
          </w:tcPr>
          <w:p w14:paraId="012E804C"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0B806EC2" w14:textId="77777777" w:rsidTr="00EE08BA">
        <w:trPr>
          <w:gridAfter w:val="1"/>
          <w:wAfter w:w="150" w:type="dxa"/>
          <w:trHeight w:val="55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88D750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w:t>
            </w:r>
          </w:p>
        </w:tc>
        <w:tc>
          <w:tcPr>
            <w:tcW w:w="2200" w:type="dxa"/>
            <w:tcBorders>
              <w:top w:val="nil"/>
              <w:left w:val="nil"/>
              <w:bottom w:val="single" w:sz="4" w:space="0" w:color="auto"/>
              <w:right w:val="single" w:sz="4" w:space="0" w:color="auto"/>
            </w:tcBorders>
            <w:shd w:val="clear" w:color="auto" w:fill="auto"/>
            <w:vAlign w:val="center"/>
            <w:hideMark/>
          </w:tcPr>
          <w:p w14:paraId="75D00B9F"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Кадзова,  д.2</w:t>
            </w:r>
          </w:p>
        </w:tc>
        <w:tc>
          <w:tcPr>
            <w:tcW w:w="924" w:type="dxa"/>
            <w:tcBorders>
              <w:top w:val="nil"/>
              <w:left w:val="nil"/>
              <w:bottom w:val="single" w:sz="4" w:space="0" w:color="auto"/>
              <w:right w:val="single" w:sz="4" w:space="0" w:color="auto"/>
            </w:tcBorders>
            <w:shd w:val="clear" w:color="auto" w:fill="auto"/>
            <w:vAlign w:val="center"/>
            <w:hideMark/>
          </w:tcPr>
          <w:p w14:paraId="495AD0C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301</w:t>
            </w:r>
          </w:p>
        </w:tc>
        <w:tc>
          <w:tcPr>
            <w:tcW w:w="1840" w:type="dxa"/>
            <w:tcBorders>
              <w:top w:val="nil"/>
              <w:left w:val="nil"/>
              <w:bottom w:val="single" w:sz="4" w:space="0" w:color="auto"/>
              <w:right w:val="single" w:sz="4" w:space="0" w:color="auto"/>
            </w:tcBorders>
            <w:shd w:val="clear" w:color="auto" w:fill="auto"/>
            <w:vAlign w:val="center"/>
            <w:hideMark/>
          </w:tcPr>
          <w:p w14:paraId="3C08C34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14:16:020201:83</w:t>
            </w:r>
          </w:p>
        </w:tc>
        <w:tc>
          <w:tcPr>
            <w:tcW w:w="1058" w:type="dxa"/>
            <w:tcBorders>
              <w:top w:val="nil"/>
              <w:left w:val="nil"/>
              <w:bottom w:val="single" w:sz="4" w:space="0" w:color="auto"/>
              <w:right w:val="single" w:sz="4" w:space="0" w:color="auto"/>
            </w:tcBorders>
            <w:shd w:val="clear" w:color="auto" w:fill="auto"/>
            <w:vAlign w:val="center"/>
            <w:hideMark/>
          </w:tcPr>
          <w:p w14:paraId="37394CB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8 234</w:t>
            </w:r>
          </w:p>
        </w:tc>
        <w:tc>
          <w:tcPr>
            <w:tcW w:w="577" w:type="dxa"/>
            <w:tcBorders>
              <w:top w:val="nil"/>
              <w:left w:val="nil"/>
              <w:bottom w:val="single" w:sz="4" w:space="0" w:color="auto"/>
              <w:right w:val="single" w:sz="4" w:space="0" w:color="auto"/>
            </w:tcBorders>
            <w:shd w:val="clear" w:color="auto" w:fill="auto"/>
            <w:vAlign w:val="center"/>
            <w:hideMark/>
          </w:tcPr>
          <w:p w14:paraId="2C41105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vAlign w:val="center"/>
            <w:hideMark/>
          </w:tcPr>
          <w:p w14:paraId="571C260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6DECC21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vAlign w:val="center"/>
            <w:hideMark/>
          </w:tcPr>
          <w:p w14:paraId="2EE013B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vAlign w:val="center"/>
            <w:hideMark/>
          </w:tcPr>
          <w:p w14:paraId="65609E5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46A7EB3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vAlign w:val="center"/>
            <w:hideMark/>
          </w:tcPr>
          <w:p w14:paraId="32F774D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5A4B6B5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vAlign w:val="center"/>
            <w:hideMark/>
          </w:tcPr>
          <w:p w14:paraId="1A61209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vAlign w:val="center"/>
            <w:hideMark/>
          </w:tcPr>
          <w:p w14:paraId="1B2C786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1414EE8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021061D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4986BEBD"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карусель, качели -2шт, песочница.</w:t>
            </w:r>
          </w:p>
        </w:tc>
        <w:tc>
          <w:tcPr>
            <w:tcW w:w="960" w:type="dxa"/>
            <w:tcBorders>
              <w:top w:val="nil"/>
              <w:left w:val="nil"/>
              <w:bottom w:val="nil"/>
              <w:right w:val="nil"/>
            </w:tcBorders>
            <w:shd w:val="clear" w:color="auto" w:fill="auto"/>
            <w:vAlign w:val="center"/>
            <w:hideMark/>
          </w:tcPr>
          <w:p w14:paraId="51502AA2"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4C4C3A5D"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925BD2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w:t>
            </w:r>
          </w:p>
        </w:tc>
        <w:tc>
          <w:tcPr>
            <w:tcW w:w="2200" w:type="dxa"/>
            <w:tcBorders>
              <w:top w:val="nil"/>
              <w:left w:val="nil"/>
              <w:bottom w:val="single" w:sz="4" w:space="0" w:color="auto"/>
              <w:right w:val="single" w:sz="4" w:space="0" w:color="auto"/>
            </w:tcBorders>
            <w:shd w:val="clear" w:color="auto" w:fill="auto"/>
            <w:vAlign w:val="center"/>
            <w:hideMark/>
          </w:tcPr>
          <w:p w14:paraId="17D64F3F"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Советская,  д.9</w:t>
            </w:r>
          </w:p>
        </w:tc>
        <w:tc>
          <w:tcPr>
            <w:tcW w:w="924" w:type="dxa"/>
            <w:tcBorders>
              <w:top w:val="nil"/>
              <w:left w:val="nil"/>
              <w:bottom w:val="single" w:sz="4" w:space="0" w:color="auto"/>
              <w:right w:val="single" w:sz="4" w:space="0" w:color="auto"/>
            </w:tcBorders>
            <w:shd w:val="clear" w:color="auto" w:fill="auto"/>
            <w:vAlign w:val="center"/>
            <w:hideMark/>
          </w:tcPr>
          <w:p w14:paraId="13AAE1B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342</w:t>
            </w:r>
          </w:p>
        </w:tc>
        <w:tc>
          <w:tcPr>
            <w:tcW w:w="1840" w:type="dxa"/>
            <w:tcBorders>
              <w:top w:val="nil"/>
              <w:left w:val="nil"/>
              <w:bottom w:val="single" w:sz="4" w:space="0" w:color="auto"/>
              <w:right w:val="single" w:sz="4" w:space="0" w:color="auto"/>
            </w:tcBorders>
            <w:shd w:val="clear" w:color="auto" w:fill="auto"/>
            <w:vAlign w:val="center"/>
            <w:hideMark/>
          </w:tcPr>
          <w:p w14:paraId="1DA18A9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14:16:020206:123</w:t>
            </w:r>
          </w:p>
        </w:tc>
        <w:tc>
          <w:tcPr>
            <w:tcW w:w="1058" w:type="dxa"/>
            <w:tcBorders>
              <w:top w:val="nil"/>
              <w:left w:val="nil"/>
              <w:bottom w:val="single" w:sz="4" w:space="0" w:color="auto"/>
              <w:right w:val="single" w:sz="4" w:space="0" w:color="auto"/>
            </w:tcBorders>
            <w:shd w:val="clear" w:color="auto" w:fill="auto"/>
            <w:vAlign w:val="center"/>
            <w:hideMark/>
          </w:tcPr>
          <w:p w14:paraId="594F62C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3 106</w:t>
            </w:r>
          </w:p>
        </w:tc>
        <w:tc>
          <w:tcPr>
            <w:tcW w:w="577" w:type="dxa"/>
            <w:tcBorders>
              <w:top w:val="nil"/>
              <w:left w:val="nil"/>
              <w:bottom w:val="single" w:sz="4" w:space="0" w:color="auto"/>
              <w:right w:val="single" w:sz="4" w:space="0" w:color="auto"/>
            </w:tcBorders>
            <w:shd w:val="clear" w:color="auto" w:fill="auto"/>
            <w:vAlign w:val="center"/>
            <w:hideMark/>
          </w:tcPr>
          <w:p w14:paraId="558E546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vAlign w:val="center"/>
            <w:hideMark/>
          </w:tcPr>
          <w:p w14:paraId="5048A58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0E03B33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vAlign w:val="center"/>
            <w:hideMark/>
          </w:tcPr>
          <w:p w14:paraId="3EFE35A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395CC26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369B8E0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vAlign w:val="center"/>
            <w:hideMark/>
          </w:tcPr>
          <w:p w14:paraId="08A3EEB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1408E1D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vAlign w:val="center"/>
            <w:hideMark/>
          </w:tcPr>
          <w:p w14:paraId="33CC609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vAlign w:val="center"/>
            <w:hideMark/>
          </w:tcPr>
          <w:p w14:paraId="42A1CA1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53D269E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4A36DBA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359569BD"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400649DB"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58CC235A"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367D98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6</w:t>
            </w:r>
          </w:p>
        </w:tc>
        <w:tc>
          <w:tcPr>
            <w:tcW w:w="2200" w:type="dxa"/>
            <w:tcBorders>
              <w:top w:val="nil"/>
              <w:left w:val="nil"/>
              <w:bottom w:val="single" w:sz="4" w:space="0" w:color="auto"/>
              <w:right w:val="single" w:sz="4" w:space="0" w:color="auto"/>
            </w:tcBorders>
            <w:shd w:val="clear" w:color="auto" w:fill="auto"/>
            <w:vAlign w:val="center"/>
            <w:hideMark/>
          </w:tcPr>
          <w:p w14:paraId="6210DE6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Кадзова,  д.3</w:t>
            </w:r>
          </w:p>
        </w:tc>
        <w:tc>
          <w:tcPr>
            <w:tcW w:w="924" w:type="dxa"/>
            <w:tcBorders>
              <w:top w:val="nil"/>
              <w:left w:val="nil"/>
              <w:bottom w:val="single" w:sz="4" w:space="0" w:color="auto"/>
              <w:right w:val="single" w:sz="4" w:space="0" w:color="auto"/>
            </w:tcBorders>
            <w:shd w:val="clear" w:color="auto" w:fill="auto"/>
            <w:vAlign w:val="center"/>
            <w:hideMark/>
          </w:tcPr>
          <w:p w14:paraId="3C31889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350</w:t>
            </w:r>
          </w:p>
        </w:tc>
        <w:tc>
          <w:tcPr>
            <w:tcW w:w="1840" w:type="dxa"/>
            <w:tcBorders>
              <w:top w:val="nil"/>
              <w:left w:val="nil"/>
              <w:bottom w:val="single" w:sz="4" w:space="0" w:color="auto"/>
              <w:right w:val="single" w:sz="4" w:space="0" w:color="auto"/>
            </w:tcBorders>
            <w:shd w:val="clear" w:color="auto" w:fill="auto"/>
            <w:vAlign w:val="center"/>
            <w:hideMark/>
          </w:tcPr>
          <w:p w14:paraId="5350C00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w:t>
            </w:r>
          </w:p>
        </w:tc>
        <w:tc>
          <w:tcPr>
            <w:tcW w:w="1058" w:type="dxa"/>
            <w:tcBorders>
              <w:top w:val="nil"/>
              <w:left w:val="nil"/>
              <w:bottom w:val="single" w:sz="4" w:space="0" w:color="auto"/>
              <w:right w:val="single" w:sz="4" w:space="0" w:color="auto"/>
            </w:tcBorders>
            <w:shd w:val="clear" w:color="auto" w:fill="auto"/>
            <w:vAlign w:val="center"/>
            <w:hideMark/>
          </w:tcPr>
          <w:p w14:paraId="5BE46DF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6 229</w:t>
            </w:r>
          </w:p>
        </w:tc>
        <w:tc>
          <w:tcPr>
            <w:tcW w:w="577" w:type="dxa"/>
            <w:tcBorders>
              <w:top w:val="nil"/>
              <w:left w:val="nil"/>
              <w:bottom w:val="single" w:sz="4" w:space="0" w:color="auto"/>
              <w:right w:val="single" w:sz="4" w:space="0" w:color="auto"/>
            </w:tcBorders>
            <w:shd w:val="clear" w:color="auto" w:fill="auto"/>
            <w:vAlign w:val="center"/>
            <w:hideMark/>
          </w:tcPr>
          <w:p w14:paraId="655C76B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vAlign w:val="center"/>
            <w:hideMark/>
          </w:tcPr>
          <w:p w14:paraId="2744768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0884A7B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vAlign w:val="center"/>
            <w:hideMark/>
          </w:tcPr>
          <w:p w14:paraId="6421C1B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7E11347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7517834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vAlign w:val="center"/>
            <w:hideMark/>
          </w:tcPr>
          <w:p w14:paraId="22148CA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09654D6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vAlign w:val="center"/>
            <w:hideMark/>
          </w:tcPr>
          <w:p w14:paraId="0E57DEC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vAlign w:val="center"/>
            <w:hideMark/>
          </w:tcPr>
          <w:p w14:paraId="5C0A817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1A16624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67C58E7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20F7666A"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карусель, качели.</w:t>
            </w:r>
          </w:p>
        </w:tc>
        <w:tc>
          <w:tcPr>
            <w:tcW w:w="960" w:type="dxa"/>
            <w:tcBorders>
              <w:top w:val="nil"/>
              <w:left w:val="nil"/>
              <w:bottom w:val="nil"/>
              <w:right w:val="nil"/>
            </w:tcBorders>
            <w:shd w:val="clear" w:color="auto" w:fill="auto"/>
            <w:vAlign w:val="center"/>
            <w:hideMark/>
          </w:tcPr>
          <w:p w14:paraId="4E20BBA9"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7CDC06EB"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A750F2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7</w:t>
            </w:r>
          </w:p>
        </w:tc>
        <w:tc>
          <w:tcPr>
            <w:tcW w:w="2200" w:type="dxa"/>
            <w:tcBorders>
              <w:top w:val="nil"/>
              <w:left w:val="nil"/>
              <w:bottom w:val="single" w:sz="4" w:space="0" w:color="auto"/>
              <w:right w:val="single" w:sz="4" w:space="0" w:color="auto"/>
            </w:tcBorders>
            <w:shd w:val="clear" w:color="auto" w:fill="auto"/>
            <w:vAlign w:val="center"/>
            <w:hideMark/>
          </w:tcPr>
          <w:p w14:paraId="67D44F98"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Энтузиастов,  д.3</w:t>
            </w:r>
          </w:p>
        </w:tc>
        <w:tc>
          <w:tcPr>
            <w:tcW w:w="924" w:type="dxa"/>
            <w:tcBorders>
              <w:top w:val="nil"/>
              <w:left w:val="nil"/>
              <w:bottom w:val="single" w:sz="4" w:space="0" w:color="auto"/>
              <w:right w:val="single" w:sz="4" w:space="0" w:color="auto"/>
            </w:tcBorders>
            <w:shd w:val="clear" w:color="auto" w:fill="auto"/>
            <w:vAlign w:val="center"/>
            <w:hideMark/>
          </w:tcPr>
          <w:p w14:paraId="56FE6C0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330</w:t>
            </w:r>
          </w:p>
        </w:tc>
        <w:tc>
          <w:tcPr>
            <w:tcW w:w="1840" w:type="dxa"/>
            <w:tcBorders>
              <w:top w:val="nil"/>
              <w:left w:val="nil"/>
              <w:bottom w:val="single" w:sz="4" w:space="0" w:color="auto"/>
              <w:right w:val="single" w:sz="4" w:space="0" w:color="auto"/>
            </w:tcBorders>
            <w:shd w:val="clear" w:color="auto" w:fill="auto"/>
            <w:vAlign w:val="center"/>
            <w:hideMark/>
          </w:tcPr>
          <w:p w14:paraId="79836BB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14:16:020201:138</w:t>
            </w:r>
          </w:p>
        </w:tc>
        <w:tc>
          <w:tcPr>
            <w:tcW w:w="1058" w:type="dxa"/>
            <w:tcBorders>
              <w:top w:val="nil"/>
              <w:left w:val="nil"/>
              <w:bottom w:val="single" w:sz="4" w:space="0" w:color="auto"/>
              <w:right w:val="single" w:sz="4" w:space="0" w:color="auto"/>
            </w:tcBorders>
            <w:shd w:val="clear" w:color="auto" w:fill="auto"/>
            <w:vAlign w:val="center"/>
            <w:hideMark/>
          </w:tcPr>
          <w:p w14:paraId="41C8FCA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3 025</w:t>
            </w:r>
          </w:p>
        </w:tc>
        <w:tc>
          <w:tcPr>
            <w:tcW w:w="577" w:type="dxa"/>
            <w:tcBorders>
              <w:top w:val="nil"/>
              <w:left w:val="nil"/>
              <w:bottom w:val="single" w:sz="4" w:space="0" w:color="auto"/>
              <w:right w:val="single" w:sz="4" w:space="0" w:color="auto"/>
            </w:tcBorders>
            <w:shd w:val="clear" w:color="auto" w:fill="auto"/>
            <w:vAlign w:val="center"/>
            <w:hideMark/>
          </w:tcPr>
          <w:p w14:paraId="5691D8D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vAlign w:val="center"/>
            <w:hideMark/>
          </w:tcPr>
          <w:p w14:paraId="34390DE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0BD6D6D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vAlign w:val="center"/>
            <w:hideMark/>
          </w:tcPr>
          <w:p w14:paraId="4BFCEF5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4176B26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01A6CC1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vAlign w:val="center"/>
            <w:hideMark/>
          </w:tcPr>
          <w:p w14:paraId="76EFA04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61E4F0E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vAlign w:val="center"/>
            <w:hideMark/>
          </w:tcPr>
          <w:p w14:paraId="26F9BD6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vAlign w:val="center"/>
            <w:hideMark/>
          </w:tcPr>
          <w:p w14:paraId="55E323A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05DCA43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7C94182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586EC7DC"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Песочный дворик</w:t>
            </w:r>
          </w:p>
        </w:tc>
        <w:tc>
          <w:tcPr>
            <w:tcW w:w="960" w:type="dxa"/>
            <w:tcBorders>
              <w:top w:val="nil"/>
              <w:left w:val="nil"/>
              <w:bottom w:val="nil"/>
              <w:right w:val="nil"/>
            </w:tcBorders>
            <w:shd w:val="clear" w:color="auto" w:fill="auto"/>
            <w:vAlign w:val="center"/>
            <w:hideMark/>
          </w:tcPr>
          <w:p w14:paraId="2CF63856"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0FB41235" w14:textId="77777777" w:rsidTr="00EE08BA">
        <w:trPr>
          <w:gridAfter w:val="1"/>
          <w:wAfter w:w="150" w:type="dxa"/>
          <w:trHeight w:val="5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00250B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8</w:t>
            </w:r>
          </w:p>
        </w:tc>
        <w:tc>
          <w:tcPr>
            <w:tcW w:w="2200" w:type="dxa"/>
            <w:tcBorders>
              <w:top w:val="nil"/>
              <w:left w:val="nil"/>
              <w:bottom w:val="single" w:sz="4" w:space="0" w:color="auto"/>
              <w:right w:val="single" w:sz="4" w:space="0" w:color="auto"/>
            </w:tcBorders>
            <w:shd w:val="clear" w:color="auto" w:fill="auto"/>
            <w:vAlign w:val="center"/>
            <w:hideMark/>
          </w:tcPr>
          <w:p w14:paraId="13E06E1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Стрельникова, д.2а</w:t>
            </w:r>
          </w:p>
        </w:tc>
        <w:tc>
          <w:tcPr>
            <w:tcW w:w="924" w:type="dxa"/>
            <w:tcBorders>
              <w:top w:val="nil"/>
              <w:left w:val="nil"/>
              <w:bottom w:val="single" w:sz="4" w:space="0" w:color="auto"/>
              <w:right w:val="single" w:sz="4" w:space="0" w:color="auto"/>
            </w:tcBorders>
            <w:shd w:val="clear" w:color="auto" w:fill="auto"/>
            <w:vAlign w:val="center"/>
            <w:hideMark/>
          </w:tcPr>
          <w:p w14:paraId="23ECB68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26</w:t>
            </w:r>
          </w:p>
        </w:tc>
        <w:tc>
          <w:tcPr>
            <w:tcW w:w="1840" w:type="dxa"/>
            <w:tcBorders>
              <w:top w:val="nil"/>
              <w:left w:val="nil"/>
              <w:bottom w:val="single" w:sz="4" w:space="0" w:color="auto"/>
              <w:right w:val="single" w:sz="4" w:space="0" w:color="auto"/>
            </w:tcBorders>
            <w:shd w:val="clear" w:color="auto" w:fill="auto"/>
            <w:vAlign w:val="center"/>
            <w:hideMark/>
          </w:tcPr>
          <w:p w14:paraId="4B2460F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14:16:020205:194</w:t>
            </w:r>
          </w:p>
        </w:tc>
        <w:tc>
          <w:tcPr>
            <w:tcW w:w="1058" w:type="dxa"/>
            <w:tcBorders>
              <w:top w:val="nil"/>
              <w:left w:val="nil"/>
              <w:bottom w:val="single" w:sz="4" w:space="0" w:color="auto"/>
              <w:right w:val="single" w:sz="4" w:space="0" w:color="auto"/>
            </w:tcBorders>
            <w:shd w:val="clear" w:color="auto" w:fill="auto"/>
            <w:vAlign w:val="center"/>
            <w:hideMark/>
          </w:tcPr>
          <w:p w14:paraId="4DA9D05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1 628</w:t>
            </w:r>
          </w:p>
        </w:tc>
        <w:tc>
          <w:tcPr>
            <w:tcW w:w="577" w:type="dxa"/>
            <w:tcBorders>
              <w:top w:val="nil"/>
              <w:left w:val="nil"/>
              <w:bottom w:val="single" w:sz="4" w:space="0" w:color="auto"/>
              <w:right w:val="single" w:sz="4" w:space="0" w:color="auto"/>
            </w:tcBorders>
            <w:shd w:val="clear" w:color="auto" w:fill="auto"/>
            <w:vAlign w:val="center"/>
            <w:hideMark/>
          </w:tcPr>
          <w:p w14:paraId="06AA217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61" w:type="dxa"/>
            <w:tcBorders>
              <w:top w:val="nil"/>
              <w:left w:val="nil"/>
              <w:bottom w:val="single" w:sz="4" w:space="0" w:color="auto"/>
              <w:right w:val="single" w:sz="4" w:space="0" w:color="auto"/>
            </w:tcBorders>
            <w:shd w:val="clear" w:color="auto" w:fill="auto"/>
            <w:vAlign w:val="center"/>
            <w:hideMark/>
          </w:tcPr>
          <w:p w14:paraId="47D2FB9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0409D70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vAlign w:val="center"/>
            <w:hideMark/>
          </w:tcPr>
          <w:p w14:paraId="0889CF0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29D70F1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3A6AA1E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vAlign w:val="center"/>
            <w:hideMark/>
          </w:tcPr>
          <w:p w14:paraId="27D1C56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358ED9E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vAlign w:val="center"/>
            <w:hideMark/>
          </w:tcPr>
          <w:p w14:paraId="4449884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vAlign w:val="center"/>
            <w:hideMark/>
          </w:tcPr>
          <w:p w14:paraId="53FE933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68637DE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4BE0D7B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0BC12D9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песочница, горка, качели на пружине.</w:t>
            </w:r>
          </w:p>
        </w:tc>
        <w:tc>
          <w:tcPr>
            <w:tcW w:w="960" w:type="dxa"/>
            <w:tcBorders>
              <w:top w:val="nil"/>
              <w:left w:val="nil"/>
              <w:bottom w:val="nil"/>
              <w:right w:val="nil"/>
            </w:tcBorders>
            <w:shd w:val="clear" w:color="auto" w:fill="auto"/>
            <w:vAlign w:val="center"/>
            <w:hideMark/>
          </w:tcPr>
          <w:p w14:paraId="0CFE37EC"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6BCB5643"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A2B3AF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lastRenderedPageBreak/>
              <w:t>9</w:t>
            </w:r>
          </w:p>
        </w:tc>
        <w:tc>
          <w:tcPr>
            <w:tcW w:w="2200" w:type="dxa"/>
            <w:tcBorders>
              <w:top w:val="nil"/>
              <w:left w:val="nil"/>
              <w:bottom w:val="single" w:sz="4" w:space="0" w:color="auto"/>
              <w:right w:val="single" w:sz="4" w:space="0" w:color="auto"/>
            </w:tcBorders>
            <w:shd w:val="clear" w:color="auto" w:fill="auto"/>
            <w:vAlign w:val="center"/>
            <w:hideMark/>
          </w:tcPr>
          <w:p w14:paraId="37811887"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Бойко,  д.1</w:t>
            </w:r>
          </w:p>
        </w:tc>
        <w:tc>
          <w:tcPr>
            <w:tcW w:w="924" w:type="dxa"/>
            <w:tcBorders>
              <w:top w:val="nil"/>
              <w:left w:val="nil"/>
              <w:bottom w:val="single" w:sz="4" w:space="0" w:color="auto"/>
              <w:right w:val="single" w:sz="4" w:space="0" w:color="auto"/>
            </w:tcBorders>
            <w:shd w:val="clear" w:color="auto" w:fill="auto"/>
            <w:noWrap/>
            <w:vAlign w:val="center"/>
            <w:hideMark/>
          </w:tcPr>
          <w:p w14:paraId="6E96B8E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439</w:t>
            </w:r>
          </w:p>
        </w:tc>
        <w:tc>
          <w:tcPr>
            <w:tcW w:w="1840" w:type="dxa"/>
            <w:tcBorders>
              <w:top w:val="nil"/>
              <w:left w:val="nil"/>
              <w:bottom w:val="single" w:sz="4" w:space="0" w:color="auto"/>
              <w:right w:val="single" w:sz="4" w:space="0" w:color="auto"/>
            </w:tcBorders>
            <w:shd w:val="clear" w:color="auto" w:fill="auto"/>
            <w:vAlign w:val="center"/>
            <w:hideMark/>
          </w:tcPr>
          <w:p w14:paraId="273F4E4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14:16:020201:71</w:t>
            </w:r>
          </w:p>
        </w:tc>
        <w:tc>
          <w:tcPr>
            <w:tcW w:w="1058" w:type="dxa"/>
            <w:tcBorders>
              <w:top w:val="nil"/>
              <w:left w:val="nil"/>
              <w:bottom w:val="single" w:sz="4" w:space="0" w:color="auto"/>
              <w:right w:val="single" w:sz="4" w:space="0" w:color="auto"/>
            </w:tcBorders>
            <w:shd w:val="clear" w:color="auto" w:fill="auto"/>
            <w:noWrap/>
            <w:vAlign w:val="center"/>
            <w:hideMark/>
          </w:tcPr>
          <w:p w14:paraId="42ABD39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8 129</w:t>
            </w:r>
          </w:p>
        </w:tc>
        <w:tc>
          <w:tcPr>
            <w:tcW w:w="577" w:type="dxa"/>
            <w:tcBorders>
              <w:top w:val="nil"/>
              <w:left w:val="nil"/>
              <w:bottom w:val="single" w:sz="4" w:space="0" w:color="auto"/>
              <w:right w:val="single" w:sz="4" w:space="0" w:color="auto"/>
            </w:tcBorders>
            <w:shd w:val="clear" w:color="auto" w:fill="auto"/>
            <w:noWrap/>
            <w:vAlign w:val="center"/>
            <w:hideMark/>
          </w:tcPr>
          <w:p w14:paraId="54E105B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57A64B9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21AE226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306B187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center"/>
            <w:hideMark/>
          </w:tcPr>
          <w:p w14:paraId="1795A26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628362B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656DF90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46F6EAB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99652C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w:t>
            </w:r>
          </w:p>
        </w:tc>
        <w:tc>
          <w:tcPr>
            <w:tcW w:w="567" w:type="dxa"/>
            <w:tcBorders>
              <w:top w:val="nil"/>
              <w:left w:val="nil"/>
              <w:bottom w:val="single" w:sz="4" w:space="0" w:color="auto"/>
              <w:right w:val="single" w:sz="4" w:space="0" w:color="auto"/>
            </w:tcBorders>
            <w:shd w:val="clear" w:color="auto" w:fill="auto"/>
            <w:noWrap/>
            <w:vAlign w:val="center"/>
            <w:hideMark/>
          </w:tcPr>
          <w:p w14:paraId="66F28B4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01D5638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72590CB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5D4A737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Урны, лавочки</w:t>
            </w:r>
          </w:p>
        </w:tc>
        <w:tc>
          <w:tcPr>
            <w:tcW w:w="960" w:type="dxa"/>
            <w:tcBorders>
              <w:top w:val="nil"/>
              <w:left w:val="nil"/>
              <w:bottom w:val="nil"/>
              <w:right w:val="nil"/>
            </w:tcBorders>
            <w:shd w:val="clear" w:color="auto" w:fill="auto"/>
            <w:vAlign w:val="center"/>
            <w:hideMark/>
          </w:tcPr>
          <w:p w14:paraId="0C3BC398"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18ABAFF6" w14:textId="77777777" w:rsidTr="00EE08BA">
        <w:trPr>
          <w:gridAfter w:val="1"/>
          <w:wAfter w:w="150" w:type="dxa"/>
          <w:trHeight w:val="5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2B9437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10</w:t>
            </w:r>
          </w:p>
        </w:tc>
        <w:tc>
          <w:tcPr>
            <w:tcW w:w="2200" w:type="dxa"/>
            <w:tcBorders>
              <w:top w:val="nil"/>
              <w:left w:val="nil"/>
              <w:bottom w:val="single" w:sz="4" w:space="0" w:color="auto"/>
              <w:right w:val="single" w:sz="4" w:space="0" w:color="auto"/>
            </w:tcBorders>
            <w:shd w:val="clear" w:color="auto" w:fill="auto"/>
            <w:vAlign w:val="center"/>
            <w:hideMark/>
          </w:tcPr>
          <w:p w14:paraId="485D570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Кадзова,  д.1</w:t>
            </w:r>
          </w:p>
        </w:tc>
        <w:tc>
          <w:tcPr>
            <w:tcW w:w="924" w:type="dxa"/>
            <w:tcBorders>
              <w:top w:val="nil"/>
              <w:left w:val="nil"/>
              <w:bottom w:val="single" w:sz="4" w:space="0" w:color="auto"/>
              <w:right w:val="single" w:sz="4" w:space="0" w:color="auto"/>
            </w:tcBorders>
            <w:shd w:val="clear" w:color="auto" w:fill="auto"/>
            <w:vAlign w:val="center"/>
            <w:hideMark/>
          </w:tcPr>
          <w:p w14:paraId="3FE0E06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338</w:t>
            </w:r>
          </w:p>
        </w:tc>
        <w:tc>
          <w:tcPr>
            <w:tcW w:w="1840" w:type="dxa"/>
            <w:tcBorders>
              <w:top w:val="nil"/>
              <w:left w:val="nil"/>
              <w:bottom w:val="single" w:sz="4" w:space="0" w:color="auto"/>
              <w:right w:val="single" w:sz="4" w:space="0" w:color="auto"/>
            </w:tcBorders>
            <w:shd w:val="clear" w:color="auto" w:fill="auto"/>
            <w:vAlign w:val="center"/>
            <w:hideMark/>
          </w:tcPr>
          <w:p w14:paraId="310D3A4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14:16:020201:3</w:t>
            </w:r>
          </w:p>
        </w:tc>
        <w:tc>
          <w:tcPr>
            <w:tcW w:w="1058" w:type="dxa"/>
            <w:tcBorders>
              <w:top w:val="nil"/>
              <w:left w:val="nil"/>
              <w:bottom w:val="single" w:sz="4" w:space="0" w:color="auto"/>
              <w:right w:val="single" w:sz="4" w:space="0" w:color="auto"/>
            </w:tcBorders>
            <w:shd w:val="clear" w:color="auto" w:fill="auto"/>
            <w:vAlign w:val="center"/>
            <w:hideMark/>
          </w:tcPr>
          <w:p w14:paraId="6381FA2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6 631</w:t>
            </w:r>
          </w:p>
        </w:tc>
        <w:tc>
          <w:tcPr>
            <w:tcW w:w="577" w:type="dxa"/>
            <w:tcBorders>
              <w:top w:val="nil"/>
              <w:left w:val="nil"/>
              <w:bottom w:val="single" w:sz="4" w:space="0" w:color="auto"/>
              <w:right w:val="single" w:sz="4" w:space="0" w:color="auto"/>
            </w:tcBorders>
            <w:shd w:val="clear" w:color="auto" w:fill="auto"/>
            <w:vAlign w:val="center"/>
            <w:hideMark/>
          </w:tcPr>
          <w:p w14:paraId="0C6793A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vAlign w:val="center"/>
            <w:hideMark/>
          </w:tcPr>
          <w:p w14:paraId="7C971D9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4C571A1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vAlign w:val="center"/>
            <w:hideMark/>
          </w:tcPr>
          <w:p w14:paraId="44910ED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0BF24AA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6927DE7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vAlign w:val="center"/>
            <w:hideMark/>
          </w:tcPr>
          <w:p w14:paraId="398F1CC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424EEC8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vAlign w:val="center"/>
            <w:hideMark/>
          </w:tcPr>
          <w:p w14:paraId="68D5F89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vAlign w:val="center"/>
            <w:hideMark/>
          </w:tcPr>
          <w:p w14:paraId="73AFE15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3D6406C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4164705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453652A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качели, песочница, урны, лавочки</w:t>
            </w:r>
          </w:p>
        </w:tc>
        <w:tc>
          <w:tcPr>
            <w:tcW w:w="960" w:type="dxa"/>
            <w:tcBorders>
              <w:top w:val="nil"/>
              <w:left w:val="nil"/>
              <w:bottom w:val="nil"/>
              <w:right w:val="nil"/>
            </w:tcBorders>
            <w:shd w:val="clear" w:color="auto" w:fill="auto"/>
            <w:vAlign w:val="center"/>
            <w:hideMark/>
          </w:tcPr>
          <w:p w14:paraId="500CDDF4"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45929F5B" w14:textId="77777777" w:rsidTr="00EE08BA">
        <w:trPr>
          <w:gridAfter w:val="1"/>
          <w:wAfter w:w="150" w:type="dxa"/>
          <w:trHeight w:val="98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D8A2D7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11</w:t>
            </w:r>
          </w:p>
        </w:tc>
        <w:tc>
          <w:tcPr>
            <w:tcW w:w="2200" w:type="dxa"/>
            <w:tcBorders>
              <w:top w:val="nil"/>
              <w:left w:val="nil"/>
              <w:bottom w:val="single" w:sz="4" w:space="0" w:color="auto"/>
              <w:right w:val="single" w:sz="4" w:space="0" w:color="auto"/>
            </w:tcBorders>
            <w:shd w:val="clear" w:color="auto" w:fill="auto"/>
            <w:vAlign w:val="center"/>
            <w:hideMark/>
          </w:tcPr>
          <w:p w14:paraId="08FDD697"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Промышленная, д.28</w:t>
            </w:r>
          </w:p>
        </w:tc>
        <w:tc>
          <w:tcPr>
            <w:tcW w:w="924" w:type="dxa"/>
            <w:tcBorders>
              <w:top w:val="nil"/>
              <w:left w:val="nil"/>
              <w:bottom w:val="single" w:sz="4" w:space="0" w:color="auto"/>
              <w:right w:val="single" w:sz="4" w:space="0" w:color="auto"/>
            </w:tcBorders>
            <w:shd w:val="clear" w:color="auto" w:fill="auto"/>
            <w:vAlign w:val="center"/>
            <w:hideMark/>
          </w:tcPr>
          <w:p w14:paraId="0D1E1B7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165</w:t>
            </w:r>
          </w:p>
        </w:tc>
        <w:tc>
          <w:tcPr>
            <w:tcW w:w="1840" w:type="dxa"/>
            <w:tcBorders>
              <w:top w:val="nil"/>
              <w:left w:val="nil"/>
              <w:bottom w:val="single" w:sz="4" w:space="0" w:color="auto"/>
              <w:right w:val="single" w:sz="4" w:space="0" w:color="auto"/>
            </w:tcBorders>
            <w:shd w:val="clear" w:color="auto" w:fill="auto"/>
            <w:vAlign w:val="center"/>
            <w:hideMark/>
          </w:tcPr>
          <w:p w14:paraId="5710C8C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14:16:020202:15</w:t>
            </w:r>
          </w:p>
        </w:tc>
        <w:tc>
          <w:tcPr>
            <w:tcW w:w="1058" w:type="dxa"/>
            <w:tcBorders>
              <w:top w:val="nil"/>
              <w:left w:val="nil"/>
              <w:bottom w:val="single" w:sz="4" w:space="0" w:color="auto"/>
              <w:right w:val="single" w:sz="4" w:space="0" w:color="auto"/>
            </w:tcBorders>
            <w:shd w:val="clear" w:color="auto" w:fill="auto"/>
            <w:vAlign w:val="center"/>
            <w:hideMark/>
          </w:tcPr>
          <w:p w14:paraId="39F3294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5 900</w:t>
            </w:r>
          </w:p>
        </w:tc>
        <w:tc>
          <w:tcPr>
            <w:tcW w:w="577" w:type="dxa"/>
            <w:tcBorders>
              <w:top w:val="nil"/>
              <w:left w:val="nil"/>
              <w:bottom w:val="single" w:sz="4" w:space="0" w:color="auto"/>
              <w:right w:val="single" w:sz="4" w:space="0" w:color="auto"/>
            </w:tcBorders>
            <w:shd w:val="clear" w:color="auto" w:fill="auto"/>
            <w:vAlign w:val="center"/>
            <w:hideMark/>
          </w:tcPr>
          <w:p w14:paraId="4083380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vAlign w:val="center"/>
            <w:hideMark/>
          </w:tcPr>
          <w:p w14:paraId="05081C1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232B3C4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vAlign w:val="center"/>
            <w:hideMark/>
          </w:tcPr>
          <w:p w14:paraId="4CB4756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420851F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543E873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vAlign w:val="center"/>
            <w:hideMark/>
          </w:tcPr>
          <w:p w14:paraId="7DD6322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1D4FE97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vAlign w:val="center"/>
            <w:hideMark/>
          </w:tcPr>
          <w:p w14:paraId="1DBBB96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vAlign w:val="center"/>
            <w:hideMark/>
          </w:tcPr>
          <w:p w14:paraId="45C5132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347C1AA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18184D7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775FC5C8"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карусель, песочница, горка, качели-балансир, ограждение, урны, лавочки</w:t>
            </w:r>
          </w:p>
        </w:tc>
        <w:tc>
          <w:tcPr>
            <w:tcW w:w="960" w:type="dxa"/>
            <w:tcBorders>
              <w:top w:val="nil"/>
              <w:left w:val="nil"/>
              <w:bottom w:val="nil"/>
              <w:right w:val="nil"/>
            </w:tcBorders>
            <w:shd w:val="clear" w:color="auto" w:fill="auto"/>
            <w:vAlign w:val="center"/>
            <w:hideMark/>
          </w:tcPr>
          <w:p w14:paraId="303392C7"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480212D7" w14:textId="77777777" w:rsidTr="00EE08BA">
        <w:trPr>
          <w:gridAfter w:val="1"/>
          <w:wAfter w:w="150" w:type="dxa"/>
          <w:trHeight w:val="67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4F82F5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12</w:t>
            </w:r>
          </w:p>
        </w:tc>
        <w:tc>
          <w:tcPr>
            <w:tcW w:w="2200" w:type="dxa"/>
            <w:tcBorders>
              <w:top w:val="nil"/>
              <w:left w:val="nil"/>
              <w:bottom w:val="single" w:sz="4" w:space="0" w:color="auto"/>
              <w:right w:val="single" w:sz="4" w:space="0" w:color="auto"/>
            </w:tcBorders>
            <w:shd w:val="clear" w:color="auto" w:fill="auto"/>
            <w:vAlign w:val="center"/>
            <w:hideMark/>
          </w:tcPr>
          <w:p w14:paraId="603CE8CE"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Советская, д.11</w:t>
            </w:r>
          </w:p>
        </w:tc>
        <w:tc>
          <w:tcPr>
            <w:tcW w:w="924" w:type="dxa"/>
            <w:tcBorders>
              <w:top w:val="nil"/>
              <w:left w:val="nil"/>
              <w:bottom w:val="single" w:sz="4" w:space="0" w:color="auto"/>
              <w:right w:val="single" w:sz="4" w:space="0" w:color="auto"/>
            </w:tcBorders>
            <w:shd w:val="clear" w:color="auto" w:fill="auto"/>
            <w:noWrap/>
            <w:vAlign w:val="center"/>
            <w:hideMark/>
          </w:tcPr>
          <w:p w14:paraId="1BBC1CA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347</w:t>
            </w:r>
          </w:p>
        </w:tc>
        <w:tc>
          <w:tcPr>
            <w:tcW w:w="1840" w:type="dxa"/>
            <w:tcBorders>
              <w:top w:val="nil"/>
              <w:left w:val="nil"/>
              <w:bottom w:val="single" w:sz="4" w:space="0" w:color="auto"/>
              <w:right w:val="single" w:sz="4" w:space="0" w:color="auto"/>
            </w:tcBorders>
            <w:shd w:val="clear" w:color="auto" w:fill="auto"/>
            <w:vAlign w:val="center"/>
            <w:hideMark/>
          </w:tcPr>
          <w:p w14:paraId="1AA2EE4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14:16:020206:128</w:t>
            </w:r>
          </w:p>
        </w:tc>
        <w:tc>
          <w:tcPr>
            <w:tcW w:w="1058" w:type="dxa"/>
            <w:tcBorders>
              <w:top w:val="nil"/>
              <w:left w:val="nil"/>
              <w:bottom w:val="single" w:sz="4" w:space="0" w:color="auto"/>
              <w:right w:val="single" w:sz="4" w:space="0" w:color="auto"/>
            </w:tcBorders>
            <w:shd w:val="clear" w:color="auto" w:fill="auto"/>
            <w:noWrap/>
            <w:vAlign w:val="center"/>
            <w:hideMark/>
          </w:tcPr>
          <w:p w14:paraId="779C16E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3 094</w:t>
            </w:r>
          </w:p>
        </w:tc>
        <w:tc>
          <w:tcPr>
            <w:tcW w:w="577" w:type="dxa"/>
            <w:tcBorders>
              <w:top w:val="nil"/>
              <w:left w:val="nil"/>
              <w:bottom w:val="single" w:sz="4" w:space="0" w:color="auto"/>
              <w:right w:val="single" w:sz="4" w:space="0" w:color="auto"/>
            </w:tcBorders>
            <w:shd w:val="clear" w:color="auto" w:fill="auto"/>
            <w:noWrap/>
            <w:vAlign w:val="center"/>
            <w:hideMark/>
          </w:tcPr>
          <w:p w14:paraId="3A28429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359043A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7A7FFD2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1B1F0CA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1134E33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34FCB30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5D6DFB4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5F4D887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3C7832F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6A48E8E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0A1AD8D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42FD15B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0237832D"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качели (двойная), качели на пружине.</w:t>
            </w:r>
          </w:p>
        </w:tc>
        <w:tc>
          <w:tcPr>
            <w:tcW w:w="960" w:type="dxa"/>
            <w:tcBorders>
              <w:top w:val="nil"/>
              <w:left w:val="nil"/>
              <w:bottom w:val="nil"/>
              <w:right w:val="nil"/>
            </w:tcBorders>
            <w:shd w:val="clear" w:color="auto" w:fill="auto"/>
            <w:vAlign w:val="center"/>
            <w:hideMark/>
          </w:tcPr>
          <w:p w14:paraId="26AFF977"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6D7FD061"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2998CF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13</w:t>
            </w:r>
          </w:p>
        </w:tc>
        <w:tc>
          <w:tcPr>
            <w:tcW w:w="2200" w:type="dxa"/>
            <w:tcBorders>
              <w:top w:val="nil"/>
              <w:left w:val="nil"/>
              <w:bottom w:val="single" w:sz="4" w:space="0" w:color="auto"/>
              <w:right w:val="single" w:sz="4" w:space="0" w:color="auto"/>
            </w:tcBorders>
            <w:shd w:val="clear" w:color="auto" w:fill="auto"/>
            <w:vAlign w:val="center"/>
            <w:hideMark/>
          </w:tcPr>
          <w:p w14:paraId="27C17E7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Юбилейная,  д.7</w:t>
            </w:r>
          </w:p>
        </w:tc>
        <w:tc>
          <w:tcPr>
            <w:tcW w:w="924" w:type="dxa"/>
            <w:tcBorders>
              <w:top w:val="nil"/>
              <w:left w:val="nil"/>
              <w:bottom w:val="single" w:sz="4" w:space="0" w:color="auto"/>
              <w:right w:val="single" w:sz="4" w:space="0" w:color="auto"/>
            </w:tcBorders>
            <w:shd w:val="clear" w:color="auto" w:fill="auto"/>
            <w:vAlign w:val="center"/>
            <w:hideMark/>
          </w:tcPr>
          <w:p w14:paraId="451CEDC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313</w:t>
            </w:r>
          </w:p>
        </w:tc>
        <w:tc>
          <w:tcPr>
            <w:tcW w:w="1840" w:type="dxa"/>
            <w:tcBorders>
              <w:top w:val="nil"/>
              <w:left w:val="nil"/>
              <w:bottom w:val="single" w:sz="4" w:space="0" w:color="auto"/>
              <w:right w:val="single" w:sz="4" w:space="0" w:color="auto"/>
            </w:tcBorders>
            <w:shd w:val="clear" w:color="auto" w:fill="auto"/>
            <w:vAlign w:val="center"/>
            <w:hideMark/>
          </w:tcPr>
          <w:p w14:paraId="01D9AEC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14:16:020201:412</w:t>
            </w:r>
          </w:p>
        </w:tc>
        <w:tc>
          <w:tcPr>
            <w:tcW w:w="1058" w:type="dxa"/>
            <w:tcBorders>
              <w:top w:val="nil"/>
              <w:left w:val="nil"/>
              <w:bottom w:val="single" w:sz="4" w:space="0" w:color="auto"/>
              <w:right w:val="single" w:sz="4" w:space="0" w:color="auto"/>
            </w:tcBorders>
            <w:shd w:val="clear" w:color="auto" w:fill="auto"/>
            <w:vAlign w:val="center"/>
            <w:hideMark/>
          </w:tcPr>
          <w:p w14:paraId="1712BB7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3 234</w:t>
            </w:r>
          </w:p>
        </w:tc>
        <w:tc>
          <w:tcPr>
            <w:tcW w:w="577" w:type="dxa"/>
            <w:tcBorders>
              <w:top w:val="nil"/>
              <w:left w:val="nil"/>
              <w:bottom w:val="single" w:sz="4" w:space="0" w:color="auto"/>
              <w:right w:val="single" w:sz="4" w:space="0" w:color="auto"/>
            </w:tcBorders>
            <w:shd w:val="clear" w:color="auto" w:fill="auto"/>
            <w:vAlign w:val="center"/>
            <w:hideMark/>
          </w:tcPr>
          <w:p w14:paraId="44AEC6C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61" w:type="dxa"/>
            <w:tcBorders>
              <w:top w:val="nil"/>
              <w:left w:val="nil"/>
              <w:bottom w:val="single" w:sz="4" w:space="0" w:color="auto"/>
              <w:right w:val="single" w:sz="4" w:space="0" w:color="auto"/>
            </w:tcBorders>
            <w:shd w:val="clear" w:color="auto" w:fill="auto"/>
            <w:vAlign w:val="center"/>
            <w:hideMark/>
          </w:tcPr>
          <w:p w14:paraId="000BDAF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vAlign w:val="center"/>
            <w:hideMark/>
          </w:tcPr>
          <w:p w14:paraId="61DD05E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vAlign w:val="center"/>
            <w:hideMark/>
          </w:tcPr>
          <w:p w14:paraId="77397C7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vAlign w:val="center"/>
            <w:hideMark/>
          </w:tcPr>
          <w:p w14:paraId="7369A6A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vAlign w:val="center"/>
            <w:hideMark/>
          </w:tcPr>
          <w:p w14:paraId="372ADCB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vAlign w:val="center"/>
            <w:hideMark/>
          </w:tcPr>
          <w:p w14:paraId="0261103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60B73A3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vAlign w:val="center"/>
            <w:hideMark/>
          </w:tcPr>
          <w:p w14:paraId="7041009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vAlign w:val="center"/>
            <w:hideMark/>
          </w:tcPr>
          <w:p w14:paraId="08C14D1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vAlign w:val="center"/>
            <w:hideMark/>
          </w:tcPr>
          <w:p w14:paraId="7AB7654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68B4A97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75D6D47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4DA27C1A"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0BC14C0D"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B69F86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w:t>
            </w:r>
          </w:p>
        </w:tc>
        <w:tc>
          <w:tcPr>
            <w:tcW w:w="2200" w:type="dxa"/>
            <w:tcBorders>
              <w:top w:val="nil"/>
              <w:left w:val="nil"/>
              <w:bottom w:val="single" w:sz="4" w:space="0" w:color="auto"/>
              <w:right w:val="single" w:sz="4" w:space="0" w:color="auto"/>
            </w:tcBorders>
            <w:shd w:val="clear" w:color="auto" w:fill="auto"/>
            <w:vAlign w:val="center"/>
            <w:hideMark/>
          </w:tcPr>
          <w:p w14:paraId="0B6B2EE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Алмазная,  д.1</w:t>
            </w:r>
          </w:p>
        </w:tc>
        <w:tc>
          <w:tcPr>
            <w:tcW w:w="924" w:type="dxa"/>
            <w:tcBorders>
              <w:top w:val="nil"/>
              <w:left w:val="nil"/>
              <w:bottom w:val="single" w:sz="4" w:space="0" w:color="auto"/>
              <w:right w:val="single" w:sz="4" w:space="0" w:color="auto"/>
            </w:tcBorders>
            <w:shd w:val="clear" w:color="auto" w:fill="auto"/>
            <w:noWrap/>
            <w:vAlign w:val="center"/>
            <w:hideMark/>
          </w:tcPr>
          <w:p w14:paraId="29F3498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313</w:t>
            </w:r>
          </w:p>
        </w:tc>
        <w:tc>
          <w:tcPr>
            <w:tcW w:w="1840" w:type="dxa"/>
            <w:tcBorders>
              <w:top w:val="nil"/>
              <w:left w:val="nil"/>
              <w:bottom w:val="single" w:sz="4" w:space="0" w:color="auto"/>
              <w:right w:val="single" w:sz="4" w:space="0" w:color="auto"/>
            </w:tcBorders>
            <w:shd w:val="clear" w:color="auto" w:fill="auto"/>
            <w:vAlign w:val="center"/>
            <w:hideMark/>
          </w:tcPr>
          <w:p w14:paraId="7559AD2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14:16:020201:215</w:t>
            </w:r>
          </w:p>
        </w:tc>
        <w:tc>
          <w:tcPr>
            <w:tcW w:w="1058" w:type="dxa"/>
            <w:tcBorders>
              <w:top w:val="nil"/>
              <w:left w:val="nil"/>
              <w:bottom w:val="single" w:sz="4" w:space="0" w:color="auto"/>
              <w:right w:val="single" w:sz="4" w:space="0" w:color="auto"/>
            </w:tcBorders>
            <w:shd w:val="clear" w:color="auto" w:fill="auto"/>
            <w:noWrap/>
            <w:vAlign w:val="center"/>
            <w:hideMark/>
          </w:tcPr>
          <w:p w14:paraId="0C5529A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4 474</w:t>
            </w:r>
          </w:p>
        </w:tc>
        <w:tc>
          <w:tcPr>
            <w:tcW w:w="577" w:type="dxa"/>
            <w:tcBorders>
              <w:top w:val="nil"/>
              <w:left w:val="nil"/>
              <w:bottom w:val="single" w:sz="4" w:space="0" w:color="auto"/>
              <w:right w:val="single" w:sz="4" w:space="0" w:color="auto"/>
            </w:tcBorders>
            <w:shd w:val="clear" w:color="auto" w:fill="auto"/>
            <w:noWrap/>
            <w:vAlign w:val="center"/>
            <w:hideMark/>
          </w:tcPr>
          <w:p w14:paraId="3A2AEB9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1B9DD5F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1126BFE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169C997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center"/>
            <w:hideMark/>
          </w:tcPr>
          <w:p w14:paraId="10B966C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33A9426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7F6630C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0E6A32B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1B274F1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4E123EA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2CFAA54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26A42E8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0399A353"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381B560F"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1A57475C"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18F56F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15</w:t>
            </w:r>
          </w:p>
        </w:tc>
        <w:tc>
          <w:tcPr>
            <w:tcW w:w="2200" w:type="dxa"/>
            <w:tcBorders>
              <w:top w:val="nil"/>
              <w:left w:val="nil"/>
              <w:bottom w:val="single" w:sz="4" w:space="0" w:color="auto"/>
              <w:right w:val="single" w:sz="4" w:space="0" w:color="auto"/>
            </w:tcBorders>
            <w:shd w:val="clear" w:color="auto" w:fill="auto"/>
            <w:vAlign w:val="center"/>
            <w:hideMark/>
          </w:tcPr>
          <w:p w14:paraId="4307AC60"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Алмазная,  д.3</w:t>
            </w:r>
          </w:p>
        </w:tc>
        <w:tc>
          <w:tcPr>
            <w:tcW w:w="924" w:type="dxa"/>
            <w:tcBorders>
              <w:top w:val="nil"/>
              <w:left w:val="nil"/>
              <w:bottom w:val="single" w:sz="4" w:space="0" w:color="auto"/>
              <w:right w:val="single" w:sz="4" w:space="0" w:color="auto"/>
            </w:tcBorders>
            <w:shd w:val="clear" w:color="auto" w:fill="auto"/>
            <w:noWrap/>
            <w:vAlign w:val="center"/>
            <w:hideMark/>
          </w:tcPr>
          <w:p w14:paraId="186CC1A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508</w:t>
            </w:r>
          </w:p>
        </w:tc>
        <w:tc>
          <w:tcPr>
            <w:tcW w:w="1840" w:type="dxa"/>
            <w:tcBorders>
              <w:top w:val="nil"/>
              <w:left w:val="nil"/>
              <w:bottom w:val="single" w:sz="4" w:space="0" w:color="auto"/>
              <w:right w:val="single" w:sz="4" w:space="0" w:color="auto"/>
            </w:tcBorders>
            <w:shd w:val="clear" w:color="auto" w:fill="auto"/>
            <w:vAlign w:val="center"/>
            <w:hideMark/>
          </w:tcPr>
          <w:p w14:paraId="1F4D26C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14:16:020201:50</w:t>
            </w:r>
          </w:p>
        </w:tc>
        <w:tc>
          <w:tcPr>
            <w:tcW w:w="1058" w:type="dxa"/>
            <w:tcBorders>
              <w:top w:val="nil"/>
              <w:left w:val="nil"/>
              <w:bottom w:val="single" w:sz="4" w:space="0" w:color="auto"/>
              <w:right w:val="single" w:sz="4" w:space="0" w:color="auto"/>
            </w:tcBorders>
            <w:shd w:val="clear" w:color="auto" w:fill="auto"/>
            <w:noWrap/>
            <w:vAlign w:val="center"/>
            <w:hideMark/>
          </w:tcPr>
          <w:p w14:paraId="6DD4E88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9 143</w:t>
            </w:r>
          </w:p>
        </w:tc>
        <w:tc>
          <w:tcPr>
            <w:tcW w:w="577" w:type="dxa"/>
            <w:tcBorders>
              <w:top w:val="nil"/>
              <w:left w:val="nil"/>
              <w:bottom w:val="single" w:sz="4" w:space="0" w:color="auto"/>
              <w:right w:val="single" w:sz="4" w:space="0" w:color="auto"/>
            </w:tcBorders>
            <w:shd w:val="clear" w:color="auto" w:fill="auto"/>
            <w:noWrap/>
            <w:vAlign w:val="center"/>
            <w:hideMark/>
          </w:tcPr>
          <w:p w14:paraId="1BEA174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7E8CDA1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7C97542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54847E8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79F73F4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1D43B47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496F87F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56BFA17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10A2157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351D674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440F860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22958AB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5DF775F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79750BEC"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32D5624F"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1595A2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16</w:t>
            </w:r>
          </w:p>
        </w:tc>
        <w:tc>
          <w:tcPr>
            <w:tcW w:w="2200" w:type="dxa"/>
            <w:tcBorders>
              <w:top w:val="nil"/>
              <w:left w:val="nil"/>
              <w:bottom w:val="single" w:sz="4" w:space="0" w:color="auto"/>
              <w:right w:val="single" w:sz="4" w:space="0" w:color="auto"/>
            </w:tcBorders>
            <w:shd w:val="clear" w:color="auto" w:fill="auto"/>
            <w:vAlign w:val="center"/>
            <w:hideMark/>
          </w:tcPr>
          <w:p w14:paraId="7BE574A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Алмазная ,д 4</w:t>
            </w:r>
          </w:p>
        </w:tc>
        <w:tc>
          <w:tcPr>
            <w:tcW w:w="924" w:type="dxa"/>
            <w:tcBorders>
              <w:top w:val="nil"/>
              <w:left w:val="nil"/>
              <w:bottom w:val="single" w:sz="4" w:space="0" w:color="auto"/>
              <w:right w:val="single" w:sz="4" w:space="0" w:color="auto"/>
            </w:tcBorders>
            <w:shd w:val="clear" w:color="auto" w:fill="auto"/>
            <w:noWrap/>
            <w:vAlign w:val="center"/>
            <w:hideMark/>
          </w:tcPr>
          <w:p w14:paraId="2CB9BBC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40</w:t>
            </w:r>
          </w:p>
        </w:tc>
        <w:tc>
          <w:tcPr>
            <w:tcW w:w="1840" w:type="dxa"/>
            <w:tcBorders>
              <w:top w:val="nil"/>
              <w:left w:val="nil"/>
              <w:bottom w:val="single" w:sz="4" w:space="0" w:color="auto"/>
              <w:right w:val="single" w:sz="4" w:space="0" w:color="auto"/>
            </w:tcBorders>
            <w:shd w:val="clear" w:color="auto" w:fill="auto"/>
            <w:vAlign w:val="center"/>
            <w:hideMark/>
          </w:tcPr>
          <w:p w14:paraId="6C65C4A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14:16:020201:214</w:t>
            </w:r>
          </w:p>
        </w:tc>
        <w:tc>
          <w:tcPr>
            <w:tcW w:w="1058" w:type="dxa"/>
            <w:tcBorders>
              <w:top w:val="nil"/>
              <w:left w:val="nil"/>
              <w:bottom w:val="single" w:sz="4" w:space="0" w:color="auto"/>
              <w:right w:val="single" w:sz="4" w:space="0" w:color="auto"/>
            </w:tcBorders>
            <w:shd w:val="clear" w:color="auto" w:fill="auto"/>
            <w:noWrap/>
            <w:vAlign w:val="center"/>
            <w:hideMark/>
          </w:tcPr>
          <w:p w14:paraId="1735B16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1 789</w:t>
            </w:r>
          </w:p>
        </w:tc>
        <w:tc>
          <w:tcPr>
            <w:tcW w:w="577" w:type="dxa"/>
            <w:tcBorders>
              <w:top w:val="nil"/>
              <w:left w:val="nil"/>
              <w:bottom w:val="single" w:sz="4" w:space="0" w:color="auto"/>
              <w:right w:val="single" w:sz="4" w:space="0" w:color="auto"/>
            </w:tcBorders>
            <w:shd w:val="clear" w:color="auto" w:fill="auto"/>
            <w:noWrap/>
            <w:vAlign w:val="center"/>
            <w:hideMark/>
          </w:tcPr>
          <w:p w14:paraId="01E29C0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6D87639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7E04B5E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15C26CA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5ECF1C8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4A8578E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7D7BE8F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5A45A2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5D22E2D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1E64D15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10</w:t>
            </w:r>
          </w:p>
        </w:tc>
        <w:tc>
          <w:tcPr>
            <w:tcW w:w="709" w:type="dxa"/>
            <w:tcBorders>
              <w:top w:val="nil"/>
              <w:left w:val="nil"/>
              <w:bottom w:val="single" w:sz="4" w:space="0" w:color="auto"/>
              <w:right w:val="single" w:sz="4" w:space="0" w:color="auto"/>
            </w:tcBorders>
            <w:shd w:val="clear" w:color="auto" w:fill="auto"/>
            <w:noWrap/>
            <w:vAlign w:val="center"/>
            <w:hideMark/>
          </w:tcPr>
          <w:p w14:paraId="1CC070F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DB9A21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758B622E"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7F427026"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508739FD" w14:textId="77777777" w:rsidTr="00EE08BA">
        <w:trPr>
          <w:gridAfter w:val="1"/>
          <w:wAfter w:w="150" w:type="dxa"/>
          <w:trHeight w:val="5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F2937F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17</w:t>
            </w:r>
          </w:p>
        </w:tc>
        <w:tc>
          <w:tcPr>
            <w:tcW w:w="2200" w:type="dxa"/>
            <w:tcBorders>
              <w:top w:val="nil"/>
              <w:left w:val="nil"/>
              <w:bottom w:val="single" w:sz="4" w:space="0" w:color="auto"/>
              <w:right w:val="single" w:sz="4" w:space="0" w:color="auto"/>
            </w:tcBorders>
            <w:shd w:val="clear" w:color="auto" w:fill="auto"/>
            <w:vAlign w:val="center"/>
            <w:hideMark/>
          </w:tcPr>
          <w:p w14:paraId="2B5481E1"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Алмазная, д. 4а</w:t>
            </w:r>
          </w:p>
        </w:tc>
        <w:tc>
          <w:tcPr>
            <w:tcW w:w="924" w:type="dxa"/>
            <w:tcBorders>
              <w:top w:val="nil"/>
              <w:left w:val="nil"/>
              <w:bottom w:val="single" w:sz="4" w:space="0" w:color="auto"/>
              <w:right w:val="single" w:sz="4" w:space="0" w:color="auto"/>
            </w:tcBorders>
            <w:shd w:val="clear" w:color="auto" w:fill="auto"/>
            <w:noWrap/>
            <w:vAlign w:val="center"/>
            <w:hideMark/>
          </w:tcPr>
          <w:p w14:paraId="6407605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50</w:t>
            </w:r>
          </w:p>
        </w:tc>
        <w:tc>
          <w:tcPr>
            <w:tcW w:w="1840" w:type="dxa"/>
            <w:tcBorders>
              <w:top w:val="nil"/>
              <w:left w:val="nil"/>
              <w:bottom w:val="single" w:sz="4" w:space="0" w:color="auto"/>
              <w:right w:val="single" w:sz="4" w:space="0" w:color="auto"/>
            </w:tcBorders>
            <w:shd w:val="clear" w:color="auto" w:fill="auto"/>
            <w:vAlign w:val="center"/>
            <w:hideMark/>
          </w:tcPr>
          <w:p w14:paraId="0A07CE0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14:16:020201:225:6</w:t>
            </w:r>
          </w:p>
        </w:tc>
        <w:tc>
          <w:tcPr>
            <w:tcW w:w="1058" w:type="dxa"/>
            <w:tcBorders>
              <w:top w:val="nil"/>
              <w:left w:val="nil"/>
              <w:bottom w:val="single" w:sz="4" w:space="0" w:color="auto"/>
              <w:right w:val="single" w:sz="4" w:space="0" w:color="auto"/>
            </w:tcBorders>
            <w:shd w:val="clear" w:color="auto" w:fill="auto"/>
            <w:noWrap/>
            <w:vAlign w:val="center"/>
            <w:hideMark/>
          </w:tcPr>
          <w:p w14:paraId="68770BD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2 116</w:t>
            </w:r>
          </w:p>
        </w:tc>
        <w:tc>
          <w:tcPr>
            <w:tcW w:w="577" w:type="dxa"/>
            <w:tcBorders>
              <w:top w:val="nil"/>
              <w:left w:val="nil"/>
              <w:bottom w:val="single" w:sz="4" w:space="0" w:color="auto"/>
              <w:right w:val="single" w:sz="4" w:space="0" w:color="auto"/>
            </w:tcBorders>
            <w:shd w:val="clear" w:color="auto" w:fill="auto"/>
            <w:noWrap/>
            <w:vAlign w:val="center"/>
            <w:hideMark/>
          </w:tcPr>
          <w:p w14:paraId="3A0E7DF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5903496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6E245BC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03E2775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2209943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648881C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63E7DA8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50B6629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7FF087D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4997B57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5C19945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5C5C759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62190816"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75581E16"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09F54376"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EC86C7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18</w:t>
            </w:r>
          </w:p>
        </w:tc>
        <w:tc>
          <w:tcPr>
            <w:tcW w:w="2200" w:type="dxa"/>
            <w:tcBorders>
              <w:top w:val="nil"/>
              <w:left w:val="nil"/>
              <w:bottom w:val="single" w:sz="4" w:space="0" w:color="auto"/>
              <w:right w:val="single" w:sz="4" w:space="0" w:color="auto"/>
            </w:tcBorders>
            <w:shd w:val="clear" w:color="auto" w:fill="auto"/>
            <w:vAlign w:val="center"/>
            <w:hideMark/>
          </w:tcPr>
          <w:p w14:paraId="19F5C4A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Алмазная д. 8</w:t>
            </w:r>
          </w:p>
        </w:tc>
        <w:tc>
          <w:tcPr>
            <w:tcW w:w="924" w:type="dxa"/>
            <w:tcBorders>
              <w:top w:val="nil"/>
              <w:left w:val="nil"/>
              <w:bottom w:val="single" w:sz="4" w:space="0" w:color="auto"/>
              <w:right w:val="single" w:sz="4" w:space="0" w:color="auto"/>
            </w:tcBorders>
            <w:shd w:val="clear" w:color="auto" w:fill="auto"/>
            <w:noWrap/>
            <w:vAlign w:val="center"/>
            <w:hideMark/>
          </w:tcPr>
          <w:p w14:paraId="048545B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450</w:t>
            </w:r>
          </w:p>
        </w:tc>
        <w:tc>
          <w:tcPr>
            <w:tcW w:w="1840" w:type="dxa"/>
            <w:tcBorders>
              <w:top w:val="nil"/>
              <w:left w:val="nil"/>
              <w:bottom w:val="single" w:sz="4" w:space="0" w:color="auto"/>
              <w:right w:val="single" w:sz="4" w:space="0" w:color="auto"/>
            </w:tcBorders>
            <w:shd w:val="clear" w:color="auto" w:fill="auto"/>
            <w:vAlign w:val="center"/>
            <w:hideMark/>
          </w:tcPr>
          <w:p w14:paraId="07CFF5D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14:16:020201:238</w:t>
            </w:r>
          </w:p>
        </w:tc>
        <w:tc>
          <w:tcPr>
            <w:tcW w:w="1058" w:type="dxa"/>
            <w:tcBorders>
              <w:top w:val="nil"/>
              <w:left w:val="nil"/>
              <w:bottom w:val="single" w:sz="4" w:space="0" w:color="auto"/>
              <w:right w:val="single" w:sz="4" w:space="0" w:color="auto"/>
            </w:tcBorders>
            <w:shd w:val="clear" w:color="auto" w:fill="auto"/>
            <w:noWrap/>
            <w:vAlign w:val="center"/>
            <w:hideMark/>
          </w:tcPr>
          <w:p w14:paraId="5016FEB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18 106</w:t>
            </w:r>
          </w:p>
        </w:tc>
        <w:tc>
          <w:tcPr>
            <w:tcW w:w="577" w:type="dxa"/>
            <w:tcBorders>
              <w:top w:val="nil"/>
              <w:left w:val="nil"/>
              <w:bottom w:val="single" w:sz="4" w:space="0" w:color="auto"/>
              <w:right w:val="single" w:sz="4" w:space="0" w:color="auto"/>
            </w:tcBorders>
            <w:shd w:val="clear" w:color="auto" w:fill="auto"/>
            <w:noWrap/>
            <w:vAlign w:val="center"/>
            <w:hideMark/>
          </w:tcPr>
          <w:p w14:paraId="1D36828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4F39686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6867139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5566FEA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center"/>
            <w:hideMark/>
          </w:tcPr>
          <w:p w14:paraId="6B43A64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489" w:type="dxa"/>
            <w:tcBorders>
              <w:top w:val="nil"/>
              <w:left w:val="nil"/>
              <w:bottom w:val="single" w:sz="4" w:space="0" w:color="auto"/>
              <w:right w:val="single" w:sz="4" w:space="0" w:color="auto"/>
            </w:tcBorders>
            <w:shd w:val="clear" w:color="auto" w:fill="auto"/>
            <w:noWrap/>
            <w:vAlign w:val="center"/>
            <w:hideMark/>
          </w:tcPr>
          <w:p w14:paraId="1D4FD82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1B25081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76B4611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0FD066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05EA36B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0541D9E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4A516CE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30CCEA9D"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ДИК, МАФ</w:t>
            </w:r>
          </w:p>
        </w:tc>
        <w:tc>
          <w:tcPr>
            <w:tcW w:w="960" w:type="dxa"/>
            <w:tcBorders>
              <w:top w:val="nil"/>
              <w:left w:val="nil"/>
              <w:bottom w:val="nil"/>
              <w:right w:val="nil"/>
            </w:tcBorders>
            <w:shd w:val="clear" w:color="auto" w:fill="auto"/>
            <w:vAlign w:val="center"/>
            <w:hideMark/>
          </w:tcPr>
          <w:p w14:paraId="40514C9F"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1640568F"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129B53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19</w:t>
            </w:r>
          </w:p>
        </w:tc>
        <w:tc>
          <w:tcPr>
            <w:tcW w:w="2200" w:type="dxa"/>
            <w:tcBorders>
              <w:top w:val="nil"/>
              <w:left w:val="nil"/>
              <w:bottom w:val="single" w:sz="4" w:space="0" w:color="auto"/>
              <w:right w:val="single" w:sz="4" w:space="0" w:color="auto"/>
            </w:tcBorders>
            <w:shd w:val="clear" w:color="auto" w:fill="auto"/>
            <w:vAlign w:val="center"/>
            <w:hideMark/>
          </w:tcPr>
          <w:p w14:paraId="581A1DC1"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Советская,  д.15</w:t>
            </w:r>
          </w:p>
        </w:tc>
        <w:tc>
          <w:tcPr>
            <w:tcW w:w="924" w:type="dxa"/>
            <w:tcBorders>
              <w:top w:val="nil"/>
              <w:left w:val="nil"/>
              <w:bottom w:val="single" w:sz="4" w:space="0" w:color="auto"/>
              <w:right w:val="single" w:sz="4" w:space="0" w:color="auto"/>
            </w:tcBorders>
            <w:shd w:val="clear" w:color="auto" w:fill="auto"/>
            <w:noWrap/>
            <w:vAlign w:val="center"/>
            <w:hideMark/>
          </w:tcPr>
          <w:p w14:paraId="7CF44AF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93</w:t>
            </w:r>
          </w:p>
        </w:tc>
        <w:tc>
          <w:tcPr>
            <w:tcW w:w="1840" w:type="dxa"/>
            <w:tcBorders>
              <w:top w:val="nil"/>
              <w:left w:val="nil"/>
              <w:bottom w:val="single" w:sz="4" w:space="0" w:color="auto"/>
              <w:right w:val="single" w:sz="4" w:space="0" w:color="auto"/>
            </w:tcBorders>
            <w:shd w:val="clear" w:color="auto" w:fill="auto"/>
            <w:vAlign w:val="center"/>
            <w:hideMark/>
          </w:tcPr>
          <w:p w14:paraId="42ED5F2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14:16:020206:704</w:t>
            </w:r>
          </w:p>
        </w:tc>
        <w:tc>
          <w:tcPr>
            <w:tcW w:w="1058" w:type="dxa"/>
            <w:tcBorders>
              <w:top w:val="nil"/>
              <w:left w:val="nil"/>
              <w:bottom w:val="single" w:sz="4" w:space="0" w:color="auto"/>
              <w:right w:val="single" w:sz="4" w:space="0" w:color="auto"/>
            </w:tcBorders>
            <w:shd w:val="clear" w:color="auto" w:fill="auto"/>
            <w:noWrap/>
            <w:vAlign w:val="center"/>
            <w:hideMark/>
          </w:tcPr>
          <w:p w14:paraId="2768C25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1 112</w:t>
            </w:r>
          </w:p>
        </w:tc>
        <w:tc>
          <w:tcPr>
            <w:tcW w:w="577" w:type="dxa"/>
            <w:tcBorders>
              <w:top w:val="nil"/>
              <w:left w:val="nil"/>
              <w:bottom w:val="single" w:sz="4" w:space="0" w:color="auto"/>
              <w:right w:val="single" w:sz="4" w:space="0" w:color="auto"/>
            </w:tcBorders>
            <w:shd w:val="clear" w:color="auto" w:fill="auto"/>
            <w:noWrap/>
            <w:vAlign w:val="center"/>
            <w:hideMark/>
          </w:tcPr>
          <w:p w14:paraId="78F3AB7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3706C33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197CB32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5FF0ED2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38C5D34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1847C8F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14F4F0E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3CB044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6E708F6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6F3B552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523EFCC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55754ED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105F60EF"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361672D6"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34CB64ED" w14:textId="77777777" w:rsidTr="00EE08BA">
        <w:trPr>
          <w:gridAfter w:val="1"/>
          <w:wAfter w:w="150" w:type="dxa"/>
          <w:trHeight w:val="40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45651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w:t>
            </w:r>
          </w:p>
        </w:tc>
        <w:tc>
          <w:tcPr>
            <w:tcW w:w="2200" w:type="dxa"/>
            <w:tcBorders>
              <w:top w:val="nil"/>
              <w:left w:val="nil"/>
              <w:bottom w:val="single" w:sz="4" w:space="0" w:color="auto"/>
              <w:right w:val="single" w:sz="4" w:space="0" w:color="auto"/>
            </w:tcBorders>
            <w:shd w:val="clear" w:color="auto" w:fill="auto"/>
            <w:vAlign w:val="center"/>
            <w:hideMark/>
          </w:tcPr>
          <w:p w14:paraId="2A452071"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Корнилова, д.9</w:t>
            </w:r>
          </w:p>
        </w:tc>
        <w:tc>
          <w:tcPr>
            <w:tcW w:w="924" w:type="dxa"/>
            <w:tcBorders>
              <w:top w:val="nil"/>
              <w:left w:val="nil"/>
              <w:bottom w:val="single" w:sz="4" w:space="0" w:color="auto"/>
              <w:right w:val="single" w:sz="4" w:space="0" w:color="auto"/>
            </w:tcBorders>
            <w:shd w:val="clear" w:color="auto" w:fill="auto"/>
            <w:noWrap/>
            <w:vAlign w:val="center"/>
            <w:hideMark/>
          </w:tcPr>
          <w:p w14:paraId="38FA622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35</w:t>
            </w:r>
          </w:p>
        </w:tc>
        <w:tc>
          <w:tcPr>
            <w:tcW w:w="1840" w:type="dxa"/>
            <w:tcBorders>
              <w:top w:val="nil"/>
              <w:left w:val="nil"/>
              <w:bottom w:val="single" w:sz="4" w:space="0" w:color="auto"/>
              <w:right w:val="single" w:sz="4" w:space="0" w:color="auto"/>
            </w:tcBorders>
            <w:shd w:val="clear" w:color="auto" w:fill="auto"/>
            <w:vAlign w:val="center"/>
            <w:hideMark/>
          </w:tcPr>
          <w:p w14:paraId="7894102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14:16:020206:14</w:t>
            </w:r>
          </w:p>
        </w:tc>
        <w:tc>
          <w:tcPr>
            <w:tcW w:w="1058" w:type="dxa"/>
            <w:tcBorders>
              <w:top w:val="nil"/>
              <w:left w:val="nil"/>
              <w:bottom w:val="single" w:sz="4" w:space="0" w:color="auto"/>
              <w:right w:val="single" w:sz="4" w:space="0" w:color="auto"/>
            </w:tcBorders>
            <w:shd w:val="clear" w:color="auto" w:fill="auto"/>
            <w:noWrap/>
            <w:vAlign w:val="center"/>
            <w:hideMark/>
          </w:tcPr>
          <w:p w14:paraId="633C01B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652</w:t>
            </w:r>
          </w:p>
        </w:tc>
        <w:tc>
          <w:tcPr>
            <w:tcW w:w="577" w:type="dxa"/>
            <w:tcBorders>
              <w:top w:val="nil"/>
              <w:left w:val="nil"/>
              <w:bottom w:val="single" w:sz="4" w:space="0" w:color="auto"/>
              <w:right w:val="single" w:sz="4" w:space="0" w:color="auto"/>
            </w:tcBorders>
            <w:shd w:val="clear" w:color="auto" w:fill="auto"/>
            <w:noWrap/>
            <w:vAlign w:val="center"/>
            <w:hideMark/>
          </w:tcPr>
          <w:p w14:paraId="101B35E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61" w:type="dxa"/>
            <w:tcBorders>
              <w:top w:val="nil"/>
              <w:left w:val="nil"/>
              <w:bottom w:val="single" w:sz="4" w:space="0" w:color="auto"/>
              <w:right w:val="single" w:sz="4" w:space="0" w:color="auto"/>
            </w:tcBorders>
            <w:shd w:val="clear" w:color="auto" w:fill="auto"/>
            <w:noWrap/>
            <w:vAlign w:val="center"/>
            <w:hideMark/>
          </w:tcPr>
          <w:p w14:paraId="7EEED57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2B81646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1DF548E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65FA104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454EFEC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0292199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39EBF61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2C4CBA7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1699ECC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2A1D52B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41FA970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45801CD7"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5EDF3A45"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52AF1986"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9EB953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21</w:t>
            </w:r>
          </w:p>
        </w:tc>
        <w:tc>
          <w:tcPr>
            <w:tcW w:w="2200" w:type="dxa"/>
            <w:tcBorders>
              <w:top w:val="nil"/>
              <w:left w:val="nil"/>
              <w:bottom w:val="single" w:sz="4" w:space="0" w:color="auto"/>
              <w:right w:val="single" w:sz="4" w:space="0" w:color="auto"/>
            </w:tcBorders>
            <w:shd w:val="clear" w:color="auto" w:fill="auto"/>
            <w:vAlign w:val="center"/>
            <w:hideMark/>
          </w:tcPr>
          <w:p w14:paraId="5DC9276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.Советская ,  д.15 б</w:t>
            </w:r>
          </w:p>
        </w:tc>
        <w:tc>
          <w:tcPr>
            <w:tcW w:w="924" w:type="dxa"/>
            <w:tcBorders>
              <w:top w:val="nil"/>
              <w:left w:val="nil"/>
              <w:bottom w:val="single" w:sz="4" w:space="0" w:color="auto"/>
              <w:right w:val="single" w:sz="4" w:space="0" w:color="auto"/>
            </w:tcBorders>
            <w:shd w:val="clear" w:color="auto" w:fill="auto"/>
            <w:noWrap/>
            <w:vAlign w:val="center"/>
            <w:hideMark/>
          </w:tcPr>
          <w:p w14:paraId="08F9064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120</w:t>
            </w:r>
          </w:p>
        </w:tc>
        <w:tc>
          <w:tcPr>
            <w:tcW w:w="1840" w:type="dxa"/>
            <w:tcBorders>
              <w:top w:val="nil"/>
              <w:left w:val="nil"/>
              <w:bottom w:val="single" w:sz="4" w:space="0" w:color="auto"/>
              <w:right w:val="single" w:sz="4" w:space="0" w:color="auto"/>
            </w:tcBorders>
            <w:shd w:val="clear" w:color="auto" w:fill="auto"/>
            <w:vAlign w:val="center"/>
            <w:hideMark/>
          </w:tcPr>
          <w:p w14:paraId="5472177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14:16:020206:708</w:t>
            </w:r>
          </w:p>
        </w:tc>
        <w:tc>
          <w:tcPr>
            <w:tcW w:w="1058" w:type="dxa"/>
            <w:tcBorders>
              <w:top w:val="nil"/>
              <w:left w:val="nil"/>
              <w:bottom w:val="single" w:sz="4" w:space="0" w:color="auto"/>
              <w:right w:val="single" w:sz="4" w:space="0" w:color="auto"/>
            </w:tcBorders>
            <w:shd w:val="clear" w:color="auto" w:fill="auto"/>
            <w:noWrap/>
            <w:vAlign w:val="center"/>
            <w:hideMark/>
          </w:tcPr>
          <w:p w14:paraId="37FC573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1 114</w:t>
            </w:r>
          </w:p>
        </w:tc>
        <w:tc>
          <w:tcPr>
            <w:tcW w:w="577" w:type="dxa"/>
            <w:tcBorders>
              <w:top w:val="nil"/>
              <w:left w:val="nil"/>
              <w:bottom w:val="single" w:sz="4" w:space="0" w:color="auto"/>
              <w:right w:val="single" w:sz="4" w:space="0" w:color="auto"/>
            </w:tcBorders>
            <w:shd w:val="clear" w:color="auto" w:fill="auto"/>
            <w:noWrap/>
            <w:vAlign w:val="center"/>
            <w:hideMark/>
          </w:tcPr>
          <w:p w14:paraId="66AA273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28AFC4E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7A21637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6DF11FF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566379C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4143B2A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5D2A08C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309EF4F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5D2940B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12A465C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47E2419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4DFB08B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3289F33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7143D77F"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76B8BAF5"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273033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22</w:t>
            </w:r>
          </w:p>
        </w:tc>
        <w:tc>
          <w:tcPr>
            <w:tcW w:w="2200" w:type="dxa"/>
            <w:tcBorders>
              <w:top w:val="nil"/>
              <w:left w:val="nil"/>
              <w:bottom w:val="single" w:sz="4" w:space="0" w:color="auto"/>
              <w:right w:val="single" w:sz="4" w:space="0" w:color="auto"/>
            </w:tcBorders>
            <w:shd w:val="clear" w:color="auto" w:fill="auto"/>
            <w:vAlign w:val="center"/>
            <w:hideMark/>
          </w:tcPr>
          <w:p w14:paraId="314F578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Энтузиастов,  д.1</w:t>
            </w:r>
          </w:p>
        </w:tc>
        <w:tc>
          <w:tcPr>
            <w:tcW w:w="924" w:type="dxa"/>
            <w:tcBorders>
              <w:top w:val="nil"/>
              <w:left w:val="nil"/>
              <w:bottom w:val="single" w:sz="4" w:space="0" w:color="auto"/>
              <w:right w:val="single" w:sz="4" w:space="0" w:color="auto"/>
            </w:tcBorders>
            <w:shd w:val="clear" w:color="auto" w:fill="auto"/>
            <w:noWrap/>
            <w:vAlign w:val="center"/>
            <w:hideMark/>
          </w:tcPr>
          <w:p w14:paraId="4BDCD9B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304</w:t>
            </w:r>
          </w:p>
        </w:tc>
        <w:tc>
          <w:tcPr>
            <w:tcW w:w="1840" w:type="dxa"/>
            <w:tcBorders>
              <w:top w:val="nil"/>
              <w:left w:val="nil"/>
              <w:bottom w:val="single" w:sz="4" w:space="0" w:color="auto"/>
              <w:right w:val="single" w:sz="4" w:space="0" w:color="auto"/>
            </w:tcBorders>
            <w:shd w:val="clear" w:color="auto" w:fill="auto"/>
            <w:vAlign w:val="center"/>
            <w:hideMark/>
          </w:tcPr>
          <w:p w14:paraId="7299F46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14:16:020201:2570</w:t>
            </w:r>
          </w:p>
        </w:tc>
        <w:tc>
          <w:tcPr>
            <w:tcW w:w="1058" w:type="dxa"/>
            <w:tcBorders>
              <w:top w:val="nil"/>
              <w:left w:val="nil"/>
              <w:bottom w:val="single" w:sz="4" w:space="0" w:color="auto"/>
              <w:right w:val="single" w:sz="4" w:space="0" w:color="auto"/>
            </w:tcBorders>
            <w:shd w:val="clear" w:color="auto" w:fill="auto"/>
            <w:noWrap/>
            <w:vAlign w:val="center"/>
            <w:hideMark/>
          </w:tcPr>
          <w:p w14:paraId="174153C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2 702</w:t>
            </w:r>
          </w:p>
        </w:tc>
        <w:tc>
          <w:tcPr>
            <w:tcW w:w="577" w:type="dxa"/>
            <w:tcBorders>
              <w:top w:val="nil"/>
              <w:left w:val="nil"/>
              <w:bottom w:val="single" w:sz="4" w:space="0" w:color="auto"/>
              <w:right w:val="single" w:sz="4" w:space="0" w:color="auto"/>
            </w:tcBorders>
            <w:shd w:val="clear" w:color="auto" w:fill="auto"/>
            <w:noWrap/>
            <w:vAlign w:val="center"/>
            <w:hideMark/>
          </w:tcPr>
          <w:p w14:paraId="4038D79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5FB34F7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7CFD388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196DEC1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2906AA1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7FB7DA4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4B3D5F7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0C83F5F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3D8055E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7F6D6AB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23A3035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3FC3B79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5267AC7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6E4F63E8"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1C51AF3B" w14:textId="77777777" w:rsidTr="00EE08BA">
        <w:trPr>
          <w:gridAfter w:val="1"/>
          <w:wAfter w:w="150" w:type="dxa"/>
          <w:trHeight w:val="63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7E936A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23</w:t>
            </w:r>
          </w:p>
        </w:tc>
        <w:tc>
          <w:tcPr>
            <w:tcW w:w="2200" w:type="dxa"/>
            <w:tcBorders>
              <w:top w:val="nil"/>
              <w:left w:val="nil"/>
              <w:bottom w:val="single" w:sz="4" w:space="0" w:color="auto"/>
              <w:right w:val="single" w:sz="4" w:space="0" w:color="auto"/>
            </w:tcBorders>
            <w:shd w:val="clear" w:color="auto" w:fill="auto"/>
            <w:vAlign w:val="center"/>
            <w:hideMark/>
          </w:tcPr>
          <w:p w14:paraId="38E16813"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Энтузиастов,  д.4</w:t>
            </w:r>
          </w:p>
        </w:tc>
        <w:tc>
          <w:tcPr>
            <w:tcW w:w="924" w:type="dxa"/>
            <w:tcBorders>
              <w:top w:val="nil"/>
              <w:left w:val="nil"/>
              <w:bottom w:val="single" w:sz="4" w:space="0" w:color="auto"/>
              <w:right w:val="single" w:sz="4" w:space="0" w:color="auto"/>
            </w:tcBorders>
            <w:shd w:val="clear" w:color="auto" w:fill="auto"/>
            <w:noWrap/>
            <w:vAlign w:val="center"/>
            <w:hideMark/>
          </w:tcPr>
          <w:p w14:paraId="3A62737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240</w:t>
            </w:r>
          </w:p>
        </w:tc>
        <w:tc>
          <w:tcPr>
            <w:tcW w:w="1840" w:type="dxa"/>
            <w:tcBorders>
              <w:top w:val="nil"/>
              <w:left w:val="nil"/>
              <w:bottom w:val="single" w:sz="4" w:space="0" w:color="auto"/>
              <w:right w:val="single" w:sz="4" w:space="0" w:color="auto"/>
            </w:tcBorders>
            <w:shd w:val="clear" w:color="auto" w:fill="auto"/>
            <w:vAlign w:val="center"/>
            <w:hideMark/>
          </w:tcPr>
          <w:p w14:paraId="6DF4C93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14:16:020201:2561</w:t>
            </w:r>
          </w:p>
        </w:tc>
        <w:tc>
          <w:tcPr>
            <w:tcW w:w="1058" w:type="dxa"/>
            <w:tcBorders>
              <w:top w:val="nil"/>
              <w:left w:val="nil"/>
              <w:bottom w:val="single" w:sz="4" w:space="0" w:color="auto"/>
              <w:right w:val="single" w:sz="4" w:space="0" w:color="auto"/>
            </w:tcBorders>
            <w:shd w:val="clear" w:color="auto" w:fill="auto"/>
            <w:noWrap/>
            <w:vAlign w:val="center"/>
            <w:hideMark/>
          </w:tcPr>
          <w:p w14:paraId="62D912A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3 885</w:t>
            </w:r>
          </w:p>
        </w:tc>
        <w:tc>
          <w:tcPr>
            <w:tcW w:w="577" w:type="dxa"/>
            <w:tcBorders>
              <w:top w:val="nil"/>
              <w:left w:val="nil"/>
              <w:bottom w:val="single" w:sz="4" w:space="0" w:color="auto"/>
              <w:right w:val="single" w:sz="4" w:space="0" w:color="auto"/>
            </w:tcBorders>
            <w:shd w:val="clear" w:color="auto" w:fill="auto"/>
            <w:noWrap/>
            <w:vAlign w:val="center"/>
            <w:hideMark/>
          </w:tcPr>
          <w:p w14:paraId="3CADADA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6DEB5B0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790FC4F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6D0495E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center"/>
            <w:hideMark/>
          </w:tcPr>
          <w:p w14:paraId="63F73B6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489" w:type="dxa"/>
            <w:tcBorders>
              <w:top w:val="nil"/>
              <w:left w:val="nil"/>
              <w:bottom w:val="single" w:sz="4" w:space="0" w:color="auto"/>
              <w:right w:val="single" w:sz="4" w:space="0" w:color="auto"/>
            </w:tcBorders>
            <w:shd w:val="clear" w:color="auto" w:fill="auto"/>
            <w:noWrap/>
            <w:vAlign w:val="center"/>
            <w:hideMark/>
          </w:tcPr>
          <w:p w14:paraId="1EAE7D5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270C334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A18D4A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45A2258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78860A8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494F95A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0D2CAD4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0600BB4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карусель, качели, песочница. Теннисный стол.</w:t>
            </w:r>
          </w:p>
        </w:tc>
        <w:tc>
          <w:tcPr>
            <w:tcW w:w="960" w:type="dxa"/>
            <w:tcBorders>
              <w:top w:val="nil"/>
              <w:left w:val="nil"/>
              <w:bottom w:val="nil"/>
              <w:right w:val="nil"/>
            </w:tcBorders>
            <w:shd w:val="clear" w:color="auto" w:fill="auto"/>
            <w:vAlign w:val="center"/>
            <w:hideMark/>
          </w:tcPr>
          <w:p w14:paraId="651CC8D6"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0C13685A" w14:textId="77777777" w:rsidTr="00EE08BA">
        <w:trPr>
          <w:gridAfter w:val="1"/>
          <w:wAfter w:w="150" w:type="dxa"/>
          <w:trHeight w:val="5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4BC3D1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24</w:t>
            </w:r>
          </w:p>
        </w:tc>
        <w:tc>
          <w:tcPr>
            <w:tcW w:w="2200" w:type="dxa"/>
            <w:tcBorders>
              <w:top w:val="nil"/>
              <w:left w:val="nil"/>
              <w:bottom w:val="single" w:sz="4" w:space="0" w:color="auto"/>
              <w:right w:val="single" w:sz="4" w:space="0" w:color="auto"/>
            </w:tcBorders>
            <w:shd w:val="clear" w:color="auto" w:fill="auto"/>
            <w:vAlign w:val="center"/>
            <w:hideMark/>
          </w:tcPr>
          <w:p w14:paraId="44800F8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24п. Айхал,  ул Энтузиастов,  д.5</w:t>
            </w:r>
          </w:p>
        </w:tc>
        <w:tc>
          <w:tcPr>
            <w:tcW w:w="924" w:type="dxa"/>
            <w:tcBorders>
              <w:top w:val="nil"/>
              <w:left w:val="nil"/>
              <w:bottom w:val="single" w:sz="4" w:space="0" w:color="auto"/>
              <w:right w:val="single" w:sz="4" w:space="0" w:color="auto"/>
            </w:tcBorders>
            <w:shd w:val="clear" w:color="auto" w:fill="auto"/>
            <w:noWrap/>
            <w:vAlign w:val="center"/>
            <w:hideMark/>
          </w:tcPr>
          <w:p w14:paraId="7FE0205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251</w:t>
            </w:r>
          </w:p>
        </w:tc>
        <w:tc>
          <w:tcPr>
            <w:tcW w:w="1840" w:type="dxa"/>
            <w:tcBorders>
              <w:top w:val="nil"/>
              <w:left w:val="nil"/>
              <w:bottom w:val="single" w:sz="4" w:space="0" w:color="auto"/>
              <w:right w:val="single" w:sz="4" w:space="0" w:color="auto"/>
            </w:tcBorders>
            <w:shd w:val="clear" w:color="auto" w:fill="auto"/>
            <w:vAlign w:val="center"/>
            <w:hideMark/>
          </w:tcPr>
          <w:p w14:paraId="54452D8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14:16:020201:216</w:t>
            </w:r>
          </w:p>
        </w:tc>
        <w:tc>
          <w:tcPr>
            <w:tcW w:w="1058" w:type="dxa"/>
            <w:tcBorders>
              <w:top w:val="nil"/>
              <w:left w:val="nil"/>
              <w:bottom w:val="single" w:sz="4" w:space="0" w:color="auto"/>
              <w:right w:val="single" w:sz="4" w:space="0" w:color="auto"/>
            </w:tcBorders>
            <w:shd w:val="clear" w:color="auto" w:fill="auto"/>
            <w:noWrap/>
            <w:vAlign w:val="center"/>
            <w:hideMark/>
          </w:tcPr>
          <w:p w14:paraId="7CEF726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3 053</w:t>
            </w:r>
          </w:p>
        </w:tc>
        <w:tc>
          <w:tcPr>
            <w:tcW w:w="577" w:type="dxa"/>
            <w:tcBorders>
              <w:top w:val="nil"/>
              <w:left w:val="nil"/>
              <w:bottom w:val="single" w:sz="4" w:space="0" w:color="auto"/>
              <w:right w:val="single" w:sz="4" w:space="0" w:color="auto"/>
            </w:tcBorders>
            <w:shd w:val="clear" w:color="auto" w:fill="auto"/>
            <w:noWrap/>
            <w:vAlign w:val="center"/>
            <w:hideMark/>
          </w:tcPr>
          <w:p w14:paraId="09057AC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3244846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0998484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32196BA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14432DA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703A0BB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7DDF8AD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03DD8E8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65B0BA3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47E4912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26A1F98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2EEDD6B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755389FD"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20E1A8BF"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5DAB7549" w14:textId="77777777" w:rsidTr="00EE08BA">
        <w:trPr>
          <w:gridAfter w:val="1"/>
          <w:wAfter w:w="150" w:type="dxa"/>
          <w:trHeight w:val="5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F970AA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lastRenderedPageBreak/>
              <w:t>25</w:t>
            </w:r>
          </w:p>
        </w:tc>
        <w:tc>
          <w:tcPr>
            <w:tcW w:w="2200" w:type="dxa"/>
            <w:tcBorders>
              <w:top w:val="nil"/>
              <w:left w:val="nil"/>
              <w:bottom w:val="single" w:sz="4" w:space="0" w:color="auto"/>
              <w:right w:val="single" w:sz="4" w:space="0" w:color="auto"/>
            </w:tcBorders>
            <w:shd w:val="clear" w:color="auto" w:fill="auto"/>
            <w:vAlign w:val="center"/>
            <w:hideMark/>
          </w:tcPr>
          <w:p w14:paraId="408181B7"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25п. Айхал, ул Энтузиастов,  д.6</w:t>
            </w:r>
          </w:p>
        </w:tc>
        <w:tc>
          <w:tcPr>
            <w:tcW w:w="924" w:type="dxa"/>
            <w:tcBorders>
              <w:top w:val="nil"/>
              <w:left w:val="nil"/>
              <w:bottom w:val="single" w:sz="4" w:space="0" w:color="auto"/>
              <w:right w:val="single" w:sz="4" w:space="0" w:color="auto"/>
            </w:tcBorders>
            <w:shd w:val="clear" w:color="auto" w:fill="auto"/>
            <w:noWrap/>
            <w:vAlign w:val="center"/>
            <w:hideMark/>
          </w:tcPr>
          <w:p w14:paraId="435A0E6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104</w:t>
            </w:r>
          </w:p>
        </w:tc>
        <w:tc>
          <w:tcPr>
            <w:tcW w:w="1840" w:type="dxa"/>
            <w:tcBorders>
              <w:top w:val="nil"/>
              <w:left w:val="nil"/>
              <w:bottom w:val="single" w:sz="4" w:space="0" w:color="auto"/>
              <w:right w:val="single" w:sz="4" w:space="0" w:color="auto"/>
            </w:tcBorders>
            <w:shd w:val="clear" w:color="auto" w:fill="auto"/>
            <w:vAlign w:val="center"/>
            <w:hideMark/>
          </w:tcPr>
          <w:p w14:paraId="70E7D68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14:16:020201:36</w:t>
            </w:r>
          </w:p>
        </w:tc>
        <w:tc>
          <w:tcPr>
            <w:tcW w:w="1058" w:type="dxa"/>
            <w:tcBorders>
              <w:top w:val="nil"/>
              <w:left w:val="nil"/>
              <w:bottom w:val="single" w:sz="4" w:space="0" w:color="auto"/>
              <w:right w:val="single" w:sz="4" w:space="0" w:color="auto"/>
            </w:tcBorders>
            <w:shd w:val="clear" w:color="auto" w:fill="auto"/>
            <w:noWrap/>
            <w:vAlign w:val="center"/>
            <w:hideMark/>
          </w:tcPr>
          <w:p w14:paraId="091E6AC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2 589</w:t>
            </w:r>
          </w:p>
        </w:tc>
        <w:tc>
          <w:tcPr>
            <w:tcW w:w="577" w:type="dxa"/>
            <w:tcBorders>
              <w:top w:val="nil"/>
              <w:left w:val="nil"/>
              <w:bottom w:val="single" w:sz="4" w:space="0" w:color="auto"/>
              <w:right w:val="single" w:sz="4" w:space="0" w:color="auto"/>
            </w:tcBorders>
            <w:shd w:val="clear" w:color="auto" w:fill="auto"/>
            <w:noWrap/>
            <w:vAlign w:val="center"/>
            <w:hideMark/>
          </w:tcPr>
          <w:p w14:paraId="6EF293C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6B1C2A6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3294C8F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10EE106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17F74DF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10</w:t>
            </w:r>
          </w:p>
        </w:tc>
        <w:tc>
          <w:tcPr>
            <w:tcW w:w="489" w:type="dxa"/>
            <w:tcBorders>
              <w:top w:val="nil"/>
              <w:left w:val="nil"/>
              <w:bottom w:val="single" w:sz="4" w:space="0" w:color="auto"/>
              <w:right w:val="single" w:sz="4" w:space="0" w:color="auto"/>
            </w:tcBorders>
            <w:shd w:val="clear" w:color="auto" w:fill="auto"/>
            <w:noWrap/>
            <w:vAlign w:val="center"/>
            <w:hideMark/>
          </w:tcPr>
          <w:p w14:paraId="0577498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4C4BEA5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76953C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3EC0137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69B8C1E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6FF4BCA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AF6097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6BD5057F"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6640C3FC"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01DAD5F7" w14:textId="77777777" w:rsidTr="00EE08BA">
        <w:trPr>
          <w:gridAfter w:val="1"/>
          <w:wAfter w:w="150" w:type="dxa"/>
          <w:trHeight w:val="5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5BF4A1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26</w:t>
            </w:r>
          </w:p>
        </w:tc>
        <w:tc>
          <w:tcPr>
            <w:tcW w:w="2200" w:type="dxa"/>
            <w:tcBorders>
              <w:top w:val="nil"/>
              <w:left w:val="nil"/>
              <w:bottom w:val="single" w:sz="4" w:space="0" w:color="auto"/>
              <w:right w:val="single" w:sz="4" w:space="0" w:color="auto"/>
            </w:tcBorders>
            <w:shd w:val="clear" w:color="auto" w:fill="auto"/>
            <w:vAlign w:val="center"/>
            <w:hideMark/>
          </w:tcPr>
          <w:p w14:paraId="6689FC4A"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26п. Айхал,  ул Юбилейная,  д.1</w:t>
            </w:r>
          </w:p>
        </w:tc>
        <w:tc>
          <w:tcPr>
            <w:tcW w:w="924" w:type="dxa"/>
            <w:tcBorders>
              <w:top w:val="nil"/>
              <w:left w:val="nil"/>
              <w:bottom w:val="single" w:sz="4" w:space="0" w:color="auto"/>
              <w:right w:val="single" w:sz="4" w:space="0" w:color="auto"/>
            </w:tcBorders>
            <w:shd w:val="clear" w:color="auto" w:fill="auto"/>
            <w:noWrap/>
            <w:vAlign w:val="center"/>
            <w:hideMark/>
          </w:tcPr>
          <w:p w14:paraId="56A09BF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321</w:t>
            </w:r>
          </w:p>
        </w:tc>
        <w:tc>
          <w:tcPr>
            <w:tcW w:w="1840" w:type="dxa"/>
            <w:tcBorders>
              <w:top w:val="nil"/>
              <w:left w:val="nil"/>
              <w:bottom w:val="single" w:sz="4" w:space="0" w:color="auto"/>
              <w:right w:val="single" w:sz="4" w:space="0" w:color="auto"/>
            </w:tcBorders>
            <w:shd w:val="clear" w:color="auto" w:fill="auto"/>
            <w:vAlign w:val="center"/>
            <w:hideMark/>
          </w:tcPr>
          <w:p w14:paraId="6A8C40F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14:16:020201:128</w:t>
            </w:r>
          </w:p>
        </w:tc>
        <w:tc>
          <w:tcPr>
            <w:tcW w:w="1058" w:type="dxa"/>
            <w:tcBorders>
              <w:top w:val="nil"/>
              <w:left w:val="nil"/>
              <w:bottom w:val="single" w:sz="4" w:space="0" w:color="auto"/>
              <w:right w:val="single" w:sz="4" w:space="0" w:color="auto"/>
            </w:tcBorders>
            <w:shd w:val="clear" w:color="auto" w:fill="auto"/>
            <w:noWrap/>
            <w:vAlign w:val="center"/>
            <w:hideMark/>
          </w:tcPr>
          <w:p w14:paraId="21A48B8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2 886</w:t>
            </w:r>
          </w:p>
        </w:tc>
        <w:tc>
          <w:tcPr>
            <w:tcW w:w="577" w:type="dxa"/>
            <w:tcBorders>
              <w:top w:val="nil"/>
              <w:left w:val="nil"/>
              <w:bottom w:val="single" w:sz="4" w:space="0" w:color="auto"/>
              <w:right w:val="single" w:sz="4" w:space="0" w:color="auto"/>
            </w:tcBorders>
            <w:shd w:val="clear" w:color="auto" w:fill="auto"/>
            <w:noWrap/>
            <w:vAlign w:val="center"/>
            <w:hideMark/>
          </w:tcPr>
          <w:p w14:paraId="4089D7C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0327619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18D8444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3BBF86B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3DA0438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484B16C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03B521B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56DA378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C9100A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31D39D0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1E3BE78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7B2D81D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1BDB6C4D"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качели</w:t>
            </w:r>
          </w:p>
        </w:tc>
        <w:tc>
          <w:tcPr>
            <w:tcW w:w="960" w:type="dxa"/>
            <w:tcBorders>
              <w:top w:val="nil"/>
              <w:left w:val="nil"/>
              <w:bottom w:val="nil"/>
              <w:right w:val="nil"/>
            </w:tcBorders>
            <w:shd w:val="clear" w:color="auto" w:fill="auto"/>
            <w:vAlign w:val="center"/>
            <w:hideMark/>
          </w:tcPr>
          <w:p w14:paraId="4BD69339"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02476AF9" w14:textId="77777777" w:rsidTr="00EE08BA">
        <w:trPr>
          <w:gridAfter w:val="1"/>
          <w:wAfter w:w="150" w:type="dxa"/>
          <w:trHeight w:val="48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34F198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27</w:t>
            </w:r>
          </w:p>
        </w:tc>
        <w:tc>
          <w:tcPr>
            <w:tcW w:w="2200" w:type="dxa"/>
            <w:tcBorders>
              <w:top w:val="nil"/>
              <w:left w:val="nil"/>
              <w:bottom w:val="single" w:sz="4" w:space="0" w:color="auto"/>
              <w:right w:val="single" w:sz="4" w:space="0" w:color="auto"/>
            </w:tcBorders>
            <w:shd w:val="clear" w:color="auto" w:fill="auto"/>
            <w:vAlign w:val="center"/>
            <w:hideMark/>
          </w:tcPr>
          <w:p w14:paraId="4C94389A"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Юбилейная,  д.2</w:t>
            </w:r>
          </w:p>
        </w:tc>
        <w:tc>
          <w:tcPr>
            <w:tcW w:w="924" w:type="dxa"/>
            <w:tcBorders>
              <w:top w:val="nil"/>
              <w:left w:val="nil"/>
              <w:bottom w:val="single" w:sz="4" w:space="0" w:color="auto"/>
              <w:right w:val="single" w:sz="4" w:space="0" w:color="auto"/>
            </w:tcBorders>
            <w:shd w:val="clear" w:color="auto" w:fill="auto"/>
            <w:noWrap/>
            <w:vAlign w:val="center"/>
            <w:hideMark/>
          </w:tcPr>
          <w:p w14:paraId="6D4C388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305</w:t>
            </w:r>
          </w:p>
        </w:tc>
        <w:tc>
          <w:tcPr>
            <w:tcW w:w="1840" w:type="dxa"/>
            <w:tcBorders>
              <w:top w:val="nil"/>
              <w:left w:val="nil"/>
              <w:bottom w:val="single" w:sz="4" w:space="0" w:color="auto"/>
              <w:right w:val="single" w:sz="4" w:space="0" w:color="auto"/>
            </w:tcBorders>
            <w:shd w:val="clear" w:color="auto" w:fill="auto"/>
            <w:vAlign w:val="center"/>
            <w:hideMark/>
          </w:tcPr>
          <w:p w14:paraId="2021389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14:16:020201:156</w:t>
            </w:r>
          </w:p>
        </w:tc>
        <w:tc>
          <w:tcPr>
            <w:tcW w:w="1058" w:type="dxa"/>
            <w:tcBorders>
              <w:top w:val="nil"/>
              <w:left w:val="nil"/>
              <w:bottom w:val="single" w:sz="4" w:space="0" w:color="auto"/>
              <w:right w:val="single" w:sz="4" w:space="0" w:color="auto"/>
            </w:tcBorders>
            <w:shd w:val="clear" w:color="auto" w:fill="auto"/>
            <w:noWrap/>
            <w:vAlign w:val="center"/>
            <w:hideMark/>
          </w:tcPr>
          <w:p w14:paraId="3584861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6 788</w:t>
            </w:r>
          </w:p>
        </w:tc>
        <w:tc>
          <w:tcPr>
            <w:tcW w:w="577" w:type="dxa"/>
            <w:tcBorders>
              <w:top w:val="nil"/>
              <w:left w:val="nil"/>
              <w:bottom w:val="single" w:sz="4" w:space="0" w:color="auto"/>
              <w:right w:val="single" w:sz="4" w:space="0" w:color="auto"/>
            </w:tcBorders>
            <w:shd w:val="clear" w:color="auto" w:fill="auto"/>
            <w:noWrap/>
            <w:vAlign w:val="center"/>
            <w:hideMark/>
          </w:tcPr>
          <w:p w14:paraId="381A0C8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5A5EA85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7C6E39D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2BAE24E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52CAA17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42A1FDA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5B8C767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36AA613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415F6F1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05359A7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7473FAF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2070660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1306AAF5"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качели, баскетбольная стойка.</w:t>
            </w:r>
          </w:p>
        </w:tc>
        <w:tc>
          <w:tcPr>
            <w:tcW w:w="960" w:type="dxa"/>
            <w:tcBorders>
              <w:top w:val="nil"/>
              <w:left w:val="nil"/>
              <w:bottom w:val="nil"/>
              <w:right w:val="nil"/>
            </w:tcBorders>
            <w:shd w:val="clear" w:color="auto" w:fill="auto"/>
            <w:vAlign w:val="center"/>
            <w:hideMark/>
          </w:tcPr>
          <w:p w14:paraId="01D92404"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2DBEF7E8"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8DF8AC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28</w:t>
            </w:r>
          </w:p>
        </w:tc>
        <w:tc>
          <w:tcPr>
            <w:tcW w:w="2200" w:type="dxa"/>
            <w:tcBorders>
              <w:top w:val="nil"/>
              <w:left w:val="nil"/>
              <w:bottom w:val="single" w:sz="4" w:space="0" w:color="auto"/>
              <w:right w:val="single" w:sz="4" w:space="0" w:color="auto"/>
            </w:tcBorders>
            <w:shd w:val="clear" w:color="auto" w:fill="auto"/>
            <w:vAlign w:val="center"/>
            <w:hideMark/>
          </w:tcPr>
          <w:p w14:paraId="02DCE218"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Юбилейная,  д.3</w:t>
            </w:r>
          </w:p>
        </w:tc>
        <w:tc>
          <w:tcPr>
            <w:tcW w:w="924" w:type="dxa"/>
            <w:tcBorders>
              <w:top w:val="nil"/>
              <w:left w:val="nil"/>
              <w:bottom w:val="single" w:sz="4" w:space="0" w:color="auto"/>
              <w:right w:val="single" w:sz="4" w:space="0" w:color="auto"/>
            </w:tcBorders>
            <w:shd w:val="clear" w:color="auto" w:fill="auto"/>
            <w:noWrap/>
            <w:vAlign w:val="center"/>
            <w:hideMark/>
          </w:tcPr>
          <w:p w14:paraId="6EDA55B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294</w:t>
            </w:r>
          </w:p>
        </w:tc>
        <w:tc>
          <w:tcPr>
            <w:tcW w:w="1840" w:type="dxa"/>
            <w:tcBorders>
              <w:top w:val="nil"/>
              <w:left w:val="nil"/>
              <w:bottom w:val="single" w:sz="4" w:space="0" w:color="auto"/>
              <w:right w:val="single" w:sz="4" w:space="0" w:color="auto"/>
            </w:tcBorders>
            <w:shd w:val="clear" w:color="auto" w:fill="auto"/>
            <w:vAlign w:val="center"/>
            <w:hideMark/>
          </w:tcPr>
          <w:p w14:paraId="4917B24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14:16:020201:127</w:t>
            </w:r>
          </w:p>
        </w:tc>
        <w:tc>
          <w:tcPr>
            <w:tcW w:w="1058" w:type="dxa"/>
            <w:tcBorders>
              <w:top w:val="nil"/>
              <w:left w:val="nil"/>
              <w:bottom w:val="single" w:sz="4" w:space="0" w:color="auto"/>
              <w:right w:val="single" w:sz="4" w:space="0" w:color="auto"/>
            </w:tcBorders>
            <w:shd w:val="clear" w:color="auto" w:fill="auto"/>
            <w:noWrap/>
            <w:vAlign w:val="center"/>
            <w:hideMark/>
          </w:tcPr>
          <w:p w14:paraId="2D1E65B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2 639</w:t>
            </w:r>
          </w:p>
        </w:tc>
        <w:tc>
          <w:tcPr>
            <w:tcW w:w="577" w:type="dxa"/>
            <w:tcBorders>
              <w:top w:val="nil"/>
              <w:left w:val="nil"/>
              <w:bottom w:val="single" w:sz="4" w:space="0" w:color="auto"/>
              <w:right w:val="single" w:sz="4" w:space="0" w:color="auto"/>
            </w:tcBorders>
            <w:shd w:val="clear" w:color="auto" w:fill="auto"/>
            <w:noWrap/>
            <w:vAlign w:val="center"/>
            <w:hideMark/>
          </w:tcPr>
          <w:p w14:paraId="0231123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2F94C80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79CAC50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72F4AFF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3010B49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0BEBB39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6C55289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A03951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167BFBB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2D7432D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5DCFEF2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0D174F3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5247B25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2391DC59"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2BFF084D" w14:textId="77777777" w:rsidTr="00EE08BA">
        <w:trPr>
          <w:gridAfter w:val="1"/>
          <w:wAfter w:w="150" w:type="dxa"/>
          <w:trHeight w:val="5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239544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29</w:t>
            </w:r>
          </w:p>
        </w:tc>
        <w:tc>
          <w:tcPr>
            <w:tcW w:w="2200" w:type="dxa"/>
            <w:tcBorders>
              <w:top w:val="nil"/>
              <w:left w:val="nil"/>
              <w:bottom w:val="single" w:sz="4" w:space="0" w:color="auto"/>
              <w:right w:val="single" w:sz="4" w:space="0" w:color="auto"/>
            </w:tcBorders>
            <w:shd w:val="clear" w:color="auto" w:fill="auto"/>
            <w:vAlign w:val="center"/>
            <w:hideMark/>
          </w:tcPr>
          <w:p w14:paraId="3C61F457"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Юбилейная,  д.6</w:t>
            </w:r>
          </w:p>
        </w:tc>
        <w:tc>
          <w:tcPr>
            <w:tcW w:w="924" w:type="dxa"/>
            <w:tcBorders>
              <w:top w:val="nil"/>
              <w:left w:val="nil"/>
              <w:bottom w:val="single" w:sz="4" w:space="0" w:color="auto"/>
              <w:right w:val="single" w:sz="4" w:space="0" w:color="auto"/>
            </w:tcBorders>
            <w:shd w:val="clear" w:color="auto" w:fill="auto"/>
            <w:noWrap/>
            <w:vAlign w:val="center"/>
            <w:hideMark/>
          </w:tcPr>
          <w:p w14:paraId="14E7865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317</w:t>
            </w:r>
          </w:p>
        </w:tc>
        <w:tc>
          <w:tcPr>
            <w:tcW w:w="1840" w:type="dxa"/>
            <w:tcBorders>
              <w:top w:val="nil"/>
              <w:left w:val="nil"/>
              <w:bottom w:val="single" w:sz="4" w:space="0" w:color="auto"/>
              <w:right w:val="single" w:sz="4" w:space="0" w:color="auto"/>
            </w:tcBorders>
            <w:shd w:val="clear" w:color="auto" w:fill="auto"/>
            <w:vAlign w:val="center"/>
            <w:hideMark/>
          </w:tcPr>
          <w:p w14:paraId="1118D40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14:16:020201:225:8</w:t>
            </w:r>
          </w:p>
        </w:tc>
        <w:tc>
          <w:tcPr>
            <w:tcW w:w="1058" w:type="dxa"/>
            <w:tcBorders>
              <w:top w:val="nil"/>
              <w:left w:val="nil"/>
              <w:bottom w:val="single" w:sz="4" w:space="0" w:color="auto"/>
              <w:right w:val="single" w:sz="4" w:space="0" w:color="auto"/>
            </w:tcBorders>
            <w:shd w:val="clear" w:color="auto" w:fill="auto"/>
            <w:noWrap/>
            <w:vAlign w:val="center"/>
            <w:hideMark/>
          </w:tcPr>
          <w:p w14:paraId="008ADB0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4 543</w:t>
            </w:r>
          </w:p>
        </w:tc>
        <w:tc>
          <w:tcPr>
            <w:tcW w:w="577" w:type="dxa"/>
            <w:tcBorders>
              <w:top w:val="nil"/>
              <w:left w:val="nil"/>
              <w:bottom w:val="single" w:sz="4" w:space="0" w:color="auto"/>
              <w:right w:val="single" w:sz="4" w:space="0" w:color="auto"/>
            </w:tcBorders>
            <w:shd w:val="clear" w:color="auto" w:fill="auto"/>
            <w:noWrap/>
            <w:vAlign w:val="center"/>
            <w:hideMark/>
          </w:tcPr>
          <w:p w14:paraId="6A013DC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4CAC223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02AA316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56366C4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00E49F3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5DBBB22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04AF5BF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5667DC1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69730B2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7D80158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35C7FDD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54621AB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52A7B0C0"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качели</w:t>
            </w:r>
          </w:p>
        </w:tc>
        <w:tc>
          <w:tcPr>
            <w:tcW w:w="960" w:type="dxa"/>
            <w:tcBorders>
              <w:top w:val="nil"/>
              <w:left w:val="nil"/>
              <w:bottom w:val="nil"/>
              <w:right w:val="nil"/>
            </w:tcBorders>
            <w:shd w:val="clear" w:color="auto" w:fill="auto"/>
            <w:vAlign w:val="center"/>
            <w:hideMark/>
          </w:tcPr>
          <w:p w14:paraId="0634A087"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687084C8"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1EE40B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30</w:t>
            </w:r>
          </w:p>
        </w:tc>
        <w:tc>
          <w:tcPr>
            <w:tcW w:w="2200" w:type="dxa"/>
            <w:tcBorders>
              <w:top w:val="nil"/>
              <w:left w:val="nil"/>
              <w:bottom w:val="single" w:sz="4" w:space="0" w:color="auto"/>
              <w:right w:val="single" w:sz="4" w:space="0" w:color="auto"/>
            </w:tcBorders>
            <w:shd w:val="clear" w:color="auto" w:fill="auto"/>
            <w:vAlign w:val="center"/>
            <w:hideMark/>
          </w:tcPr>
          <w:p w14:paraId="5C35CF60"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Юбилейная,  д.8</w:t>
            </w:r>
          </w:p>
        </w:tc>
        <w:tc>
          <w:tcPr>
            <w:tcW w:w="924" w:type="dxa"/>
            <w:tcBorders>
              <w:top w:val="nil"/>
              <w:left w:val="nil"/>
              <w:bottom w:val="single" w:sz="4" w:space="0" w:color="auto"/>
              <w:right w:val="single" w:sz="4" w:space="0" w:color="auto"/>
            </w:tcBorders>
            <w:shd w:val="clear" w:color="auto" w:fill="auto"/>
            <w:noWrap/>
            <w:vAlign w:val="center"/>
            <w:hideMark/>
          </w:tcPr>
          <w:p w14:paraId="17616B8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326</w:t>
            </w:r>
          </w:p>
        </w:tc>
        <w:tc>
          <w:tcPr>
            <w:tcW w:w="1840" w:type="dxa"/>
            <w:tcBorders>
              <w:top w:val="nil"/>
              <w:left w:val="nil"/>
              <w:bottom w:val="single" w:sz="4" w:space="0" w:color="auto"/>
              <w:right w:val="single" w:sz="4" w:space="0" w:color="auto"/>
            </w:tcBorders>
            <w:shd w:val="clear" w:color="auto" w:fill="auto"/>
            <w:vAlign w:val="center"/>
            <w:hideMark/>
          </w:tcPr>
          <w:p w14:paraId="0F66986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14:16:020201:2566</w:t>
            </w:r>
          </w:p>
        </w:tc>
        <w:tc>
          <w:tcPr>
            <w:tcW w:w="1058" w:type="dxa"/>
            <w:tcBorders>
              <w:top w:val="nil"/>
              <w:left w:val="nil"/>
              <w:bottom w:val="single" w:sz="4" w:space="0" w:color="auto"/>
              <w:right w:val="single" w:sz="4" w:space="0" w:color="auto"/>
            </w:tcBorders>
            <w:shd w:val="clear" w:color="auto" w:fill="auto"/>
            <w:noWrap/>
            <w:vAlign w:val="center"/>
            <w:hideMark/>
          </w:tcPr>
          <w:p w14:paraId="6DF134A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3 960</w:t>
            </w:r>
          </w:p>
        </w:tc>
        <w:tc>
          <w:tcPr>
            <w:tcW w:w="577" w:type="dxa"/>
            <w:tcBorders>
              <w:top w:val="nil"/>
              <w:left w:val="nil"/>
              <w:bottom w:val="single" w:sz="4" w:space="0" w:color="auto"/>
              <w:right w:val="single" w:sz="4" w:space="0" w:color="auto"/>
            </w:tcBorders>
            <w:shd w:val="clear" w:color="auto" w:fill="auto"/>
            <w:noWrap/>
            <w:vAlign w:val="center"/>
            <w:hideMark/>
          </w:tcPr>
          <w:p w14:paraId="597ED6D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61" w:type="dxa"/>
            <w:tcBorders>
              <w:top w:val="nil"/>
              <w:left w:val="nil"/>
              <w:bottom w:val="single" w:sz="4" w:space="0" w:color="auto"/>
              <w:right w:val="single" w:sz="4" w:space="0" w:color="auto"/>
            </w:tcBorders>
            <w:shd w:val="clear" w:color="auto" w:fill="auto"/>
            <w:noWrap/>
            <w:vAlign w:val="center"/>
            <w:hideMark/>
          </w:tcPr>
          <w:p w14:paraId="7204076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1F9E22A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10A4989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157FBC7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606DFD9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76A76ED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053084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5C71D9E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16C200D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2BA5E96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6F7027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1D2622A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5B0BA2C7"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4B2A9841"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FA2DA5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31</w:t>
            </w:r>
          </w:p>
        </w:tc>
        <w:tc>
          <w:tcPr>
            <w:tcW w:w="2200" w:type="dxa"/>
            <w:tcBorders>
              <w:top w:val="nil"/>
              <w:left w:val="nil"/>
              <w:bottom w:val="single" w:sz="4" w:space="0" w:color="auto"/>
              <w:right w:val="single" w:sz="4" w:space="0" w:color="auto"/>
            </w:tcBorders>
            <w:shd w:val="clear" w:color="auto" w:fill="auto"/>
            <w:vAlign w:val="center"/>
            <w:hideMark/>
          </w:tcPr>
          <w:p w14:paraId="659F858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Юбилейная,  д.10</w:t>
            </w:r>
          </w:p>
        </w:tc>
        <w:tc>
          <w:tcPr>
            <w:tcW w:w="924" w:type="dxa"/>
            <w:tcBorders>
              <w:top w:val="nil"/>
              <w:left w:val="nil"/>
              <w:bottom w:val="single" w:sz="4" w:space="0" w:color="auto"/>
              <w:right w:val="single" w:sz="4" w:space="0" w:color="auto"/>
            </w:tcBorders>
            <w:shd w:val="clear" w:color="auto" w:fill="auto"/>
            <w:noWrap/>
            <w:vAlign w:val="center"/>
            <w:hideMark/>
          </w:tcPr>
          <w:p w14:paraId="33D2C69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273</w:t>
            </w:r>
          </w:p>
        </w:tc>
        <w:tc>
          <w:tcPr>
            <w:tcW w:w="1840" w:type="dxa"/>
            <w:tcBorders>
              <w:top w:val="nil"/>
              <w:left w:val="nil"/>
              <w:bottom w:val="single" w:sz="4" w:space="0" w:color="auto"/>
              <w:right w:val="single" w:sz="4" w:space="0" w:color="auto"/>
            </w:tcBorders>
            <w:shd w:val="clear" w:color="auto" w:fill="auto"/>
            <w:vAlign w:val="center"/>
            <w:hideMark/>
          </w:tcPr>
          <w:p w14:paraId="381A59D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14:16:020201:2562</w:t>
            </w:r>
          </w:p>
        </w:tc>
        <w:tc>
          <w:tcPr>
            <w:tcW w:w="1058" w:type="dxa"/>
            <w:tcBorders>
              <w:top w:val="nil"/>
              <w:left w:val="nil"/>
              <w:bottom w:val="single" w:sz="4" w:space="0" w:color="auto"/>
              <w:right w:val="single" w:sz="4" w:space="0" w:color="auto"/>
            </w:tcBorders>
            <w:shd w:val="clear" w:color="auto" w:fill="auto"/>
            <w:noWrap/>
            <w:vAlign w:val="center"/>
            <w:hideMark/>
          </w:tcPr>
          <w:p w14:paraId="65F4662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4 096</w:t>
            </w:r>
          </w:p>
        </w:tc>
        <w:tc>
          <w:tcPr>
            <w:tcW w:w="577" w:type="dxa"/>
            <w:tcBorders>
              <w:top w:val="nil"/>
              <w:left w:val="nil"/>
              <w:bottom w:val="single" w:sz="4" w:space="0" w:color="auto"/>
              <w:right w:val="single" w:sz="4" w:space="0" w:color="auto"/>
            </w:tcBorders>
            <w:shd w:val="clear" w:color="auto" w:fill="auto"/>
            <w:noWrap/>
            <w:vAlign w:val="center"/>
            <w:hideMark/>
          </w:tcPr>
          <w:p w14:paraId="6C003EC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61" w:type="dxa"/>
            <w:tcBorders>
              <w:top w:val="nil"/>
              <w:left w:val="nil"/>
              <w:bottom w:val="single" w:sz="4" w:space="0" w:color="auto"/>
              <w:right w:val="single" w:sz="4" w:space="0" w:color="auto"/>
            </w:tcBorders>
            <w:shd w:val="clear" w:color="auto" w:fill="auto"/>
            <w:noWrap/>
            <w:vAlign w:val="center"/>
            <w:hideMark/>
          </w:tcPr>
          <w:p w14:paraId="6075839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1745A79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663B627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0F3D267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37F904F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67401C8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2192FB4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1EBE87E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0E7113E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231503A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7839A76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56D83226"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3F08AEE7"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5D284725"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C1FC24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32</w:t>
            </w:r>
          </w:p>
        </w:tc>
        <w:tc>
          <w:tcPr>
            <w:tcW w:w="2200" w:type="dxa"/>
            <w:tcBorders>
              <w:top w:val="nil"/>
              <w:left w:val="nil"/>
              <w:bottom w:val="single" w:sz="4" w:space="0" w:color="auto"/>
              <w:right w:val="single" w:sz="4" w:space="0" w:color="auto"/>
            </w:tcBorders>
            <w:shd w:val="clear" w:color="auto" w:fill="auto"/>
            <w:vAlign w:val="center"/>
            <w:hideMark/>
          </w:tcPr>
          <w:p w14:paraId="296C7D93"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Юбилейная,  д.11</w:t>
            </w:r>
          </w:p>
        </w:tc>
        <w:tc>
          <w:tcPr>
            <w:tcW w:w="924" w:type="dxa"/>
            <w:tcBorders>
              <w:top w:val="nil"/>
              <w:left w:val="nil"/>
              <w:bottom w:val="single" w:sz="4" w:space="0" w:color="auto"/>
              <w:right w:val="single" w:sz="4" w:space="0" w:color="auto"/>
            </w:tcBorders>
            <w:shd w:val="clear" w:color="auto" w:fill="auto"/>
            <w:noWrap/>
            <w:vAlign w:val="center"/>
            <w:hideMark/>
          </w:tcPr>
          <w:p w14:paraId="421A463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288</w:t>
            </w:r>
          </w:p>
        </w:tc>
        <w:tc>
          <w:tcPr>
            <w:tcW w:w="1840" w:type="dxa"/>
            <w:tcBorders>
              <w:top w:val="nil"/>
              <w:left w:val="nil"/>
              <w:bottom w:val="single" w:sz="4" w:space="0" w:color="auto"/>
              <w:right w:val="single" w:sz="4" w:space="0" w:color="auto"/>
            </w:tcBorders>
            <w:shd w:val="clear" w:color="auto" w:fill="auto"/>
            <w:vAlign w:val="center"/>
            <w:hideMark/>
          </w:tcPr>
          <w:p w14:paraId="0503C52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14:16:020201:2549</w:t>
            </w:r>
          </w:p>
        </w:tc>
        <w:tc>
          <w:tcPr>
            <w:tcW w:w="1058" w:type="dxa"/>
            <w:tcBorders>
              <w:top w:val="nil"/>
              <w:left w:val="nil"/>
              <w:bottom w:val="single" w:sz="4" w:space="0" w:color="auto"/>
              <w:right w:val="single" w:sz="4" w:space="0" w:color="auto"/>
            </w:tcBorders>
            <w:shd w:val="clear" w:color="auto" w:fill="auto"/>
            <w:noWrap/>
            <w:vAlign w:val="center"/>
            <w:hideMark/>
          </w:tcPr>
          <w:p w14:paraId="7CB0477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4 778</w:t>
            </w:r>
          </w:p>
        </w:tc>
        <w:tc>
          <w:tcPr>
            <w:tcW w:w="577" w:type="dxa"/>
            <w:tcBorders>
              <w:top w:val="nil"/>
              <w:left w:val="nil"/>
              <w:bottom w:val="single" w:sz="4" w:space="0" w:color="auto"/>
              <w:right w:val="single" w:sz="4" w:space="0" w:color="auto"/>
            </w:tcBorders>
            <w:shd w:val="clear" w:color="auto" w:fill="auto"/>
            <w:noWrap/>
            <w:vAlign w:val="center"/>
            <w:hideMark/>
          </w:tcPr>
          <w:p w14:paraId="11B233D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61" w:type="dxa"/>
            <w:tcBorders>
              <w:top w:val="nil"/>
              <w:left w:val="nil"/>
              <w:bottom w:val="single" w:sz="4" w:space="0" w:color="auto"/>
              <w:right w:val="single" w:sz="4" w:space="0" w:color="auto"/>
            </w:tcBorders>
            <w:shd w:val="clear" w:color="auto" w:fill="auto"/>
            <w:noWrap/>
            <w:vAlign w:val="center"/>
            <w:hideMark/>
          </w:tcPr>
          <w:p w14:paraId="7C7C6F8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4CCFDB3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5D18F3E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21514CC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46FBCED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453B697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34B00F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3F7180D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006881E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444C9E4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4A60494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6AE82852"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качели</w:t>
            </w:r>
          </w:p>
        </w:tc>
        <w:tc>
          <w:tcPr>
            <w:tcW w:w="960" w:type="dxa"/>
            <w:tcBorders>
              <w:top w:val="nil"/>
              <w:left w:val="nil"/>
              <w:bottom w:val="nil"/>
              <w:right w:val="nil"/>
            </w:tcBorders>
            <w:shd w:val="clear" w:color="auto" w:fill="auto"/>
            <w:vAlign w:val="center"/>
            <w:hideMark/>
          </w:tcPr>
          <w:p w14:paraId="675FB178"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3F6214A1"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D3E4EA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33</w:t>
            </w:r>
          </w:p>
        </w:tc>
        <w:tc>
          <w:tcPr>
            <w:tcW w:w="2200" w:type="dxa"/>
            <w:tcBorders>
              <w:top w:val="nil"/>
              <w:left w:val="nil"/>
              <w:bottom w:val="single" w:sz="4" w:space="0" w:color="auto"/>
              <w:right w:val="single" w:sz="4" w:space="0" w:color="auto"/>
            </w:tcBorders>
            <w:shd w:val="clear" w:color="auto" w:fill="auto"/>
            <w:vAlign w:val="center"/>
            <w:hideMark/>
          </w:tcPr>
          <w:p w14:paraId="0A5B3774"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Юбилейная,  д.12</w:t>
            </w:r>
          </w:p>
        </w:tc>
        <w:tc>
          <w:tcPr>
            <w:tcW w:w="924" w:type="dxa"/>
            <w:tcBorders>
              <w:top w:val="nil"/>
              <w:left w:val="nil"/>
              <w:bottom w:val="single" w:sz="4" w:space="0" w:color="auto"/>
              <w:right w:val="single" w:sz="4" w:space="0" w:color="auto"/>
            </w:tcBorders>
            <w:shd w:val="clear" w:color="auto" w:fill="auto"/>
            <w:noWrap/>
            <w:vAlign w:val="center"/>
            <w:hideMark/>
          </w:tcPr>
          <w:p w14:paraId="686B233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301</w:t>
            </w:r>
          </w:p>
        </w:tc>
        <w:tc>
          <w:tcPr>
            <w:tcW w:w="1840" w:type="dxa"/>
            <w:tcBorders>
              <w:top w:val="nil"/>
              <w:left w:val="nil"/>
              <w:bottom w:val="single" w:sz="4" w:space="0" w:color="auto"/>
              <w:right w:val="single" w:sz="4" w:space="0" w:color="auto"/>
            </w:tcBorders>
            <w:shd w:val="clear" w:color="auto" w:fill="auto"/>
            <w:vAlign w:val="center"/>
            <w:hideMark/>
          </w:tcPr>
          <w:p w14:paraId="71322EF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14:16:020201:2551</w:t>
            </w:r>
          </w:p>
        </w:tc>
        <w:tc>
          <w:tcPr>
            <w:tcW w:w="1058" w:type="dxa"/>
            <w:tcBorders>
              <w:top w:val="nil"/>
              <w:left w:val="nil"/>
              <w:bottom w:val="single" w:sz="4" w:space="0" w:color="auto"/>
              <w:right w:val="single" w:sz="4" w:space="0" w:color="auto"/>
            </w:tcBorders>
            <w:shd w:val="clear" w:color="auto" w:fill="auto"/>
            <w:noWrap/>
            <w:vAlign w:val="center"/>
            <w:hideMark/>
          </w:tcPr>
          <w:p w14:paraId="2D41D3D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2 810</w:t>
            </w:r>
          </w:p>
        </w:tc>
        <w:tc>
          <w:tcPr>
            <w:tcW w:w="577" w:type="dxa"/>
            <w:tcBorders>
              <w:top w:val="nil"/>
              <w:left w:val="nil"/>
              <w:bottom w:val="single" w:sz="4" w:space="0" w:color="auto"/>
              <w:right w:val="single" w:sz="4" w:space="0" w:color="auto"/>
            </w:tcBorders>
            <w:shd w:val="clear" w:color="auto" w:fill="auto"/>
            <w:noWrap/>
            <w:vAlign w:val="center"/>
            <w:hideMark/>
          </w:tcPr>
          <w:p w14:paraId="5167B10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61" w:type="dxa"/>
            <w:tcBorders>
              <w:top w:val="nil"/>
              <w:left w:val="nil"/>
              <w:bottom w:val="single" w:sz="4" w:space="0" w:color="auto"/>
              <w:right w:val="single" w:sz="4" w:space="0" w:color="auto"/>
            </w:tcBorders>
            <w:shd w:val="clear" w:color="auto" w:fill="auto"/>
            <w:noWrap/>
            <w:vAlign w:val="center"/>
            <w:hideMark/>
          </w:tcPr>
          <w:p w14:paraId="11FFF51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236999F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25447E2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4FA9A8A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3AB8688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4F9017E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65F0FC1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6903C0A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5003307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2566547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61C324E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166BC3A8"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3F3DC2AC"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0179F0A0" w14:textId="77777777" w:rsidTr="00EE08BA">
        <w:trPr>
          <w:gridAfter w:val="1"/>
          <w:wAfter w:w="150" w:type="dxa"/>
          <w:trHeight w:val="103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0BE3DA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34</w:t>
            </w:r>
          </w:p>
        </w:tc>
        <w:tc>
          <w:tcPr>
            <w:tcW w:w="2200" w:type="dxa"/>
            <w:tcBorders>
              <w:top w:val="nil"/>
              <w:left w:val="nil"/>
              <w:bottom w:val="single" w:sz="4" w:space="0" w:color="auto"/>
              <w:right w:val="single" w:sz="4" w:space="0" w:color="auto"/>
            </w:tcBorders>
            <w:shd w:val="clear" w:color="auto" w:fill="auto"/>
            <w:vAlign w:val="center"/>
            <w:hideMark/>
          </w:tcPr>
          <w:p w14:paraId="0D500F5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Юбилейная,  д.13</w:t>
            </w:r>
          </w:p>
        </w:tc>
        <w:tc>
          <w:tcPr>
            <w:tcW w:w="924" w:type="dxa"/>
            <w:tcBorders>
              <w:top w:val="nil"/>
              <w:left w:val="nil"/>
              <w:bottom w:val="single" w:sz="4" w:space="0" w:color="auto"/>
              <w:right w:val="single" w:sz="4" w:space="0" w:color="auto"/>
            </w:tcBorders>
            <w:shd w:val="clear" w:color="auto" w:fill="auto"/>
            <w:noWrap/>
            <w:vAlign w:val="center"/>
            <w:hideMark/>
          </w:tcPr>
          <w:p w14:paraId="5369C7C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386</w:t>
            </w:r>
          </w:p>
        </w:tc>
        <w:tc>
          <w:tcPr>
            <w:tcW w:w="1840" w:type="dxa"/>
            <w:tcBorders>
              <w:top w:val="nil"/>
              <w:left w:val="nil"/>
              <w:bottom w:val="single" w:sz="4" w:space="0" w:color="auto"/>
              <w:right w:val="single" w:sz="4" w:space="0" w:color="auto"/>
            </w:tcBorders>
            <w:shd w:val="clear" w:color="auto" w:fill="auto"/>
            <w:vAlign w:val="center"/>
            <w:hideMark/>
          </w:tcPr>
          <w:p w14:paraId="1C23416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14:16:020201:72</w:t>
            </w:r>
          </w:p>
        </w:tc>
        <w:tc>
          <w:tcPr>
            <w:tcW w:w="1058" w:type="dxa"/>
            <w:tcBorders>
              <w:top w:val="nil"/>
              <w:left w:val="nil"/>
              <w:bottom w:val="single" w:sz="4" w:space="0" w:color="auto"/>
              <w:right w:val="single" w:sz="4" w:space="0" w:color="auto"/>
            </w:tcBorders>
            <w:shd w:val="clear" w:color="auto" w:fill="auto"/>
            <w:noWrap/>
            <w:vAlign w:val="center"/>
            <w:hideMark/>
          </w:tcPr>
          <w:p w14:paraId="0F916AF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8 992</w:t>
            </w:r>
          </w:p>
        </w:tc>
        <w:tc>
          <w:tcPr>
            <w:tcW w:w="577" w:type="dxa"/>
            <w:tcBorders>
              <w:top w:val="nil"/>
              <w:left w:val="nil"/>
              <w:bottom w:val="single" w:sz="4" w:space="0" w:color="auto"/>
              <w:right w:val="single" w:sz="4" w:space="0" w:color="auto"/>
            </w:tcBorders>
            <w:shd w:val="clear" w:color="auto" w:fill="auto"/>
            <w:noWrap/>
            <w:vAlign w:val="center"/>
            <w:hideMark/>
          </w:tcPr>
          <w:p w14:paraId="58C0FE9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7EF49D0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093A21F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698" w:type="dxa"/>
            <w:tcBorders>
              <w:top w:val="nil"/>
              <w:left w:val="nil"/>
              <w:bottom w:val="single" w:sz="4" w:space="0" w:color="auto"/>
              <w:right w:val="single" w:sz="4" w:space="0" w:color="auto"/>
            </w:tcBorders>
            <w:shd w:val="clear" w:color="auto" w:fill="auto"/>
            <w:noWrap/>
            <w:vAlign w:val="center"/>
            <w:hideMark/>
          </w:tcPr>
          <w:p w14:paraId="1636C32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center"/>
            <w:hideMark/>
          </w:tcPr>
          <w:p w14:paraId="4DE9534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489" w:type="dxa"/>
            <w:tcBorders>
              <w:top w:val="nil"/>
              <w:left w:val="nil"/>
              <w:bottom w:val="single" w:sz="4" w:space="0" w:color="auto"/>
              <w:right w:val="single" w:sz="4" w:space="0" w:color="auto"/>
            </w:tcBorders>
            <w:shd w:val="clear" w:color="auto" w:fill="auto"/>
            <w:noWrap/>
            <w:vAlign w:val="center"/>
            <w:hideMark/>
          </w:tcPr>
          <w:p w14:paraId="0B2CE02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32" w:type="dxa"/>
            <w:tcBorders>
              <w:top w:val="nil"/>
              <w:left w:val="nil"/>
              <w:bottom w:val="single" w:sz="4" w:space="0" w:color="auto"/>
              <w:right w:val="single" w:sz="4" w:space="0" w:color="auto"/>
            </w:tcBorders>
            <w:shd w:val="clear" w:color="auto" w:fill="auto"/>
            <w:noWrap/>
            <w:vAlign w:val="center"/>
            <w:hideMark/>
          </w:tcPr>
          <w:p w14:paraId="539F05D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6AFD74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72E1C3C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5A1FDFF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13DEDAC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677B969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0B4C6B88"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карусель, качели, горка - 2шт., баскетбольная стойка, уличный спортивный комплекс </w:t>
            </w:r>
          </w:p>
        </w:tc>
        <w:tc>
          <w:tcPr>
            <w:tcW w:w="960" w:type="dxa"/>
            <w:tcBorders>
              <w:top w:val="nil"/>
              <w:left w:val="nil"/>
              <w:bottom w:val="nil"/>
              <w:right w:val="nil"/>
            </w:tcBorders>
            <w:shd w:val="clear" w:color="auto" w:fill="auto"/>
            <w:vAlign w:val="center"/>
            <w:hideMark/>
          </w:tcPr>
          <w:p w14:paraId="0DC609FD"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30748357" w14:textId="77777777" w:rsidTr="00EE08BA">
        <w:trPr>
          <w:gridAfter w:val="1"/>
          <w:wAfter w:w="150" w:type="dxa"/>
          <w:trHeight w:val="67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E10E91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35</w:t>
            </w:r>
          </w:p>
        </w:tc>
        <w:tc>
          <w:tcPr>
            <w:tcW w:w="2200" w:type="dxa"/>
            <w:tcBorders>
              <w:top w:val="nil"/>
              <w:left w:val="nil"/>
              <w:bottom w:val="single" w:sz="4" w:space="0" w:color="auto"/>
              <w:right w:val="single" w:sz="4" w:space="0" w:color="auto"/>
            </w:tcBorders>
            <w:shd w:val="clear" w:color="auto" w:fill="auto"/>
            <w:vAlign w:val="center"/>
            <w:hideMark/>
          </w:tcPr>
          <w:p w14:paraId="29C9FAD5"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 Юбилейная,д.14</w:t>
            </w:r>
          </w:p>
        </w:tc>
        <w:tc>
          <w:tcPr>
            <w:tcW w:w="924" w:type="dxa"/>
            <w:tcBorders>
              <w:top w:val="nil"/>
              <w:left w:val="nil"/>
              <w:bottom w:val="single" w:sz="4" w:space="0" w:color="auto"/>
              <w:right w:val="single" w:sz="4" w:space="0" w:color="auto"/>
            </w:tcBorders>
            <w:shd w:val="clear" w:color="auto" w:fill="auto"/>
            <w:noWrap/>
            <w:vAlign w:val="center"/>
            <w:hideMark/>
          </w:tcPr>
          <w:p w14:paraId="44A8918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276</w:t>
            </w:r>
          </w:p>
        </w:tc>
        <w:tc>
          <w:tcPr>
            <w:tcW w:w="1840" w:type="dxa"/>
            <w:tcBorders>
              <w:top w:val="nil"/>
              <w:left w:val="nil"/>
              <w:bottom w:val="single" w:sz="4" w:space="0" w:color="auto"/>
              <w:right w:val="single" w:sz="4" w:space="0" w:color="auto"/>
            </w:tcBorders>
            <w:shd w:val="clear" w:color="auto" w:fill="auto"/>
            <w:vAlign w:val="center"/>
            <w:hideMark/>
          </w:tcPr>
          <w:p w14:paraId="11E39AD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14:16:020201:197</w:t>
            </w:r>
          </w:p>
        </w:tc>
        <w:tc>
          <w:tcPr>
            <w:tcW w:w="1058" w:type="dxa"/>
            <w:tcBorders>
              <w:top w:val="nil"/>
              <w:left w:val="nil"/>
              <w:bottom w:val="single" w:sz="4" w:space="0" w:color="auto"/>
              <w:right w:val="single" w:sz="4" w:space="0" w:color="auto"/>
            </w:tcBorders>
            <w:shd w:val="clear" w:color="auto" w:fill="auto"/>
            <w:noWrap/>
            <w:vAlign w:val="center"/>
            <w:hideMark/>
          </w:tcPr>
          <w:p w14:paraId="63B8302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4 685</w:t>
            </w:r>
          </w:p>
        </w:tc>
        <w:tc>
          <w:tcPr>
            <w:tcW w:w="577" w:type="dxa"/>
            <w:tcBorders>
              <w:top w:val="nil"/>
              <w:left w:val="nil"/>
              <w:bottom w:val="single" w:sz="4" w:space="0" w:color="auto"/>
              <w:right w:val="single" w:sz="4" w:space="0" w:color="auto"/>
            </w:tcBorders>
            <w:shd w:val="clear" w:color="auto" w:fill="auto"/>
            <w:noWrap/>
            <w:vAlign w:val="center"/>
            <w:hideMark/>
          </w:tcPr>
          <w:p w14:paraId="2C1C204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4E0F5B5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3E3136F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011640F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4DC786D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7A8CE60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0A60C25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3D0CD8A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30DF5B7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03C519A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3B752C2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192C896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5C9FD9B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Карусель, песочница, качеля, дик для маломобильных групп</w:t>
            </w:r>
          </w:p>
        </w:tc>
        <w:tc>
          <w:tcPr>
            <w:tcW w:w="960" w:type="dxa"/>
            <w:tcBorders>
              <w:top w:val="nil"/>
              <w:left w:val="nil"/>
              <w:bottom w:val="nil"/>
              <w:right w:val="nil"/>
            </w:tcBorders>
            <w:shd w:val="clear" w:color="auto" w:fill="auto"/>
            <w:vAlign w:val="center"/>
            <w:hideMark/>
          </w:tcPr>
          <w:p w14:paraId="7B70C64D"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464D87C7"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0DF74C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36</w:t>
            </w:r>
          </w:p>
        </w:tc>
        <w:tc>
          <w:tcPr>
            <w:tcW w:w="2200" w:type="dxa"/>
            <w:tcBorders>
              <w:top w:val="nil"/>
              <w:left w:val="nil"/>
              <w:bottom w:val="single" w:sz="4" w:space="0" w:color="auto"/>
              <w:right w:val="single" w:sz="4" w:space="0" w:color="auto"/>
            </w:tcBorders>
            <w:shd w:val="clear" w:color="auto" w:fill="auto"/>
            <w:vAlign w:val="center"/>
            <w:hideMark/>
          </w:tcPr>
          <w:p w14:paraId="178EC2EB"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ул.Корнилова, д. 2</w:t>
            </w:r>
          </w:p>
        </w:tc>
        <w:tc>
          <w:tcPr>
            <w:tcW w:w="924" w:type="dxa"/>
            <w:tcBorders>
              <w:top w:val="nil"/>
              <w:left w:val="nil"/>
              <w:bottom w:val="single" w:sz="4" w:space="0" w:color="auto"/>
              <w:right w:val="single" w:sz="4" w:space="0" w:color="auto"/>
            </w:tcBorders>
            <w:shd w:val="clear" w:color="auto" w:fill="auto"/>
            <w:noWrap/>
            <w:vAlign w:val="center"/>
            <w:hideMark/>
          </w:tcPr>
          <w:p w14:paraId="5AD86AB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24</w:t>
            </w:r>
          </w:p>
        </w:tc>
        <w:tc>
          <w:tcPr>
            <w:tcW w:w="1840" w:type="dxa"/>
            <w:tcBorders>
              <w:top w:val="nil"/>
              <w:left w:val="nil"/>
              <w:bottom w:val="single" w:sz="4" w:space="0" w:color="auto"/>
              <w:right w:val="single" w:sz="4" w:space="0" w:color="auto"/>
            </w:tcBorders>
            <w:shd w:val="clear" w:color="auto" w:fill="auto"/>
            <w:vAlign w:val="center"/>
            <w:hideMark/>
          </w:tcPr>
          <w:p w14:paraId="3B81EBE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14:16:020206:195</w:t>
            </w:r>
          </w:p>
        </w:tc>
        <w:tc>
          <w:tcPr>
            <w:tcW w:w="1058" w:type="dxa"/>
            <w:tcBorders>
              <w:top w:val="nil"/>
              <w:left w:val="nil"/>
              <w:bottom w:val="single" w:sz="4" w:space="0" w:color="auto"/>
              <w:right w:val="single" w:sz="4" w:space="0" w:color="auto"/>
            </w:tcBorders>
            <w:shd w:val="clear" w:color="auto" w:fill="auto"/>
            <w:noWrap/>
            <w:vAlign w:val="center"/>
            <w:hideMark/>
          </w:tcPr>
          <w:p w14:paraId="02446FD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425</w:t>
            </w:r>
          </w:p>
        </w:tc>
        <w:tc>
          <w:tcPr>
            <w:tcW w:w="577" w:type="dxa"/>
            <w:tcBorders>
              <w:top w:val="nil"/>
              <w:left w:val="nil"/>
              <w:bottom w:val="single" w:sz="4" w:space="0" w:color="auto"/>
              <w:right w:val="single" w:sz="4" w:space="0" w:color="auto"/>
            </w:tcBorders>
            <w:shd w:val="clear" w:color="auto" w:fill="auto"/>
            <w:noWrap/>
            <w:vAlign w:val="center"/>
            <w:hideMark/>
          </w:tcPr>
          <w:p w14:paraId="168339F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435273D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4D3222A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1767E83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08452CE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60D84AF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64C1F18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7F5AA5A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5392A01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3B14355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114F6A8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2EB5A22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091B1428"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w:t>
            </w:r>
          </w:p>
        </w:tc>
        <w:tc>
          <w:tcPr>
            <w:tcW w:w="960" w:type="dxa"/>
            <w:tcBorders>
              <w:top w:val="nil"/>
              <w:left w:val="nil"/>
              <w:bottom w:val="nil"/>
              <w:right w:val="nil"/>
            </w:tcBorders>
            <w:shd w:val="clear" w:color="auto" w:fill="auto"/>
            <w:vAlign w:val="center"/>
            <w:hideMark/>
          </w:tcPr>
          <w:p w14:paraId="6EE0EF69"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54A02ADF"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75EC83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37</w:t>
            </w:r>
          </w:p>
        </w:tc>
        <w:tc>
          <w:tcPr>
            <w:tcW w:w="2200" w:type="dxa"/>
            <w:tcBorders>
              <w:top w:val="nil"/>
              <w:left w:val="nil"/>
              <w:bottom w:val="single" w:sz="4" w:space="0" w:color="auto"/>
              <w:right w:val="single" w:sz="4" w:space="0" w:color="auto"/>
            </w:tcBorders>
            <w:shd w:val="clear" w:color="auto" w:fill="auto"/>
            <w:vAlign w:val="center"/>
            <w:hideMark/>
          </w:tcPr>
          <w:p w14:paraId="7A33C789"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 Лумумбы,  д.1</w:t>
            </w:r>
          </w:p>
        </w:tc>
        <w:tc>
          <w:tcPr>
            <w:tcW w:w="924" w:type="dxa"/>
            <w:tcBorders>
              <w:top w:val="nil"/>
              <w:left w:val="nil"/>
              <w:bottom w:val="single" w:sz="4" w:space="0" w:color="auto"/>
              <w:right w:val="single" w:sz="4" w:space="0" w:color="auto"/>
            </w:tcBorders>
            <w:shd w:val="clear" w:color="auto" w:fill="auto"/>
            <w:noWrap/>
            <w:vAlign w:val="center"/>
            <w:hideMark/>
          </w:tcPr>
          <w:p w14:paraId="2F7ABFA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32</w:t>
            </w:r>
          </w:p>
        </w:tc>
        <w:tc>
          <w:tcPr>
            <w:tcW w:w="1840" w:type="dxa"/>
            <w:tcBorders>
              <w:top w:val="nil"/>
              <w:left w:val="nil"/>
              <w:bottom w:val="single" w:sz="4" w:space="0" w:color="auto"/>
              <w:right w:val="single" w:sz="4" w:space="0" w:color="auto"/>
            </w:tcBorders>
            <w:shd w:val="clear" w:color="auto" w:fill="auto"/>
            <w:vAlign w:val="center"/>
            <w:hideMark/>
          </w:tcPr>
          <w:p w14:paraId="1316CD9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14:16:020206:113</w:t>
            </w:r>
          </w:p>
        </w:tc>
        <w:tc>
          <w:tcPr>
            <w:tcW w:w="1058" w:type="dxa"/>
            <w:tcBorders>
              <w:top w:val="nil"/>
              <w:left w:val="nil"/>
              <w:bottom w:val="single" w:sz="4" w:space="0" w:color="auto"/>
              <w:right w:val="single" w:sz="4" w:space="0" w:color="auto"/>
            </w:tcBorders>
            <w:shd w:val="clear" w:color="auto" w:fill="auto"/>
            <w:noWrap/>
            <w:vAlign w:val="center"/>
            <w:hideMark/>
          </w:tcPr>
          <w:p w14:paraId="6CD92F7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3 847</w:t>
            </w:r>
          </w:p>
        </w:tc>
        <w:tc>
          <w:tcPr>
            <w:tcW w:w="577" w:type="dxa"/>
            <w:tcBorders>
              <w:top w:val="nil"/>
              <w:left w:val="nil"/>
              <w:bottom w:val="single" w:sz="4" w:space="0" w:color="auto"/>
              <w:right w:val="single" w:sz="4" w:space="0" w:color="auto"/>
            </w:tcBorders>
            <w:shd w:val="clear" w:color="auto" w:fill="auto"/>
            <w:noWrap/>
            <w:vAlign w:val="center"/>
            <w:hideMark/>
          </w:tcPr>
          <w:p w14:paraId="62FE780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61" w:type="dxa"/>
            <w:tcBorders>
              <w:top w:val="nil"/>
              <w:left w:val="nil"/>
              <w:bottom w:val="single" w:sz="4" w:space="0" w:color="auto"/>
              <w:right w:val="single" w:sz="4" w:space="0" w:color="auto"/>
            </w:tcBorders>
            <w:shd w:val="clear" w:color="auto" w:fill="auto"/>
            <w:noWrap/>
            <w:vAlign w:val="center"/>
            <w:hideMark/>
          </w:tcPr>
          <w:p w14:paraId="574FFE0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32D26AE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4D5BF78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5C331D0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2FED777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440D464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4C4F070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ECCCE6B"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6217878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3BB844A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48" w:type="dxa"/>
            <w:tcBorders>
              <w:top w:val="nil"/>
              <w:left w:val="nil"/>
              <w:bottom w:val="single" w:sz="4" w:space="0" w:color="auto"/>
              <w:right w:val="single" w:sz="4" w:space="0" w:color="auto"/>
            </w:tcBorders>
            <w:shd w:val="clear" w:color="auto" w:fill="auto"/>
            <w:noWrap/>
            <w:vAlign w:val="center"/>
            <w:hideMark/>
          </w:tcPr>
          <w:p w14:paraId="272D998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1B668225"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качели</w:t>
            </w:r>
          </w:p>
        </w:tc>
        <w:tc>
          <w:tcPr>
            <w:tcW w:w="960" w:type="dxa"/>
            <w:tcBorders>
              <w:top w:val="nil"/>
              <w:left w:val="nil"/>
              <w:bottom w:val="nil"/>
              <w:right w:val="nil"/>
            </w:tcBorders>
            <w:shd w:val="clear" w:color="auto" w:fill="auto"/>
            <w:vAlign w:val="center"/>
            <w:hideMark/>
          </w:tcPr>
          <w:p w14:paraId="469B7339"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14AE2BC3" w14:textId="77777777" w:rsidTr="00EE08BA">
        <w:trPr>
          <w:gridAfter w:val="1"/>
          <w:wAfter w:w="150" w:type="dxa"/>
          <w:trHeight w:val="2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F998CB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38</w:t>
            </w:r>
          </w:p>
        </w:tc>
        <w:tc>
          <w:tcPr>
            <w:tcW w:w="2200" w:type="dxa"/>
            <w:tcBorders>
              <w:top w:val="nil"/>
              <w:left w:val="nil"/>
              <w:bottom w:val="single" w:sz="4" w:space="0" w:color="auto"/>
              <w:right w:val="single" w:sz="4" w:space="0" w:color="auto"/>
            </w:tcBorders>
            <w:shd w:val="clear" w:color="auto" w:fill="auto"/>
            <w:vAlign w:val="center"/>
            <w:hideMark/>
          </w:tcPr>
          <w:p w14:paraId="60B760C7"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 xml:space="preserve"> ул.Стрельникова, д.1а</w:t>
            </w:r>
          </w:p>
        </w:tc>
        <w:tc>
          <w:tcPr>
            <w:tcW w:w="924" w:type="dxa"/>
            <w:tcBorders>
              <w:top w:val="nil"/>
              <w:left w:val="nil"/>
              <w:bottom w:val="single" w:sz="4" w:space="0" w:color="auto"/>
              <w:right w:val="single" w:sz="4" w:space="0" w:color="auto"/>
            </w:tcBorders>
            <w:shd w:val="clear" w:color="auto" w:fill="auto"/>
            <w:noWrap/>
            <w:vAlign w:val="center"/>
            <w:hideMark/>
          </w:tcPr>
          <w:p w14:paraId="7608A38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19</w:t>
            </w:r>
          </w:p>
        </w:tc>
        <w:tc>
          <w:tcPr>
            <w:tcW w:w="1840" w:type="dxa"/>
            <w:tcBorders>
              <w:top w:val="nil"/>
              <w:left w:val="nil"/>
              <w:bottom w:val="single" w:sz="4" w:space="0" w:color="auto"/>
              <w:right w:val="single" w:sz="4" w:space="0" w:color="auto"/>
            </w:tcBorders>
            <w:shd w:val="clear" w:color="auto" w:fill="auto"/>
            <w:vAlign w:val="center"/>
            <w:hideMark/>
          </w:tcPr>
          <w:p w14:paraId="44759DA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14:16:020205:191</w:t>
            </w:r>
          </w:p>
        </w:tc>
        <w:tc>
          <w:tcPr>
            <w:tcW w:w="1058" w:type="dxa"/>
            <w:tcBorders>
              <w:top w:val="nil"/>
              <w:left w:val="nil"/>
              <w:bottom w:val="single" w:sz="4" w:space="0" w:color="auto"/>
              <w:right w:val="single" w:sz="4" w:space="0" w:color="auto"/>
            </w:tcBorders>
            <w:shd w:val="clear" w:color="auto" w:fill="auto"/>
            <w:noWrap/>
            <w:vAlign w:val="center"/>
            <w:hideMark/>
          </w:tcPr>
          <w:p w14:paraId="6F2EBB9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1 599</w:t>
            </w:r>
          </w:p>
        </w:tc>
        <w:tc>
          <w:tcPr>
            <w:tcW w:w="577" w:type="dxa"/>
            <w:tcBorders>
              <w:top w:val="nil"/>
              <w:left w:val="nil"/>
              <w:bottom w:val="single" w:sz="4" w:space="0" w:color="auto"/>
              <w:right w:val="single" w:sz="4" w:space="0" w:color="auto"/>
            </w:tcBorders>
            <w:shd w:val="clear" w:color="auto" w:fill="auto"/>
            <w:noWrap/>
            <w:vAlign w:val="center"/>
            <w:hideMark/>
          </w:tcPr>
          <w:p w14:paraId="6EE0074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761" w:type="dxa"/>
            <w:tcBorders>
              <w:top w:val="nil"/>
              <w:left w:val="nil"/>
              <w:bottom w:val="single" w:sz="4" w:space="0" w:color="auto"/>
              <w:right w:val="single" w:sz="4" w:space="0" w:color="auto"/>
            </w:tcBorders>
            <w:shd w:val="clear" w:color="auto" w:fill="auto"/>
            <w:noWrap/>
            <w:vAlign w:val="center"/>
            <w:hideMark/>
          </w:tcPr>
          <w:p w14:paraId="2383B38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6" w:type="dxa"/>
            <w:tcBorders>
              <w:top w:val="nil"/>
              <w:left w:val="nil"/>
              <w:bottom w:val="single" w:sz="4" w:space="0" w:color="auto"/>
              <w:right w:val="single" w:sz="4" w:space="0" w:color="auto"/>
            </w:tcBorders>
            <w:shd w:val="clear" w:color="auto" w:fill="auto"/>
            <w:noWrap/>
            <w:vAlign w:val="center"/>
            <w:hideMark/>
          </w:tcPr>
          <w:p w14:paraId="0E8A938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698" w:type="dxa"/>
            <w:tcBorders>
              <w:top w:val="nil"/>
              <w:left w:val="nil"/>
              <w:bottom w:val="single" w:sz="4" w:space="0" w:color="auto"/>
              <w:right w:val="single" w:sz="4" w:space="0" w:color="auto"/>
            </w:tcBorders>
            <w:shd w:val="clear" w:color="auto" w:fill="auto"/>
            <w:noWrap/>
            <w:vAlign w:val="center"/>
            <w:hideMark/>
          </w:tcPr>
          <w:p w14:paraId="7549EA2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27" w:type="dxa"/>
            <w:tcBorders>
              <w:top w:val="nil"/>
              <w:left w:val="nil"/>
              <w:bottom w:val="single" w:sz="4" w:space="0" w:color="auto"/>
              <w:right w:val="single" w:sz="4" w:space="0" w:color="auto"/>
            </w:tcBorders>
            <w:shd w:val="clear" w:color="auto" w:fill="auto"/>
            <w:noWrap/>
            <w:vAlign w:val="center"/>
            <w:hideMark/>
          </w:tcPr>
          <w:p w14:paraId="2FA87A5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489" w:type="dxa"/>
            <w:tcBorders>
              <w:top w:val="nil"/>
              <w:left w:val="nil"/>
              <w:bottom w:val="single" w:sz="4" w:space="0" w:color="auto"/>
              <w:right w:val="single" w:sz="4" w:space="0" w:color="auto"/>
            </w:tcBorders>
            <w:shd w:val="clear" w:color="auto" w:fill="auto"/>
            <w:noWrap/>
            <w:vAlign w:val="center"/>
            <w:hideMark/>
          </w:tcPr>
          <w:p w14:paraId="6D69260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32" w:type="dxa"/>
            <w:tcBorders>
              <w:top w:val="nil"/>
              <w:left w:val="nil"/>
              <w:bottom w:val="single" w:sz="4" w:space="0" w:color="auto"/>
              <w:right w:val="single" w:sz="4" w:space="0" w:color="auto"/>
            </w:tcBorders>
            <w:shd w:val="clear" w:color="auto" w:fill="auto"/>
            <w:noWrap/>
            <w:vAlign w:val="center"/>
            <w:hideMark/>
          </w:tcPr>
          <w:p w14:paraId="75E5BC8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097D7D67"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2E40987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7F268C2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04DAF24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548" w:type="dxa"/>
            <w:tcBorders>
              <w:top w:val="nil"/>
              <w:left w:val="nil"/>
              <w:bottom w:val="single" w:sz="4" w:space="0" w:color="auto"/>
              <w:right w:val="single" w:sz="4" w:space="0" w:color="auto"/>
            </w:tcBorders>
            <w:shd w:val="clear" w:color="auto" w:fill="auto"/>
            <w:noWrap/>
            <w:vAlign w:val="center"/>
            <w:hideMark/>
          </w:tcPr>
          <w:p w14:paraId="5E8E813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1BFFDD85"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bCs/>
                <w:color w:val="000000"/>
                <w:sz w:val="20"/>
                <w:szCs w:val="20"/>
              </w:rPr>
              <w:t> </w:t>
            </w:r>
          </w:p>
        </w:tc>
        <w:tc>
          <w:tcPr>
            <w:tcW w:w="960" w:type="dxa"/>
            <w:tcBorders>
              <w:top w:val="nil"/>
              <w:left w:val="nil"/>
              <w:bottom w:val="nil"/>
              <w:right w:val="nil"/>
            </w:tcBorders>
            <w:shd w:val="clear" w:color="auto" w:fill="auto"/>
            <w:vAlign w:val="center"/>
            <w:hideMark/>
          </w:tcPr>
          <w:p w14:paraId="41E1F62E" w14:textId="77777777" w:rsidR="002A05CB" w:rsidRPr="002A05CB" w:rsidRDefault="002A05CB" w:rsidP="002A05CB">
            <w:pPr>
              <w:widowControl/>
              <w:autoSpaceDE/>
              <w:autoSpaceDN/>
              <w:adjustRightInd/>
              <w:rPr>
                <w:rFonts w:eastAsia="Times New Roman"/>
                <w:color w:val="000000"/>
                <w:sz w:val="20"/>
                <w:szCs w:val="20"/>
              </w:rPr>
            </w:pPr>
          </w:p>
        </w:tc>
      </w:tr>
      <w:tr w:rsidR="002A05CB" w:rsidRPr="002A05CB" w14:paraId="7920960E" w14:textId="77777777" w:rsidTr="00EE08BA">
        <w:trPr>
          <w:gridAfter w:val="1"/>
          <w:wAfter w:w="150" w:type="dxa"/>
          <w:trHeight w:val="312"/>
        </w:trPr>
        <w:tc>
          <w:tcPr>
            <w:tcW w:w="29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1A4A3"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ИТОГО</w:t>
            </w:r>
          </w:p>
        </w:tc>
        <w:tc>
          <w:tcPr>
            <w:tcW w:w="924" w:type="dxa"/>
            <w:tcBorders>
              <w:top w:val="nil"/>
              <w:left w:val="nil"/>
              <w:bottom w:val="single" w:sz="4" w:space="0" w:color="auto"/>
              <w:right w:val="single" w:sz="4" w:space="0" w:color="auto"/>
            </w:tcBorders>
            <w:shd w:val="clear" w:color="auto" w:fill="auto"/>
            <w:noWrap/>
            <w:vAlign w:val="center"/>
            <w:hideMark/>
          </w:tcPr>
          <w:p w14:paraId="1DA60863"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9 594,00</w:t>
            </w:r>
          </w:p>
        </w:tc>
        <w:tc>
          <w:tcPr>
            <w:tcW w:w="1840" w:type="dxa"/>
            <w:tcBorders>
              <w:top w:val="nil"/>
              <w:left w:val="nil"/>
              <w:bottom w:val="single" w:sz="4" w:space="0" w:color="auto"/>
              <w:right w:val="single" w:sz="4" w:space="0" w:color="auto"/>
            </w:tcBorders>
            <w:shd w:val="clear" w:color="auto" w:fill="auto"/>
            <w:vAlign w:val="center"/>
            <w:hideMark/>
          </w:tcPr>
          <w:p w14:paraId="059C8B85" w14:textId="77777777" w:rsidR="002A05CB" w:rsidRPr="002A05CB" w:rsidRDefault="002A05CB" w:rsidP="002A05CB">
            <w:pPr>
              <w:widowControl/>
              <w:autoSpaceDE/>
              <w:autoSpaceDN/>
              <w:adjustRightInd/>
              <w:rPr>
                <w:rFonts w:eastAsia="Times New Roman"/>
                <w:b/>
                <w:bCs/>
                <w:color w:val="000000"/>
                <w:sz w:val="20"/>
                <w:szCs w:val="20"/>
              </w:rPr>
            </w:pPr>
            <w:r w:rsidRPr="002A05CB">
              <w:rPr>
                <w:rFonts w:eastAsia="Times New Roman"/>
                <w:b/>
                <w:bCs/>
                <w:color w:val="000000"/>
                <w:sz w:val="20"/>
                <w:szCs w:val="20"/>
              </w:rPr>
              <w:t> </w:t>
            </w:r>
          </w:p>
        </w:tc>
        <w:tc>
          <w:tcPr>
            <w:tcW w:w="1058" w:type="dxa"/>
            <w:tcBorders>
              <w:top w:val="nil"/>
              <w:left w:val="nil"/>
              <w:bottom w:val="single" w:sz="4" w:space="0" w:color="auto"/>
              <w:right w:val="single" w:sz="4" w:space="0" w:color="auto"/>
            </w:tcBorders>
            <w:shd w:val="clear" w:color="auto" w:fill="auto"/>
            <w:vAlign w:val="center"/>
            <w:hideMark/>
          </w:tcPr>
          <w:p w14:paraId="61A120B7"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163 904</w:t>
            </w:r>
          </w:p>
        </w:tc>
        <w:tc>
          <w:tcPr>
            <w:tcW w:w="577" w:type="dxa"/>
            <w:tcBorders>
              <w:top w:val="nil"/>
              <w:left w:val="nil"/>
              <w:bottom w:val="single" w:sz="4" w:space="0" w:color="auto"/>
              <w:right w:val="single" w:sz="4" w:space="0" w:color="auto"/>
            </w:tcBorders>
            <w:shd w:val="clear" w:color="auto" w:fill="auto"/>
            <w:vAlign w:val="center"/>
            <w:hideMark/>
          </w:tcPr>
          <w:p w14:paraId="7D70FD8B"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29</w:t>
            </w:r>
          </w:p>
        </w:tc>
        <w:tc>
          <w:tcPr>
            <w:tcW w:w="761" w:type="dxa"/>
            <w:tcBorders>
              <w:top w:val="nil"/>
              <w:left w:val="nil"/>
              <w:bottom w:val="single" w:sz="4" w:space="0" w:color="auto"/>
              <w:right w:val="single" w:sz="4" w:space="0" w:color="auto"/>
            </w:tcBorders>
            <w:shd w:val="clear" w:color="auto" w:fill="auto"/>
            <w:vAlign w:val="center"/>
            <w:hideMark/>
          </w:tcPr>
          <w:p w14:paraId="72BBC15E"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38</w:t>
            </w:r>
          </w:p>
        </w:tc>
        <w:tc>
          <w:tcPr>
            <w:tcW w:w="566" w:type="dxa"/>
            <w:tcBorders>
              <w:top w:val="nil"/>
              <w:left w:val="nil"/>
              <w:bottom w:val="single" w:sz="4" w:space="0" w:color="auto"/>
              <w:right w:val="single" w:sz="4" w:space="0" w:color="auto"/>
            </w:tcBorders>
            <w:shd w:val="clear" w:color="auto" w:fill="auto"/>
            <w:vAlign w:val="center"/>
            <w:hideMark/>
          </w:tcPr>
          <w:p w14:paraId="27F6275D"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17</w:t>
            </w:r>
          </w:p>
        </w:tc>
        <w:tc>
          <w:tcPr>
            <w:tcW w:w="698" w:type="dxa"/>
            <w:tcBorders>
              <w:top w:val="nil"/>
              <w:left w:val="nil"/>
              <w:bottom w:val="single" w:sz="4" w:space="0" w:color="auto"/>
              <w:right w:val="single" w:sz="4" w:space="0" w:color="auto"/>
            </w:tcBorders>
            <w:shd w:val="clear" w:color="auto" w:fill="auto"/>
            <w:vAlign w:val="center"/>
            <w:hideMark/>
          </w:tcPr>
          <w:p w14:paraId="2950EA23"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6</w:t>
            </w:r>
          </w:p>
        </w:tc>
        <w:tc>
          <w:tcPr>
            <w:tcW w:w="527" w:type="dxa"/>
            <w:tcBorders>
              <w:top w:val="nil"/>
              <w:left w:val="nil"/>
              <w:bottom w:val="single" w:sz="4" w:space="0" w:color="auto"/>
              <w:right w:val="single" w:sz="4" w:space="0" w:color="auto"/>
            </w:tcBorders>
            <w:shd w:val="clear" w:color="auto" w:fill="auto"/>
            <w:vAlign w:val="center"/>
            <w:hideMark/>
          </w:tcPr>
          <w:p w14:paraId="203301E8"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13</w:t>
            </w:r>
          </w:p>
        </w:tc>
        <w:tc>
          <w:tcPr>
            <w:tcW w:w="489" w:type="dxa"/>
            <w:tcBorders>
              <w:top w:val="nil"/>
              <w:left w:val="nil"/>
              <w:bottom w:val="single" w:sz="4" w:space="0" w:color="auto"/>
              <w:right w:val="single" w:sz="4" w:space="0" w:color="auto"/>
            </w:tcBorders>
            <w:shd w:val="clear" w:color="auto" w:fill="auto"/>
            <w:vAlign w:val="center"/>
            <w:hideMark/>
          </w:tcPr>
          <w:p w14:paraId="5FDCD5CE"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23</w:t>
            </w:r>
          </w:p>
        </w:tc>
        <w:tc>
          <w:tcPr>
            <w:tcW w:w="732" w:type="dxa"/>
            <w:tcBorders>
              <w:top w:val="nil"/>
              <w:left w:val="nil"/>
              <w:bottom w:val="single" w:sz="4" w:space="0" w:color="auto"/>
              <w:right w:val="single" w:sz="4" w:space="0" w:color="auto"/>
            </w:tcBorders>
            <w:shd w:val="clear" w:color="auto" w:fill="auto"/>
            <w:vAlign w:val="center"/>
            <w:hideMark/>
          </w:tcPr>
          <w:p w14:paraId="36032657"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0</w:t>
            </w:r>
          </w:p>
        </w:tc>
        <w:tc>
          <w:tcPr>
            <w:tcW w:w="548" w:type="dxa"/>
            <w:tcBorders>
              <w:top w:val="nil"/>
              <w:left w:val="nil"/>
              <w:bottom w:val="single" w:sz="4" w:space="0" w:color="auto"/>
              <w:right w:val="single" w:sz="4" w:space="0" w:color="auto"/>
            </w:tcBorders>
            <w:shd w:val="clear" w:color="auto" w:fill="auto"/>
            <w:vAlign w:val="center"/>
            <w:hideMark/>
          </w:tcPr>
          <w:p w14:paraId="31E29DAA"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26</w:t>
            </w:r>
          </w:p>
        </w:tc>
        <w:tc>
          <w:tcPr>
            <w:tcW w:w="567" w:type="dxa"/>
            <w:gridSpan w:val="2"/>
            <w:tcBorders>
              <w:top w:val="nil"/>
              <w:left w:val="nil"/>
              <w:bottom w:val="single" w:sz="4" w:space="0" w:color="auto"/>
              <w:right w:val="single" w:sz="4" w:space="0" w:color="auto"/>
            </w:tcBorders>
            <w:shd w:val="clear" w:color="auto" w:fill="auto"/>
            <w:vAlign w:val="center"/>
            <w:hideMark/>
          </w:tcPr>
          <w:p w14:paraId="5DC7563A"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23</w:t>
            </w:r>
          </w:p>
        </w:tc>
        <w:tc>
          <w:tcPr>
            <w:tcW w:w="567" w:type="dxa"/>
            <w:tcBorders>
              <w:top w:val="nil"/>
              <w:left w:val="nil"/>
              <w:bottom w:val="single" w:sz="4" w:space="0" w:color="auto"/>
              <w:right w:val="single" w:sz="4" w:space="0" w:color="auto"/>
            </w:tcBorders>
            <w:shd w:val="clear" w:color="auto" w:fill="auto"/>
            <w:vAlign w:val="center"/>
            <w:hideMark/>
          </w:tcPr>
          <w:p w14:paraId="4343D63F"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47</w:t>
            </w:r>
          </w:p>
        </w:tc>
        <w:tc>
          <w:tcPr>
            <w:tcW w:w="709" w:type="dxa"/>
            <w:tcBorders>
              <w:top w:val="nil"/>
              <w:left w:val="nil"/>
              <w:bottom w:val="single" w:sz="4" w:space="0" w:color="auto"/>
              <w:right w:val="single" w:sz="4" w:space="0" w:color="auto"/>
            </w:tcBorders>
            <w:shd w:val="clear" w:color="auto" w:fill="auto"/>
            <w:vAlign w:val="center"/>
            <w:hideMark/>
          </w:tcPr>
          <w:p w14:paraId="1C7F0D4D"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1</w:t>
            </w:r>
          </w:p>
        </w:tc>
        <w:tc>
          <w:tcPr>
            <w:tcW w:w="548" w:type="dxa"/>
            <w:tcBorders>
              <w:top w:val="nil"/>
              <w:left w:val="nil"/>
              <w:bottom w:val="single" w:sz="4" w:space="0" w:color="auto"/>
              <w:right w:val="single" w:sz="4" w:space="0" w:color="auto"/>
            </w:tcBorders>
            <w:shd w:val="clear" w:color="auto" w:fill="auto"/>
            <w:vAlign w:val="center"/>
            <w:hideMark/>
          </w:tcPr>
          <w:p w14:paraId="512DF15A"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0</w:t>
            </w:r>
          </w:p>
        </w:tc>
        <w:tc>
          <w:tcPr>
            <w:tcW w:w="1294" w:type="dxa"/>
            <w:tcBorders>
              <w:top w:val="nil"/>
              <w:left w:val="nil"/>
              <w:bottom w:val="single" w:sz="4" w:space="0" w:color="auto"/>
              <w:right w:val="single" w:sz="4" w:space="0" w:color="auto"/>
            </w:tcBorders>
            <w:shd w:val="clear" w:color="auto" w:fill="auto"/>
            <w:vAlign w:val="center"/>
            <w:hideMark/>
          </w:tcPr>
          <w:p w14:paraId="6A90F43E" w14:textId="77777777" w:rsidR="002A05CB" w:rsidRPr="002A05CB" w:rsidRDefault="002A05CB" w:rsidP="002A05CB">
            <w:pPr>
              <w:widowControl/>
              <w:autoSpaceDE/>
              <w:autoSpaceDN/>
              <w:adjustRightInd/>
              <w:rPr>
                <w:rFonts w:eastAsia="Times New Roman"/>
                <w:color w:val="000000"/>
              </w:rPr>
            </w:pPr>
            <w:r w:rsidRPr="002A05CB">
              <w:rPr>
                <w:rFonts w:eastAsia="Times New Roman"/>
                <w:color w:val="000000"/>
              </w:rPr>
              <w:t> </w:t>
            </w:r>
          </w:p>
        </w:tc>
        <w:tc>
          <w:tcPr>
            <w:tcW w:w="960" w:type="dxa"/>
            <w:tcBorders>
              <w:top w:val="nil"/>
              <w:left w:val="nil"/>
              <w:bottom w:val="nil"/>
              <w:right w:val="nil"/>
            </w:tcBorders>
            <w:shd w:val="clear" w:color="auto" w:fill="auto"/>
            <w:vAlign w:val="center"/>
            <w:hideMark/>
          </w:tcPr>
          <w:p w14:paraId="55F6D39A" w14:textId="77777777" w:rsidR="002A05CB" w:rsidRPr="002A05CB" w:rsidRDefault="002A05CB" w:rsidP="002A05CB">
            <w:pPr>
              <w:widowControl/>
              <w:autoSpaceDE/>
              <w:autoSpaceDN/>
              <w:adjustRightInd/>
              <w:rPr>
                <w:rFonts w:eastAsia="Times New Roman"/>
                <w:color w:val="000000"/>
              </w:rPr>
            </w:pPr>
          </w:p>
        </w:tc>
      </w:tr>
    </w:tbl>
    <w:p w14:paraId="7229927D" w14:textId="77777777" w:rsidR="002A05CB" w:rsidRPr="002A05CB" w:rsidRDefault="002A05CB" w:rsidP="002A05CB">
      <w:pPr>
        <w:widowControl/>
        <w:tabs>
          <w:tab w:val="center" w:pos="4677"/>
          <w:tab w:val="right" w:pos="9355"/>
        </w:tabs>
        <w:autoSpaceDE/>
        <w:autoSpaceDN/>
        <w:adjustRightInd/>
        <w:jc w:val="center"/>
        <w:rPr>
          <w:rFonts w:eastAsia="Times New Roman"/>
          <w:b/>
          <w:sz w:val="20"/>
          <w:szCs w:val="20"/>
        </w:rPr>
      </w:pPr>
    </w:p>
    <w:p w14:paraId="3FE5CBE8" w14:textId="77777777" w:rsidR="002A05CB" w:rsidRPr="002A05CB" w:rsidRDefault="002A05CB" w:rsidP="002A05CB">
      <w:pPr>
        <w:widowControl/>
        <w:autoSpaceDE/>
        <w:autoSpaceDN/>
        <w:adjustRightInd/>
        <w:jc w:val="right"/>
        <w:rPr>
          <w:rFonts w:eastAsia="Times New Roman"/>
          <w:b/>
          <w:bCs/>
          <w:color w:val="000000"/>
        </w:rPr>
      </w:pPr>
    </w:p>
    <w:p w14:paraId="6DCC5EEB" w14:textId="77777777" w:rsidR="002A05CB" w:rsidRPr="002A05CB" w:rsidRDefault="002A05CB" w:rsidP="002A05CB">
      <w:pPr>
        <w:widowControl/>
        <w:autoSpaceDE/>
        <w:autoSpaceDN/>
        <w:adjustRightInd/>
        <w:jc w:val="right"/>
        <w:rPr>
          <w:rFonts w:eastAsia="Times New Roman"/>
          <w:b/>
          <w:bCs/>
          <w:color w:val="000000"/>
        </w:rPr>
      </w:pPr>
    </w:p>
    <w:p w14:paraId="54623CD4" w14:textId="77777777" w:rsidR="002A05CB" w:rsidRPr="002A05CB" w:rsidRDefault="002A05CB" w:rsidP="002A05CB">
      <w:pPr>
        <w:widowControl/>
        <w:autoSpaceDE/>
        <w:autoSpaceDN/>
        <w:adjustRightInd/>
        <w:jc w:val="right"/>
        <w:rPr>
          <w:rFonts w:eastAsia="Times New Roman"/>
          <w:b/>
          <w:bCs/>
          <w:color w:val="000000"/>
        </w:rPr>
      </w:pPr>
    </w:p>
    <w:p w14:paraId="57C47ABD" w14:textId="77777777" w:rsidR="002A05CB" w:rsidRPr="002A05CB" w:rsidRDefault="002A05CB" w:rsidP="002A05CB">
      <w:pPr>
        <w:widowControl/>
        <w:autoSpaceDE/>
        <w:autoSpaceDN/>
        <w:adjustRightInd/>
        <w:jc w:val="right"/>
        <w:rPr>
          <w:rFonts w:eastAsia="Times New Roman"/>
          <w:b/>
          <w:bCs/>
          <w:color w:val="000000"/>
        </w:rPr>
      </w:pPr>
    </w:p>
    <w:p w14:paraId="27A589D1" w14:textId="77777777" w:rsidR="002A05CB" w:rsidRPr="002A05CB" w:rsidRDefault="002A05CB" w:rsidP="002A05CB">
      <w:pPr>
        <w:widowControl/>
        <w:autoSpaceDE/>
        <w:autoSpaceDN/>
        <w:adjustRightInd/>
        <w:jc w:val="right"/>
        <w:rPr>
          <w:rFonts w:eastAsia="Times New Roman"/>
          <w:b/>
          <w:bCs/>
          <w:color w:val="000000"/>
          <w:sz w:val="20"/>
          <w:szCs w:val="20"/>
        </w:rPr>
      </w:pPr>
      <w:r w:rsidRPr="002A05CB">
        <w:rPr>
          <w:rFonts w:eastAsia="Times New Roman"/>
          <w:b/>
          <w:bCs/>
          <w:color w:val="000000"/>
        </w:rPr>
        <w:lastRenderedPageBreak/>
        <w:t>Прил</w:t>
      </w:r>
      <w:r w:rsidRPr="002A05CB">
        <w:rPr>
          <w:rFonts w:eastAsia="Times New Roman"/>
          <w:b/>
          <w:bCs/>
          <w:color w:val="000000"/>
          <w:sz w:val="20"/>
          <w:szCs w:val="20"/>
        </w:rPr>
        <w:t>ожение №6</w:t>
      </w:r>
    </w:p>
    <w:p w14:paraId="14A4D2A6" w14:textId="77777777" w:rsidR="002A05CB" w:rsidRPr="002A05CB" w:rsidRDefault="002A05CB" w:rsidP="002A05CB">
      <w:pPr>
        <w:widowControl/>
        <w:autoSpaceDE/>
        <w:autoSpaceDN/>
        <w:adjustRightInd/>
        <w:jc w:val="right"/>
        <w:rPr>
          <w:rFonts w:eastAsia="Times New Roman"/>
          <w:b/>
          <w:bCs/>
          <w:sz w:val="20"/>
          <w:szCs w:val="20"/>
        </w:rPr>
      </w:pPr>
      <w:r w:rsidRPr="002A05CB">
        <w:rPr>
          <w:rFonts w:eastAsia="Times New Roman"/>
          <w:b/>
          <w:bCs/>
          <w:sz w:val="20"/>
          <w:szCs w:val="20"/>
        </w:rPr>
        <w:t>к МП «Формирование комфортной</w:t>
      </w:r>
    </w:p>
    <w:p w14:paraId="1231D4DE" w14:textId="77777777" w:rsidR="002A05CB" w:rsidRPr="002A05CB" w:rsidRDefault="002A05CB" w:rsidP="002A05CB">
      <w:pPr>
        <w:widowControl/>
        <w:autoSpaceDE/>
        <w:autoSpaceDN/>
        <w:adjustRightInd/>
        <w:jc w:val="right"/>
        <w:rPr>
          <w:rFonts w:eastAsia="Times New Roman"/>
          <w:b/>
          <w:bCs/>
          <w:sz w:val="20"/>
          <w:szCs w:val="20"/>
        </w:rPr>
      </w:pPr>
      <w:r w:rsidRPr="002A05CB">
        <w:rPr>
          <w:rFonts w:eastAsia="Times New Roman"/>
          <w:b/>
          <w:bCs/>
          <w:sz w:val="20"/>
          <w:szCs w:val="20"/>
        </w:rPr>
        <w:t xml:space="preserve"> городской среды на 2018-2024 годы</w:t>
      </w:r>
    </w:p>
    <w:p w14:paraId="1CC002B8" w14:textId="77777777" w:rsidR="002A05CB" w:rsidRPr="002A05CB" w:rsidRDefault="002A05CB" w:rsidP="002A05CB">
      <w:pPr>
        <w:widowControl/>
        <w:autoSpaceDE/>
        <w:autoSpaceDN/>
        <w:adjustRightInd/>
        <w:jc w:val="right"/>
        <w:rPr>
          <w:rFonts w:eastAsia="Times New Roman"/>
          <w:sz w:val="20"/>
          <w:szCs w:val="20"/>
        </w:rPr>
      </w:pPr>
    </w:p>
    <w:p w14:paraId="0D351DEB" w14:textId="77777777" w:rsidR="002A05CB" w:rsidRPr="002A05CB" w:rsidRDefault="002A05CB" w:rsidP="002A05CB">
      <w:pPr>
        <w:widowControl/>
        <w:autoSpaceDE/>
        <w:autoSpaceDN/>
        <w:adjustRightInd/>
        <w:jc w:val="right"/>
        <w:rPr>
          <w:rFonts w:eastAsia="Times New Roman"/>
          <w:sz w:val="20"/>
          <w:szCs w:val="20"/>
        </w:rPr>
      </w:pPr>
    </w:p>
    <w:p w14:paraId="49C98860" w14:textId="77777777" w:rsidR="002A05CB" w:rsidRPr="002A05CB" w:rsidRDefault="002A05CB" w:rsidP="002A05CB">
      <w:pPr>
        <w:widowControl/>
        <w:tabs>
          <w:tab w:val="center" w:pos="4677"/>
          <w:tab w:val="right" w:pos="9355"/>
        </w:tabs>
        <w:autoSpaceDE/>
        <w:autoSpaceDN/>
        <w:adjustRightInd/>
        <w:jc w:val="center"/>
        <w:rPr>
          <w:rFonts w:eastAsia="Times New Roman"/>
          <w:b/>
          <w:sz w:val="20"/>
          <w:szCs w:val="20"/>
        </w:rPr>
      </w:pPr>
      <w:r w:rsidRPr="002A05CB">
        <w:rPr>
          <w:rFonts w:eastAsia="Times New Roman"/>
          <w:b/>
          <w:sz w:val="20"/>
          <w:szCs w:val="20"/>
        </w:rPr>
        <w:t>АДРЕСНЫЙ ПЕРЕЧЕНЬ НЕЗАВЕРШЕННОГО СТРОИТЕЛЬСТВА ПО ИТОГАМ ИНВЕНТАРИЗАЦИИ</w:t>
      </w:r>
    </w:p>
    <w:p w14:paraId="5381BA11" w14:textId="77777777" w:rsidR="002A05CB" w:rsidRPr="002A05CB" w:rsidRDefault="002A05CB" w:rsidP="002A05CB">
      <w:pPr>
        <w:widowControl/>
        <w:tabs>
          <w:tab w:val="center" w:pos="4677"/>
          <w:tab w:val="right" w:pos="9355"/>
        </w:tabs>
        <w:autoSpaceDE/>
        <w:autoSpaceDN/>
        <w:adjustRightInd/>
        <w:jc w:val="both"/>
        <w:rPr>
          <w:rFonts w:eastAsia="Times New Roman"/>
          <w:b/>
          <w:sz w:val="20"/>
          <w:szCs w:val="20"/>
        </w:rPr>
      </w:pPr>
    </w:p>
    <w:tbl>
      <w:tblPr>
        <w:tblW w:w="14856" w:type="dxa"/>
        <w:tblLook w:val="04A0" w:firstRow="1" w:lastRow="0" w:firstColumn="1" w:lastColumn="0" w:noHBand="0" w:noVBand="1"/>
      </w:tblPr>
      <w:tblGrid>
        <w:gridCol w:w="809"/>
        <w:gridCol w:w="2880"/>
        <w:gridCol w:w="4540"/>
        <w:gridCol w:w="1728"/>
        <w:gridCol w:w="2841"/>
        <w:gridCol w:w="2058"/>
      </w:tblGrid>
      <w:tr w:rsidR="002A05CB" w:rsidRPr="002A05CB" w14:paraId="705D8C5F" w14:textId="77777777" w:rsidTr="00EE08BA">
        <w:trPr>
          <w:trHeight w:val="910"/>
        </w:trPr>
        <w:tc>
          <w:tcPr>
            <w:tcW w:w="8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C0D4C"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w:t>
            </w:r>
          </w:p>
        </w:tc>
        <w:tc>
          <w:tcPr>
            <w:tcW w:w="2880" w:type="dxa"/>
            <w:tcBorders>
              <w:top w:val="single" w:sz="4" w:space="0" w:color="auto"/>
              <w:left w:val="nil"/>
              <w:bottom w:val="single" w:sz="4" w:space="0" w:color="auto"/>
              <w:right w:val="single" w:sz="4" w:space="0" w:color="auto"/>
            </w:tcBorders>
            <w:shd w:val="clear" w:color="auto" w:fill="auto"/>
            <w:vAlign w:val="center"/>
            <w:hideMark/>
          </w:tcPr>
          <w:p w14:paraId="5926DE65"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Застройщик(собственник)</w:t>
            </w:r>
          </w:p>
        </w:tc>
        <w:tc>
          <w:tcPr>
            <w:tcW w:w="4901" w:type="dxa"/>
            <w:tcBorders>
              <w:top w:val="single" w:sz="4" w:space="0" w:color="auto"/>
              <w:left w:val="nil"/>
              <w:bottom w:val="single" w:sz="4" w:space="0" w:color="auto"/>
              <w:right w:val="single" w:sz="4" w:space="0" w:color="auto"/>
            </w:tcBorders>
            <w:shd w:val="clear" w:color="auto" w:fill="auto"/>
            <w:vAlign w:val="center"/>
            <w:hideMark/>
          </w:tcPr>
          <w:p w14:paraId="432EB4F7"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Объекты не завершенного строительства</w:t>
            </w:r>
          </w:p>
        </w:tc>
        <w:tc>
          <w:tcPr>
            <w:tcW w:w="1080" w:type="dxa"/>
            <w:tcBorders>
              <w:top w:val="single" w:sz="4" w:space="0" w:color="auto"/>
              <w:left w:val="nil"/>
              <w:bottom w:val="single" w:sz="4" w:space="0" w:color="auto"/>
              <w:right w:val="single" w:sz="4" w:space="0" w:color="auto"/>
            </w:tcBorders>
            <w:shd w:val="clear" w:color="auto" w:fill="auto"/>
            <w:vAlign w:val="center"/>
          </w:tcPr>
          <w:p w14:paraId="71E12D43"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Год благоустройства</w:t>
            </w:r>
          </w:p>
        </w:tc>
        <w:tc>
          <w:tcPr>
            <w:tcW w:w="3039" w:type="dxa"/>
            <w:tcBorders>
              <w:top w:val="single" w:sz="4" w:space="0" w:color="auto"/>
              <w:left w:val="nil"/>
              <w:bottom w:val="single" w:sz="4" w:space="0" w:color="auto"/>
              <w:right w:val="single" w:sz="4" w:space="0" w:color="auto"/>
            </w:tcBorders>
            <w:shd w:val="clear" w:color="auto" w:fill="auto"/>
            <w:vAlign w:val="center"/>
            <w:hideMark/>
          </w:tcPr>
          <w:p w14:paraId="669252C2"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Номер разрешения</w:t>
            </w:r>
          </w:p>
        </w:tc>
        <w:tc>
          <w:tcPr>
            <w:tcW w:w="2095" w:type="dxa"/>
            <w:tcBorders>
              <w:top w:val="single" w:sz="4" w:space="0" w:color="auto"/>
              <w:left w:val="nil"/>
              <w:bottom w:val="single" w:sz="4" w:space="0" w:color="auto"/>
              <w:right w:val="single" w:sz="4" w:space="0" w:color="auto"/>
            </w:tcBorders>
            <w:shd w:val="clear" w:color="auto" w:fill="auto"/>
            <w:vAlign w:val="center"/>
            <w:hideMark/>
          </w:tcPr>
          <w:p w14:paraId="167DBA37"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кадастровый номер земельного участка (Объекта)</w:t>
            </w:r>
          </w:p>
        </w:tc>
      </w:tr>
      <w:tr w:rsidR="002A05CB" w:rsidRPr="002A05CB" w14:paraId="7FA31FA5" w14:textId="77777777" w:rsidTr="00EE08BA">
        <w:trPr>
          <w:trHeight w:val="606"/>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4FDF01C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w:t>
            </w:r>
          </w:p>
        </w:tc>
        <w:tc>
          <w:tcPr>
            <w:tcW w:w="2880" w:type="dxa"/>
            <w:tcBorders>
              <w:top w:val="nil"/>
              <w:left w:val="nil"/>
              <w:bottom w:val="single" w:sz="4" w:space="0" w:color="auto"/>
              <w:right w:val="single" w:sz="4" w:space="0" w:color="auto"/>
            </w:tcBorders>
            <w:shd w:val="clear" w:color="auto" w:fill="auto"/>
            <w:vAlign w:val="center"/>
            <w:hideMark/>
          </w:tcPr>
          <w:p w14:paraId="39545DC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Алякшин Д.М..</w:t>
            </w:r>
          </w:p>
        </w:tc>
        <w:tc>
          <w:tcPr>
            <w:tcW w:w="4901" w:type="dxa"/>
            <w:tcBorders>
              <w:top w:val="nil"/>
              <w:left w:val="nil"/>
              <w:bottom w:val="single" w:sz="4" w:space="0" w:color="auto"/>
              <w:right w:val="single" w:sz="4" w:space="0" w:color="auto"/>
            </w:tcBorders>
            <w:shd w:val="clear" w:color="auto" w:fill="auto"/>
            <w:vAlign w:val="center"/>
            <w:hideMark/>
          </w:tcPr>
          <w:p w14:paraId="749F5CE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Административно-торговое здание</w:t>
            </w:r>
          </w:p>
        </w:tc>
        <w:tc>
          <w:tcPr>
            <w:tcW w:w="1080" w:type="dxa"/>
            <w:tcBorders>
              <w:top w:val="nil"/>
              <w:left w:val="nil"/>
              <w:bottom w:val="single" w:sz="4" w:space="0" w:color="auto"/>
              <w:right w:val="single" w:sz="4" w:space="0" w:color="auto"/>
            </w:tcBorders>
            <w:shd w:val="clear" w:color="auto" w:fill="auto"/>
            <w:vAlign w:val="center"/>
          </w:tcPr>
          <w:p w14:paraId="20BB3B0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2020</w:t>
            </w:r>
          </w:p>
        </w:tc>
        <w:tc>
          <w:tcPr>
            <w:tcW w:w="3039" w:type="dxa"/>
            <w:tcBorders>
              <w:top w:val="nil"/>
              <w:left w:val="nil"/>
              <w:bottom w:val="single" w:sz="4" w:space="0" w:color="auto"/>
              <w:right w:val="single" w:sz="4" w:space="0" w:color="auto"/>
            </w:tcBorders>
            <w:shd w:val="clear" w:color="auto" w:fill="auto"/>
            <w:vAlign w:val="center"/>
            <w:hideMark/>
          </w:tcPr>
          <w:p w14:paraId="49D3FE7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14-RU14511102-04-2018</w:t>
            </w:r>
          </w:p>
        </w:tc>
        <w:tc>
          <w:tcPr>
            <w:tcW w:w="2095" w:type="dxa"/>
            <w:tcBorders>
              <w:top w:val="nil"/>
              <w:left w:val="nil"/>
              <w:bottom w:val="single" w:sz="4" w:space="0" w:color="auto"/>
              <w:right w:val="single" w:sz="4" w:space="0" w:color="auto"/>
            </w:tcBorders>
            <w:shd w:val="clear" w:color="auto" w:fill="auto"/>
            <w:vAlign w:val="center"/>
            <w:hideMark/>
          </w:tcPr>
          <w:p w14:paraId="64D5F84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14:16:020201:2281 14:16:020201:2292</w:t>
            </w:r>
          </w:p>
        </w:tc>
      </w:tr>
      <w:tr w:rsidR="002A05CB" w:rsidRPr="002A05CB" w14:paraId="59F6EA33" w14:textId="77777777" w:rsidTr="00EE08BA">
        <w:trPr>
          <w:trHeight w:val="679"/>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30020B4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w:t>
            </w:r>
          </w:p>
        </w:tc>
        <w:tc>
          <w:tcPr>
            <w:tcW w:w="2880" w:type="dxa"/>
            <w:tcBorders>
              <w:top w:val="nil"/>
              <w:left w:val="nil"/>
              <w:bottom w:val="single" w:sz="4" w:space="0" w:color="auto"/>
              <w:right w:val="single" w:sz="4" w:space="0" w:color="auto"/>
            </w:tcBorders>
            <w:shd w:val="clear" w:color="auto" w:fill="auto"/>
            <w:vAlign w:val="center"/>
            <w:hideMark/>
          </w:tcPr>
          <w:p w14:paraId="59788DA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ООО СМК «Юбилейный»</w:t>
            </w:r>
          </w:p>
        </w:tc>
        <w:tc>
          <w:tcPr>
            <w:tcW w:w="4901" w:type="dxa"/>
            <w:tcBorders>
              <w:top w:val="nil"/>
              <w:left w:val="nil"/>
              <w:bottom w:val="single" w:sz="4" w:space="0" w:color="auto"/>
              <w:right w:val="single" w:sz="4" w:space="0" w:color="auto"/>
            </w:tcBorders>
            <w:shd w:val="clear" w:color="auto" w:fill="auto"/>
            <w:vAlign w:val="center"/>
            <w:hideMark/>
          </w:tcPr>
          <w:p w14:paraId="00DFCD4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Торговый центр, складские помещения и АБК. АБК</w:t>
            </w:r>
          </w:p>
        </w:tc>
        <w:tc>
          <w:tcPr>
            <w:tcW w:w="1080" w:type="dxa"/>
            <w:tcBorders>
              <w:top w:val="nil"/>
              <w:left w:val="nil"/>
              <w:bottom w:val="single" w:sz="4" w:space="0" w:color="auto"/>
              <w:right w:val="single" w:sz="4" w:space="0" w:color="auto"/>
            </w:tcBorders>
            <w:shd w:val="clear" w:color="auto" w:fill="auto"/>
            <w:vAlign w:val="center"/>
          </w:tcPr>
          <w:p w14:paraId="24D24BA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2024</w:t>
            </w:r>
          </w:p>
        </w:tc>
        <w:tc>
          <w:tcPr>
            <w:tcW w:w="3039" w:type="dxa"/>
            <w:tcBorders>
              <w:top w:val="nil"/>
              <w:left w:val="nil"/>
              <w:bottom w:val="single" w:sz="4" w:space="0" w:color="auto"/>
              <w:right w:val="single" w:sz="4" w:space="0" w:color="auto"/>
            </w:tcBorders>
            <w:shd w:val="clear" w:color="auto" w:fill="auto"/>
            <w:vAlign w:val="center"/>
            <w:hideMark/>
          </w:tcPr>
          <w:p w14:paraId="32ACDDA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14-RU14511000-21-2015</w:t>
            </w:r>
          </w:p>
        </w:tc>
        <w:tc>
          <w:tcPr>
            <w:tcW w:w="2095" w:type="dxa"/>
            <w:tcBorders>
              <w:top w:val="nil"/>
              <w:left w:val="nil"/>
              <w:bottom w:val="single" w:sz="4" w:space="0" w:color="auto"/>
              <w:right w:val="single" w:sz="4" w:space="0" w:color="auto"/>
            </w:tcBorders>
            <w:shd w:val="clear" w:color="auto" w:fill="auto"/>
            <w:hideMark/>
          </w:tcPr>
          <w:p w14:paraId="2CBFED1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14:16:020202:239 14:16:020202:240</w:t>
            </w:r>
          </w:p>
        </w:tc>
      </w:tr>
      <w:tr w:rsidR="002A05CB" w:rsidRPr="002A05CB" w14:paraId="2DBB05F6" w14:textId="77777777" w:rsidTr="00EE08BA">
        <w:trPr>
          <w:trHeight w:val="303"/>
        </w:trPr>
        <w:tc>
          <w:tcPr>
            <w:tcW w:w="861" w:type="dxa"/>
            <w:tcBorders>
              <w:top w:val="nil"/>
              <w:left w:val="single" w:sz="4" w:space="0" w:color="auto"/>
              <w:bottom w:val="single" w:sz="4" w:space="0" w:color="auto"/>
              <w:right w:val="single" w:sz="4" w:space="0" w:color="auto"/>
            </w:tcBorders>
            <w:shd w:val="clear" w:color="auto" w:fill="auto"/>
            <w:vAlign w:val="bottom"/>
            <w:hideMark/>
          </w:tcPr>
          <w:p w14:paraId="7083851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3</w:t>
            </w:r>
          </w:p>
        </w:tc>
        <w:tc>
          <w:tcPr>
            <w:tcW w:w="2880" w:type="dxa"/>
            <w:tcBorders>
              <w:top w:val="nil"/>
              <w:left w:val="nil"/>
              <w:bottom w:val="single" w:sz="4" w:space="0" w:color="auto"/>
              <w:right w:val="single" w:sz="4" w:space="0" w:color="auto"/>
            </w:tcBorders>
            <w:shd w:val="clear" w:color="auto" w:fill="auto"/>
            <w:noWrap/>
            <w:vAlign w:val="bottom"/>
            <w:hideMark/>
          </w:tcPr>
          <w:p w14:paraId="0096EFA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Чекушкина В.М.</w:t>
            </w:r>
          </w:p>
        </w:tc>
        <w:tc>
          <w:tcPr>
            <w:tcW w:w="4901" w:type="dxa"/>
            <w:tcBorders>
              <w:top w:val="nil"/>
              <w:left w:val="nil"/>
              <w:bottom w:val="single" w:sz="4" w:space="0" w:color="auto"/>
              <w:right w:val="single" w:sz="4" w:space="0" w:color="auto"/>
            </w:tcBorders>
            <w:shd w:val="clear" w:color="auto" w:fill="auto"/>
            <w:vAlign w:val="bottom"/>
            <w:hideMark/>
          </w:tcPr>
          <w:p w14:paraId="397470A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Клуб английского языка</w:t>
            </w:r>
          </w:p>
        </w:tc>
        <w:tc>
          <w:tcPr>
            <w:tcW w:w="1080" w:type="dxa"/>
            <w:tcBorders>
              <w:top w:val="nil"/>
              <w:left w:val="nil"/>
              <w:bottom w:val="single" w:sz="4" w:space="0" w:color="auto"/>
              <w:right w:val="single" w:sz="4" w:space="0" w:color="auto"/>
            </w:tcBorders>
            <w:shd w:val="clear" w:color="auto" w:fill="auto"/>
            <w:vAlign w:val="bottom"/>
          </w:tcPr>
          <w:p w14:paraId="4313474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2020</w:t>
            </w:r>
          </w:p>
        </w:tc>
        <w:tc>
          <w:tcPr>
            <w:tcW w:w="3039" w:type="dxa"/>
            <w:tcBorders>
              <w:top w:val="nil"/>
              <w:left w:val="nil"/>
              <w:bottom w:val="single" w:sz="4" w:space="0" w:color="auto"/>
              <w:right w:val="single" w:sz="4" w:space="0" w:color="auto"/>
            </w:tcBorders>
            <w:shd w:val="clear" w:color="auto" w:fill="auto"/>
            <w:vAlign w:val="bottom"/>
            <w:hideMark/>
          </w:tcPr>
          <w:p w14:paraId="55A18CF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14-RU14511102-02-2019</w:t>
            </w:r>
          </w:p>
        </w:tc>
        <w:tc>
          <w:tcPr>
            <w:tcW w:w="2095" w:type="dxa"/>
            <w:tcBorders>
              <w:top w:val="nil"/>
              <w:left w:val="nil"/>
              <w:bottom w:val="single" w:sz="4" w:space="0" w:color="auto"/>
              <w:right w:val="single" w:sz="4" w:space="0" w:color="auto"/>
            </w:tcBorders>
            <w:shd w:val="clear" w:color="auto" w:fill="auto"/>
            <w:vAlign w:val="bottom"/>
            <w:hideMark/>
          </w:tcPr>
          <w:p w14:paraId="31A8A47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14:16:020201:2333</w:t>
            </w:r>
          </w:p>
        </w:tc>
      </w:tr>
      <w:tr w:rsidR="002A05CB" w:rsidRPr="002A05CB" w14:paraId="2F6FD79D" w14:textId="77777777" w:rsidTr="00EE08BA">
        <w:trPr>
          <w:trHeight w:val="606"/>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7AE06AD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4</w:t>
            </w:r>
          </w:p>
        </w:tc>
        <w:tc>
          <w:tcPr>
            <w:tcW w:w="2880" w:type="dxa"/>
            <w:tcBorders>
              <w:top w:val="nil"/>
              <w:left w:val="nil"/>
              <w:bottom w:val="single" w:sz="4" w:space="0" w:color="auto"/>
              <w:right w:val="single" w:sz="4" w:space="0" w:color="auto"/>
            </w:tcBorders>
            <w:shd w:val="clear" w:color="auto" w:fill="auto"/>
            <w:vAlign w:val="center"/>
            <w:hideMark/>
          </w:tcPr>
          <w:p w14:paraId="0E6F5DA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ООО «СИГМА»</w:t>
            </w:r>
          </w:p>
        </w:tc>
        <w:tc>
          <w:tcPr>
            <w:tcW w:w="4901" w:type="dxa"/>
            <w:tcBorders>
              <w:top w:val="nil"/>
              <w:left w:val="nil"/>
              <w:bottom w:val="single" w:sz="4" w:space="0" w:color="auto"/>
              <w:right w:val="single" w:sz="4" w:space="0" w:color="auto"/>
            </w:tcBorders>
            <w:shd w:val="clear" w:color="auto" w:fill="auto"/>
            <w:vAlign w:val="bottom"/>
            <w:hideMark/>
          </w:tcPr>
          <w:p w14:paraId="61677A7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Торговый центр по продаже товаров местных производителей</w:t>
            </w:r>
          </w:p>
        </w:tc>
        <w:tc>
          <w:tcPr>
            <w:tcW w:w="1080" w:type="dxa"/>
            <w:tcBorders>
              <w:top w:val="nil"/>
              <w:left w:val="nil"/>
              <w:bottom w:val="single" w:sz="4" w:space="0" w:color="auto"/>
              <w:right w:val="single" w:sz="4" w:space="0" w:color="auto"/>
            </w:tcBorders>
            <w:shd w:val="clear" w:color="auto" w:fill="auto"/>
            <w:vAlign w:val="bottom"/>
          </w:tcPr>
          <w:p w14:paraId="59D33CE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2022</w:t>
            </w:r>
          </w:p>
        </w:tc>
        <w:tc>
          <w:tcPr>
            <w:tcW w:w="3039" w:type="dxa"/>
            <w:tcBorders>
              <w:top w:val="nil"/>
              <w:left w:val="nil"/>
              <w:bottom w:val="single" w:sz="4" w:space="0" w:color="auto"/>
              <w:right w:val="single" w:sz="4" w:space="0" w:color="auto"/>
            </w:tcBorders>
            <w:shd w:val="clear" w:color="auto" w:fill="auto"/>
            <w:vAlign w:val="center"/>
            <w:hideMark/>
          </w:tcPr>
          <w:p w14:paraId="17D3E01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14-RU14511102-03-2020</w:t>
            </w:r>
          </w:p>
        </w:tc>
        <w:tc>
          <w:tcPr>
            <w:tcW w:w="2095" w:type="dxa"/>
            <w:tcBorders>
              <w:top w:val="nil"/>
              <w:left w:val="nil"/>
              <w:bottom w:val="single" w:sz="4" w:space="0" w:color="auto"/>
              <w:right w:val="single" w:sz="4" w:space="0" w:color="auto"/>
            </w:tcBorders>
            <w:shd w:val="clear" w:color="auto" w:fill="auto"/>
            <w:vAlign w:val="bottom"/>
            <w:hideMark/>
          </w:tcPr>
          <w:p w14:paraId="3649272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14:16:020201:2264 14:16:020201:2282</w:t>
            </w:r>
          </w:p>
        </w:tc>
      </w:tr>
      <w:tr w:rsidR="002A05CB" w:rsidRPr="002A05CB" w14:paraId="0089217B" w14:textId="77777777" w:rsidTr="00EE08BA">
        <w:trPr>
          <w:trHeight w:val="606"/>
        </w:trPr>
        <w:tc>
          <w:tcPr>
            <w:tcW w:w="861" w:type="dxa"/>
            <w:tcBorders>
              <w:top w:val="nil"/>
              <w:left w:val="single" w:sz="4" w:space="0" w:color="auto"/>
              <w:bottom w:val="single" w:sz="4" w:space="0" w:color="auto"/>
              <w:right w:val="single" w:sz="4" w:space="0" w:color="auto"/>
            </w:tcBorders>
            <w:shd w:val="clear" w:color="auto" w:fill="auto"/>
            <w:vAlign w:val="center"/>
            <w:hideMark/>
          </w:tcPr>
          <w:p w14:paraId="70AF70B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5</w:t>
            </w:r>
          </w:p>
        </w:tc>
        <w:tc>
          <w:tcPr>
            <w:tcW w:w="2880" w:type="dxa"/>
            <w:tcBorders>
              <w:top w:val="nil"/>
              <w:left w:val="nil"/>
              <w:bottom w:val="single" w:sz="4" w:space="0" w:color="auto"/>
              <w:right w:val="single" w:sz="4" w:space="0" w:color="auto"/>
            </w:tcBorders>
            <w:shd w:val="clear" w:color="auto" w:fill="auto"/>
            <w:vAlign w:val="center"/>
            <w:hideMark/>
          </w:tcPr>
          <w:p w14:paraId="1583C55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ИП Мхоян К.А.</w:t>
            </w:r>
          </w:p>
        </w:tc>
        <w:tc>
          <w:tcPr>
            <w:tcW w:w="4901" w:type="dxa"/>
            <w:tcBorders>
              <w:top w:val="nil"/>
              <w:left w:val="nil"/>
              <w:bottom w:val="single" w:sz="4" w:space="0" w:color="auto"/>
              <w:right w:val="single" w:sz="4" w:space="0" w:color="auto"/>
            </w:tcBorders>
            <w:shd w:val="clear" w:color="auto" w:fill="auto"/>
            <w:vAlign w:val="center"/>
            <w:hideMark/>
          </w:tcPr>
          <w:p w14:paraId="7B358E1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Магазин по продаже хлебобулочных и кондитерских изделий</w:t>
            </w:r>
          </w:p>
        </w:tc>
        <w:tc>
          <w:tcPr>
            <w:tcW w:w="1080" w:type="dxa"/>
            <w:tcBorders>
              <w:top w:val="nil"/>
              <w:left w:val="nil"/>
              <w:bottom w:val="single" w:sz="4" w:space="0" w:color="auto"/>
              <w:right w:val="single" w:sz="4" w:space="0" w:color="auto"/>
            </w:tcBorders>
            <w:shd w:val="clear" w:color="auto" w:fill="auto"/>
            <w:vAlign w:val="center"/>
          </w:tcPr>
          <w:p w14:paraId="5099D8A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2020</w:t>
            </w:r>
          </w:p>
        </w:tc>
        <w:tc>
          <w:tcPr>
            <w:tcW w:w="3039" w:type="dxa"/>
            <w:tcBorders>
              <w:top w:val="nil"/>
              <w:left w:val="nil"/>
              <w:bottom w:val="single" w:sz="4" w:space="0" w:color="auto"/>
              <w:right w:val="single" w:sz="4" w:space="0" w:color="auto"/>
            </w:tcBorders>
            <w:shd w:val="clear" w:color="auto" w:fill="auto"/>
            <w:vAlign w:val="center"/>
            <w:hideMark/>
          </w:tcPr>
          <w:p w14:paraId="3918A07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14-RU14511102-05-2019</w:t>
            </w:r>
          </w:p>
        </w:tc>
        <w:tc>
          <w:tcPr>
            <w:tcW w:w="2095" w:type="dxa"/>
            <w:tcBorders>
              <w:top w:val="nil"/>
              <w:left w:val="nil"/>
              <w:bottom w:val="single" w:sz="4" w:space="0" w:color="auto"/>
              <w:right w:val="single" w:sz="4" w:space="0" w:color="auto"/>
            </w:tcBorders>
            <w:shd w:val="clear" w:color="auto" w:fill="auto"/>
            <w:vAlign w:val="center"/>
            <w:hideMark/>
          </w:tcPr>
          <w:p w14:paraId="00D1828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14:16:020201:2056</w:t>
            </w:r>
            <w:r w:rsidRPr="002A05CB">
              <w:rPr>
                <w:rFonts w:eastAsia="Times New Roman"/>
                <w:color w:val="000000"/>
                <w:sz w:val="20"/>
                <w:szCs w:val="20"/>
              </w:rPr>
              <w:br/>
              <w:t>14:16:020201:2370</w:t>
            </w:r>
          </w:p>
        </w:tc>
      </w:tr>
    </w:tbl>
    <w:p w14:paraId="27D61426" w14:textId="77777777" w:rsidR="002A05CB" w:rsidRPr="002A05CB" w:rsidRDefault="002A05CB" w:rsidP="002A05CB">
      <w:pPr>
        <w:widowControl/>
        <w:tabs>
          <w:tab w:val="center" w:pos="4677"/>
          <w:tab w:val="right" w:pos="9355"/>
        </w:tabs>
        <w:autoSpaceDE/>
        <w:autoSpaceDN/>
        <w:adjustRightInd/>
        <w:jc w:val="both"/>
        <w:rPr>
          <w:rFonts w:eastAsia="Times New Roman"/>
          <w:b/>
          <w:sz w:val="20"/>
          <w:szCs w:val="20"/>
        </w:rPr>
      </w:pPr>
    </w:p>
    <w:p w14:paraId="5ACFB813" w14:textId="77777777" w:rsidR="002A05CB" w:rsidRPr="002A05CB" w:rsidRDefault="002A05CB" w:rsidP="002A05CB">
      <w:pPr>
        <w:widowControl/>
        <w:autoSpaceDE/>
        <w:autoSpaceDN/>
        <w:adjustRightInd/>
        <w:jc w:val="both"/>
        <w:rPr>
          <w:rFonts w:eastAsia="Times New Roman"/>
          <w:sz w:val="20"/>
          <w:szCs w:val="20"/>
        </w:rPr>
      </w:pPr>
    </w:p>
    <w:p w14:paraId="6DD5A048" w14:textId="77777777" w:rsidR="002A05CB" w:rsidRPr="002A05CB" w:rsidRDefault="002A05CB" w:rsidP="002A05CB">
      <w:pPr>
        <w:widowControl/>
        <w:autoSpaceDE/>
        <w:autoSpaceDN/>
        <w:adjustRightInd/>
        <w:jc w:val="right"/>
        <w:rPr>
          <w:rFonts w:eastAsia="Times New Roman"/>
          <w:color w:val="000000"/>
        </w:rPr>
      </w:pPr>
    </w:p>
    <w:p w14:paraId="3772D78D" w14:textId="77777777" w:rsidR="002A05CB" w:rsidRPr="002A05CB" w:rsidRDefault="002A05CB" w:rsidP="002A05CB">
      <w:pPr>
        <w:widowControl/>
        <w:autoSpaceDE/>
        <w:autoSpaceDN/>
        <w:adjustRightInd/>
        <w:jc w:val="right"/>
        <w:rPr>
          <w:rFonts w:eastAsia="Times New Roman"/>
          <w:color w:val="000000"/>
        </w:rPr>
      </w:pPr>
    </w:p>
    <w:p w14:paraId="4BC41D8E" w14:textId="77777777" w:rsidR="002A05CB" w:rsidRPr="002A05CB" w:rsidRDefault="002A05CB" w:rsidP="002A05CB">
      <w:pPr>
        <w:widowControl/>
        <w:autoSpaceDE/>
        <w:autoSpaceDN/>
        <w:adjustRightInd/>
        <w:jc w:val="right"/>
        <w:rPr>
          <w:rFonts w:eastAsia="Times New Roman"/>
          <w:color w:val="000000"/>
        </w:rPr>
      </w:pPr>
    </w:p>
    <w:p w14:paraId="3DAEA88D" w14:textId="77777777" w:rsidR="002A05CB" w:rsidRPr="002A05CB" w:rsidRDefault="002A05CB" w:rsidP="002A05CB">
      <w:pPr>
        <w:widowControl/>
        <w:autoSpaceDE/>
        <w:autoSpaceDN/>
        <w:adjustRightInd/>
        <w:jc w:val="right"/>
        <w:rPr>
          <w:rFonts w:eastAsia="Times New Roman"/>
          <w:color w:val="000000"/>
        </w:rPr>
      </w:pPr>
    </w:p>
    <w:p w14:paraId="70850C80" w14:textId="77777777" w:rsidR="002A05CB" w:rsidRPr="002A05CB" w:rsidRDefault="002A05CB" w:rsidP="002A05CB">
      <w:pPr>
        <w:widowControl/>
        <w:autoSpaceDE/>
        <w:autoSpaceDN/>
        <w:adjustRightInd/>
        <w:jc w:val="right"/>
        <w:rPr>
          <w:rFonts w:eastAsia="Times New Roman"/>
          <w:color w:val="000000"/>
        </w:rPr>
      </w:pPr>
    </w:p>
    <w:p w14:paraId="3B3D7E31" w14:textId="77777777" w:rsidR="002A05CB" w:rsidRPr="002A05CB" w:rsidRDefault="002A05CB" w:rsidP="002A05CB">
      <w:pPr>
        <w:widowControl/>
        <w:autoSpaceDE/>
        <w:autoSpaceDN/>
        <w:adjustRightInd/>
        <w:jc w:val="right"/>
        <w:rPr>
          <w:rFonts w:eastAsia="Times New Roman"/>
          <w:color w:val="000000"/>
        </w:rPr>
      </w:pPr>
    </w:p>
    <w:p w14:paraId="411EE2A9" w14:textId="77777777" w:rsidR="002A05CB" w:rsidRPr="002A05CB" w:rsidRDefault="002A05CB" w:rsidP="002A05CB">
      <w:pPr>
        <w:widowControl/>
        <w:autoSpaceDE/>
        <w:autoSpaceDN/>
        <w:adjustRightInd/>
        <w:jc w:val="right"/>
        <w:rPr>
          <w:rFonts w:eastAsia="Times New Roman"/>
          <w:color w:val="000000"/>
        </w:rPr>
      </w:pPr>
    </w:p>
    <w:p w14:paraId="58EA4476" w14:textId="77777777" w:rsidR="002A05CB" w:rsidRPr="002A05CB" w:rsidRDefault="002A05CB" w:rsidP="002A05CB">
      <w:pPr>
        <w:widowControl/>
        <w:autoSpaceDE/>
        <w:autoSpaceDN/>
        <w:adjustRightInd/>
        <w:jc w:val="right"/>
        <w:rPr>
          <w:rFonts w:eastAsia="Times New Roman"/>
          <w:color w:val="000000"/>
        </w:rPr>
      </w:pPr>
    </w:p>
    <w:p w14:paraId="2E513F41" w14:textId="77777777" w:rsidR="002A05CB" w:rsidRPr="002A05CB" w:rsidRDefault="002A05CB" w:rsidP="002A05CB">
      <w:pPr>
        <w:widowControl/>
        <w:autoSpaceDE/>
        <w:autoSpaceDN/>
        <w:adjustRightInd/>
        <w:jc w:val="right"/>
        <w:rPr>
          <w:rFonts w:eastAsia="Times New Roman"/>
          <w:color w:val="000000"/>
        </w:rPr>
      </w:pPr>
    </w:p>
    <w:p w14:paraId="7DF47906" w14:textId="77777777" w:rsidR="002A05CB" w:rsidRPr="002A05CB" w:rsidRDefault="002A05CB" w:rsidP="002A05CB">
      <w:pPr>
        <w:widowControl/>
        <w:autoSpaceDE/>
        <w:autoSpaceDN/>
        <w:adjustRightInd/>
        <w:jc w:val="right"/>
        <w:rPr>
          <w:rFonts w:eastAsia="Times New Roman"/>
          <w:color w:val="000000"/>
        </w:rPr>
      </w:pPr>
    </w:p>
    <w:p w14:paraId="26D3E846" w14:textId="77777777" w:rsidR="002A05CB" w:rsidRPr="002A05CB" w:rsidRDefault="002A05CB" w:rsidP="002A05CB">
      <w:pPr>
        <w:widowControl/>
        <w:autoSpaceDE/>
        <w:autoSpaceDN/>
        <w:adjustRightInd/>
        <w:jc w:val="right"/>
        <w:rPr>
          <w:rFonts w:eastAsia="Times New Roman"/>
          <w:color w:val="000000"/>
        </w:rPr>
      </w:pPr>
    </w:p>
    <w:p w14:paraId="2A827A1B" w14:textId="77777777" w:rsidR="002A05CB" w:rsidRPr="002A05CB" w:rsidRDefault="002A05CB" w:rsidP="002A05CB">
      <w:pPr>
        <w:widowControl/>
        <w:autoSpaceDE/>
        <w:autoSpaceDN/>
        <w:adjustRightInd/>
        <w:jc w:val="right"/>
        <w:rPr>
          <w:rFonts w:eastAsia="Times New Roman"/>
          <w:color w:val="000000"/>
        </w:rPr>
      </w:pPr>
    </w:p>
    <w:p w14:paraId="6A932BE2" w14:textId="77777777" w:rsidR="002A05CB" w:rsidRPr="002A05CB" w:rsidRDefault="002A05CB" w:rsidP="002A05CB">
      <w:pPr>
        <w:widowControl/>
        <w:autoSpaceDE/>
        <w:autoSpaceDN/>
        <w:adjustRightInd/>
        <w:jc w:val="right"/>
        <w:rPr>
          <w:rFonts w:eastAsia="Times New Roman"/>
          <w:color w:val="000000"/>
        </w:rPr>
      </w:pPr>
    </w:p>
    <w:p w14:paraId="2B076148" w14:textId="77777777" w:rsidR="002A05CB" w:rsidRPr="002A05CB" w:rsidRDefault="002A05CB" w:rsidP="002A05CB">
      <w:pPr>
        <w:widowControl/>
        <w:autoSpaceDE/>
        <w:autoSpaceDN/>
        <w:adjustRightInd/>
        <w:jc w:val="right"/>
        <w:rPr>
          <w:rFonts w:eastAsia="Times New Roman"/>
          <w:b/>
          <w:bCs/>
          <w:color w:val="000000"/>
          <w:sz w:val="20"/>
          <w:szCs w:val="20"/>
        </w:rPr>
      </w:pPr>
      <w:r w:rsidRPr="002A05CB">
        <w:rPr>
          <w:rFonts w:eastAsia="Times New Roman"/>
          <w:b/>
          <w:bCs/>
          <w:color w:val="000000"/>
          <w:sz w:val="20"/>
          <w:szCs w:val="20"/>
        </w:rPr>
        <w:lastRenderedPageBreak/>
        <w:t>Приложение №7</w:t>
      </w:r>
    </w:p>
    <w:p w14:paraId="552BDB60" w14:textId="77777777" w:rsidR="002A05CB" w:rsidRPr="002A05CB" w:rsidRDefault="002A05CB" w:rsidP="002A05CB">
      <w:pPr>
        <w:widowControl/>
        <w:autoSpaceDE/>
        <w:autoSpaceDN/>
        <w:adjustRightInd/>
        <w:jc w:val="right"/>
        <w:rPr>
          <w:rFonts w:eastAsia="Times New Roman"/>
          <w:b/>
          <w:bCs/>
          <w:sz w:val="20"/>
          <w:szCs w:val="20"/>
        </w:rPr>
      </w:pPr>
      <w:r w:rsidRPr="002A05CB">
        <w:rPr>
          <w:rFonts w:eastAsia="Times New Roman"/>
          <w:b/>
          <w:bCs/>
          <w:sz w:val="20"/>
          <w:szCs w:val="20"/>
        </w:rPr>
        <w:t>к МП «Формирование комфортной</w:t>
      </w:r>
    </w:p>
    <w:p w14:paraId="0E8BD203" w14:textId="77777777" w:rsidR="002A05CB" w:rsidRPr="002A05CB" w:rsidRDefault="002A05CB" w:rsidP="002A05CB">
      <w:pPr>
        <w:widowControl/>
        <w:autoSpaceDE/>
        <w:autoSpaceDN/>
        <w:adjustRightInd/>
        <w:jc w:val="right"/>
        <w:rPr>
          <w:rFonts w:eastAsia="Times New Roman"/>
          <w:b/>
          <w:bCs/>
          <w:sz w:val="20"/>
          <w:szCs w:val="20"/>
        </w:rPr>
      </w:pPr>
      <w:r w:rsidRPr="002A05CB">
        <w:rPr>
          <w:rFonts w:eastAsia="Times New Roman"/>
          <w:b/>
          <w:bCs/>
          <w:sz w:val="20"/>
          <w:szCs w:val="20"/>
        </w:rPr>
        <w:t xml:space="preserve"> городской среды на 2018-2024 годы</w:t>
      </w:r>
    </w:p>
    <w:p w14:paraId="2504724A" w14:textId="77777777" w:rsidR="002A05CB" w:rsidRPr="002A05CB" w:rsidRDefault="002A05CB" w:rsidP="002A05CB">
      <w:pPr>
        <w:widowControl/>
        <w:autoSpaceDE/>
        <w:autoSpaceDN/>
        <w:adjustRightInd/>
        <w:jc w:val="right"/>
        <w:rPr>
          <w:rFonts w:eastAsia="Times New Roman"/>
          <w:sz w:val="20"/>
          <w:szCs w:val="20"/>
        </w:rPr>
      </w:pPr>
    </w:p>
    <w:p w14:paraId="36A15960" w14:textId="77777777" w:rsidR="002A05CB" w:rsidRPr="002A05CB" w:rsidRDefault="002A05CB" w:rsidP="002A05CB">
      <w:pPr>
        <w:widowControl/>
        <w:tabs>
          <w:tab w:val="center" w:pos="4677"/>
          <w:tab w:val="right" w:pos="9355"/>
        </w:tabs>
        <w:autoSpaceDE/>
        <w:autoSpaceDN/>
        <w:adjustRightInd/>
        <w:jc w:val="center"/>
        <w:rPr>
          <w:rFonts w:eastAsia="Times New Roman"/>
          <w:b/>
          <w:sz w:val="20"/>
          <w:szCs w:val="20"/>
        </w:rPr>
      </w:pPr>
      <w:r w:rsidRPr="002A05CB">
        <w:rPr>
          <w:rFonts w:eastAsia="Times New Roman"/>
          <w:b/>
          <w:sz w:val="20"/>
          <w:szCs w:val="20"/>
        </w:rPr>
        <w:t>АДРЕСНЫЙ ПЕРЕЧЕНЬ ОБЩЕСТВЕННЫХ ТЕРРИТОРИЙ ПО ИТОГАМ ИНВЕНТАРИЗАЦИИ</w:t>
      </w:r>
    </w:p>
    <w:p w14:paraId="66EE7F34" w14:textId="77777777" w:rsidR="002A05CB" w:rsidRPr="002A05CB" w:rsidRDefault="002A05CB" w:rsidP="002A05CB">
      <w:pPr>
        <w:widowControl/>
        <w:autoSpaceDE/>
        <w:autoSpaceDN/>
        <w:adjustRightInd/>
        <w:jc w:val="right"/>
        <w:rPr>
          <w:rFonts w:eastAsia="Times New Roman"/>
        </w:rPr>
      </w:pPr>
    </w:p>
    <w:tbl>
      <w:tblPr>
        <w:tblW w:w="14828" w:type="dxa"/>
        <w:tblLook w:val="04A0" w:firstRow="1" w:lastRow="0" w:firstColumn="1" w:lastColumn="0" w:noHBand="0" w:noVBand="1"/>
      </w:tblPr>
      <w:tblGrid>
        <w:gridCol w:w="426"/>
        <w:gridCol w:w="3538"/>
        <w:gridCol w:w="3144"/>
        <w:gridCol w:w="1599"/>
        <w:gridCol w:w="1574"/>
        <w:gridCol w:w="1777"/>
        <w:gridCol w:w="2770"/>
      </w:tblGrid>
      <w:tr w:rsidR="002A05CB" w:rsidRPr="002A05CB" w14:paraId="4FE9A21B" w14:textId="77777777" w:rsidTr="00EE08BA">
        <w:trPr>
          <w:trHeight w:val="910"/>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2EB18"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w:t>
            </w:r>
          </w:p>
        </w:tc>
        <w:tc>
          <w:tcPr>
            <w:tcW w:w="3538" w:type="dxa"/>
            <w:tcBorders>
              <w:top w:val="single" w:sz="4" w:space="0" w:color="auto"/>
              <w:left w:val="nil"/>
              <w:bottom w:val="single" w:sz="4" w:space="0" w:color="auto"/>
              <w:right w:val="single" w:sz="4" w:space="0" w:color="auto"/>
            </w:tcBorders>
            <w:shd w:val="clear" w:color="auto" w:fill="auto"/>
            <w:vAlign w:val="center"/>
            <w:hideMark/>
          </w:tcPr>
          <w:p w14:paraId="2D51E591" w14:textId="77777777" w:rsidR="002A05CB" w:rsidRPr="002A05CB" w:rsidRDefault="002A05CB" w:rsidP="002A05CB">
            <w:pPr>
              <w:widowControl/>
              <w:autoSpaceDE/>
              <w:autoSpaceDN/>
              <w:adjustRightInd/>
              <w:jc w:val="center"/>
              <w:rPr>
                <w:rFonts w:eastAsia="Times New Roman"/>
                <w:b/>
                <w:color w:val="000000"/>
                <w:sz w:val="20"/>
                <w:szCs w:val="20"/>
              </w:rPr>
            </w:pPr>
            <w:r w:rsidRPr="002A05CB">
              <w:rPr>
                <w:rFonts w:eastAsia="Times New Roman"/>
                <w:b/>
                <w:bCs/>
                <w:color w:val="000000"/>
                <w:sz w:val="20"/>
                <w:szCs w:val="20"/>
              </w:rPr>
              <w:t>Адрес</w:t>
            </w:r>
            <w:r w:rsidRPr="002A05CB">
              <w:rPr>
                <w:rFonts w:eastAsia="Times New Roman"/>
                <w:b/>
                <w:color w:val="000000"/>
                <w:sz w:val="20"/>
                <w:szCs w:val="20"/>
              </w:rPr>
              <w:t xml:space="preserve"> </w:t>
            </w:r>
            <w:r w:rsidRPr="002A05CB">
              <w:rPr>
                <w:rFonts w:eastAsia="Times New Roman"/>
                <w:b/>
                <w:bCs/>
                <w:color w:val="000000"/>
                <w:sz w:val="20"/>
                <w:szCs w:val="20"/>
              </w:rPr>
              <w:t>(наименование общественной территории)</w:t>
            </w:r>
          </w:p>
        </w:tc>
        <w:tc>
          <w:tcPr>
            <w:tcW w:w="3144" w:type="dxa"/>
            <w:tcBorders>
              <w:top w:val="single" w:sz="4" w:space="0" w:color="auto"/>
              <w:left w:val="nil"/>
              <w:bottom w:val="single" w:sz="4" w:space="0" w:color="auto"/>
              <w:right w:val="single" w:sz="4" w:space="0" w:color="auto"/>
            </w:tcBorders>
            <w:shd w:val="clear" w:color="auto" w:fill="auto"/>
            <w:vAlign w:val="center"/>
            <w:hideMark/>
          </w:tcPr>
          <w:p w14:paraId="39E0AA17" w14:textId="77777777" w:rsidR="002A05CB" w:rsidRPr="002A05CB" w:rsidRDefault="002A05CB" w:rsidP="002A05CB">
            <w:pPr>
              <w:widowControl/>
              <w:autoSpaceDE/>
              <w:autoSpaceDN/>
              <w:adjustRightInd/>
              <w:jc w:val="center"/>
              <w:rPr>
                <w:rFonts w:eastAsia="Times New Roman"/>
                <w:b/>
                <w:bCs/>
                <w:color w:val="000000"/>
                <w:sz w:val="20"/>
                <w:szCs w:val="20"/>
              </w:rPr>
            </w:pPr>
            <w:r w:rsidRPr="002A05CB">
              <w:rPr>
                <w:rFonts w:eastAsia="Times New Roman"/>
                <w:b/>
                <w:bCs/>
                <w:color w:val="000000"/>
                <w:sz w:val="20"/>
                <w:szCs w:val="20"/>
              </w:rPr>
              <w:t>оснащенность / наличие</w:t>
            </w:r>
          </w:p>
          <w:p w14:paraId="7AEA19F4" w14:textId="77777777" w:rsidR="002A05CB" w:rsidRPr="002A05CB" w:rsidRDefault="002A05CB" w:rsidP="002A05CB">
            <w:pPr>
              <w:widowControl/>
              <w:autoSpaceDE/>
              <w:autoSpaceDN/>
              <w:adjustRightInd/>
              <w:jc w:val="center"/>
              <w:rPr>
                <w:rFonts w:eastAsia="Times New Roman"/>
                <w:b/>
                <w:color w:val="000000"/>
                <w:sz w:val="20"/>
                <w:szCs w:val="20"/>
              </w:rPr>
            </w:pPr>
          </w:p>
        </w:tc>
        <w:tc>
          <w:tcPr>
            <w:tcW w:w="1599" w:type="dxa"/>
            <w:tcBorders>
              <w:top w:val="single" w:sz="4" w:space="0" w:color="auto"/>
              <w:left w:val="nil"/>
              <w:bottom w:val="single" w:sz="4" w:space="0" w:color="auto"/>
              <w:right w:val="single" w:sz="4" w:space="0" w:color="auto"/>
            </w:tcBorders>
            <w:shd w:val="clear" w:color="auto" w:fill="auto"/>
            <w:vAlign w:val="center"/>
          </w:tcPr>
          <w:p w14:paraId="01F2B189" w14:textId="77777777" w:rsidR="002A05CB" w:rsidRPr="002A05CB" w:rsidRDefault="002A05CB" w:rsidP="002A05CB">
            <w:pPr>
              <w:widowControl/>
              <w:autoSpaceDE/>
              <w:autoSpaceDN/>
              <w:adjustRightInd/>
              <w:jc w:val="center"/>
              <w:rPr>
                <w:rFonts w:eastAsia="Times New Roman"/>
                <w:b/>
                <w:color w:val="000000"/>
                <w:sz w:val="20"/>
                <w:szCs w:val="20"/>
              </w:rPr>
            </w:pPr>
            <w:r w:rsidRPr="002A05CB">
              <w:rPr>
                <w:rFonts w:eastAsia="Times New Roman"/>
                <w:b/>
                <w:color w:val="000000"/>
                <w:sz w:val="20"/>
                <w:szCs w:val="20"/>
              </w:rPr>
              <w:t>Требуется ремонт/ реконструкция (да/нет)</w:t>
            </w:r>
          </w:p>
        </w:tc>
        <w:tc>
          <w:tcPr>
            <w:tcW w:w="1574" w:type="dxa"/>
            <w:tcBorders>
              <w:top w:val="single" w:sz="4" w:space="0" w:color="auto"/>
              <w:left w:val="nil"/>
              <w:bottom w:val="single" w:sz="4" w:space="0" w:color="auto"/>
              <w:right w:val="single" w:sz="4" w:space="0" w:color="auto"/>
            </w:tcBorders>
            <w:shd w:val="clear" w:color="auto" w:fill="auto"/>
            <w:vAlign w:val="center"/>
            <w:hideMark/>
          </w:tcPr>
          <w:p w14:paraId="56918D0A" w14:textId="77777777" w:rsidR="002A05CB" w:rsidRPr="002A05CB" w:rsidRDefault="002A05CB" w:rsidP="002A05CB">
            <w:pPr>
              <w:widowControl/>
              <w:autoSpaceDE/>
              <w:autoSpaceDN/>
              <w:adjustRightInd/>
              <w:jc w:val="center"/>
              <w:rPr>
                <w:rFonts w:eastAsia="Times New Roman"/>
                <w:b/>
                <w:color w:val="000000"/>
                <w:sz w:val="20"/>
                <w:szCs w:val="20"/>
              </w:rPr>
            </w:pPr>
            <w:r w:rsidRPr="002A05CB">
              <w:rPr>
                <w:rFonts w:eastAsia="Times New Roman"/>
                <w:b/>
                <w:color w:val="000000"/>
                <w:sz w:val="20"/>
                <w:szCs w:val="20"/>
              </w:rPr>
              <w:t>Общая площадь (м2)</w:t>
            </w:r>
          </w:p>
        </w:tc>
        <w:tc>
          <w:tcPr>
            <w:tcW w:w="1777" w:type="dxa"/>
            <w:tcBorders>
              <w:top w:val="single" w:sz="4" w:space="0" w:color="auto"/>
              <w:left w:val="nil"/>
              <w:bottom w:val="single" w:sz="4" w:space="0" w:color="auto"/>
              <w:right w:val="single" w:sz="4" w:space="0" w:color="auto"/>
            </w:tcBorders>
            <w:shd w:val="clear" w:color="auto" w:fill="auto"/>
            <w:vAlign w:val="center"/>
          </w:tcPr>
          <w:p w14:paraId="28DCA249" w14:textId="77777777" w:rsidR="002A05CB" w:rsidRPr="002A05CB" w:rsidRDefault="002A05CB" w:rsidP="002A05CB">
            <w:pPr>
              <w:widowControl/>
              <w:autoSpaceDE/>
              <w:autoSpaceDN/>
              <w:adjustRightInd/>
              <w:jc w:val="center"/>
              <w:rPr>
                <w:rFonts w:eastAsia="Times New Roman"/>
                <w:b/>
                <w:color w:val="000000"/>
                <w:sz w:val="20"/>
                <w:szCs w:val="20"/>
              </w:rPr>
            </w:pPr>
            <w:r w:rsidRPr="002A05CB">
              <w:rPr>
                <w:rFonts w:eastAsia="Times New Roman"/>
                <w:b/>
                <w:color w:val="000000"/>
                <w:sz w:val="20"/>
                <w:szCs w:val="20"/>
              </w:rPr>
              <w:t>Благоустроенная площадь (м2)</w:t>
            </w:r>
          </w:p>
        </w:tc>
        <w:tc>
          <w:tcPr>
            <w:tcW w:w="2770" w:type="dxa"/>
            <w:tcBorders>
              <w:top w:val="single" w:sz="4" w:space="0" w:color="auto"/>
              <w:left w:val="nil"/>
              <w:bottom w:val="single" w:sz="4" w:space="0" w:color="auto"/>
              <w:right w:val="single" w:sz="4" w:space="0" w:color="auto"/>
            </w:tcBorders>
            <w:shd w:val="clear" w:color="auto" w:fill="auto"/>
            <w:vAlign w:val="center"/>
            <w:hideMark/>
          </w:tcPr>
          <w:p w14:paraId="334A9958" w14:textId="77777777" w:rsidR="002A05CB" w:rsidRPr="002A05CB" w:rsidRDefault="002A05CB" w:rsidP="002A05CB">
            <w:pPr>
              <w:widowControl/>
              <w:autoSpaceDE/>
              <w:autoSpaceDN/>
              <w:adjustRightInd/>
              <w:jc w:val="center"/>
              <w:rPr>
                <w:rFonts w:eastAsia="Times New Roman"/>
                <w:b/>
                <w:color w:val="000000"/>
                <w:sz w:val="20"/>
                <w:szCs w:val="20"/>
              </w:rPr>
            </w:pPr>
            <w:r w:rsidRPr="002A05CB">
              <w:rPr>
                <w:rFonts w:eastAsia="Times New Roman"/>
                <w:b/>
                <w:color w:val="000000"/>
                <w:sz w:val="20"/>
                <w:szCs w:val="20"/>
              </w:rPr>
              <w:t>Кадастровый номер земельного участка (Объекта)</w:t>
            </w:r>
          </w:p>
        </w:tc>
      </w:tr>
      <w:tr w:rsidR="002A05CB" w:rsidRPr="002A05CB" w14:paraId="44E4CBB6" w14:textId="77777777" w:rsidTr="00EE08BA">
        <w:trPr>
          <w:trHeight w:val="606"/>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0FCB72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w:t>
            </w:r>
          </w:p>
        </w:tc>
        <w:tc>
          <w:tcPr>
            <w:tcW w:w="3538" w:type="dxa"/>
            <w:tcBorders>
              <w:top w:val="nil"/>
              <w:left w:val="nil"/>
              <w:bottom w:val="single" w:sz="4" w:space="0" w:color="auto"/>
              <w:right w:val="single" w:sz="4" w:space="0" w:color="auto"/>
            </w:tcBorders>
            <w:shd w:val="clear" w:color="auto" w:fill="auto"/>
            <w:vAlign w:val="center"/>
            <w:hideMark/>
          </w:tcPr>
          <w:p w14:paraId="0A0C439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Зеленая зона ул. Юбилейная 3 А (парк "Здоровье")</w:t>
            </w:r>
          </w:p>
        </w:tc>
        <w:tc>
          <w:tcPr>
            <w:tcW w:w="3144" w:type="dxa"/>
            <w:tcBorders>
              <w:top w:val="nil"/>
              <w:left w:val="nil"/>
              <w:bottom w:val="single" w:sz="4" w:space="0" w:color="auto"/>
              <w:right w:val="single" w:sz="4" w:space="0" w:color="auto"/>
            </w:tcBorders>
            <w:shd w:val="clear" w:color="auto" w:fill="auto"/>
            <w:vAlign w:val="center"/>
            <w:hideMark/>
          </w:tcPr>
          <w:p w14:paraId="1389D69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Тротуарная дорожка с асфальтобетона, парковые опоры, ограждение</w:t>
            </w:r>
          </w:p>
        </w:tc>
        <w:tc>
          <w:tcPr>
            <w:tcW w:w="1599" w:type="dxa"/>
            <w:tcBorders>
              <w:top w:val="nil"/>
              <w:left w:val="nil"/>
              <w:bottom w:val="single" w:sz="4" w:space="0" w:color="auto"/>
              <w:right w:val="single" w:sz="4" w:space="0" w:color="auto"/>
            </w:tcBorders>
            <w:shd w:val="clear" w:color="auto" w:fill="auto"/>
            <w:vAlign w:val="center"/>
          </w:tcPr>
          <w:p w14:paraId="29F942E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да</w:t>
            </w:r>
          </w:p>
        </w:tc>
        <w:tc>
          <w:tcPr>
            <w:tcW w:w="1574" w:type="dxa"/>
            <w:tcBorders>
              <w:top w:val="nil"/>
              <w:left w:val="nil"/>
              <w:bottom w:val="single" w:sz="4" w:space="0" w:color="auto"/>
              <w:right w:val="single" w:sz="4" w:space="0" w:color="auto"/>
            </w:tcBorders>
            <w:shd w:val="clear" w:color="auto" w:fill="auto"/>
            <w:vAlign w:val="center"/>
            <w:hideMark/>
          </w:tcPr>
          <w:p w14:paraId="5A897E8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6327</w:t>
            </w:r>
          </w:p>
        </w:tc>
        <w:tc>
          <w:tcPr>
            <w:tcW w:w="1777" w:type="dxa"/>
            <w:tcBorders>
              <w:top w:val="nil"/>
              <w:left w:val="nil"/>
              <w:bottom w:val="single" w:sz="4" w:space="0" w:color="auto"/>
              <w:right w:val="single" w:sz="4" w:space="0" w:color="auto"/>
            </w:tcBorders>
            <w:shd w:val="clear" w:color="auto" w:fill="auto"/>
            <w:vAlign w:val="center"/>
          </w:tcPr>
          <w:p w14:paraId="67C7C14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1268</w:t>
            </w:r>
          </w:p>
        </w:tc>
        <w:tc>
          <w:tcPr>
            <w:tcW w:w="2770" w:type="dxa"/>
            <w:tcBorders>
              <w:top w:val="nil"/>
              <w:left w:val="nil"/>
              <w:bottom w:val="single" w:sz="4" w:space="0" w:color="auto"/>
              <w:right w:val="single" w:sz="4" w:space="0" w:color="auto"/>
            </w:tcBorders>
            <w:shd w:val="clear" w:color="auto" w:fill="auto"/>
            <w:vAlign w:val="center"/>
            <w:hideMark/>
          </w:tcPr>
          <w:p w14:paraId="754DCE0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14:16:020201:2324</w:t>
            </w:r>
          </w:p>
        </w:tc>
      </w:tr>
      <w:tr w:rsidR="002A05CB" w:rsidRPr="002A05CB" w14:paraId="130D1C19" w14:textId="77777777" w:rsidTr="00EE08BA">
        <w:trPr>
          <w:trHeight w:val="264"/>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867ECB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w:t>
            </w:r>
          </w:p>
        </w:tc>
        <w:tc>
          <w:tcPr>
            <w:tcW w:w="3538" w:type="dxa"/>
            <w:tcBorders>
              <w:top w:val="nil"/>
              <w:left w:val="nil"/>
              <w:bottom w:val="single" w:sz="4" w:space="0" w:color="auto"/>
              <w:right w:val="single" w:sz="4" w:space="0" w:color="auto"/>
            </w:tcBorders>
            <w:shd w:val="clear" w:color="auto" w:fill="auto"/>
            <w:vAlign w:val="center"/>
            <w:hideMark/>
          </w:tcPr>
          <w:p w14:paraId="65F216E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Площадь «Соборная» ул. Соборная 1А</w:t>
            </w:r>
          </w:p>
        </w:tc>
        <w:tc>
          <w:tcPr>
            <w:tcW w:w="3144" w:type="dxa"/>
            <w:tcBorders>
              <w:top w:val="nil"/>
              <w:left w:val="nil"/>
              <w:bottom w:val="single" w:sz="4" w:space="0" w:color="auto"/>
              <w:right w:val="single" w:sz="4" w:space="0" w:color="auto"/>
            </w:tcBorders>
            <w:shd w:val="clear" w:color="auto" w:fill="auto"/>
            <w:vAlign w:val="center"/>
            <w:hideMark/>
          </w:tcPr>
          <w:p w14:paraId="1364981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Цветочное и кустовое озеленение территорий, установка светодиодных конструкций, лавочки, урны, парковые опоры</w:t>
            </w:r>
          </w:p>
        </w:tc>
        <w:tc>
          <w:tcPr>
            <w:tcW w:w="1599" w:type="dxa"/>
            <w:tcBorders>
              <w:top w:val="nil"/>
              <w:left w:val="nil"/>
              <w:bottom w:val="single" w:sz="4" w:space="0" w:color="auto"/>
              <w:right w:val="single" w:sz="4" w:space="0" w:color="auto"/>
            </w:tcBorders>
            <w:shd w:val="clear" w:color="auto" w:fill="auto"/>
            <w:vAlign w:val="center"/>
          </w:tcPr>
          <w:p w14:paraId="152CA3B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да</w:t>
            </w:r>
          </w:p>
        </w:tc>
        <w:tc>
          <w:tcPr>
            <w:tcW w:w="1574" w:type="dxa"/>
            <w:tcBorders>
              <w:top w:val="nil"/>
              <w:left w:val="nil"/>
              <w:bottom w:val="single" w:sz="4" w:space="0" w:color="auto"/>
              <w:right w:val="single" w:sz="4" w:space="0" w:color="auto"/>
            </w:tcBorders>
            <w:shd w:val="clear" w:color="auto" w:fill="auto"/>
            <w:vAlign w:val="center"/>
            <w:hideMark/>
          </w:tcPr>
          <w:p w14:paraId="6C90B39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10991</w:t>
            </w:r>
          </w:p>
        </w:tc>
        <w:tc>
          <w:tcPr>
            <w:tcW w:w="1777" w:type="dxa"/>
            <w:tcBorders>
              <w:top w:val="nil"/>
              <w:left w:val="nil"/>
              <w:bottom w:val="single" w:sz="4" w:space="0" w:color="auto"/>
              <w:right w:val="single" w:sz="4" w:space="0" w:color="auto"/>
            </w:tcBorders>
            <w:shd w:val="clear" w:color="auto" w:fill="auto"/>
            <w:vAlign w:val="center"/>
          </w:tcPr>
          <w:p w14:paraId="0647609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10991</w:t>
            </w:r>
          </w:p>
        </w:tc>
        <w:tc>
          <w:tcPr>
            <w:tcW w:w="2770" w:type="dxa"/>
            <w:tcBorders>
              <w:top w:val="nil"/>
              <w:left w:val="nil"/>
              <w:bottom w:val="single" w:sz="4" w:space="0" w:color="auto"/>
              <w:right w:val="single" w:sz="4" w:space="0" w:color="auto"/>
            </w:tcBorders>
            <w:shd w:val="clear" w:color="auto" w:fill="auto"/>
            <w:hideMark/>
          </w:tcPr>
          <w:p w14:paraId="7B51FAB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14:16:020201:2176</w:t>
            </w:r>
          </w:p>
        </w:tc>
      </w:tr>
      <w:tr w:rsidR="002A05CB" w:rsidRPr="002A05CB" w14:paraId="1F561C19" w14:textId="77777777" w:rsidTr="00EE08BA">
        <w:trPr>
          <w:trHeight w:val="252"/>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78FBB33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3</w:t>
            </w:r>
          </w:p>
        </w:tc>
        <w:tc>
          <w:tcPr>
            <w:tcW w:w="3538" w:type="dxa"/>
            <w:tcBorders>
              <w:top w:val="single" w:sz="4" w:space="0" w:color="auto"/>
              <w:left w:val="nil"/>
              <w:bottom w:val="single" w:sz="4" w:space="0" w:color="auto"/>
              <w:right w:val="single" w:sz="4" w:space="0" w:color="auto"/>
            </w:tcBorders>
            <w:shd w:val="clear" w:color="auto" w:fill="auto"/>
            <w:vAlign w:val="center"/>
          </w:tcPr>
          <w:p w14:paraId="6B1801ED" w14:textId="77777777" w:rsidR="002A05CB" w:rsidRPr="002A05CB" w:rsidRDefault="002A05CB" w:rsidP="002A05CB">
            <w:pPr>
              <w:widowControl/>
              <w:autoSpaceDE/>
              <w:autoSpaceDN/>
              <w:adjustRightInd/>
              <w:jc w:val="center"/>
              <w:rPr>
                <w:rFonts w:eastAsia="Times New Roman"/>
                <w:sz w:val="20"/>
                <w:szCs w:val="20"/>
              </w:rPr>
            </w:pPr>
            <w:r w:rsidRPr="002A05CB">
              <w:rPr>
                <w:rFonts w:eastAsia="Times New Roman"/>
                <w:sz w:val="20"/>
                <w:szCs w:val="20"/>
              </w:rPr>
              <w:t>Парк "Первооткрывателей", ул Кадзова, д 4А</w:t>
            </w:r>
          </w:p>
        </w:tc>
        <w:tc>
          <w:tcPr>
            <w:tcW w:w="3144" w:type="dxa"/>
            <w:tcBorders>
              <w:top w:val="single" w:sz="4" w:space="0" w:color="auto"/>
              <w:left w:val="nil"/>
              <w:bottom w:val="single" w:sz="4" w:space="0" w:color="auto"/>
              <w:right w:val="single" w:sz="4" w:space="0" w:color="auto"/>
            </w:tcBorders>
            <w:shd w:val="clear" w:color="auto" w:fill="auto"/>
            <w:vAlign w:val="center"/>
          </w:tcPr>
          <w:p w14:paraId="130EC82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 xml:space="preserve">Стенды, скульптура геолога, постамент роза ветров, лавочки, урны, парковые опоры </w:t>
            </w:r>
          </w:p>
        </w:tc>
        <w:tc>
          <w:tcPr>
            <w:tcW w:w="1599" w:type="dxa"/>
            <w:tcBorders>
              <w:top w:val="single" w:sz="4" w:space="0" w:color="auto"/>
              <w:left w:val="nil"/>
              <w:bottom w:val="single" w:sz="4" w:space="0" w:color="auto"/>
              <w:right w:val="single" w:sz="4" w:space="0" w:color="auto"/>
            </w:tcBorders>
            <w:shd w:val="clear" w:color="auto" w:fill="auto"/>
            <w:vAlign w:val="center"/>
          </w:tcPr>
          <w:p w14:paraId="3920442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да</w:t>
            </w:r>
          </w:p>
        </w:tc>
        <w:tc>
          <w:tcPr>
            <w:tcW w:w="1574" w:type="dxa"/>
            <w:tcBorders>
              <w:top w:val="single" w:sz="4" w:space="0" w:color="auto"/>
              <w:left w:val="nil"/>
              <w:bottom w:val="single" w:sz="4" w:space="0" w:color="auto"/>
              <w:right w:val="single" w:sz="4" w:space="0" w:color="auto"/>
            </w:tcBorders>
            <w:shd w:val="clear" w:color="auto" w:fill="auto"/>
            <w:vAlign w:val="center"/>
          </w:tcPr>
          <w:p w14:paraId="25E42FF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16057</w:t>
            </w:r>
          </w:p>
        </w:tc>
        <w:tc>
          <w:tcPr>
            <w:tcW w:w="1777" w:type="dxa"/>
            <w:tcBorders>
              <w:top w:val="single" w:sz="4" w:space="0" w:color="auto"/>
              <w:left w:val="nil"/>
              <w:bottom w:val="single" w:sz="4" w:space="0" w:color="auto"/>
              <w:right w:val="single" w:sz="4" w:space="0" w:color="auto"/>
            </w:tcBorders>
            <w:shd w:val="clear" w:color="auto" w:fill="auto"/>
            <w:vAlign w:val="center"/>
          </w:tcPr>
          <w:p w14:paraId="3E0FEFD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16057</w:t>
            </w:r>
          </w:p>
        </w:tc>
        <w:tc>
          <w:tcPr>
            <w:tcW w:w="2770" w:type="dxa"/>
            <w:tcBorders>
              <w:top w:val="single" w:sz="4" w:space="0" w:color="auto"/>
              <w:left w:val="nil"/>
              <w:bottom w:val="single" w:sz="4" w:space="0" w:color="auto"/>
              <w:right w:val="single" w:sz="4" w:space="0" w:color="auto"/>
            </w:tcBorders>
            <w:shd w:val="clear" w:color="auto" w:fill="auto"/>
          </w:tcPr>
          <w:p w14:paraId="0471DDC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14:16:020201:2320</w:t>
            </w:r>
          </w:p>
        </w:tc>
      </w:tr>
      <w:tr w:rsidR="002A05CB" w:rsidRPr="002A05CB" w14:paraId="00BFB5E3" w14:textId="77777777" w:rsidTr="00EE08BA">
        <w:trPr>
          <w:trHeight w:val="139"/>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4580A7C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w:t>
            </w:r>
          </w:p>
        </w:tc>
        <w:tc>
          <w:tcPr>
            <w:tcW w:w="3538" w:type="dxa"/>
            <w:tcBorders>
              <w:top w:val="single" w:sz="4" w:space="0" w:color="auto"/>
              <w:left w:val="nil"/>
              <w:bottom w:val="single" w:sz="4" w:space="0" w:color="auto"/>
              <w:right w:val="single" w:sz="4" w:space="0" w:color="auto"/>
            </w:tcBorders>
            <w:shd w:val="clear" w:color="auto" w:fill="auto"/>
            <w:vAlign w:val="center"/>
          </w:tcPr>
          <w:p w14:paraId="73B135B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Спортивная площадка с уличными тренажерами ул. Алмазная 10</w:t>
            </w:r>
          </w:p>
        </w:tc>
        <w:tc>
          <w:tcPr>
            <w:tcW w:w="3144" w:type="dxa"/>
            <w:tcBorders>
              <w:top w:val="single" w:sz="4" w:space="0" w:color="auto"/>
              <w:left w:val="nil"/>
              <w:bottom w:val="single" w:sz="4" w:space="0" w:color="auto"/>
              <w:right w:val="single" w:sz="4" w:space="0" w:color="auto"/>
            </w:tcBorders>
            <w:shd w:val="clear" w:color="auto" w:fill="auto"/>
            <w:vAlign w:val="center"/>
          </w:tcPr>
          <w:p w14:paraId="70667EB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Спортивные тренажеры, лавочка, урна, ограждение</w:t>
            </w:r>
          </w:p>
        </w:tc>
        <w:tc>
          <w:tcPr>
            <w:tcW w:w="1599" w:type="dxa"/>
            <w:tcBorders>
              <w:top w:val="single" w:sz="4" w:space="0" w:color="auto"/>
              <w:left w:val="nil"/>
              <w:bottom w:val="single" w:sz="4" w:space="0" w:color="auto"/>
              <w:right w:val="single" w:sz="4" w:space="0" w:color="auto"/>
            </w:tcBorders>
            <w:shd w:val="clear" w:color="auto" w:fill="auto"/>
            <w:vAlign w:val="center"/>
          </w:tcPr>
          <w:p w14:paraId="2717955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нет</w:t>
            </w:r>
          </w:p>
        </w:tc>
        <w:tc>
          <w:tcPr>
            <w:tcW w:w="1574" w:type="dxa"/>
            <w:tcBorders>
              <w:top w:val="single" w:sz="4" w:space="0" w:color="auto"/>
              <w:left w:val="nil"/>
              <w:bottom w:val="single" w:sz="4" w:space="0" w:color="auto"/>
              <w:right w:val="single" w:sz="4" w:space="0" w:color="auto"/>
            </w:tcBorders>
            <w:shd w:val="clear" w:color="auto" w:fill="auto"/>
            <w:vAlign w:val="center"/>
          </w:tcPr>
          <w:p w14:paraId="4EC8C4E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200</w:t>
            </w:r>
          </w:p>
        </w:tc>
        <w:tc>
          <w:tcPr>
            <w:tcW w:w="1777" w:type="dxa"/>
            <w:tcBorders>
              <w:top w:val="single" w:sz="4" w:space="0" w:color="auto"/>
              <w:left w:val="nil"/>
              <w:bottom w:val="single" w:sz="4" w:space="0" w:color="auto"/>
              <w:right w:val="single" w:sz="4" w:space="0" w:color="auto"/>
            </w:tcBorders>
            <w:shd w:val="clear" w:color="auto" w:fill="auto"/>
            <w:vAlign w:val="center"/>
          </w:tcPr>
          <w:p w14:paraId="0736C8C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200</w:t>
            </w:r>
          </w:p>
        </w:tc>
        <w:tc>
          <w:tcPr>
            <w:tcW w:w="2770" w:type="dxa"/>
            <w:tcBorders>
              <w:top w:val="single" w:sz="4" w:space="0" w:color="auto"/>
              <w:left w:val="nil"/>
              <w:bottom w:val="single" w:sz="4" w:space="0" w:color="auto"/>
              <w:right w:val="single" w:sz="4" w:space="0" w:color="auto"/>
            </w:tcBorders>
            <w:shd w:val="clear" w:color="auto" w:fill="auto"/>
          </w:tcPr>
          <w:p w14:paraId="5BC0711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ascii="Arial" w:eastAsia="Times New Roman" w:hAnsi="Arial" w:cs="Arial"/>
                <w:sz w:val="20"/>
                <w:szCs w:val="20"/>
                <w:lang w:val="x-none"/>
              </w:rPr>
              <w:t>14:16:020201:2322</w:t>
            </w:r>
          </w:p>
        </w:tc>
      </w:tr>
      <w:tr w:rsidR="002A05CB" w:rsidRPr="002A05CB" w14:paraId="68066D78" w14:textId="77777777" w:rsidTr="00EE08BA">
        <w:trPr>
          <w:trHeight w:val="303"/>
        </w:trPr>
        <w:tc>
          <w:tcPr>
            <w:tcW w:w="426" w:type="dxa"/>
            <w:tcBorders>
              <w:top w:val="nil"/>
              <w:left w:val="single" w:sz="4" w:space="0" w:color="auto"/>
              <w:bottom w:val="single" w:sz="4" w:space="0" w:color="auto"/>
              <w:right w:val="single" w:sz="4" w:space="0" w:color="auto"/>
            </w:tcBorders>
            <w:shd w:val="clear" w:color="auto" w:fill="auto"/>
            <w:vAlign w:val="bottom"/>
            <w:hideMark/>
          </w:tcPr>
          <w:p w14:paraId="55B164D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w:t>
            </w:r>
          </w:p>
        </w:tc>
        <w:tc>
          <w:tcPr>
            <w:tcW w:w="3538" w:type="dxa"/>
            <w:tcBorders>
              <w:top w:val="nil"/>
              <w:left w:val="nil"/>
              <w:bottom w:val="single" w:sz="4" w:space="0" w:color="auto"/>
              <w:right w:val="single" w:sz="4" w:space="0" w:color="auto"/>
            </w:tcBorders>
            <w:shd w:val="clear" w:color="auto" w:fill="auto"/>
            <w:noWrap/>
            <w:vAlign w:val="bottom"/>
            <w:hideMark/>
          </w:tcPr>
          <w:p w14:paraId="117729E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Площадь ДК «Северное сияние» ул. Соборная 3</w:t>
            </w:r>
          </w:p>
        </w:tc>
        <w:tc>
          <w:tcPr>
            <w:tcW w:w="3144" w:type="dxa"/>
            <w:tcBorders>
              <w:top w:val="nil"/>
              <w:left w:val="nil"/>
              <w:bottom w:val="single" w:sz="4" w:space="0" w:color="auto"/>
              <w:right w:val="single" w:sz="4" w:space="0" w:color="auto"/>
            </w:tcBorders>
            <w:shd w:val="clear" w:color="auto" w:fill="auto"/>
            <w:vAlign w:val="bottom"/>
            <w:hideMark/>
          </w:tcPr>
          <w:p w14:paraId="238E9FD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Лавочки, урны, парковые опоры</w:t>
            </w:r>
          </w:p>
        </w:tc>
        <w:tc>
          <w:tcPr>
            <w:tcW w:w="1599" w:type="dxa"/>
            <w:tcBorders>
              <w:top w:val="nil"/>
              <w:left w:val="nil"/>
              <w:bottom w:val="single" w:sz="4" w:space="0" w:color="auto"/>
              <w:right w:val="single" w:sz="4" w:space="0" w:color="auto"/>
            </w:tcBorders>
            <w:shd w:val="clear" w:color="auto" w:fill="auto"/>
            <w:vAlign w:val="bottom"/>
          </w:tcPr>
          <w:p w14:paraId="3197B62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нет</w:t>
            </w:r>
          </w:p>
        </w:tc>
        <w:tc>
          <w:tcPr>
            <w:tcW w:w="1574" w:type="dxa"/>
            <w:tcBorders>
              <w:top w:val="nil"/>
              <w:left w:val="nil"/>
              <w:bottom w:val="single" w:sz="4" w:space="0" w:color="auto"/>
              <w:right w:val="single" w:sz="4" w:space="0" w:color="auto"/>
            </w:tcBorders>
            <w:shd w:val="clear" w:color="auto" w:fill="auto"/>
            <w:vAlign w:val="bottom"/>
            <w:hideMark/>
          </w:tcPr>
          <w:p w14:paraId="2434D4D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5933</w:t>
            </w:r>
          </w:p>
        </w:tc>
        <w:tc>
          <w:tcPr>
            <w:tcW w:w="1777" w:type="dxa"/>
            <w:tcBorders>
              <w:top w:val="nil"/>
              <w:left w:val="nil"/>
              <w:bottom w:val="single" w:sz="4" w:space="0" w:color="auto"/>
              <w:right w:val="single" w:sz="4" w:space="0" w:color="auto"/>
            </w:tcBorders>
            <w:shd w:val="clear" w:color="auto" w:fill="auto"/>
            <w:vAlign w:val="bottom"/>
          </w:tcPr>
          <w:p w14:paraId="19D5CC3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5933</w:t>
            </w:r>
          </w:p>
        </w:tc>
        <w:tc>
          <w:tcPr>
            <w:tcW w:w="2770" w:type="dxa"/>
            <w:tcBorders>
              <w:top w:val="nil"/>
              <w:left w:val="nil"/>
              <w:bottom w:val="single" w:sz="4" w:space="0" w:color="auto"/>
              <w:right w:val="single" w:sz="4" w:space="0" w:color="auto"/>
            </w:tcBorders>
            <w:shd w:val="clear" w:color="auto" w:fill="auto"/>
            <w:vAlign w:val="bottom"/>
            <w:hideMark/>
          </w:tcPr>
          <w:p w14:paraId="3A0835D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14:16:020201:56</w:t>
            </w:r>
          </w:p>
        </w:tc>
      </w:tr>
      <w:tr w:rsidR="002A05CB" w:rsidRPr="002A05CB" w14:paraId="0498E30E" w14:textId="77777777" w:rsidTr="00EE08BA">
        <w:trPr>
          <w:trHeight w:val="228"/>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9A271C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6</w:t>
            </w:r>
          </w:p>
        </w:tc>
        <w:tc>
          <w:tcPr>
            <w:tcW w:w="3538" w:type="dxa"/>
            <w:tcBorders>
              <w:top w:val="nil"/>
              <w:left w:val="nil"/>
              <w:bottom w:val="single" w:sz="4" w:space="0" w:color="auto"/>
              <w:right w:val="single" w:sz="4" w:space="0" w:color="auto"/>
            </w:tcBorders>
            <w:shd w:val="clear" w:color="auto" w:fill="auto"/>
            <w:vAlign w:val="center"/>
            <w:hideMark/>
          </w:tcPr>
          <w:p w14:paraId="47F4C42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Площадь «Фонтанная» ул. Бойко 1А</w:t>
            </w:r>
          </w:p>
        </w:tc>
        <w:tc>
          <w:tcPr>
            <w:tcW w:w="3144" w:type="dxa"/>
            <w:tcBorders>
              <w:top w:val="nil"/>
              <w:left w:val="nil"/>
              <w:bottom w:val="single" w:sz="4" w:space="0" w:color="auto"/>
              <w:right w:val="single" w:sz="4" w:space="0" w:color="auto"/>
            </w:tcBorders>
            <w:shd w:val="clear" w:color="auto" w:fill="auto"/>
            <w:vAlign w:val="bottom"/>
            <w:hideMark/>
          </w:tcPr>
          <w:p w14:paraId="1416D21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ДИК, МАФ, лавочки, урны, парковые опоры, фонтан, ограждение</w:t>
            </w:r>
          </w:p>
        </w:tc>
        <w:tc>
          <w:tcPr>
            <w:tcW w:w="1599" w:type="dxa"/>
            <w:tcBorders>
              <w:top w:val="nil"/>
              <w:left w:val="nil"/>
              <w:bottom w:val="single" w:sz="4" w:space="0" w:color="auto"/>
              <w:right w:val="single" w:sz="4" w:space="0" w:color="auto"/>
            </w:tcBorders>
            <w:shd w:val="clear" w:color="auto" w:fill="auto"/>
            <w:vAlign w:val="bottom"/>
          </w:tcPr>
          <w:p w14:paraId="4A8734E4"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да</w:t>
            </w:r>
          </w:p>
        </w:tc>
        <w:tc>
          <w:tcPr>
            <w:tcW w:w="1574" w:type="dxa"/>
            <w:tcBorders>
              <w:top w:val="nil"/>
              <w:left w:val="nil"/>
              <w:bottom w:val="single" w:sz="4" w:space="0" w:color="auto"/>
              <w:right w:val="single" w:sz="4" w:space="0" w:color="auto"/>
            </w:tcBorders>
            <w:shd w:val="clear" w:color="auto" w:fill="auto"/>
            <w:vAlign w:val="center"/>
            <w:hideMark/>
          </w:tcPr>
          <w:p w14:paraId="4004FBE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4360</w:t>
            </w:r>
          </w:p>
        </w:tc>
        <w:tc>
          <w:tcPr>
            <w:tcW w:w="1777" w:type="dxa"/>
            <w:tcBorders>
              <w:top w:val="nil"/>
              <w:left w:val="nil"/>
              <w:bottom w:val="single" w:sz="4" w:space="0" w:color="auto"/>
              <w:right w:val="single" w:sz="4" w:space="0" w:color="auto"/>
            </w:tcBorders>
            <w:shd w:val="clear" w:color="auto" w:fill="auto"/>
            <w:vAlign w:val="center"/>
          </w:tcPr>
          <w:p w14:paraId="1A41788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4360</w:t>
            </w:r>
          </w:p>
        </w:tc>
        <w:tc>
          <w:tcPr>
            <w:tcW w:w="2770" w:type="dxa"/>
            <w:tcBorders>
              <w:top w:val="nil"/>
              <w:left w:val="nil"/>
              <w:bottom w:val="single" w:sz="4" w:space="0" w:color="auto"/>
              <w:right w:val="single" w:sz="4" w:space="0" w:color="auto"/>
            </w:tcBorders>
            <w:shd w:val="clear" w:color="auto" w:fill="auto"/>
            <w:vAlign w:val="bottom"/>
            <w:hideMark/>
          </w:tcPr>
          <w:p w14:paraId="5CBAC80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14:16:020201:95</w:t>
            </w:r>
          </w:p>
        </w:tc>
      </w:tr>
      <w:tr w:rsidR="002A05CB" w:rsidRPr="002A05CB" w14:paraId="414671E1" w14:textId="77777777" w:rsidTr="00EE08BA">
        <w:trPr>
          <w:trHeight w:val="372"/>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784B452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7</w:t>
            </w:r>
          </w:p>
        </w:tc>
        <w:tc>
          <w:tcPr>
            <w:tcW w:w="3538" w:type="dxa"/>
            <w:tcBorders>
              <w:top w:val="single" w:sz="4" w:space="0" w:color="auto"/>
              <w:left w:val="nil"/>
              <w:bottom w:val="single" w:sz="4" w:space="0" w:color="auto"/>
              <w:right w:val="single" w:sz="4" w:space="0" w:color="auto"/>
            </w:tcBorders>
            <w:shd w:val="clear" w:color="auto" w:fill="auto"/>
            <w:vAlign w:val="center"/>
          </w:tcPr>
          <w:p w14:paraId="7AA81A44" w14:textId="77777777" w:rsidR="002A05CB" w:rsidRPr="002A05CB" w:rsidRDefault="002A05CB" w:rsidP="002A05CB">
            <w:pPr>
              <w:widowControl/>
              <w:autoSpaceDE/>
              <w:autoSpaceDN/>
              <w:adjustRightInd/>
              <w:jc w:val="center"/>
              <w:rPr>
                <w:rFonts w:eastAsia="Times New Roman"/>
                <w:sz w:val="20"/>
                <w:szCs w:val="20"/>
              </w:rPr>
            </w:pPr>
            <w:r w:rsidRPr="002A05CB">
              <w:rPr>
                <w:rFonts w:eastAsia="Times New Roman"/>
                <w:sz w:val="20"/>
                <w:szCs w:val="20"/>
              </w:rPr>
              <w:t>Парк "Имени первооткрывателя - каюра Николая Алексеева. ул Энтузиастов, д 3Б</w:t>
            </w:r>
          </w:p>
        </w:tc>
        <w:tc>
          <w:tcPr>
            <w:tcW w:w="3144" w:type="dxa"/>
            <w:tcBorders>
              <w:top w:val="single" w:sz="4" w:space="0" w:color="auto"/>
              <w:left w:val="nil"/>
              <w:bottom w:val="single" w:sz="4" w:space="0" w:color="auto"/>
              <w:right w:val="single" w:sz="4" w:space="0" w:color="auto"/>
            </w:tcBorders>
            <w:shd w:val="clear" w:color="auto" w:fill="auto"/>
            <w:vAlign w:val="bottom"/>
          </w:tcPr>
          <w:p w14:paraId="1E0498B8" w14:textId="77777777" w:rsidR="002A05CB" w:rsidRPr="002A05CB" w:rsidRDefault="002A05CB" w:rsidP="002A05CB">
            <w:pPr>
              <w:widowControl/>
              <w:autoSpaceDE/>
              <w:autoSpaceDN/>
              <w:adjustRightInd/>
              <w:jc w:val="center"/>
              <w:rPr>
                <w:rFonts w:eastAsia="Times New Roman"/>
                <w:sz w:val="20"/>
                <w:szCs w:val="20"/>
              </w:rPr>
            </w:pPr>
            <w:r w:rsidRPr="002A05CB">
              <w:rPr>
                <w:rFonts w:eastAsia="Times New Roman"/>
                <w:sz w:val="20"/>
                <w:szCs w:val="20"/>
              </w:rPr>
              <w:t>3сэргэ, парковые опоры, ограждение</w:t>
            </w:r>
          </w:p>
        </w:tc>
        <w:tc>
          <w:tcPr>
            <w:tcW w:w="1599" w:type="dxa"/>
            <w:tcBorders>
              <w:top w:val="single" w:sz="4" w:space="0" w:color="auto"/>
              <w:left w:val="nil"/>
              <w:bottom w:val="single" w:sz="4" w:space="0" w:color="auto"/>
              <w:right w:val="single" w:sz="4" w:space="0" w:color="auto"/>
            </w:tcBorders>
            <w:shd w:val="clear" w:color="auto" w:fill="auto"/>
            <w:vAlign w:val="bottom"/>
          </w:tcPr>
          <w:p w14:paraId="3163819E" w14:textId="77777777" w:rsidR="002A05CB" w:rsidRPr="002A05CB" w:rsidRDefault="002A05CB" w:rsidP="002A05CB">
            <w:pPr>
              <w:widowControl/>
              <w:autoSpaceDE/>
              <w:autoSpaceDN/>
              <w:adjustRightInd/>
              <w:jc w:val="center"/>
              <w:rPr>
                <w:rFonts w:eastAsia="Times New Roman"/>
                <w:sz w:val="20"/>
                <w:szCs w:val="20"/>
              </w:rPr>
            </w:pPr>
            <w:r w:rsidRPr="002A05CB">
              <w:rPr>
                <w:rFonts w:eastAsia="Times New Roman"/>
                <w:sz w:val="20"/>
                <w:szCs w:val="20"/>
              </w:rPr>
              <w:t>нет</w:t>
            </w:r>
          </w:p>
        </w:tc>
        <w:tc>
          <w:tcPr>
            <w:tcW w:w="1574" w:type="dxa"/>
            <w:tcBorders>
              <w:top w:val="single" w:sz="4" w:space="0" w:color="auto"/>
              <w:left w:val="nil"/>
              <w:bottom w:val="single" w:sz="4" w:space="0" w:color="auto"/>
              <w:right w:val="single" w:sz="4" w:space="0" w:color="auto"/>
            </w:tcBorders>
            <w:shd w:val="clear" w:color="auto" w:fill="auto"/>
            <w:vAlign w:val="center"/>
          </w:tcPr>
          <w:p w14:paraId="51705BC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9820</w:t>
            </w:r>
          </w:p>
        </w:tc>
        <w:tc>
          <w:tcPr>
            <w:tcW w:w="1777" w:type="dxa"/>
            <w:tcBorders>
              <w:top w:val="single" w:sz="4" w:space="0" w:color="auto"/>
              <w:left w:val="nil"/>
              <w:bottom w:val="single" w:sz="4" w:space="0" w:color="auto"/>
              <w:right w:val="single" w:sz="4" w:space="0" w:color="auto"/>
            </w:tcBorders>
            <w:shd w:val="clear" w:color="auto" w:fill="auto"/>
            <w:vAlign w:val="center"/>
          </w:tcPr>
          <w:p w14:paraId="5E7D787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9820</w:t>
            </w:r>
          </w:p>
        </w:tc>
        <w:tc>
          <w:tcPr>
            <w:tcW w:w="2770" w:type="dxa"/>
            <w:tcBorders>
              <w:top w:val="single" w:sz="4" w:space="0" w:color="auto"/>
              <w:left w:val="nil"/>
              <w:bottom w:val="single" w:sz="4" w:space="0" w:color="auto"/>
              <w:right w:val="single" w:sz="4" w:space="0" w:color="auto"/>
            </w:tcBorders>
            <w:shd w:val="clear" w:color="auto" w:fill="auto"/>
            <w:vAlign w:val="bottom"/>
          </w:tcPr>
          <w:p w14:paraId="0E828C2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14:16:020201:2321</w:t>
            </w:r>
          </w:p>
        </w:tc>
      </w:tr>
      <w:tr w:rsidR="002A05CB" w:rsidRPr="002A05CB" w14:paraId="7512960A" w14:textId="77777777" w:rsidTr="00EE08BA">
        <w:trPr>
          <w:trHeight w:val="138"/>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68B9EC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8</w:t>
            </w:r>
          </w:p>
        </w:tc>
        <w:tc>
          <w:tcPr>
            <w:tcW w:w="3538" w:type="dxa"/>
            <w:tcBorders>
              <w:top w:val="nil"/>
              <w:left w:val="nil"/>
              <w:bottom w:val="single" w:sz="4" w:space="0" w:color="auto"/>
              <w:right w:val="single" w:sz="4" w:space="0" w:color="auto"/>
            </w:tcBorders>
            <w:shd w:val="clear" w:color="auto" w:fill="auto"/>
            <w:vAlign w:val="center"/>
            <w:hideMark/>
          </w:tcPr>
          <w:p w14:paraId="7558050C" w14:textId="77777777" w:rsidR="002A05CB" w:rsidRPr="002A05CB" w:rsidRDefault="002A05CB" w:rsidP="002A05CB">
            <w:pPr>
              <w:widowControl/>
              <w:autoSpaceDE/>
              <w:autoSpaceDN/>
              <w:adjustRightInd/>
              <w:jc w:val="center"/>
              <w:rPr>
                <w:rFonts w:eastAsia="Times New Roman"/>
                <w:sz w:val="20"/>
                <w:szCs w:val="20"/>
              </w:rPr>
            </w:pPr>
            <w:r w:rsidRPr="002A05CB">
              <w:rPr>
                <w:rFonts w:eastAsia="Times New Roman"/>
                <w:sz w:val="20"/>
                <w:szCs w:val="20"/>
              </w:rPr>
              <w:t xml:space="preserve">Спортивная площадка ул. Иванова </w:t>
            </w:r>
            <w:r w:rsidRPr="002A05CB">
              <w:rPr>
                <w:rFonts w:eastAsia="Times New Roman"/>
              </w:rPr>
              <w:t>1А</w:t>
            </w:r>
          </w:p>
        </w:tc>
        <w:tc>
          <w:tcPr>
            <w:tcW w:w="3144" w:type="dxa"/>
            <w:tcBorders>
              <w:top w:val="single" w:sz="4" w:space="0" w:color="auto"/>
              <w:left w:val="nil"/>
              <w:bottom w:val="single" w:sz="4" w:space="0" w:color="auto"/>
              <w:right w:val="single" w:sz="4" w:space="0" w:color="auto"/>
            </w:tcBorders>
            <w:shd w:val="clear" w:color="auto" w:fill="auto"/>
            <w:vAlign w:val="center"/>
            <w:hideMark/>
          </w:tcPr>
          <w:p w14:paraId="4CC690C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МАФ, лавочки, урны, ограждение</w:t>
            </w:r>
          </w:p>
        </w:tc>
        <w:tc>
          <w:tcPr>
            <w:tcW w:w="1599" w:type="dxa"/>
            <w:tcBorders>
              <w:top w:val="single" w:sz="4" w:space="0" w:color="auto"/>
              <w:left w:val="nil"/>
              <w:bottom w:val="single" w:sz="4" w:space="0" w:color="auto"/>
              <w:right w:val="single" w:sz="4" w:space="0" w:color="auto"/>
            </w:tcBorders>
            <w:shd w:val="clear" w:color="auto" w:fill="auto"/>
            <w:vAlign w:val="center"/>
          </w:tcPr>
          <w:p w14:paraId="78ABE519"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да</w:t>
            </w:r>
          </w:p>
        </w:tc>
        <w:tc>
          <w:tcPr>
            <w:tcW w:w="1574" w:type="dxa"/>
            <w:tcBorders>
              <w:top w:val="single" w:sz="4" w:space="0" w:color="auto"/>
              <w:left w:val="nil"/>
              <w:bottom w:val="single" w:sz="4" w:space="0" w:color="auto"/>
              <w:right w:val="single" w:sz="4" w:space="0" w:color="auto"/>
            </w:tcBorders>
            <w:shd w:val="clear" w:color="auto" w:fill="auto"/>
            <w:vAlign w:val="center"/>
            <w:hideMark/>
          </w:tcPr>
          <w:p w14:paraId="7580D7A1"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1901</w:t>
            </w:r>
          </w:p>
        </w:tc>
        <w:tc>
          <w:tcPr>
            <w:tcW w:w="1777" w:type="dxa"/>
            <w:tcBorders>
              <w:top w:val="single" w:sz="4" w:space="0" w:color="auto"/>
              <w:left w:val="nil"/>
              <w:bottom w:val="single" w:sz="4" w:space="0" w:color="auto"/>
              <w:right w:val="single" w:sz="4" w:space="0" w:color="auto"/>
            </w:tcBorders>
            <w:shd w:val="clear" w:color="auto" w:fill="auto"/>
            <w:vAlign w:val="center"/>
          </w:tcPr>
          <w:p w14:paraId="6ADD3CE3"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1901</w:t>
            </w:r>
          </w:p>
        </w:tc>
        <w:tc>
          <w:tcPr>
            <w:tcW w:w="2770" w:type="dxa"/>
            <w:tcBorders>
              <w:top w:val="single" w:sz="4" w:space="0" w:color="auto"/>
              <w:left w:val="nil"/>
              <w:bottom w:val="single" w:sz="4" w:space="0" w:color="auto"/>
              <w:right w:val="single" w:sz="4" w:space="0" w:color="auto"/>
            </w:tcBorders>
            <w:shd w:val="clear" w:color="auto" w:fill="auto"/>
            <w:vAlign w:val="center"/>
            <w:hideMark/>
          </w:tcPr>
          <w:p w14:paraId="4475C4F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14:16:020201:2322</w:t>
            </w:r>
          </w:p>
        </w:tc>
      </w:tr>
      <w:tr w:rsidR="002A05CB" w:rsidRPr="002A05CB" w14:paraId="4EB98C1D" w14:textId="77777777" w:rsidTr="00EE08BA">
        <w:trPr>
          <w:trHeight w:val="600"/>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512FB10"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9</w:t>
            </w:r>
          </w:p>
        </w:tc>
        <w:tc>
          <w:tcPr>
            <w:tcW w:w="3538" w:type="dxa"/>
            <w:tcBorders>
              <w:top w:val="single" w:sz="4" w:space="0" w:color="auto"/>
              <w:left w:val="nil"/>
              <w:bottom w:val="single" w:sz="4" w:space="0" w:color="auto"/>
              <w:right w:val="single" w:sz="4" w:space="0" w:color="auto"/>
            </w:tcBorders>
            <w:shd w:val="clear" w:color="auto" w:fill="auto"/>
            <w:vAlign w:val="center"/>
          </w:tcPr>
          <w:p w14:paraId="2436715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Спортивная площадка "70 лет Победы" ул. Алмазная 10</w:t>
            </w:r>
          </w:p>
        </w:tc>
        <w:tc>
          <w:tcPr>
            <w:tcW w:w="3144" w:type="dxa"/>
            <w:tcBorders>
              <w:top w:val="single" w:sz="4" w:space="0" w:color="auto"/>
              <w:left w:val="nil"/>
              <w:bottom w:val="single" w:sz="4" w:space="0" w:color="auto"/>
              <w:right w:val="single" w:sz="4" w:space="0" w:color="auto"/>
            </w:tcBorders>
            <w:shd w:val="clear" w:color="auto" w:fill="auto"/>
            <w:vAlign w:val="center"/>
          </w:tcPr>
          <w:p w14:paraId="57A749A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Урны, лавочки, спортивные тренажеры, МАФ</w:t>
            </w:r>
          </w:p>
        </w:tc>
        <w:tc>
          <w:tcPr>
            <w:tcW w:w="1599" w:type="dxa"/>
            <w:tcBorders>
              <w:top w:val="single" w:sz="4" w:space="0" w:color="auto"/>
              <w:left w:val="nil"/>
              <w:bottom w:val="single" w:sz="4" w:space="0" w:color="auto"/>
              <w:right w:val="single" w:sz="4" w:space="0" w:color="auto"/>
            </w:tcBorders>
            <w:shd w:val="clear" w:color="auto" w:fill="auto"/>
            <w:vAlign w:val="center"/>
          </w:tcPr>
          <w:p w14:paraId="47C29D0F"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да</w:t>
            </w:r>
          </w:p>
        </w:tc>
        <w:tc>
          <w:tcPr>
            <w:tcW w:w="1574" w:type="dxa"/>
            <w:tcBorders>
              <w:top w:val="single" w:sz="4" w:space="0" w:color="auto"/>
              <w:left w:val="nil"/>
              <w:bottom w:val="single" w:sz="4" w:space="0" w:color="auto"/>
              <w:right w:val="single" w:sz="4" w:space="0" w:color="auto"/>
            </w:tcBorders>
            <w:shd w:val="clear" w:color="auto" w:fill="auto"/>
            <w:vAlign w:val="center"/>
          </w:tcPr>
          <w:p w14:paraId="1010242A"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2502</w:t>
            </w:r>
          </w:p>
        </w:tc>
        <w:tc>
          <w:tcPr>
            <w:tcW w:w="1777" w:type="dxa"/>
            <w:tcBorders>
              <w:top w:val="single" w:sz="4" w:space="0" w:color="auto"/>
              <w:left w:val="nil"/>
              <w:bottom w:val="single" w:sz="4" w:space="0" w:color="auto"/>
              <w:right w:val="single" w:sz="4" w:space="0" w:color="auto"/>
            </w:tcBorders>
            <w:shd w:val="clear" w:color="auto" w:fill="auto"/>
            <w:vAlign w:val="center"/>
          </w:tcPr>
          <w:p w14:paraId="56481F5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2502</w:t>
            </w:r>
          </w:p>
        </w:tc>
        <w:tc>
          <w:tcPr>
            <w:tcW w:w="2770" w:type="dxa"/>
            <w:tcBorders>
              <w:top w:val="single" w:sz="4" w:space="0" w:color="auto"/>
              <w:left w:val="nil"/>
              <w:bottom w:val="single" w:sz="4" w:space="0" w:color="auto"/>
              <w:right w:val="single" w:sz="4" w:space="0" w:color="auto"/>
            </w:tcBorders>
            <w:shd w:val="clear" w:color="auto" w:fill="auto"/>
            <w:vAlign w:val="center"/>
          </w:tcPr>
          <w:p w14:paraId="27E6723E"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14:16:020201:2322</w:t>
            </w:r>
          </w:p>
        </w:tc>
      </w:tr>
      <w:tr w:rsidR="002A05CB" w:rsidRPr="002A05CB" w14:paraId="303D19D3" w14:textId="77777777" w:rsidTr="00EE08BA">
        <w:trPr>
          <w:trHeight w:val="216"/>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3F411B5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10</w:t>
            </w:r>
          </w:p>
        </w:tc>
        <w:tc>
          <w:tcPr>
            <w:tcW w:w="3538" w:type="dxa"/>
            <w:tcBorders>
              <w:top w:val="single" w:sz="4" w:space="0" w:color="auto"/>
              <w:left w:val="nil"/>
              <w:bottom w:val="single" w:sz="4" w:space="0" w:color="auto"/>
              <w:right w:val="single" w:sz="4" w:space="0" w:color="auto"/>
            </w:tcBorders>
            <w:shd w:val="clear" w:color="auto" w:fill="auto"/>
            <w:vAlign w:val="center"/>
          </w:tcPr>
          <w:p w14:paraId="3FC2942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Монумент «30 лет Победы в Великой Отечественной войне» ул. Советская</w:t>
            </w:r>
          </w:p>
        </w:tc>
        <w:tc>
          <w:tcPr>
            <w:tcW w:w="3144" w:type="dxa"/>
            <w:tcBorders>
              <w:top w:val="single" w:sz="4" w:space="0" w:color="auto"/>
              <w:left w:val="nil"/>
              <w:bottom w:val="single" w:sz="4" w:space="0" w:color="auto"/>
              <w:right w:val="single" w:sz="4" w:space="0" w:color="auto"/>
            </w:tcBorders>
            <w:shd w:val="clear" w:color="auto" w:fill="auto"/>
            <w:vAlign w:val="center"/>
          </w:tcPr>
          <w:p w14:paraId="26BB455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Монумент, лавочки, урны, ограждение</w:t>
            </w:r>
          </w:p>
        </w:tc>
        <w:tc>
          <w:tcPr>
            <w:tcW w:w="1599" w:type="dxa"/>
            <w:tcBorders>
              <w:top w:val="single" w:sz="4" w:space="0" w:color="auto"/>
              <w:left w:val="nil"/>
              <w:bottom w:val="single" w:sz="4" w:space="0" w:color="auto"/>
              <w:right w:val="single" w:sz="4" w:space="0" w:color="auto"/>
            </w:tcBorders>
            <w:shd w:val="clear" w:color="auto" w:fill="auto"/>
            <w:vAlign w:val="center"/>
          </w:tcPr>
          <w:p w14:paraId="795FB68D"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нет</w:t>
            </w:r>
          </w:p>
        </w:tc>
        <w:tc>
          <w:tcPr>
            <w:tcW w:w="1574" w:type="dxa"/>
            <w:tcBorders>
              <w:top w:val="single" w:sz="4" w:space="0" w:color="auto"/>
              <w:left w:val="nil"/>
              <w:bottom w:val="single" w:sz="4" w:space="0" w:color="auto"/>
              <w:right w:val="single" w:sz="4" w:space="0" w:color="auto"/>
            </w:tcBorders>
            <w:shd w:val="clear" w:color="auto" w:fill="auto"/>
            <w:vAlign w:val="center"/>
          </w:tcPr>
          <w:p w14:paraId="67EB35E8"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2885</w:t>
            </w:r>
          </w:p>
        </w:tc>
        <w:tc>
          <w:tcPr>
            <w:tcW w:w="1777" w:type="dxa"/>
            <w:tcBorders>
              <w:top w:val="single" w:sz="4" w:space="0" w:color="auto"/>
              <w:left w:val="nil"/>
              <w:bottom w:val="single" w:sz="4" w:space="0" w:color="auto"/>
              <w:right w:val="single" w:sz="4" w:space="0" w:color="auto"/>
            </w:tcBorders>
            <w:shd w:val="clear" w:color="auto" w:fill="auto"/>
            <w:vAlign w:val="center"/>
          </w:tcPr>
          <w:p w14:paraId="457FFAB2"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286</w:t>
            </w:r>
          </w:p>
        </w:tc>
        <w:tc>
          <w:tcPr>
            <w:tcW w:w="2770" w:type="dxa"/>
            <w:tcBorders>
              <w:top w:val="single" w:sz="4" w:space="0" w:color="auto"/>
              <w:left w:val="nil"/>
              <w:bottom w:val="single" w:sz="4" w:space="0" w:color="auto"/>
              <w:right w:val="single" w:sz="4" w:space="0" w:color="auto"/>
            </w:tcBorders>
            <w:shd w:val="clear" w:color="auto" w:fill="auto"/>
            <w:vAlign w:val="center"/>
          </w:tcPr>
          <w:p w14:paraId="59C14A57" w14:textId="77777777" w:rsidR="002A05CB" w:rsidRPr="002A05CB" w:rsidRDefault="002A05CB" w:rsidP="002A05CB">
            <w:pPr>
              <w:widowControl/>
              <w:jc w:val="center"/>
              <w:rPr>
                <w:rFonts w:ascii="Arial" w:eastAsia="Times New Roman" w:hAnsi="Arial" w:cs="Arial"/>
                <w:sz w:val="20"/>
                <w:szCs w:val="20"/>
                <w:lang w:val="x-none"/>
              </w:rPr>
            </w:pPr>
            <w:r w:rsidRPr="002A05CB">
              <w:rPr>
                <w:rFonts w:ascii="Arial" w:eastAsia="Times New Roman" w:hAnsi="Arial" w:cs="Arial"/>
                <w:sz w:val="20"/>
                <w:szCs w:val="20"/>
                <w:lang w:val="x-none"/>
              </w:rPr>
              <w:t>14:16:020206:712</w:t>
            </w:r>
          </w:p>
          <w:p w14:paraId="674DD6FA" w14:textId="77777777" w:rsidR="002A05CB" w:rsidRPr="002A05CB" w:rsidRDefault="002A05CB" w:rsidP="002A05CB">
            <w:pPr>
              <w:widowControl/>
              <w:autoSpaceDE/>
              <w:autoSpaceDN/>
              <w:adjustRightInd/>
              <w:jc w:val="center"/>
              <w:rPr>
                <w:rFonts w:eastAsia="Times New Roman"/>
                <w:color w:val="000000"/>
                <w:sz w:val="20"/>
                <w:szCs w:val="20"/>
              </w:rPr>
            </w:pPr>
          </w:p>
        </w:tc>
      </w:tr>
      <w:tr w:rsidR="002A05CB" w:rsidRPr="002A05CB" w14:paraId="1FE0283D" w14:textId="77777777" w:rsidTr="00EE08BA">
        <w:trPr>
          <w:trHeight w:val="252"/>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331487C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11</w:t>
            </w:r>
          </w:p>
        </w:tc>
        <w:tc>
          <w:tcPr>
            <w:tcW w:w="3538" w:type="dxa"/>
            <w:tcBorders>
              <w:top w:val="single" w:sz="4" w:space="0" w:color="auto"/>
              <w:left w:val="nil"/>
              <w:bottom w:val="single" w:sz="4" w:space="0" w:color="auto"/>
              <w:right w:val="single" w:sz="4" w:space="0" w:color="auto"/>
            </w:tcBorders>
            <w:shd w:val="clear" w:color="auto" w:fill="auto"/>
            <w:vAlign w:val="center"/>
          </w:tcPr>
          <w:p w14:paraId="35AA764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Монумент «Павшим за свободу и независимость нашей Родины в Великой Отечественной войне» ул. Промышленная</w:t>
            </w:r>
          </w:p>
        </w:tc>
        <w:tc>
          <w:tcPr>
            <w:tcW w:w="3144" w:type="dxa"/>
            <w:tcBorders>
              <w:top w:val="single" w:sz="4" w:space="0" w:color="auto"/>
              <w:left w:val="nil"/>
              <w:bottom w:val="single" w:sz="4" w:space="0" w:color="auto"/>
              <w:right w:val="single" w:sz="4" w:space="0" w:color="auto"/>
            </w:tcBorders>
            <w:shd w:val="clear" w:color="auto" w:fill="auto"/>
            <w:vAlign w:val="center"/>
          </w:tcPr>
          <w:p w14:paraId="67883B1C"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Монумент, парковые опоры, ограждение</w:t>
            </w:r>
          </w:p>
        </w:tc>
        <w:tc>
          <w:tcPr>
            <w:tcW w:w="1599" w:type="dxa"/>
            <w:tcBorders>
              <w:top w:val="single" w:sz="4" w:space="0" w:color="auto"/>
              <w:left w:val="nil"/>
              <w:bottom w:val="single" w:sz="4" w:space="0" w:color="auto"/>
              <w:right w:val="single" w:sz="4" w:space="0" w:color="auto"/>
            </w:tcBorders>
            <w:shd w:val="clear" w:color="auto" w:fill="auto"/>
            <w:vAlign w:val="center"/>
          </w:tcPr>
          <w:p w14:paraId="70509FA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нет</w:t>
            </w:r>
          </w:p>
        </w:tc>
        <w:tc>
          <w:tcPr>
            <w:tcW w:w="1574" w:type="dxa"/>
            <w:tcBorders>
              <w:top w:val="single" w:sz="4" w:space="0" w:color="auto"/>
              <w:left w:val="nil"/>
              <w:bottom w:val="single" w:sz="4" w:space="0" w:color="auto"/>
              <w:right w:val="single" w:sz="4" w:space="0" w:color="auto"/>
            </w:tcBorders>
            <w:shd w:val="clear" w:color="auto" w:fill="auto"/>
            <w:vAlign w:val="center"/>
          </w:tcPr>
          <w:p w14:paraId="6009948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6955</w:t>
            </w:r>
          </w:p>
        </w:tc>
        <w:tc>
          <w:tcPr>
            <w:tcW w:w="1777" w:type="dxa"/>
            <w:tcBorders>
              <w:top w:val="single" w:sz="4" w:space="0" w:color="auto"/>
              <w:left w:val="nil"/>
              <w:bottom w:val="single" w:sz="4" w:space="0" w:color="auto"/>
              <w:right w:val="single" w:sz="4" w:space="0" w:color="auto"/>
            </w:tcBorders>
            <w:shd w:val="clear" w:color="auto" w:fill="auto"/>
            <w:vAlign w:val="center"/>
          </w:tcPr>
          <w:p w14:paraId="6A939DD6"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111</w:t>
            </w:r>
          </w:p>
        </w:tc>
        <w:tc>
          <w:tcPr>
            <w:tcW w:w="2770" w:type="dxa"/>
            <w:tcBorders>
              <w:top w:val="single" w:sz="4" w:space="0" w:color="auto"/>
              <w:left w:val="nil"/>
              <w:bottom w:val="single" w:sz="4" w:space="0" w:color="auto"/>
              <w:right w:val="single" w:sz="4" w:space="0" w:color="auto"/>
            </w:tcBorders>
            <w:shd w:val="clear" w:color="auto" w:fill="auto"/>
            <w:vAlign w:val="center"/>
          </w:tcPr>
          <w:p w14:paraId="3C1B0DAF" w14:textId="77777777" w:rsidR="002A05CB" w:rsidRPr="002A05CB" w:rsidRDefault="002A05CB" w:rsidP="002A05CB">
            <w:pPr>
              <w:widowControl/>
              <w:jc w:val="center"/>
              <w:rPr>
                <w:rFonts w:eastAsia="Times New Roman"/>
                <w:sz w:val="20"/>
                <w:szCs w:val="20"/>
                <w:lang w:val="x-none"/>
              </w:rPr>
            </w:pPr>
            <w:r w:rsidRPr="002A05CB">
              <w:rPr>
                <w:rFonts w:eastAsia="Times New Roman"/>
                <w:sz w:val="20"/>
                <w:szCs w:val="20"/>
                <w:lang w:val="x-none"/>
              </w:rPr>
              <w:t>14:16:020206:712</w:t>
            </w:r>
          </w:p>
          <w:p w14:paraId="74E8BE79" w14:textId="77777777" w:rsidR="002A05CB" w:rsidRPr="002A05CB" w:rsidRDefault="002A05CB" w:rsidP="002A05CB">
            <w:pPr>
              <w:widowControl/>
              <w:autoSpaceDE/>
              <w:autoSpaceDN/>
              <w:adjustRightInd/>
              <w:jc w:val="center"/>
              <w:rPr>
                <w:rFonts w:eastAsia="Times New Roman"/>
                <w:color w:val="000000"/>
                <w:sz w:val="20"/>
                <w:szCs w:val="20"/>
              </w:rPr>
            </w:pPr>
          </w:p>
        </w:tc>
      </w:tr>
    </w:tbl>
    <w:p w14:paraId="75745E6F" w14:textId="77777777" w:rsidR="002A05CB" w:rsidRPr="002A05CB" w:rsidRDefault="002A05CB" w:rsidP="002A05CB">
      <w:pPr>
        <w:widowControl/>
        <w:autoSpaceDE/>
        <w:autoSpaceDN/>
        <w:adjustRightInd/>
        <w:jc w:val="both"/>
        <w:rPr>
          <w:rFonts w:eastAsia="Times New Roman"/>
        </w:rPr>
        <w:sectPr w:rsidR="002A05CB" w:rsidRPr="002A05CB" w:rsidSect="00DE72AE">
          <w:pgSz w:w="16838" w:h="11906" w:orient="landscape"/>
          <w:pgMar w:top="566" w:right="849" w:bottom="1701" w:left="1134" w:header="708" w:footer="708" w:gutter="0"/>
          <w:cols w:space="708"/>
          <w:docGrid w:linePitch="360"/>
        </w:sectPr>
      </w:pPr>
    </w:p>
    <w:p w14:paraId="0C57C3F6" w14:textId="77777777" w:rsidR="002A05CB" w:rsidRPr="002A05CB" w:rsidRDefault="002A05CB" w:rsidP="002A05CB">
      <w:pPr>
        <w:widowControl/>
        <w:autoSpaceDE/>
        <w:autoSpaceDN/>
        <w:adjustRightInd/>
        <w:jc w:val="both"/>
        <w:rPr>
          <w:rFonts w:eastAsia="Times New Roman"/>
          <w:b/>
          <w:bCs/>
          <w:sz w:val="20"/>
          <w:szCs w:val="20"/>
        </w:rPr>
      </w:pPr>
    </w:p>
    <w:p w14:paraId="1E055CC2" w14:textId="77777777" w:rsidR="002A05CB" w:rsidRPr="002A05CB" w:rsidRDefault="002A05CB" w:rsidP="002A05CB">
      <w:pPr>
        <w:widowControl/>
        <w:autoSpaceDE/>
        <w:autoSpaceDN/>
        <w:adjustRightInd/>
        <w:jc w:val="both"/>
        <w:rPr>
          <w:rFonts w:eastAsia="Times New Roman"/>
          <w:b/>
          <w:bCs/>
          <w:sz w:val="20"/>
          <w:szCs w:val="20"/>
        </w:rPr>
      </w:pPr>
    </w:p>
    <w:p w14:paraId="4EC42E48" w14:textId="77777777" w:rsidR="002A05CB" w:rsidRPr="002A05CB" w:rsidRDefault="002A05CB" w:rsidP="002A05CB">
      <w:pPr>
        <w:widowControl/>
        <w:autoSpaceDE/>
        <w:autoSpaceDN/>
        <w:adjustRightInd/>
        <w:jc w:val="right"/>
        <w:rPr>
          <w:rFonts w:eastAsia="Times New Roman"/>
          <w:b/>
          <w:bCs/>
          <w:color w:val="000000"/>
          <w:sz w:val="20"/>
          <w:szCs w:val="20"/>
        </w:rPr>
      </w:pPr>
      <w:r w:rsidRPr="002A05CB">
        <w:rPr>
          <w:rFonts w:eastAsia="Times New Roman"/>
          <w:b/>
          <w:bCs/>
          <w:color w:val="000000"/>
          <w:sz w:val="20"/>
          <w:szCs w:val="20"/>
        </w:rPr>
        <w:t>Приложение №8</w:t>
      </w:r>
    </w:p>
    <w:p w14:paraId="573055A6" w14:textId="77777777" w:rsidR="002A05CB" w:rsidRPr="002A05CB" w:rsidRDefault="002A05CB" w:rsidP="002A05CB">
      <w:pPr>
        <w:widowControl/>
        <w:autoSpaceDE/>
        <w:autoSpaceDN/>
        <w:adjustRightInd/>
        <w:jc w:val="right"/>
        <w:rPr>
          <w:rFonts w:eastAsia="Times New Roman"/>
          <w:b/>
          <w:bCs/>
          <w:sz w:val="20"/>
          <w:szCs w:val="20"/>
        </w:rPr>
      </w:pPr>
      <w:r w:rsidRPr="002A05CB">
        <w:rPr>
          <w:rFonts w:eastAsia="Times New Roman"/>
          <w:b/>
          <w:bCs/>
          <w:sz w:val="20"/>
          <w:szCs w:val="20"/>
        </w:rPr>
        <w:t>к МП «Формирование комфортной</w:t>
      </w:r>
    </w:p>
    <w:p w14:paraId="7452A4CE" w14:textId="77777777" w:rsidR="002A05CB" w:rsidRPr="002A05CB" w:rsidRDefault="002A05CB" w:rsidP="002A05CB">
      <w:pPr>
        <w:widowControl/>
        <w:autoSpaceDE/>
        <w:autoSpaceDN/>
        <w:adjustRightInd/>
        <w:jc w:val="right"/>
        <w:rPr>
          <w:rFonts w:eastAsia="Times New Roman"/>
          <w:b/>
          <w:bCs/>
          <w:sz w:val="20"/>
          <w:szCs w:val="20"/>
        </w:rPr>
      </w:pPr>
      <w:r w:rsidRPr="002A05CB">
        <w:rPr>
          <w:rFonts w:eastAsia="Times New Roman"/>
          <w:b/>
          <w:bCs/>
          <w:sz w:val="20"/>
          <w:szCs w:val="20"/>
        </w:rPr>
        <w:t xml:space="preserve"> городской среды на 2018-2024 годы</w:t>
      </w:r>
    </w:p>
    <w:p w14:paraId="21897B6F" w14:textId="77777777" w:rsidR="002A05CB" w:rsidRPr="002A05CB" w:rsidRDefault="002A05CB" w:rsidP="002A05CB">
      <w:pPr>
        <w:widowControl/>
        <w:autoSpaceDE/>
        <w:autoSpaceDN/>
        <w:adjustRightInd/>
        <w:spacing w:line="360" w:lineRule="auto"/>
        <w:jc w:val="both"/>
        <w:rPr>
          <w:rFonts w:eastAsia="Times New Roman"/>
          <w:sz w:val="20"/>
          <w:szCs w:val="20"/>
        </w:rPr>
      </w:pPr>
    </w:p>
    <w:tbl>
      <w:tblPr>
        <w:tblStyle w:val="103"/>
        <w:tblW w:w="9918" w:type="dxa"/>
        <w:tblLayout w:type="fixed"/>
        <w:tblLook w:val="04A0" w:firstRow="1" w:lastRow="0" w:firstColumn="1" w:lastColumn="0" w:noHBand="0" w:noVBand="1"/>
      </w:tblPr>
      <w:tblGrid>
        <w:gridCol w:w="556"/>
        <w:gridCol w:w="14"/>
        <w:gridCol w:w="2813"/>
        <w:gridCol w:w="7"/>
        <w:gridCol w:w="6"/>
        <w:gridCol w:w="1686"/>
        <w:gridCol w:w="15"/>
        <w:gridCol w:w="1818"/>
        <w:gridCol w:w="27"/>
        <w:gridCol w:w="1525"/>
        <w:gridCol w:w="1451"/>
      </w:tblGrid>
      <w:tr w:rsidR="002A05CB" w:rsidRPr="002A05CB" w14:paraId="69F57559" w14:textId="77777777" w:rsidTr="00EE08BA">
        <w:trPr>
          <w:trHeight w:val="312"/>
        </w:trPr>
        <w:tc>
          <w:tcPr>
            <w:tcW w:w="9918" w:type="dxa"/>
            <w:gridSpan w:val="11"/>
            <w:hideMark/>
          </w:tcPr>
          <w:p w14:paraId="325109E5" w14:textId="77777777" w:rsidR="002A05CB" w:rsidRPr="002A05CB" w:rsidRDefault="002A05CB" w:rsidP="002A05CB">
            <w:pPr>
              <w:widowControl/>
              <w:autoSpaceDE/>
              <w:autoSpaceDN/>
              <w:adjustRightInd/>
              <w:jc w:val="center"/>
              <w:rPr>
                <w:rFonts w:eastAsia="Times New Roman"/>
                <w:b/>
                <w:bCs/>
                <w:color w:val="000000"/>
                <w:sz w:val="20"/>
                <w:szCs w:val="20"/>
              </w:rPr>
            </w:pPr>
            <w:bookmarkStart w:id="24" w:name="RANGE!A1:F16"/>
            <w:r w:rsidRPr="002A05CB">
              <w:rPr>
                <w:rFonts w:eastAsia="Times New Roman"/>
                <w:b/>
                <w:bCs/>
                <w:color w:val="000000"/>
                <w:sz w:val="20"/>
                <w:szCs w:val="20"/>
              </w:rPr>
              <w:t>План мероприятий</w:t>
            </w:r>
            <w:bookmarkEnd w:id="24"/>
          </w:p>
        </w:tc>
      </w:tr>
      <w:tr w:rsidR="002A05CB" w:rsidRPr="002A05CB" w14:paraId="6600AB8C" w14:textId="77777777" w:rsidTr="00EE08BA">
        <w:trPr>
          <w:trHeight w:val="646"/>
        </w:trPr>
        <w:tc>
          <w:tcPr>
            <w:tcW w:w="571" w:type="dxa"/>
            <w:gridSpan w:val="2"/>
            <w:hideMark/>
          </w:tcPr>
          <w:p w14:paraId="08A3CB6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 п/п</w:t>
            </w:r>
          </w:p>
        </w:tc>
        <w:tc>
          <w:tcPr>
            <w:tcW w:w="2813" w:type="dxa"/>
            <w:hideMark/>
          </w:tcPr>
          <w:p w14:paraId="0EBEC965"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Наименование мероприятия</w:t>
            </w:r>
          </w:p>
        </w:tc>
        <w:tc>
          <w:tcPr>
            <w:tcW w:w="1699" w:type="dxa"/>
            <w:gridSpan w:val="3"/>
            <w:hideMark/>
          </w:tcPr>
          <w:p w14:paraId="4840EA2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Срок исполнения по Постановлению.</w:t>
            </w:r>
          </w:p>
        </w:tc>
        <w:tc>
          <w:tcPr>
            <w:tcW w:w="1833" w:type="dxa"/>
            <w:gridSpan w:val="2"/>
            <w:hideMark/>
          </w:tcPr>
          <w:p w14:paraId="7D63B86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 xml:space="preserve">Примечание </w:t>
            </w:r>
          </w:p>
        </w:tc>
        <w:tc>
          <w:tcPr>
            <w:tcW w:w="1552" w:type="dxa"/>
            <w:gridSpan w:val="2"/>
            <w:hideMark/>
          </w:tcPr>
          <w:p w14:paraId="75A71AC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Ответственный специалист</w:t>
            </w:r>
          </w:p>
        </w:tc>
        <w:tc>
          <w:tcPr>
            <w:tcW w:w="1450" w:type="dxa"/>
            <w:hideMark/>
          </w:tcPr>
          <w:p w14:paraId="26BAC41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 xml:space="preserve">Предварительный срок исполнения </w:t>
            </w:r>
          </w:p>
        </w:tc>
      </w:tr>
      <w:tr w:rsidR="002A05CB" w:rsidRPr="002A05CB" w14:paraId="181E85A2" w14:textId="77777777" w:rsidTr="00EE08BA">
        <w:trPr>
          <w:trHeight w:val="861"/>
        </w:trPr>
        <w:tc>
          <w:tcPr>
            <w:tcW w:w="571" w:type="dxa"/>
            <w:gridSpan w:val="2"/>
            <w:noWrap/>
            <w:hideMark/>
          </w:tcPr>
          <w:p w14:paraId="42C1FED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w:t>
            </w:r>
          </w:p>
        </w:tc>
        <w:tc>
          <w:tcPr>
            <w:tcW w:w="2813" w:type="dxa"/>
            <w:hideMark/>
          </w:tcPr>
          <w:p w14:paraId="275B386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Проинформировать граждан о формировании муниципальной программы</w:t>
            </w:r>
          </w:p>
        </w:tc>
        <w:tc>
          <w:tcPr>
            <w:tcW w:w="1699" w:type="dxa"/>
            <w:gridSpan w:val="3"/>
            <w:hideMark/>
          </w:tcPr>
          <w:p w14:paraId="7190AD1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15.08.2017г</w:t>
            </w:r>
          </w:p>
        </w:tc>
        <w:tc>
          <w:tcPr>
            <w:tcW w:w="1833" w:type="dxa"/>
            <w:gridSpan w:val="2"/>
            <w:hideMark/>
          </w:tcPr>
          <w:p w14:paraId="564E844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Размещено уведомление на официальном сайте, в информационной газете</w:t>
            </w:r>
          </w:p>
        </w:tc>
        <w:tc>
          <w:tcPr>
            <w:tcW w:w="1552" w:type="dxa"/>
            <w:gridSpan w:val="2"/>
            <w:hideMark/>
          </w:tcPr>
          <w:p w14:paraId="1D36A2E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hideMark/>
          </w:tcPr>
          <w:p w14:paraId="5413D6A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15.09.2017</w:t>
            </w:r>
          </w:p>
        </w:tc>
      </w:tr>
      <w:tr w:rsidR="002A05CB" w:rsidRPr="002A05CB" w14:paraId="4537BC52" w14:textId="77777777" w:rsidTr="00EE08BA">
        <w:trPr>
          <w:trHeight w:val="1243"/>
        </w:trPr>
        <w:tc>
          <w:tcPr>
            <w:tcW w:w="571" w:type="dxa"/>
            <w:gridSpan w:val="2"/>
            <w:noWrap/>
            <w:hideMark/>
          </w:tcPr>
          <w:p w14:paraId="65F95DD5"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w:t>
            </w:r>
          </w:p>
        </w:tc>
        <w:tc>
          <w:tcPr>
            <w:tcW w:w="2813" w:type="dxa"/>
            <w:hideMark/>
          </w:tcPr>
          <w:p w14:paraId="2A91A73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Разработать и Опубликовать (со сроком обсуждения не менее 30 дней) проект муниципальной программы "Формирование комфортной городской среды" на 2018-2022 годы</w:t>
            </w:r>
          </w:p>
        </w:tc>
        <w:tc>
          <w:tcPr>
            <w:tcW w:w="1699" w:type="dxa"/>
            <w:gridSpan w:val="3"/>
            <w:hideMark/>
          </w:tcPr>
          <w:p w14:paraId="30C9E0D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15.08.2017г</w:t>
            </w:r>
          </w:p>
        </w:tc>
        <w:tc>
          <w:tcPr>
            <w:tcW w:w="1833" w:type="dxa"/>
            <w:gridSpan w:val="2"/>
            <w:hideMark/>
          </w:tcPr>
          <w:p w14:paraId="4BC2B65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Размещено на сайте администрации</w:t>
            </w:r>
          </w:p>
          <w:p w14:paraId="07D9666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мо-айхал. рф</w:t>
            </w:r>
          </w:p>
          <w:p w14:paraId="3A3AEFA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 xml:space="preserve">15.08.2017г </w:t>
            </w:r>
          </w:p>
        </w:tc>
        <w:tc>
          <w:tcPr>
            <w:tcW w:w="1552" w:type="dxa"/>
            <w:gridSpan w:val="2"/>
            <w:hideMark/>
          </w:tcPr>
          <w:p w14:paraId="0209099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hideMark/>
          </w:tcPr>
          <w:p w14:paraId="2FC21F4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15.09.2017г</w:t>
            </w:r>
          </w:p>
        </w:tc>
      </w:tr>
      <w:tr w:rsidR="002A05CB" w:rsidRPr="002A05CB" w14:paraId="17E49E6E" w14:textId="77777777" w:rsidTr="00EE08BA">
        <w:trPr>
          <w:trHeight w:val="5085"/>
        </w:trPr>
        <w:tc>
          <w:tcPr>
            <w:tcW w:w="571" w:type="dxa"/>
            <w:gridSpan w:val="2"/>
            <w:noWrap/>
            <w:hideMark/>
          </w:tcPr>
          <w:p w14:paraId="06405D2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w:t>
            </w:r>
          </w:p>
        </w:tc>
        <w:tc>
          <w:tcPr>
            <w:tcW w:w="2813" w:type="dxa"/>
            <w:hideMark/>
          </w:tcPr>
          <w:p w14:paraId="6E41451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Разработать и утвердить:</w:t>
            </w:r>
          </w:p>
          <w:p w14:paraId="5904E44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b/>
                <w:bCs/>
                <w:color w:val="000000"/>
                <w:sz w:val="20"/>
                <w:szCs w:val="20"/>
              </w:rPr>
              <w:t>1</w:t>
            </w:r>
            <w:r w:rsidRPr="002A05CB">
              <w:rPr>
                <w:rFonts w:eastAsia="Times New Roman"/>
                <w:color w:val="000000"/>
                <w:sz w:val="20"/>
                <w:szCs w:val="20"/>
              </w:rPr>
              <w:t xml:space="preserve">.Порядок проведения общественного обсуждения проекта муниципальной программы «Формирования комфортной городской   среды» МО «Поселок Айхал» </w:t>
            </w:r>
            <w:r w:rsidRPr="002A05CB">
              <w:rPr>
                <w:rFonts w:eastAsia="Times New Roman"/>
                <w:b/>
                <w:bCs/>
                <w:color w:val="000000"/>
                <w:sz w:val="20"/>
                <w:szCs w:val="20"/>
              </w:rPr>
              <w:t>2</w:t>
            </w:r>
            <w:r w:rsidRPr="002A05CB">
              <w:rPr>
                <w:rFonts w:eastAsia="Times New Roman"/>
                <w:color w:val="000000"/>
                <w:sz w:val="20"/>
                <w:szCs w:val="20"/>
              </w:rPr>
              <w:t xml:space="preserve">. Порядок представления, рассмотрения и оценки предложений о включении дворовой территории в муниципальную программу наиболее посещаемой общественной территории, подлежащей обязательному благоустройству на2018-2022гг. </w:t>
            </w:r>
          </w:p>
          <w:p w14:paraId="2BB6CFD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b/>
                <w:bCs/>
                <w:color w:val="000000"/>
                <w:sz w:val="20"/>
                <w:szCs w:val="20"/>
              </w:rPr>
              <w:t>3.</w:t>
            </w:r>
            <w:r w:rsidRPr="002A05CB">
              <w:rPr>
                <w:rFonts w:eastAsia="Times New Roman"/>
                <w:color w:val="000000"/>
                <w:sz w:val="20"/>
                <w:szCs w:val="20"/>
              </w:rPr>
              <w:t xml:space="preserve"> Порядок представления, рассмотрения и оценки предложений заинтересованных лиц о включении дворовой территории в муниципальную программу </w:t>
            </w:r>
          </w:p>
        </w:tc>
        <w:tc>
          <w:tcPr>
            <w:tcW w:w="1699" w:type="dxa"/>
            <w:gridSpan w:val="3"/>
            <w:hideMark/>
          </w:tcPr>
          <w:p w14:paraId="1F4F2BB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31.08.2017г</w:t>
            </w:r>
          </w:p>
        </w:tc>
        <w:tc>
          <w:tcPr>
            <w:tcW w:w="1833" w:type="dxa"/>
            <w:gridSpan w:val="2"/>
            <w:hideMark/>
          </w:tcPr>
          <w:p w14:paraId="3B4DCEF2"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552" w:type="dxa"/>
            <w:gridSpan w:val="2"/>
            <w:hideMark/>
          </w:tcPr>
          <w:p w14:paraId="3308F93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hideMark/>
          </w:tcPr>
          <w:p w14:paraId="7A4DDB5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31.08.2017г</w:t>
            </w:r>
          </w:p>
        </w:tc>
      </w:tr>
      <w:tr w:rsidR="002A05CB" w:rsidRPr="002A05CB" w14:paraId="2E519D2F" w14:textId="77777777" w:rsidTr="00EE08BA">
        <w:trPr>
          <w:trHeight w:val="2824"/>
        </w:trPr>
        <w:tc>
          <w:tcPr>
            <w:tcW w:w="571" w:type="dxa"/>
            <w:gridSpan w:val="2"/>
            <w:noWrap/>
            <w:hideMark/>
          </w:tcPr>
          <w:p w14:paraId="389EA55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4</w:t>
            </w:r>
          </w:p>
        </w:tc>
        <w:tc>
          <w:tcPr>
            <w:tcW w:w="2813" w:type="dxa"/>
            <w:hideMark/>
          </w:tcPr>
          <w:p w14:paraId="39391FF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xml:space="preserve">Разработать и утвердить: Порядок разработки, обсуждения с заинтересованными лицами и утверждения дизайн-проекта благоустройства дворовых территорий многоквартирных домов, включенных в муниципальную программу «Формирование комфортной городской среды» МО «Поселок Айхал» на 2018-2022 гг, а также дизайн-проекта благоустройства </w:t>
            </w:r>
            <w:r w:rsidRPr="002A05CB">
              <w:rPr>
                <w:rFonts w:eastAsia="Times New Roman"/>
                <w:color w:val="000000"/>
                <w:sz w:val="20"/>
                <w:szCs w:val="20"/>
              </w:rPr>
              <w:lastRenderedPageBreak/>
              <w:t>наиболее посещаемой муниципальной территории общего пользования МО «Поселок Айхал»</w:t>
            </w:r>
          </w:p>
          <w:p w14:paraId="5F8B42A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xml:space="preserve">4.Порядок аккумулирования средств Заинтересованных лиц, направляемых на выполнение минимального и дополнительного перечня работ по благоустройству дворовых территорий, подлежащих включению в муниципальную программу «Формирование комфортной городской среды на 2018-2022гг»  </w:t>
            </w:r>
          </w:p>
        </w:tc>
        <w:tc>
          <w:tcPr>
            <w:tcW w:w="1699" w:type="dxa"/>
            <w:gridSpan w:val="3"/>
            <w:hideMark/>
          </w:tcPr>
          <w:p w14:paraId="7C8811C5"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lastRenderedPageBreak/>
              <w:t>31.08.2017г</w:t>
            </w:r>
          </w:p>
        </w:tc>
        <w:tc>
          <w:tcPr>
            <w:tcW w:w="1833" w:type="dxa"/>
            <w:gridSpan w:val="2"/>
            <w:hideMark/>
          </w:tcPr>
          <w:p w14:paraId="0B1EB95E"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552" w:type="dxa"/>
            <w:gridSpan w:val="2"/>
            <w:hideMark/>
          </w:tcPr>
          <w:p w14:paraId="34B9F5E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hideMark/>
          </w:tcPr>
          <w:p w14:paraId="5D1CA0C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31.08.2017г</w:t>
            </w:r>
          </w:p>
        </w:tc>
      </w:tr>
      <w:tr w:rsidR="002A05CB" w:rsidRPr="002A05CB" w14:paraId="555D259E" w14:textId="77777777" w:rsidTr="00EE08BA">
        <w:trPr>
          <w:trHeight w:val="702"/>
        </w:trPr>
        <w:tc>
          <w:tcPr>
            <w:tcW w:w="571" w:type="dxa"/>
            <w:gridSpan w:val="2"/>
            <w:noWrap/>
            <w:hideMark/>
          </w:tcPr>
          <w:p w14:paraId="0C07DD35"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5</w:t>
            </w:r>
          </w:p>
        </w:tc>
        <w:tc>
          <w:tcPr>
            <w:tcW w:w="2813" w:type="dxa"/>
            <w:hideMark/>
          </w:tcPr>
          <w:p w14:paraId="24BDF88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xml:space="preserve">Рассмотрение подачи заявок общественной комиссией </w:t>
            </w:r>
          </w:p>
        </w:tc>
        <w:tc>
          <w:tcPr>
            <w:tcW w:w="1699" w:type="dxa"/>
            <w:gridSpan w:val="3"/>
            <w:hideMark/>
          </w:tcPr>
          <w:p w14:paraId="26F3DDF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15.09.2017г</w:t>
            </w:r>
          </w:p>
          <w:p w14:paraId="7497D3F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15.10.2017г</w:t>
            </w:r>
          </w:p>
        </w:tc>
        <w:tc>
          <w:tcPr>
            <w:tcW w:w="1833" w:type="dxa"/>
            <w:gridSpan w:val="2"/>
            <w:hideMark/>
          </w:tcPr>
          <w:p w14:paraId="7FAB157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Общественная комиссия</w:t>
            </w:r>
          </w:p>
        </w:tc>
        <w:tc>
          <w:tcPr>
            <w:tcW w:w="1552" w:type="dxa"/>
            <w:gridSpan w:val="2"/>
            <w:hideMark/>
          </w:tcPr>
          <w:p w14:paraId="6162C68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hideMark/>
          </w:tcPr>
          <w:p w14:paraId="256601B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15.10.2017г</w:t>
            </w:r>
          </w:p>
        </w:tc>
      </w:tr>
      <w:tr w:rsidR="002A05CB" w:rsidRPr="002A05CB" w14:paraId="7BA9AD6A" w14:textId="77777777" w:rsidTr="00EE08BA">
        <w:trPr>
          <w:trHeight w:val="2004"/>
        </w:trPr>
        <w:tc>
          <w:tcPr>
            <w:tcW w:w="571" w:type="dxa"/>
            <w:gridSpan w:val="2"/>
            <w:noWrap/>
            <w:hideMark/>
          </w:tcPr>
          <w:p w14:paraId="7179118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6</w:t>
            </w:r>
          </w:p>
        </w:tc>
        <w:tc>
          <w:tcPr>
            <w:tcW w:w="2813" w:type="dxa"/>
            <w:hideMark/>
          </w:tcPr>
          <w:p w14:paraId="4CA3A21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Утверждение с учетом обсуждения с представителями заинтересованных лиц дизайн-проект благоустройства каждой дворовой территории и дизайн-проект благоустройства наиболее посещаемой муниципальной территории общего пользования населенного пункта, включенных в муниципальную программу формирование комфортной городской среды на 2018-2022гг</w:t>
            </w:r>
          </w:p>
        </w:tc>
        <w:tc>
          <w:tcPr>
            <w:tcW w:w="1699" w:type="dxa"/>
            <w:gridSpan w:val="3"/>
            <w:hideMark/>
          </w:tcPr>
          <w:p w14:paraId="3C8F4CD0"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 xml:space="preserve">15.10.2017 г. </w:t>
            </w:r>
          </w:p>
        </w:tc>
        <w:tc>
          <w:tcPr>
            <w:tcW w:w="1833" w:type="dxa"/>
            <w:gridSpan w:val="2"/>
            <w:hideMark/>
          </w:tcPr>
          <w:p w14:paraId="6082A15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Подготовить акты обследования придомовых территорий и создание дизайн проекта каждой дворовой территории и наиболее посещаемого общественного места</w:t>
            </w:r>
          </w:p>
        </w:tc>
        <w:tc>
          <w:tcPr>
            <w:tcW w:w="1552" w:type="dxa"/>
            <w:gridSpan w:val="2"/>
            <w:hideMark/>
          </w:tcPr>
          <w:p w14:paraId="0E73DE3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О. М. Коровина</w:t>
            </w:r>
          </w:p>
          <w:p w14:paraId="0E20E7D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hideMark/>
          </w:tcPr>
          <w:p w14:paraId="1F6B8A6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 xml:space="preserve">15.10.2017 г. </w:t>
            </w:r>
          </w:p>
        </w:tc>
      </w:tr>
      <w:tr w:rsidR="002A05CB" w:rsidRPr="002A05CB" w14:paraId="74D698C5" w14:textId="77777777" w:rsidTr="00EE08BA">
        <w:trPr>
          <w:trHeight w:val="1225"/>
        </w:trPr>
        <w:tc>
          <w:tcPr>
            <w:tcW w:w="571" w:type="dxa"/>
            <w:gridSpan w:val="2"/>
            <w:noWrap/>
            <w:hideMark/>
          </w:tcPr>
          <w:p w14:paraId="376EC27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7</w:t>
            </w:r>
          </w:p>
        </w:tc>
        <w:tc>
          <w:tcPr>
            <w:tcW w:w="2813" w:type="dxa"/>
            <w:hideMark/>
          </w:tcPr>
          <w:p w14:paraId="2F26BB3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Разработать и утвердить правила Благоустройства, согласно Методических рекомендаций, утвержденных Министерством РФ</w:t>
            </w:r>
          </w:p>
        </w:tc>
        <w:tc>
          <w:tcPr>
            <w:tcW w:w="1699" w:type="dxa"/>
            <w:gridSpan w:val="3"/>
            <w:hideMark/>
          </w:tcPr>
          <w:p w14:paraId="7BE966C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 xml:space="preserve">до 01.09.2017 г. </w:t>
            </w:r>
          </w:p>
        </w:tc>
        <w:tc>
          <w:tcPr>
            <w:tcW w:w="1833" w:type="dxa"/>
            <w:gridSpan w:val="2"/>
            <w:hideMark/>
          </w:tcPr>
          <w:p w14:paraId="4419B24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Размещены на сайте администрации (мо - айхал. рф) назначены публичные слушания 24.08.2017г 17ч.30мин</w:t>
            </w:r>
          </w:p>
        </w:tc>
        <w:tc>
          <w:tcPr>
            <w:tcW w:w="1552" w:type="dxa"/>
            <w:gridSpan w:val="2"/>
            <w:hideMark/>
          </w:tcPr>
          <w:p w14:paraId="28D9CFC6" w14:textId="77777777" w:rsidR="002A05CB" w:rsidRPr="002A05CB" w:rsidRDefault="002A05CB" w:rsidP="002A05CB">
            <w:pPr>
              <w:widowControl/>
              <w:autoSpaceDE/>
              <w:autoSpaceDN/>
              <w:adjustRightInd/>
              <w:jc w:val="both"/>
              <w:rPr>
                <w:rFonts w:eastAsia="Times New Roman"/>
                <w:color w:val="000000"/>
                <w:sz w:val="20"/>
                <w:szCs w:val="20"/>
              </w:rPr>
            </w:pPr>
          </w:p>
          <w:p w14:paraId="4704A15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hideMark/>
          </w:tcPr>
          <w:p w14:paraId="17AD77B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01.09.2017г</w:t>
            </w:r>
          </w:p>
        </w:tc>
      </w:tr>
      <w:tr w:rsidR="002A05CB" w:rsidRPr="002A05CB" w14:paraId="7B01C6F8" w14:textId="77777777" w:rsidTr="00EE08BA">
        <w:trPr>
          <w:trHeight w:val="646"/>
        </w:trPr>
        <w:tc>
          <w:tcPr>
            <w:tcW w:w="571" w:type="dxa"/>
            <w:gridSpan w:val="2"/>
            <w:noWrap/>
            <w:hideMark/>
          </w:tcPr>
          <w:p w14:paraId="67AFAFF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8</w:t>
            </w:r>
          </w:p>
        </w:tc>
        <w:tc>
          <w:tcPr>
            <w:tcW w:w="2813" w:type="dxa"/>
            <w:hideMark/>
          </w:tcPr>
          <w:p w14:paraId="59FF181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Представление не менее одного реализованного в 2017 год лучшего проекта по благоустройству общественных территорий</w:t>
            </w:r>
          </w:p>
        </w:tc>
        <w:tc>
          <w:tcPr>
            <w:tcW w:w="1699" w:type="dxa"/>
            <w:gridSpan w:val="3"/>
            <w:hideMark/>
          </w:tcPr>
          <w:p w14:paraId="2A4CC18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 xml:space="preserve">до 01.11.2017 г. </w:t>
            </w:r>
          </w:p>
        </w:tc>
        <w:tc>
          <w:tcPr>
            <w:tcW w:w="1833" w:type="dxa"/>
            <w:gridSpan w:val="2"/>
            <w:hideMark/>
          </w:tcPr>
          <w:p w14:paraId="5DA99D0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w:t>
            </w:r>
          </w:p>
        </w:tc>
        <w:tc>
          <w:tcPr>
            <w:tcW w:w="1552" w:type="dxa"/>
            <w:gridSpan w:val="2"/>
            <w:hideMark/>
          </w:tcPr>
          <w:p w14:paraId="4EFA03D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 </w:t>
            </w:r>
          </w:p>
        </w:tc>
        <w:tc>
          <w:tcPr>
            <w:tcW w:w="1450" w:type="dxa"/>
            <w:hideMark/>
          </w:tcPr>
          <w:p w14:paraId="687210F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01.11.2017</w:t>
            </w:r>
          </w:p>
        </w:tc>
      </w:tr>
      <w:tr w:rsidR="002A05CB" w:rsidRPr="002A05CB" w14:paraId="4ECBB838" w14:textId="77777777" w:rsidTr="00EE08BA">
        <w:trPr>
          <w:trHeight w:val="419"/>
        </w:trPr>
        <w:tc>
          <w:tcPr>
            <w:tcW w:w="571" w:type="dxa"/>
            <w:gridSpan w:val="2"/>
            <w:noWrap/>
            <w:hideMark/>
          </w:tcPr>
          <w:p w14:paraId="0E3AFFD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9</w:t>
            </w:r>
          </w:p>
        </w:tc>
        <w:tc>
          <w:tcPr>
            <w:tcW w:w="2813" w:type="dxa"/>
            <w:hideMark/>
          </w:tcPr>
          <w:p w14:paraId="0876D785" w14:textId="77777777" w:rsidR="002A05CB" w:rsidRPr="002A05CB" w:rsidRDefault="002A05CB" w:rsidP="002A05CB">
            <w:pPr>
              <w:widowControl/>
              <w:autoSpaceDE/>
              <w:autoSpaceDN/>
              <w:adjustRightInd/>
              <w:jc w:val="center"/>
              <w:rPr>
                <w:rFonts w:eastAsia="Times New Roman"/>
                <w:color w:val="000000"/>
                <w:sz w:val="20"/>
                <w:szCs w:val="20"/>
              </w:rPr>
            </w:pPr>
            <w:r w:rsidRPr="002A05CB">
              <w:rPr>
                <w:rFonts w:eastAsia="Times New Roman"/>
                <w:color w:val="000000"/>
                <w:sz w:val="20"/>
                <w:szCs w:val="20"/>
              </w:rPr>
              <w:t>Утверждение муниципальной программы "Формирование комфортной городской среды на 2018 - 2022 годы"</w:t>
            </w:r>
          </w:p>
        </w:tc>
        <w:tc>
          <w:tcPr>
            <w:tcW w:w="1699" w:type="dxa"/>
            <w:gridSpan w:val="3"/>
            <w:hideMark/>
          </w:tcPr>
          <w:p w14:paraId="5236C40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 xml:space="preserve">27.12.2017 г. </w:t>
            </w:r>
          </w:p>
        </w:tc>
        <w:tc>
          <w:tcPr>
            <w:tcW w:w="1833" w:type="dxa"/>
            <w:gridSpan w:val="2"/>
            <w:hideMark/>
          </w:tcPr>
          <w:p w14:paraId="1A0C5CE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b/>
                <w:bCs/>
                <w:color w:val="000000"/>
                <w:sz w:val="20"/>
                <w:szCs w:val="20"/>
              </w:rPr>
              <w:t xml:space="preserve">Собрать заявки от граждан и некоммерческих предприятий, Совета депутатов, для включения в программу, благоустройство придомовой территории и наиболее </w:t>
            </w:r>
            <w:r w:rsidRPr="002A05CB">
              <w:rPr>
                <w:rFonts w:eastAsia="Times New Roman"/>
                <w:b/>
                <w:bCs/>
                <w:color w:val="000000"/>
                <w:sz w:val="20"/>
                <w:szCs w:val="20"/>
              </w:rPr>
              <w:lastRenderedPageBreak/>
              <w:t>посещаемого общественного места</w:t>
            </w:r>
            <w:r w:rsidRPr="002A05CB">
              <w:rPr>
                <w:rFonts w:eastAsia="Times New Roman"/>
                <w:color w:val="000000"/>
                <w:sz w:val="20"/>
                <w:szCs w:val="20"/>
              </w:rPr>
              <w:t> </w:t>
            </w:r>
          </w:p>
        </w:tc>
        <w:tc>
          <w:tcPr>
            <w:tcW w:w="1552" w:type="dxa"/>
            <w:gridSpan w:val="2"/>
            <w:hideMark/>
          </w:tcPr>
          <w:p w14:paraId="6753C6A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lastRenderedPageBreak/>
              <w:t> С.А. Павлова</w:t>
            </w:r>
          </w:p>
        </w:tc>
        <w:tc>
          <w:tcPr>
            <w:tcW w:w="1450" w:type="dxa"/>
            <w:hideMark/>
          </w:tcPr>
          <w:p w14:paraId="13F8E73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31.03.2018</w:t>
            </w:r>
          </w:p>
        </w:tc>
      </w:tr>
      <w:tr w:rsidR="002A05CB" w:rsidRPr="002A05CB" w14:paraId="69F63C34" w14:textId="77777777" w:rsidTr="00EE08BA">
        <w:trPr>
          <w:trHeight w:val="126"/>
        </w:trPr>
        <w:tc>
          <w:tcPr>
            <w:tcW w:w="571" w:type="dxa"/>
            <w:gridSpan w:val="2"/>
            <w:noWrap/>
          </w:tcPr>
          <w:p w14:paraId="78672AD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10</w:t>
            </w:r>
          </w:p>
        </w:tc>
        <w:tc>
          <w:tcPr>
            <w:tcW w:w="2813" w:type="dxa"/>
          </w:tcPr>
          <w:p w14:paraId="28E4370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Разработка технического задания</w:t>
            </w:r>
          </w:p>
        </w:tc>
        <w:tc>
          <w:tcPr>
            <w:tcW w:w="1699" w:type="dxa"/>
            <w:gridSpan w:val="3"/>
          </w:tcPr>
          <w:p w14:paraId="5620D4B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01.02.2018</w:t>
            </w:r>
          </w:p>
        </w:tc>
        <w:tc>
          <w:tcPr>
            <w:tcW w:w="1833" w:type="dxa"/>
            <w:gridSpan w:val="2"/>
          </w:tcPr>
          <w:p w14:paraId="448E9A3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На основании журнала поданных заявок</w:t>
            </w:r>
          </w:p>
        </w:tc>
        <w:tc>
          <w:tcPr>
            <w:tcW w:w="1552" w:type="dxa"/>
            <w:gridSpan w:val="2"/>
          </w:tcPr>
          <w:p w14:paraId="2DBF59B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tcPr>
          <w:p w14:paraId="20E0C51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20.02.2018</w:t>
            </w:r>
          </w:p>
        </w:tc>
      </w:tr>
      <w:tr w:rsidR="002A05CB" w:rsidRPr="002A05CB" w14:paraId="3D48ACE5" w14:textId="77777777" w:rsidTr="00EE08BA">
        <w:trPr>
          <w:trHeight w:val="182"/>
        </w:trPr>
        <w:tc>
          <w:tcPr>
            <w:tcW w:w="571" w:type="dxa"/>
            <w:gridSpan w:val="2"/>
            <w:noWrap/>
          </w:tcPr>
          <w:p w14:paraId="267074D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11</w:t>
            </w:r>
          </w:p>
        </w:tc>
        <w:tc>
          <w:tcPr>
            <w:tcW w:w="2813" w:type="dxa"/>
          </w:tcPr>
          <w:p w14:paraId="433FA07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Определение подрядчика</w:t>
            </w:r>
          </w:p>
        </w:tc>
        <w:tc>
          <w:tcPr>
            <w:tcW w:w="1699" w:type="dxa"/>
            <w:gridSpan w:val="3"/>
          </w:tcPr>
          <w:p w14:paraId="7AFCDEA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01.04.2018</w:t>
            </w:r>
          </w:p>
        </w:tc>
        <w:tc>
          <w:tcPr>
            <w:tcW w:w="1833" w:type="dxa"/>
            <w:gridSpan w:val="2"/>
          </w:tcPr>
          <w:p w14:paraId="51F7C267"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ФЗ-44</w:t>
            </w:r>
          </w:p>
        </w:tc>
        <w:tc>
          <w:tcPr>
            <w:tcW w:w="1552" w:type="dxa"/>
            <w:gridSpan w:val="2"/>
          </w:tcPr>
          <w:p w14:paraId="28E9D9B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Эконмический отдел</w:t>
            </w:r>
          </w:p>
        </w:tc>
        <w:tc>
          <w:tcPr>
            <w:tcW w:w="1450" w:type="dxa"/>
          </w:tcPr>
          <w:p w14:paraId="2E52E5D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20.04.2018</w:t>
            </w:r>
          </w:p>
        </w:tc>
      </w:tr>
      <w:tr w:rsidR="002A05CB" w:rsidRPr="002A05CB" w14:paraId="011B7A88" w14:textId="77777777" w:rsidTr="00EE08BA">
        <w:trPr>
          <w:trHeight w:val="91"/>
        </w:trPr>
        <w:tc>
          <w:tcPr>
            <w:tcW w:w="571" w:type="dxa"/>
            <w:gridSpan w:val="2"/>
            <w:noWrap/>
          </w:tcPr>
          <w:p w14:paraId="281D98B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12</w:t>
            </w:r>
          </w:p>
        </w:tc>
        <w:tc>
          <w:tcPr>
            <w:tcW w:w="2813" w:type="dxa"/>
          </w:tcPr>
          <w:p w14:paraId="1278A84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Заключение МК</w:t>
            </w:r>
          </w:p>
        </w:tc>
        <w:tc>
          <w:tcPr>
            <w:tcW w:w="1699" w:type="dxa"/>
            <w:gridSpan w:val="3"/>
          </w:tcPr>
          <w:p w14:paraId="39DC990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01.05.2018</w:t>
            </w:r>
          </w:p>
        </w:tc>
        <w:tc>
          <w:tcPr>
            <w:tcW w:w="1833" w:type="dxa"/>
            <w:gridSpan w:val="2"/>
          </w:tcPr>
          <w:p w14:paraId="5EE7E80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b/>
                <w:color w:val="000000"/>
                <w:sz w:val="20"/>
                <w:szCs w:val="20"/>
              </w:rPr>
              <w:t>ФЗ-44</w:t>
            </w:r>
          </w:p>
        </w:tc>
        <w:tc>
          <w:tcPr>
            <w:tcW w:w="1552" w:type="dxa"/>
            <w:gridSpan w:val="2"/>
          </w:tcPr>
          <w:p w14:paraId="01BD34C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Юридический отдел</w:t>
            </w:r>
          </w:p>
        </w:tc>
        <w:tc>
          <w:tcPr>
            <w:tcW w:w="1450" w:type="dxa"/>
          </w:tcPr>
          <w:p w14:paraId="529D8C4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20.05.2018</w:t>
            </w:r>
          </w:p>
        </w:tc>
      </w:tr>
      <w:tr w:rsidR="002A05CB" w:rsidRPr="002A05CB" w14:paraId="46F64046" w14:textId="77777777" w:rsidTr="00EE08BA">
        <w:trPr>
          <w:trHeight w:val="107"/>
        </w:trPr>
        <w:tc>
          <w:tcPr>
            <w:tcW w:w="571" w:type="dxa"/>
            <w:gridSpan w:val="2"/>
            <w:noWrap/>
          </w:tcPr>
          <w:p w14:paraId="16386BC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13</w:t>
            </w:r>
          </w:p>
        </w:tc>
        <w:tc>
          <w:tcPr>
            <w:tcW w:w="2813" w:type="dxa"/>
          </w:tcPr>
          <w:p w14:paraId="0D8A955F"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Приемка работ</w:t>
            </w:r>
          </w:p>
        </w:tc>
        <w:tc>
          <w:tcPr>
            <w:tcW w:w="1699" w:type="dxa"/>
            <w:gridSpan w:val="3"/>
          </w:tcPr>
          <w:p w14:paraId="18911CB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30.09.2018</w:t>
            </w:r>
          </w:p>
        </w:tc>
        <w:tc>
          <w:tcPr>
            <w:tcW w:w="3385" w:type="dxa"/>
            <w:gridSpan w:val="4"/>
          </w:tcPr>
          <w:p w14:paraId="12076758"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Общественная комиссия</w:t>
            </w:r>
          </w:p>
        </w:tc>
        <w:tc>
          <w:tcPr>
            <w:tcW w:w="1450" w:type="dxa"/>
          </w:tcPr>
          <w:p w14:paraId="4114686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30.09.2018</w:t>
            </w:r>
          </w:p>
        </w:tc>
      </w:tr>
      <w:tr w:rsidR="002A05CB" w:rsidRPr="002A05CB" w14:paraId="18C2AD51" w14:textId="77777777" w:rsidTr="00EE08BA">
        <w:trPr>
          <w:trHeight w:val="621"/>
        </w:trPr>
        <w:tc>
          <w:tcPr>
            <w:tcW w:w="571" w:type="dxa"/>
            <w:gridSpan w:val="2"/>
            <w:noWrap/>
          </w:tcPr>
          <w:p w14:paraId="700CA18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14</w:t>
            </w:r>
          </w:p>
        </w:tc>
        <w:tc>
          <w:tcPr>
            <w:tcW w:w="2813" w:type="dxa"/>
          </w:tcPr>
          <w:p w14:paraId="2F9DD20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Формирование плана работ на 2019год.</w:t>
            </w:r>
          </w:p>
          <w:p w14:paraId="548EEE25" w14:textId="77777777" w:rsidR="002A05CB" w:rsidRPr="002A05CB" w:rsidRDefault="002A05CB" w:rsidP="002A05CB">
            <w:pPr>
              <w:widowControl/>
              <w:autoSpaceDE/>
              <w:autoSpaceDN/>
              <w:adjustRightInd/>
              <w:jc w:val="both"/>
              <w:rPr>
                <w:rFonts w:eastAsia="Times New Roman"/>
                <w:color w:val="000000"/>
                <w:sz w:val="20"/>
                <w:szCs w:val="20"/>
              </w:rPr>
            </w:pPr>
          </w:p>
        </w:tc>
        <w:tc>
          <w:tcPr>
            <w:tcW w:w="1699" w:type="dxa"/>
            <w:gridSpan w:val="3"/>
          </w:tcPr>
          <w:p w14:paraId="0A52E39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01.11.2018</w:t>
            </w:r>
          </w:p>
          <w:p w14:paraId="28F23C7A"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833" w:type="dxa"/>
            <w:gridSpan w:val="2"/>
          </w:tcPr>
          <w:p w14:paraId="7006CA4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На основании журнала поданных заявок</w:t>
            </w:r>
          </w:p>
          <w:p w14:paraId="4F8A8A83" w14:textId="77777777" w:rsidR="002A05CB" w:rsidRPr="002A05CB" w:rsidRDefault="002A05CB" w:rsidP="002A05CB">
            <w:pPr>
              <w:widowControl/>
              <w:autoSpaceDE/>
              <w:autoSpaceDN/>
              <w:adjustRightInd/>
              <w:jc w:val="both"/>
              <w:rPr>
                <w:rFonts w:eastAsia="Times New Roman"/>
                <w:color w:val="000000"/>
                <w:sz w:val="20"/>
                <w:szCs w:val="20"/>
              </w:rPr>
            </w:pPr>
          </w:p>
        </w:tc>
        <w:tc>
          <w:tcPr>
            <w:tcW w:w="1552" w:type="dxa"/>
            <w:gridSpan w:val="2"/>
          </w:tcPr>
          <w:p w14:paraId="10F0AE8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tcPr>
          <w:p w14:paraId="7C63B925"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01.11.2018</w:t>
            </w:r>
          </w:p>
        </w:tc>
      </w:tr>
      <w:tr w:rsidR="002A05CB" w:rsidRPr="002A05CB" w14:paraId="10255FF0" w14:textId="77777777" w:rsidTr="00EE08BA">
        <w:trPr>
          <w:trHeight w:val="58"/>
        </w:trPr>
        <w:tc>
          <w:tcPr>
            <w:tcW w:w="571" w:type="dxa"/>
            <w:gridSpan w:val="2"/>
            <w:noWrap/>
          </w:tcPr>
          <w:p w14:paraId="7F7FAD0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w:t>
            </w:r>
          </w:p>
        </w:tc>
        <w:tc>
          <w:tcPr>
            <w:tcW w:w="2813" w:type="dxa"/>
          </w:tcPr>
          <w:p w14:paraId="601EC78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xml:space="preserve">Размещение в ГИС ЖКХ проект дворовых территорий </w:t>
            </w:r>
          </w:p>
        </w:tc>
        <w:tc>
          <w:tcPr>
            <w:tcW w:w="1699" w:type="dxa"/>
            <w:gridSpan w:val="3"/>
          </w:tcPr>
          <w:p w14:paraId="17D87C6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до 20.02.2019г</w:t>
            </w:r>
          </w:p>
        </w:tc>
        <w:tc>
          <w:tcPr>
            <w:tcW w:w="1833" w:type="dxa"/>
            <w:gridSpan w:val="2"/>
          </w:tcPr>
          <w:p w14:paraId="67293B68"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552" w:type="dxa"/>
            <w:gridSpan w:val="2"/>
          </w:tcPr>
          <w:p w14:paraId="33D8E34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tcPr>
          <w:p w14:paraId="2293836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28.02.2019г</w:t>
            </w:r>
          </w:p>
        </w:tc>
      </w:tr>
      <w:tr w:rsidR="002A05CB" w:rsidRPr="002A05CB" w14:paraId="6181F5DC" w14:textId="77777777" w:rsidTr="00EE08BA">
        <w:trPr>
          <w:trHeight w:val="107"/>
        </w:trPr>
        <w:tc>
          <w:tcPr>
            <w:tcW w:w="571" w:type="dxa"/>
            <w:gridSpan w:val="2"/>
            <w:noWrap/>
          </w:tcPr>
          <w:p w14:paraId="04DE394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16</w:t>
            </w:r>
          </w:p>
        </w:tc>
        <w:tc>
          <w:tcPr>
            <w:tcW w:w="2813" w:type="dxa"/>
          </w:tcPr>
          <w:p w14:paraId="5C483062"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Разработка технического задания</w:t>
            </w:r>
          </w:p>
        </w:tc>
        <w:tc>
          <w:tcPr>
            <w:tcW w:w="1699" w:type="dxa"/>
            <w:gridSpan w:val="3"/>
          </w:tcPr>
          <w:p w14:paraId="5875066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до 25.02.2019г</w:t>
            </w:r>
          </w:p>
        </w:tc>
        <w:tc>
          <w:tcPr>
            <w:tcW w:w="1833" w:type="dxa"/>
            <w:gridSpan w:val="2"/>
          </w:tcPr>
          <w:p w14:paraId="1C837F5A"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552" w:type="dxa"/>
            <w:gridSpan w:val="2"/>
          </w:tcPr>
          <w:p w14:paraId="7BB962AE"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tcPr>
          <w:p w14:paraId="120B95E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25.02.2019г</w:t>
            </w:r>
          </w:p>
        </w:tc>
      </w:tr>
      <w:tr w:rsidR="002A05CB" w:rsidRPr="002A05CB" w14:paraId="2AAC147F" w14:textId="77777777" w:rsidTr="00EE08BA">
        <w:trPr>
          <w:trHeight w:val="83"/>
        </w:trPr>
        <w:tc>
          <w:tcPr>
            <w:tcW w:w="571" w:type="dxa"/>
            <w:gridSpan w:val="2"/>
            <w:noWrap/>
          </w:tcPr>
          <w:p w14:paraId="51C1F54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17</w:t>
            </w:r>
          </w:p>
        </w:tc>
        <w:tc>
          <w:tcPr>
            <w:tcW w:w="2813" w:type="dxa"/>
          </w:tcPr>
          <w:p w14:paraId="18EC78E5"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xml:space="preserve">Размещение в план график </w:t>
            </w:r>
          </w:p>
        </w:tc>
        <w:tc>
          <w:tcPr>
            <w:tcW w:w="1699" w:type="dxa"/>
            <w:gridSpan w:val="3"/>
          </w:tcPr>
          <w:p w14:paraId="42E6AE9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до 01.04.2019г</w:t>
            </w:r>
          </w:p>
        </w:tc>
        <w:tc>
          <w:tcPr>
            <w:tcW w:w="1833" w:type="dxa"/>
            <w:gridSpan w:val="2"/>
          </w:tcPr>
          <w:p w14:paraId="26C41EE3"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552" w:type="dxa"/>
            <w:gridSpan w:val="2"/>
          </w:tcPr>
          <w:p w14:paraId="4CE1AA0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tcPr>
          <w:p w14:paraId="0843C36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10.04.2019г</w:t>
            </w:r>
          </w:p>
        </w:tc>
      </w:tr>
      <w:tr w:rsidR="002A05CB" w:rsidRPr="002A05CB" w14:paraId="22662F65" w14:textId="77777777" w:rsidTr="00EE08BA">
        <w:trPr>
          <w:trHeight w:val="240"/>
        </w:trPr>
        <w:tc>
          <w:tcPr>
            <w:tcW w:w="571" w:type="dxa"/>
            <w:gridSpan w:val="2"/>
            <w:noWrap/>
          </w:tcPr>
          <w:p w14:paraId="269B09F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18</w:t>
            </w:r>
          </w:p>
        </w:tc>
        <w:tc>
          <w:tcPr>
            <w:tcW w:w="2813" w:type="dxa"/>
          </w:tcPr>
          <w:p w14:paraId="24D9A9D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Определение подрядчика</w:t>
            </w:r>
          </w:p>
        </w:tc>
        <w:tc>
          <w:tcPr>
            <w:tcW w:w="1699" w:type="dxa"/>
            <w:gridSpan w:val="3"/>
          </w:tcPr>
          <w:p w14:paraId="4D563D0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15.05.2019г</w:t>
            </w:r>
          </w:p>
        </w:tc>
        <w:tc>
          <w:tcPr>
            <w:tcW w:w="1833" w:type="dxa"/>
            <w:gridSpan w:val="2"/>
          </w:tcPr>
          <w:p w14:paraId="00711DA7" w14:textId="77777777" w:rsidR="002A05CB" w:rsidRPr="002A05CB" w:rsidRDefault="002A05CB" w:rsidP="002A05CB">
            <w:pPr>
              <w:widowControl/>
              <w:autoSpaceDE/>
              <w:autoSpaceDN/>
              <w:adjustRightInd/>
              <w:jc w:val="both"/>
              <w:rPr>
                <w:rFonts w:eastAsia="Times New Roman"/>
                <w:b/>
                <w:color w:val="000000"/>
                <w:sz w:val="20"/>
                <w:szCs w:val="20"/>
              </w:rPr>
            </w:pPr>
            <w:r w:rsidRPr="002A05CB">
              <w:rPr>
                <w:rFonts w:eastAsia="Times New Roman"/>
                <w:b/>
                <w:color w:val="000000"/>
                <w:sz w:val="20"/>
                <w:szCs w:val="20"/>
              </w:rPr>
              <w:t>ФЗ-44</w:t>
            </w:r>
          </w:p>
        </w:tc>
        <w:tc>
          <w:tcPr>
            <w:tcW w:w="1552" w:type="dxa"/>
            <w:gridSpan w:val="2"/>
          </w:tcPr>
          <w:p w14:paraId="0E8B41CC"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Эконмический отдел</w:t>
            </w:r>
          </w:p>
        </w:tc>
        <w:tc>
          <w:tcPr>
            <w:tcW w:w="1450" w:type="dxa"/>
          </w:tcPr>
          <w:p w14:paraId="0F67F67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15.05.2019г</w:t>
            </w:r>
          </w:p>
        </w:tc>
      </w:tr>
      <w:tr w:rsidR="002A05CB" w:rsidRPr="002A05CB" w14:paraId="331B104F" w14:textId="77777777" w:rsidTr="00EE08BA">
        <w:trPr>
          <w:trHeight w:val="100"/>
        </w:trPr>
        <w:tc>
          <w:tcPr>
            <w:tcW w:w="571" w:type="dxa"/>
            <w:gridSpan w:val="2"/>
            <w:noWrap/>
          </w:tcPr>
          <w:p w14:paraId="45350BD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19</w:t>
            </w:r>
          </w:p>
        </w:tc>
        <w:tc>
          <w:tcPr>
            <w:tcW w:w="2813" w:type="dxa"/>
          </w:tcPr>
          <w:p w14:paraId="1F135C7B"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Заключение МК</w:t>
            </w:r>
          </w:p>
        </w:tc>
        <w:tc>
          <w:tcPr>
            <w:tcW w:w="1699" w:type="dxa"/>
            <w:gridSpan w:val="3"/>
          </w:tcPr>
          <w:p w14:paraId="44CFAD1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25.05.2019г</w:t>
            </w:r>
          </w:p>
        </w:tc>
        <w:tc>
          <w:tcPr>
            <w:tcW w:w="1833" w:type="dxa"/>
            <w:gridSpan w:val="2"/>
          </w:tcPr>
          <w:p w14:paraId="6E30B727"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b/>
                <w:color w:val="000000"/>
                <w:sz w:val="20"/>
                <w:szCs w:val="20"/>
              </w:rPr>
              <w:t>ФЗ-44</w:t>
            </w:r>
          </w:p>
        </w:tc>
        <w:tc>
          <w:tcPr>
            <w:tcW w:w="1552" w:type="dxa"/>
            <w:gridSpan w:val="2"/>
          </w:tcPr>
          <w:p w14:paraId="5DEF44E8"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Юридический отдел</w:t>
            </w:r>
          </w:p>
        </w:tc>
        <w:tc>
          <w:tcPr>
            <w:tcW w:w="1450" w:type="dxa"/>
          </w:tcPr>
          <w:p w14:paraId="3F336E4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30.05.2019г</w:t>
            </w:r>
          </w:p>
        </w:tc>
      </w:tr>
      <w:tr w:rsidR="002A05CB" w:rsidRPr="002A05CB" w14:paraId="2503760A" w14:textId="77777777" w:rsidTr="00EE08BA">
        <w:trPr>
          <w:trHeight w:val="84"/>
        </w:trPr>
        <w:tc>
          <w:tcPr>
            <w:tcW w:w="571" w:type="dxa"/>
            <w:gridSpan w:val="2"/>
            <w:noWrap/>
          </w:tcPr>
          <w:p w14:paraId="304D711B"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w:t>
            </w:r>
          </w:p>
        </w:tc>
        <w:tc>
          <w:tcPr>
            <w:tcW w:w="2813" w:type="dxa"/>
          </w:tcPr>
          <w:p w14:paraId="25F8DA7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Приемка работ</w:t>
            </w:r>
          </w:p>
        </w:tc>
        <w:tc>
          <w:tcPr>
            <w:tcW w:w="1699" w:type="dxa"/>
            <w:gridSpan w:val="3"/>
          </w:tcPr>
          <w:p w14:paraId="56E125BF"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15.08.2019г</w:t>
            </w:r>
          </w:p>
        </w:tc>
        <w:tc>
          <w:tcPr>
            <w:tcW w:w="3385" w:type="dxa"/>
            <w:gridSpan w:val="4"/>
          </w:tcPr>
          <w:p w14:paraId="1672048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color w:val="000000"/>
                <w:sz w:val="20"/>
                <w:szCs w:val="20"/>
              </w:rPr>
              <w:t>Общественная комиссия</w:t>
            </w:r>
          </w:p>
        </w:tc>
        <w:tc>
          <w:tcPr>
            <w:tcW w:w="1450" w:type="dxa"/>
          </w:tcPr>
          <w:p w14:paraId="2F24775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15.08.2019г</w:t>
            </w:r>
          </w:p>
        </w:tc>
      </w:tr>
      <w:tr w:rsidR="002A05CB" w:rsidRPr="002A05CB" w14:paraId="7A8873C7" w14:textId="77777777" w:rsidTr="00EE08BA">
        <w:trPr>
          <w:trHeight w:val="702"/>
        </w:trPr>
        <w:tc>
          <w:tcPr>
            <w:tcW w:w="571" w:type="dxa"/>
            <w:gridSpan w:val="2"/>
            <w:noWrap/>
          </w:tcPr>
          <w:p w14:paraId="10D415E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21</w:t>
            </w:r>
          </w:p>
        </w:tc>
        <w:tc>
          <w:tcPr>
            <w:tcW w:w="2813" w:type="dxa"/>
          </w:tcPr>
          <w:p w14:paraId="3359289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Формирование плана работ на 2020год.</w:t>
            </w:r>
          </w:p>
          <w:p w14:paraId="7E7620DB" w14:textId="77777777" w:rsidR="002A05CB" w:rsidRPr="002A05CB" w:rsidRDefault="002A05CB" w:rsidP="002A05CB">
            <w:pPr>
              <w:widowControl/>
              <w:autoSpaceDE/>
              <w:autoSpaceDN/>
              <w:adjustRightInd/>
              <w:jc w:val="both"/>
              <w:rPr>
                <w:rFonts w:eastAsia="Times New Roman"/>
                <w:color w:val="000000"/>
                <w:sz w:val="20"/>
                <w:szCs w:val="20"/>
              </w:rPr>
            </w:pPr>
          </w:p>
        </w:tc>
        <w:tc>
          <w:tcPr>
            <w:tcW w:w="1699" w:type="dxa"/>
            <w:gridSpan w:val="3"/>
          </w:tcPr>
          <w:p w14:paraId="14D77E2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10.11.2019</w:t>
            </w:r>
          </w:p>
        </w:tc>
        <w:tc>
          <w:tcPr>
            <w:tcW w:w="1833" w:type="dxa"/>
            <w:gridSpan w:val="2"/>
          </w:tcPr>
          <w:p w14:paraId="2A0E622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На основании журнала поданных заявок</w:t>
            </w:r>
          </w:p>
        </w:tc>
        <w:tc>
          <w:tcPr>
            <w:tcW w:w="1552" w:type="dxa"/>
            <w:gridSpan w:val="2"/>
          </w:tcPr>
          <w:p w14:paraId="04D915F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tcPr>
          <w:p w14:paraId="172B7DD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10.11.2019</w:t>
            </w:r>
          </w:p>
        </w:tc>
      </w:tr>
      <w:tr w:rsidR="002A05CB" w:rsidRPr="002A05CB" w14:paraId="77BE79C9" w14:textId="77777777" w:rsidTr="00EE08BA">
        <w:trPr>
          <w:trHeight w:val="182"/>
        </w:trPr>
        <w:tc>
          <w:tcPr>
            <w:tcW w:w="571" w:type="dxa"/>
            <w:gridSpan w:val="2"/>
            <w:noWrap/>
          </w:tcPr>
          <w:p w14:paraId="5FCE9A1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22</w:t>
            </w:r>
          </w:p>
        </w:tc>
        <w:tc>
          <w:tcPr>
            <w:tcW w:w="2813" w:type="dxa"/>
          </w:tcPr>
          <w:p w14:paraId="13FA6DD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Размещение в ГИС ЖКХ проект дворовых территорий</w:t>
            </w:r>
          </w:p>
        </w:tc>
        <w:tc>
          <w:tcPr>
            <w:tcW w:w="1699" w:type="dxa"/>
            <w:gridSpan w:val="3"/>
          </w:tcPr>
          <w:p w14:paraId="0955039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до 15.01.2020г</w:t>
            </w:r>
          </w:p>
        </w:tc>
        <w:tc>
          <w:tcPr>
            <w:tcW w:w="1833" w:type="dxa"/>
            <w:gridSpan w:val="2"/>
          </w:tcPr>
          <w:p w14:paraId="1D775E99"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552" w:type="dxa"/>
            <w:gridSpan w:val="2"/>
          </w:tcPr>
          <w:p w14:paraId="0774C38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tcPr>
          <w:p w14:paraId="257E4234"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15.01.2020г</w:t>
            </w:r>
          </w:p>
        </w:tc>
      </w:tr>
      <w:tr w:rsidR="002A05CB" w:rsidRPr="002A05CB" w14:paraId="0B4AE74F" w14:textId="77777777" w:rsidTr="00EE08BA">
        <w:trPr>
          <w:trHeight w:val="140"/>
        </w:trPr>
        <w:tc>
          <w:tcPr>
            <w:tcW w:w="571" w:type="dxa"/>
            <w:gridSpan w:val="2"/>
            <w:noWrap/>
          </w:tcPr>
          <w:p w14:paraId="61531D5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23</w:t>
            </w:r>
          </w:p>
        </w:tc>
        <w:tc>
          <w:tcPr>
            <w:tcW w:w="2813" w:type="dxa"/>
          </w:tcPr>
          <w:p w14:paraId="4C9A50A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Разработка технического задания</w:t>
            </w:r>
          </w:p>
        </w:tc>
        <w:tc>
          <w:tcPr>
            <w:tcW w:w="1699" w:type="dxa"/>
            <w:gridSpan w:val="3"/>
          </w:tcPr>
          <w:p w14:paraId="5715D92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до 20.12.2019г</w:t>
            </w:r>
          </w:p>
        </w:tc>
        <w:tc>
          <w:tcPr>
            <w:tcW w:w="1833" w:type="dxa"/>
            <w:gridSpan w:val="2"/>
          </w:tcPr>
          <w:p w14:paraId="7C38CB57"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552" w:type="dxa"/>
            <w:gridSpan w:val="2"/>
          </w:tcPr>
          <w:p w14:paraId="29DDB37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tcPr>
          <w:p w14:paraId="393A43E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20.12.2019г</w:t>
            </w:r>
          </w:p>
        </w:tc>
      </w:tr>
      <w:tr w:rsidR="002A05CB" w:rsidRPr="002A05CB" w14:paraId="435D45A3" w14:textId="77777777" w:rsidTr="00EE08BA">
        <w:trPr>
          <w:trHeight w:val="182"/>
        </w:trPr>
        <w:tc>
          <w:tcPr>
            <w:tcW w:w="571" w:type="dxa"/>
            <w:gridSpan w:val="2"/>
            <w:noWrap/>
          </w:tcPr>
          <w:p w14:paraId="539869A3"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24</w:t>
            </w:r>
          </w:p>
        </w:tc>
        <w:tc>
          <w:tcPr>
            <w:tcW w:w="2813" w:type="dxa"/>
          </w:tcPr>
          <w:p w14:paraId="191964F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xml:space="preserve">Размещение в план график </w:t>
            </w:r>
          </w:p>
        </w:tc>
        <w:tc>
          <w:tcPr>
            <w:tcW w:w="1699" w:type="dxa"/>
            <w:gridSpan w:val="3"/>
          </w:tcPr>
          <w:p w14:paraId="7E42130A"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до 01.02.2020г</w:t>
            </w:r>
          </w:p>
        </w:tc>
        <w:tc>
          <w:tcPr>
            <w:tcW w:w="1833" w:type="dxa"/>
            <w:gridSpan w:val="2"/>
          </w:tcPr>
          <w:p w14:paraId="47E16E41" w14:textId="77777777" w:rsidR="002A05CB" w:rsidRPr="002A05CB" w:rsidRDefault="002A05CB" w:rsidP="002A05CB">
            <w:pPr>
              <w:widowControl/>
              <w:autoSpaceDE/>
              <w:autoSpaceDN/>
              <w:adjustRightInd/>
              <w:jc w:val="both"/>
              <w:rPr>
                <w:rFonts w:eastAsia="Times New Roman"/>
                <w:b/>
                <w:bCs/>
                <w:color w:val="000000"/>
                <w:sz w:val="20"/>
                <w:szCs w:val="20"/>
              </w:rPr>
            </w:pPr>
          </w:p>
        </w:tc>
        <w:tc>
          <w:tcPr>
            <w:tcW w:w="1552" w:type="dxa"/>
            <w:gridSpan w:val="2"/>
          </w:tcPr>
          <w:p w14:paraId="2E4F84C3"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С.А. Павлова</w:t>
            </w:r>
          </w:p>
        </w:tc>
        <w:tc>
          <w:tcPr>
            <w:tcW w:w="1450" w:type="dxa"/>
          </w:tcPr>
          <w:p w14:paraId="3BA4FBD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01.02.2020г</w:t>
            </w:r>
          </w:p>
        </w:tc>
      </w:tr>
      <w:tr w:rsidR="002A05CB" w:rsidRPr="002A05CB" w14:paraId="29872A44" w14:textId="77777777" w:rsidTr="00EE08BA">
        <w:trPr>
          <w:trHeight w:val="256"/>
        </w:trPr>
        <w:tc>
          <w:tcPr>
            <w:tcW w:w="571" w:type="dxa"/>
            <w:gridSpan w:val="2"/>
            <w:noWrap/>
          </w:tcPr>
          <w:p w14:paraId="6C45475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25</w:t>
            </w:r>
          </w:p>
        </w:tc>
        <w:tc>
          <w:tcPr>
            <w:tcW w:w="2813" w:type="dxa"/>
          </w:tcPr>
          <w:p w14:paraId="38CEDF99"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Определение подрядчика</w:t>
            </w:r>
          </w:p>
        </w:tc>
        <w:tc>
          <w:tcPr>
            <w:tcW w:w="1699" w:type="dxa"/>
            <w:gridSpan w:val="3"/>
          </w:tcPr>
          <w:p w14:paraId="7364C85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10.03.2020г</w:t>
            </w:r>
          </w:p>
        </w:tc>
        <w:tc>
          <w:tcPr>
            <w:tcW w:w="1833" w:type="dxa"/>
            <w:gridSpan w:val="2"/>
          </w:tcPr>
          <w:p w14:paraId="7C65E686"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color w:val="000000"/>
                <w:sz w:val="20"/>
                <w:szCs w:val="20"/>
              </w:rPr>
              <w:t>ФЗ-44</w:t>
            </w:r>
          </w:p>
        </w:tc>
        <w:tc>
          <w:tcPr>
            <w:tcW w:w="1552" w:type="dxa"/>
            <w:gridSpan w:val="2"/>
          </w:tcPr>
          <w:p w14:paraId="6C49A2E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Эконмический отдел</w:t>
            </w:r>
          </w:p>
        </w:tc>
        <w:tc>
          <w:tcPr>
            <w:tcW w:w="1450" w:type="dxa"/>
          </w:tcPr>
          <w:p w14:paraId="5FFA89D9"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10.03.2020г</w:t>
            </w:r>
          </w:p>
        </w:tc>
      </w:tr>
      <w:tr w:rsidR="002A05CB" w:rsidRPr="002A05CB" w14:paraId="256B9FC0" w14:textId="77777777" w:rsidTr="00EE08BA">
        <w:trPr>
          <w:trHeight w:val="84"/>
        </w:trPr>
        <w:tc>
          <w:tcPr>
            <w:tcW w:w="571" w:type="dxa"/>
            <w:gridSpan w:val="2"/>
            <w:noWrap/>
          </w:tcPr>
          <w:p w14:paraId="416D43C7"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26</w:t>
            </w:r>
          </w:p>
        </w:tc>
        <w:tc>
          <w:tcPr>
            <w:tcW w:w="2813" w:type="dxa"/>
          </w:tcPr>
          <w:p w14:paraId="17CDF14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Заключение МК</w:t>
            </w:r>
          </w:p>
        </w:tc>
        <w:tc>
          <w:tcPr>
            <w:tcW w:w="1699" w:type="dxa"/>
            <w:gridSpan w:val="3"/>
          </w:tcPr>
          <w:p w14:paraId="52AEDFCD"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30.04.2020г</w:t>
            </w:r>
          </w:p>
        </w:tc>
        <w:tc>
          <w:tcPr>
            <w:tcW w:w="1833" w:type="dxa"/>
            <w:gridSpan w:val="2"/>
          </w:tcPr>
          <w:p w14:paraId="19CCAA98"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color w:val="000000"/>
                <w:sz w:val="20"/>
                <w:szCs w:val="20"/>
              </w:rPr>
              <w:t>ФЗ-44</w:t>
            </w:r>
          </w:p>
        </w:tc>
        <w:tc>
          <w:tcPr>
            <w:tcW w:w="1552" w:type="dxa"/>
            <w:gridSpan w:val="2"/>
          </w:tcPr>
          <w:p w14:paraId="5BB94B0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Юридический отдел</w:t>
            </w:r>
          </w:p>
        </w:tc>
        <w:tc>
          <w:tcPr>
            <w:tcW w:w="1450" w:type="dxa"/>
          </w:tcPr>
          <w:p w14:paraId="6E7F51A2"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30.04.2020г</w:t>
            </w:r>
          </w:p>
        </w:tc>
      </w:tr>
      <w:tr w:rsidR="002A05CB" w:rsidRPr="002A05CB" w14:paraId="3DF193C1" w14:textId="77777777" w:rsidTr="00EE08BA">
        <w:trPr>
          <w:trHeight w:val="51"/>
        </w:trPr>
        <w:tc>
          <w:tcPr>
            <w:tcW w:w="571" w:type="dxa"/>
            <w:gridSpan w:val="2"/>
            <w:noWrap/>
          </w:tcPr>
          <w:p w14:paraId="2CDC51CE"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27</w:t>
            </w:r>
          </w:p>
        </w:tc>
        <w:tc>
          <w:tcPr>
            <w:tcW w:w="2813" w:type="dxa"/>
          </w:tcPr>
          <w:p w14:paraId="1B3B2980"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Приемка работ</w:t>
            </w:r>
          </w:p>
        </w:tc>
        <w:tc>
          <w:tcPr>
            <w:tcW w:w="1699" w:type="dxa"/>
            <w:gridSpan w:val="3"/>
          </w:tcPr>
          <w:p w14:paraId="47B3C8E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15.08.2020г</w:t>
            </w:r>
          </w:p>
        </w:tc>
        <w:tc>
          <w:tcPr>
            <w:tcW w:w="3385" w:type="dxa"/>
            <w:gridSpan w:val="4"/>
          </w:tcPr>
          <w:p w14:paraId="572FF321"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b/>
                <w:color w:val="000000"/>
                <w:sz w:val="20"/>
                <w:szCs w:val="20"/>
              </w:rPr>
              <w:t>Общественная комиссия</w:t>
            </w:r>
          </w:p>
        </w:tc>
        <w:tc>
          <w:tcPr>
            <w:tcW w:w="1450" w:type="dxa"/>
          </w:tcPr>
          <w:p w14:paraId="658F1A51"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15.08.2020г</w:t>
            </w:r>
          </w:p>
        </w:tc>
      </w:tr>
      <w:tr w:rsidR="002A05CB" w:rsidRPr="002A05CB" w14:paraId="3055CBB8" w14:textId="77777777" w:rsidTr="00EE08BA">
        <w:trPr>
          <w:trHeight w:val="274"/>
        </w:trPr>
        <w:tc>
          <w:tcPr>
            <w:tcW w:w="571" w:type="dxa"/>
            <w:gridSpan w:val="2"/>
          </w:tcPr>
          <w:p w14:paraId="77BE366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28</w:t>
            </w:r>
          </w:p>
        </w:tc>
        <w:tc>
          <w:tcPr>
            <w:tcW w:w="2820" w:type="dxa"/>
            <w:gridSpan w:val="2"/>
          </w:tcPr>
          <w:p w14:paraId="57398E04"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Формирование плана работ на 2021год:</w:t>
            </w:r>
          </w:p>
          <w:p w14:paraId="560A1AAD"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Разработка технического задания на благоустройства дворовой территории ул. Советская д.9;</w:t>
            </w:r>
          </w:p>
          <w:p w14:paraId="5CAE35E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Размещение через уполномоченное учреждение ГКУ РС(Я) «Центр закупок РС (Я)»</w:t>
            </w:r>
          </w:p>
          <w:p w14:paraId="22572E6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Определение подрядчика</w:t>
            </w:r>
          </w:p>
        </w:tc>
        <w:tc>
          <w:tcPr>
            <w:tcW w:w="1692" w:type="dxa"/>
            <w:gridSpan w:val="2"/>
          </w:tcPr>
          <w:p w14:paraId="059BB11C" w14:textId="77777777" w:rsidR="002A05CB" w:rsidRPr="002A05CB" w:rsidRDefault="002A05CB" w:rsidP="002A05CB">
            <w:pPr>
              <w:widowControl/>
              <w:autoSpaceDE/>
              <w:autoSpaceDN/>
              <w:adjustRightInd/>
              <w:jc w:val="both"/>
              <w:rPr>
                <w:rFonts w:eastAsia="Times New Roman"/>
                <w:b/>
                <w:bCs/>
                <w:color w:val="000000"/>
                <w:sz w:val="20"/>
                <w:szCs w:val="20"/>
              </w:rPr>
            </w:pPr>
            <w:r w:rsidRPr="002A05CB">
              <w:rPr>
                <w:rFonts w:eastAsia="Times New Roman"/>
                <w:b/>
                <w:bCs/>
                <w:color w:val="000000"/>
                <w:sz w:val="20"/>
                <w:szCs w:val="20"/>
              </w:rPr>
              <w:t>До 01.12.2020</w:t>
            </w:r>
          </w:p>
        </w:tc>
        <w:tc>
          <w:tcPr>
            <w:tcW w:w="1860" w:type="dxa"/>
            <w:gridSpan w:val="3"/>
          </w:tcPr>
          <w:p w14:paraId="40E63F89" w14:textId="77777777" w:rsidR="002A05CB" w:rsidRPr="002A05CB" w:rsidRDefault="002A05CB" w:rsidP="002A05CB">
            <w:pPr>
              <w:widowControl/>
              <w:autoSpaceDE/>
              <w:autoSpaceDN/>
              <w:adjustRightInd/>
              <w:rPr>
                <w:rFonts w:eastAsia="Times New Roman"/>
                <w:b/>
                <w:bCs/>
                <w:sz w:val="20"/>
                <w:szCs w:val="20"/>
              </w:rPr>
            </w:pPr>
            <w:r w:rsidRPr="002A05CB">
              <w:rPr>
                <w:rFonts w:eastAsia="Times New Roman"/>
                <w:b/>
                <w:bCs/>
                <w:sz w:val="20"/>
                <w:szCs w:val="20"/>
              </w:rPr>
              <w:t>ФЗ-44</w:t>
            </w:r>
          </w:p>
        </w:tc>
        <w:tc>
          <w:tcPr>
            <w:tcW w:w="1524" w:type="dxa"/>
          </w:tcPr>
          <w:p w14:paraId="5C2045BB"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С.А. Павлова,</w:t>
            </w:r>
            <w:r w:rsidRPr="002A05CB">
              <w:rPr>
                <w:rFonts w:eastAsia="Times New Roman"/>
                <w:color w:val="000000"/>
                <w:sz w:val="20"/>
                <w:szCs w:val="20"/>
              </w:rPr>
              <w:t xml:space="preserve"> Эконмический отдел</w:t>
            </w:r>
          </w:p>
        </w:tc>
        <w:tc>
          <w:tcPr>
            <w:tcW w:w="1451" w:type="dxa"/>
          </w:tcPr>
          <w:p w14:paraId="5D200467"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b/>
                <w:bCs/>
                <w:sz w:val="20"/>
                <w:szCs w:val="20"/>
              </w:rPr>
              <w:t>30.11.2020г</w:t>
            </w:r>
          </w:p>
        </w:tc>
      </w:tr>
      <w:tr w:rsidR="002A05CB" w:rsidRPr="002A05CB" w14:paraId="10316FFB" w14:textId="77777777" w:rsidTr="00EE08BA">
        <w:tc>
          <w:tcPr>
            <w:tcW w:w="557" w:type="dxa"/>
          </w:tcPr>
          <w:p w14:paraId="667525B0"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29</w:t>
            </w:r>
          </w:p>
        </w:tc>
        <w:tc>
          <w:tcPr>
            <w:tcW w:w="2840" w:type="dxa"/>
            <w:gridSpan w:val="4"/>
          </w:tcPr>
          <w:p w14:paraId="3733B498"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Размещение в ГИС ЖКХ проекта дворовой территории, муниципального контракта с видами работ.</w:t>
            </w:r>
          </w:p>
        </w:tc>
        <w:tc>
          <w:tcPr>
            <w:tcW w:w="1701" w:type="dxa"/>
            <w:gridSpan w:val="2"/>
          </w:tcPr>
          <w:p w14:paraId="55A3F506"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д</w:t>
            </w:r>
          </w:p>
        </w:tc>
        <w:tc>
          <w:tcPr>
            <w:tcW w:w="1845" w:type="dxa"/>
            <w:gridSpan w:val="2"/>
          </w:tcPr>
          <w:p w14:paraId="0DFBBDCD" w14:textId="77777777" w:rsidR="002A05CB" w:rsidRPr="002A05CB" w:rsidRDefault="002A05CB" w:rsidP="002A05CB">
            <w:pPr>
              <w:widowControl/>
              <w:autoSpaceDE/>
              <w:autoSpaceDN/>
              <w:adjustRightInd/>
              <w:rPr>
                <w:rFonts w:eastAsia="Times New Roman"/>
                <w:sz w:val="20"/>
                <w:szCs w:val="20"/>
              </w:rPr>
            </w:pPr>
          </w:p>
        </w:tc>
        <w:tc>
          <w:tcPr>
            <w:tcW w:w="1524" w:type="dxa"/>
          </w:tcPr>
          <w:p w14:paraId="0DAD140D"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С.А. Павлова</w:t>
            </w:r>
          </w:p>
        </w:tc>
        <w:tc>
          <w:tcPr>
            <w:tcW w:w="1451" w:type="dxa"/>
          </w:tcPr>
          <w:p w14:paraId="43E70180"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31.05.2021г</w:t>
            </w:r>
          </w:p>
        </w:tc>
      </w:tr>
      <w:tr w:rsidR="002A05CB" w:rsidRPr="002A05CB" w14:paraId="1FA50E2C" w14:textId="77777777" w:rsidTr="00EE08BA">
        <w:tc>
          <w:tcPr>
            <w:tcW w:w="557" w:type="dxa"/>
          </w:tcPr>
          <w:p w14:paraId="53A1B9EA"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30</w:t>
            </w:r>
          </w:p>
        </w:tc>
        <w:tc>
          <w:tcPr>
            <w:tcW w:w="2840" w:type="dxa"/>
            <w:gridSpan w:val="4"/>
          </w:tcPr>
          <w:p w14:paraId="7E6615A7"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Контроль исполнения за выполняемыми работами, приемка работ</w:t>
            </w:r>
          </w:p>
        </w:tc>
        <w:tc>
          <w:tcPr>
            <w:tcW w:w="1701" w:type="dxa"/>
            <w:gridSpan w:val="2"/>
          </w:tcPr>
          <w:p w14:paraId="2D59AB18"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 xml:space="preserve">С 30.11.2020г </w:t>
            </w:r>
          </w:p>
        </w:tc>
        <w:tc>
          <w:tcPr>
            <w:tcW w:w="1845" w:type="dxa"/>
            <w:gridSpan w:val="2"/>
          </w:tcPr>
          <w:p w14:paraId="64058245"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 xml:space="preserve">ФЗ- 44 , </w:t>
            </w:r>
          </w:p>
          <w:p w14:paraId="42638701"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МК№0816500000620012086</w:t>
            </w:r>
          </w:p>
        </w:tc>
        <w:tc>
          <w:tcPr>
            <w:tcW w:w="1524" w:type="dxa"/>
          </w:tcPr>
          <w:p w14:paraId="7F3F0774"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С.А. Павлова</w:t>
            </w:r>
          </w:p>
        </w:tc>
        <w:tc>
          <w:tcPr>
            <w:tcW w:w="1451" w:type="dxa"/>
          </w:tcPr>
          <w:p w14:paraId="300DE208"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15.08.2021г</w:t>
            </w:r>
          </w:p>
        </w:tc>
      </w:tr>
      <w:tr w:rsidR="002A05CB" w:rsidRPr="002A05CB" w14:paraId="33DBBD4C" w14:textId="77777777" w:rsidTr="00EE08BA">
        <w:tc>
          <w:tcPr>
            <w:tcW w:w="557" w:type="dxa"/>
          </w:tcPr>
          <w:p w14:paraId="1A1D697B"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31</w:t>
            </w:r>
          </w:p>
        </w:tc>
        <w:tc>
          <w:tcPr>
            <w:tcW w:w="2840" w:type="dxa"/>
            <w:gridSpan w:val="4"/>
          </w:tcPr>
          <w:p w14:paraId="75644FB3"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 xml:space="preserve">Разработка </w:t>
            </w:r>
            <w:bookmarkStart w:id="25" w:name="_Hlk66180438"/>
            <w:r w:rsidRPr="002A05CB">
              <w:rPr>
                <w:rFonts w:eastAsia="Times New Roman"/>
                <w:sz w:val="20"/>
                <w:szCs w:val="20"/>
              </w:rPr>
              <w:t xml:space="preserve">Порядок организации и проведения рейтингового голосования по проектам благоустройства общественных территорий муниципального образования </w:t>
            </w:r>
            <w:r w:rsidRPr="002A05CB">
              <w:rPr>
                <w:rFonts w:eastAsia="Times New Roman"/>
                <w:sz w:val="20"/>
                <w:szCs w:val="20"/>
              </w:rPr>
              <w:lastRenderedPageBreak/>
              <w:t>поселок Айхал, Мирнинского района, Республика Саха (Якутия), подлежащих благоустройству в первоочередном порядке в соответствии с муниципальной программой «Формирование комфортной городской среды»</w:t>
            </w:r>
            <w:bookmarkEnd w:id="25"/>
          </w:p>
        </w:tc>
        <w:tc>
          <w:tcPr>
            <w:tcW w:w="1701" w:type="dxa"/>
            <w:gridSpan w:val="2"/>
          </w:tcPr>
          <w:p w14:paraId="245272D3" w14:textId="77777777" w:rsidR="002A05CB" w:rsidRPr="002A05CB" w:rsidRDefault="002A05CB" w:rsidP="002A05CB">
            <w:pPr>
              <w:widowControl/>
              <w:autoSpaceDE/>
              <w:autoSpaceDN/>
              <w:adjustRightInd/>
              <w:rPr>
                <w:rFonts w:eastAsia="Times New Roman"/>
                <w:sz w:val="20"/>
                <w:szCs w:val="20"/>
              </w:rPr>
            </w:pPr>
          </w:p>
        </w:tc>
        <w:tc>
          <w:tcPr>
            <w:tcW w:w="1845" w:type="dxa"/>
            <w:gridSpan w:val="2"/>
          </w:tcPr>
          <w:p w14:paraId="0A0BD89B"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bCs/>
                <w:sz w:val="20"/>
                <w:szCs w:val="20"/>
              </w:rPr>
              <w:t>Протокол Главы Республики Саха (Якутия) от 12 декабря 2018 года № Пр-29-А1</w:t>
            </w:r>
          </w:p>
        </w:tc>
        <w:tc>
          <w:tcPr>
            <w:tcW w:w="1524" w:type="dxa"/>
          </w:tcPr>
          <w:p w14:paraId="03815E85"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С.А. Павлова</w:t>
            </w:r>
          </w:p>
        </w:tc>
        <w:tc>
          <w:tcPr>
            <w:tcW w:w="1451" w:type="dxa"/>
          </w:tcPr>
          <w:p w14:paraId="1513CE3D"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До 31.03.2021г</w:t>
            </w:r>
          </w:p>
        </w:tc>
      </w:tr>
      <w:tr w:rsidR="002A05CB" w:rsidRPr="002A05CB" w14:paraId="0B699FCD" w14:textId="77777777" w:rsidTr="00EE08BA">
        <w:tc>
          <w:tcPr>
            <w:tcW w:w="557" w:type="dxa"/>
          </w:tcPr>
          <w:p w14:paraId="0FF9DCDC"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32</w:t>
            </w:r>
          </w:p>
        </w:tc>
        <w:tc>
          <w:tcPr>
            <w:tcW w:w="2840" w:type="dxa"/>
            <w:gridSpan w:val="4"/>
          </w:tcPr>
          <w:p w14:paraId="7F9AAC00"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Проведение рейтингового голосования</w:t>
            </w:r>
          </w:p>
        </w:tc>
        <w:tc>
          <w:tcPr>
            <w:tcW w:w="1701" w:type="dxa"/>
            <w:gridSpan w:val="2"/>
          </w:tcPr>
          <w:p w14:paraId="6BC57229" w14:textId="77777777" w:rsidR="002A05CB" w:rsidRPr="002A05CB" w:rsidRDefault="002A05CB" w:rsidP="002A05CB">
            <w:pPr>
              <w:widowControl/>
              <w:autoSpaceDE/>
              <w:autoSpaceDN/>
              <w:adjustRightInd/>
              <w:rPr>
                <w:rFonts w:eastAsia="Times New Roman"/>
                <w:sz w:val="20"/>
                <w:szCs w:val="20"/>
              </w:rPr>
            </w:pPr>
          </w:p>
        </w:tc>
        <w:tc>
          <w:tcPr>
            <w:tcW w:w="1845" w:type="dxa"/>
            <w:gridSpan w:val="2"/>
          </w:tcPr>
          <w:p w14:paraId="10B979F8"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Постановление Главы</w:t>
            </w:r>
          </w:p>
        </w:tc>
        <w:tc>
          <w:tcPr>
            <w:tcW w:w="1524" w:type="dxa"/>
          </w:tcPr>
          <w:p w14:paraId="3688E84D"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С.А. Павлова</w:t>
            </w:r>
          </w:p>
        </w:tc>
        <w:tc>
          <w:tcPr>
            <w:tcW w:w="1451" w:type="dxa"/>
          </w:tcPr>
          <w:p w14:paraId="3D449735"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26.04.2021 -30.05.2021г</w:t>
            </w:r>
          </w:p>
        </w:tc>
      </w:tr>
      <w:tr w:rsidR="002A05CB" w:rsidRPr="002A05CB" w14:paraId="545DD905" w14:textId="77777777" w:rsidTr="00EE08BA">
        <w:tc>
          <w:tcPr>
            <w:tcW w:w="557" w:type="dxa"/>
          </w:tcPr>
          <w:p w14:paraId="6E244340"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33</w:t>
            </w:r>
          </w:p>
        </w:tc>
        <w:tc>
          <w:tcPr>
            <w:tcW w:w="2840" w:type="dxa"/>
            <w:gridSpan w:val="4"/>
          </w:tcPr>
          <w:p w14:paraId="0034EEE8"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Определение общественной территории для реализации в 2022году</w:t>
            </w:r>
          </w:p>
        </w:tc>
        <w:tc>
          <w:tcPr>
            <w:tcW w:w="1701" w:type="dxa"/>
            <w:gridSpan w:val="2"/>
          </w:tcPr>
          <w:p w14:paraId="09BDE91D" w14:textId="77777777" w:rsidR="002A05CB" w:rsidRPr="002A05CB" w:rsidRDefault="002A05CB" w:rsidP="002A05CB">
            <w:pPr>
              <w:widowControl/>
              <w:autoSpaceDE/>
              <w:autoSpaceDN/>
              <w:adjustRightInd/>
              <w:rPr>
                <w:rFonts w:eastAsia="Times New Roman"/>
                <w:sz w:val="20"/>
                <w:szCs w:val="20"/>
              </w:rPr>
            </w:pPr>
          </w:p>
        </w:tc>
        <w:tc>
          <w:tcPr>
            <w:tcW w:w="1845" w:type="dxa"/>
            <w:gridSpan w:val="2"/>
          </w:tcPr>
          <w:p w14:paraId="55A4C52B"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Итоги рейтингового голосования</w:t>
            </w:r>
          </w:p>
        </w:tc>
        <w:tc>
          <w:tcPr>
            <w:tcW w:w="1524" w:type="dxa"/>
          </w:tcPr>
          <w:p w14:paraId="2D2CDD5A"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 xml:space="preserve">С.А. Павлова </w:t>
            </w:r>
          </w:p>
        </w:tc>
        <w:tc>
          <w:tcPr>
            <w:tcW w:w="1451" w:type="dxa"/>
          </w:tcPr>
          <w:p w14:paraId="2D348EFA"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31.05.2021г</w:t>
            </w:r>
          </w:p>
        </w:tc>
      </w:tr>
      <w:tr w:rsidR="002A05CB" w:rsidRPr="002A05CB" w14:paraId="482D5044" w14:textId="77777777" w:rsidTr="00EE08BA">
        <w:tc>
          <w:tcPr>
            <w:tcW w:w="557" w:type="dxa"/>
          </w:tcPr>
          <w:p w14:paraId="2F5B8A9B"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34</w:t>
            </w:r>
          </w:p>
        </w:tc>
        <w:tc>
          <w:tcPr>
            <w:tcW w:w="2840" w:type="dxa"/>
            <w:gridSpan w:val="4"/>
          </w:tcPr>
          <w:p w14:paraId="65E12476"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Разработка ПСД, технического задания</w:t>
            </w:r>
          </w:p>
        </w:tc>
        <w:tc>
          <w:tcPr>
            <w:tcW w:w="1701" w:type="dxa"/>
            <w:gridSpan w:val="2"/>
          </w:tcPr>
          <w:p w14:paraId="0940C000" w14:textId="77777777" w:rsidR="002A05CB" w:rsidRPr="002A05CB" w:rsidRDefault="002A05CB" w:rsidP="002A05CB">
            <w:pPr>
              <w:widowControl/>
              <w:autoSpaceDE/>
              <w:autoSpaceDN/>
              <w:adjustRightInd/>
              <w:rPr>
                <w:rFonts w:eastAsia="Times New Roman"/>
                <w:sz w:val="20"/>
                <w:szCs w:val="20"/>
              </w:rPr>
            </w:pPr>
          </w:p>
        </w:tc>
        <w:tc>
          <w:tcPr>
            <w:tcW w:w="1845" w:type="dxa"/>
            <w:gridSpan w:val="2"/>
          </w:tcPr>
          <w:p w14:paraId="14128084" w14:textId="77777777" w:rsidR="002A05CB" w:rsidRPr="002A05CB" w:rsidRDefault="002A05CB" w:rsidP="002A05CB">
            <w:pPr>
              <w:widowControl/>
              <w:autoSpaceDE/>
              <w:autoSpaceDN/>
              <w:adjustRightInd/>
              <w:rPr>
                <w:rFonts w:eastAsia="Times New Roman"/>
                <w:sz w:val="20"/>
                <w:szCs w:val="20"/>
              </w:rPr>
            </w:pPr>
          </w:p>
        </w:tc>
        <w:tc>
          <w:tcPr>
            <w:tcW w:w="1524" w:type="dxa"/>
          </w:tcPr>
          <w:p w14:paraId="24D90A7E"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С.А. Павлова, Ховров И.В.</w:t>
            </w:r>
          </w:p>
        </w:tc>
        <w:tc>
          <w:tcPr>
            <w:tcW w:w="1451" w:type="dxa"/>
          </w:tcPr>
          <w:p w14:paraId="357442A4"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 xml:space="preserve"> 31.12.2021г</w:t>
            </w:r>
          </w:p>
        </w:tc>
      </w:tr>
      <w:tr w:rsidR="002A05CB" w:rsidRPr="002A05CB" w14:paraId="17CBC17D" w14:textId="77777777" w:rsidTr="00EE08BA">
        <w:tc>
          <w:tcPr>
            <w:tcW w:w="557" w:type="dxa"/>
          </w:tcPr>
          <w:p w14:paraId="0D6D0D82"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35</w:t>
            </w:r>
          </w:p>
        </w:tc>
        <w:tc>
          <w:tcPr>
            <w:tcW w:w="2840" w:type="dxa"/>
            <w:gridSpan w:val="4"/>
          </w:tcPr>
          <w:p w14:paraId="2BABEEAC" w14:textId="77777777" w:rsidR="002A05CB" w:rsidRPr="002A05CB" w:rsidRDefault="002A05CB" w:rsidP="002A05CB">
            <w:pPr>
              <w:widowControl/>
              <w:autoSpaceDE/>
              <w:autoSpaceDN/>
              <w:adjustRightInd/>
              <w:rPr>
                <w:rFonts w:eastAsia="Times New Roman"/>
                <w:color w:val="000000"/>
                <w:sz w:val="20"/>
                <w:szCs w:val="20"/>
              </w:rPr>
            </w:pPr>
            <w:r w:rsidRPr="002A05CB">
              <w:rPr>
                <w:rFonts w:eastAsia="Times New Roman"/>
                <w:color w:val="000000"/>
                <w:sz w:val="20"/>
                <w:szCs w:val="20"/>
              </w:rPr>
              <w:t>Размещение через уполномоченное учреждение ГКУ РС(Я) «Центр закупок РС (Я)»</w:t>
            </w:r>
          </w:p>
          <w:p w14:paraId="7DF00A08"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color w:val="000000"/>
                <w:sz w:val="20"/>
                <w:szCs w:val="20"/>
              </w:rPr>
              <w:t>- Определение подрядчика</w:t>
            </w:r>
          </w:p>
        </w:tc>
        <w:tc>
          <w:tcPr>
            <w:tcW w:w="1701" w:type="dxa"/>
            <w:gridSpan w:val="2"/>
          </w:tcPr>
          <w:p w14:paraId="7CBDD508" w14:textId="77777777" w:rsidR="002A05CB" w:rsidRPr="002A05CB" w:rsidRDefault="002A05CB" w:rsidP="002A05CB">
            <w:pPr>
              <w:widowControl/>
              <w:autoSpaceDE/>
              <w:autoSpaceDN/>
              <w:adjustRightInd/>
              <w:rPr>
                <w:rFonts w:eastAsia="Times New Roman"/>
                <w:sz w:val="20"/>
                <w:szCs w:val="20"/>
              </w:rPr>
            </w:pPr>
          </w:p>
        </w:tc>
        <w:tc>
          <w:tcPr>
            <w:tcW w:w="1845" w:type="dxa"/>
            <w:gridSpan w:val="2"/>
          </w:tcPr>
          <w:p w14:paraId="19A28520"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ФЗ -44</w:t>
            </w:r>
          </w:p>
        </w:tc>
        <w:tc>
          <w:tcPr>
            <w:tcW w:w="1524" w:type="dxa"/>
          </w:tcPr>
          <w:p w14:paraId="0AD9E1CA"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Экономический отдел</w:t>
            </w:r>
          </w:p>
        </w:tc>
        <w:tc>
          <w:tcPr>
            <w:tcW w:w="1451" w:type="dxa"/>
          </w:tcPr>
          <w:p w14:paraId="63B7A898" w14:textId="77777777" w:rsidR="002A05CB" w:rsidRPr="002A05CB" w:rsidRDefault="002A05CB" w:rsidP="002A05CB">
            <w:pPr>
              <w:widowControl/>
              <w:autoSpaceDE/>
              <w:autoSpaceDN/>
              <w:adjustRightInd/>
              <w:rPr>
                <w:rFonts w:eastAsia="Times New Roman"/>
                <w:sz w:val="20"/>
                <w:szCs w:val="20"/>
              </w:rPr>
            </w:pPr>
          </w:p>
        </w:tc>
      </w:tr>
      <w:tr w:rsidR="002A05CB" w:rsidRPr="002A05CB" w14:paraId="31E7C467" w14:textId="77777777" w:rsidTr="00EE08BA">
        <w:tc>
          <w:tcPr>
            <w:tcW w:w="557" w:type="dxa"/>
          </w:tcPr>
          <w:p w14:paraId="7ECA8BF5"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36</w:t>
            </w:r>
          </w:p>
        </w:tc>
        <w:tc>
          <w:tcPr>
            <w:tcW w:w="2840" w:type="dxa"/>
            <w:gridSpan w:val="4"/>
          </w:tcPr>
          <w:p w14:paraId="3B683502"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Выполнение работ по благоустройству общественного пространства</w:t>
            </w:r>
          </w:p>
        </w:tc>
        <w:tc>
          <w:tcPr>
            <w:tcW w:w="1701" w:type="dxa"/>
            <w:gridSpan w:val="2"/>
          </w:tcPr>
          <w:p w14:paraId="27C66312" w14:textId="77777777" w:rsidR="002A05CB" w:rsidRPr="002A05CB" w:rsidRDefault="002A05CB" w:rsidP="002A05CB">
            <w:pPr>
              <w:widowControl/>
              <w:autoSpaceDE/>
              <w:autoSpaceDN/>
              <w:adjustRightInd/>
              <w:rPr>
                <w:rFonts w:eastAsia="Times New Roman"/>
                <w:sz w:val="20"/>
                <w:szCs w:val="20"/>
              </w:rPr>
            </w:pPr>
          </w:p>
        </w:tc>
        <w:tc>
          <w:tcPr>
            <w:tcW w:w="1845" w:type="dxa"/>
            <w:gridSpan w:val="2"/>
          </w:tcPr>
          <w:p w14:paraId="00D37F1D"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ФЗ -44</w:t>
            </w:r>
          </w:p>
        </w:tc>
        <w:tc>
          <w:tcPr>
            <w:tcW w:w="1524" w:type="dxa"/>
          </w:tcPr>
          <w:p w14:paraId="4CC01948" w14:textId="77777777" w:rsidR="002A05CB" w:rsidRPr="002A05CB" w:rsidRDefault="002A05CB" w:rsidP="002A05CB">
            <w:pPr>
              <w:widowControl/>
              <w:autoSpaceDE/>
              <w:autoSpaceDN/>
              <w:adjustRightInd/>
              <w:rPr>
                <w:rFonts w:eastAsia="Times New Roman"/>
                <w:sz w:val="20"/>
                <w:szCs w:val="20"/>
              </w:rPr>
            </w:pPr>
          </w:p>
        </w:tc>
        <w:tc>
          <w:tcPr>
            <w:tcW w:w="1451" w:type="dxa"/>
          </w:tcPr>
          <w:p w14:paraId="0096BD46"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2022г</w:t>
            </w:r>
          </w:p>
        </w:tc>
      </w:tr>
      <w:tr w:rsidR="002A05CB" w:rsidRPr="002A05CB" w14:paraId="33D90287" w14:textId="77777777" w:rsidTr="00EE08BA">
        <w:tc>
          <w:tcPr>
            <w:tcW w:w="557" w:type="dxa"/>
          </w:tcPr>
          <w:p w14:paraId="23667013"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37</w:t>
            </w:r>
          </w:p>
        </w:tc>
        <w:tc>
          <w:tcPr>
            <w:tcW w:w="2840" w:type="dxa"/>
            <w:gridSpan w:val="4"/>
          </w:tcPr>
          <w:p w14:paraId="2BE640EA"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Разработка технического задания на благоустройства дворовой территории ул. Энтузиастов д.3, ул. Кадзова д.3;</w:t>
            </w:r>
          </w:p>
          <w:p w14:paraId="3B550F16" w14:textId="77777777" w:rsidR="002A05CB" w:rsidRPr="002A05CB" w:rsidRDefault="002A05CB" w:rsidP="002A05CB">
            <w:pPr>
              <w:widowControl/>
              <w:autoSpaceDE/>
              <w:autoSpaceDN/>
              <w:adjustRightInd/>
              <w:jc w:val="both"/>
              <w:rPr>
                <w:rFonts w:eastAsia="Times New Roman"/>
                <w:color w:val="000000"/>
                <w:sz w:val="20"/>
                <w:szCs w:val="20"/>
              </w:rPr>
            </w:pPr>
            <w:r w:rsidRPr="002A05CB">
              <w:rPr>
                <w:rFonts w:eastAsia="Times New Roman"/>
                <w:color w:val="000000"/>
                <w:sz w:val="20"/>
                <w:szCs w:val="20"/>
              </w:rPr>
              <w:t>- Размещение через уполномоченное учреждение ГКУ РС(Я) «Центр закупок РС (Я)»</w:t>
            </w:r>
          </w:p>
          <w:p w14:paraId="4930986B"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color w:val="000000"/>
                <w:sz w:val="20"/>
                <w:szCs w:val="20"/>
              </w:rPr>
              <w:t>- Определение подрядчика</w:t>
            </w:r>
          </w:p>
        </w:tc>
        <w:tc>
          <w:tcPr>
            <w:tcW w:w="1701" w:type="dxa"/>
            <w:gridSpan w:val="2"/>
          </w:tcPr>
          <w:p w14:paraId="685425B9"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30.07.2021</w:t>
            </w:r>
          </w:p>
        </w:tc>
        <w:tc>
          <w:tcPr>
            <w:tcW w:w="1845" w:type="dxa"/>
            <w:gridSpan w:val="2"/>
          </w:tcPr>
          <w:p w14:paraId="7F3816C6"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ФЗ -44</w:t>
            </w:r>
          </w:p>
        </w:tc>
        <w:tc>
          <w:tcPr>
            <w:tcW w:w="1524" w:type="dxa"/>
          </w:tcPr>
          <w:p w14:paraId="25CEB1B4"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С.А. Павлова, И.В. Ховров</w:t>
            </w:r>
          </w:p>
        </w:tc>
        <w:tc>
          <w:tcPr>
            <w:tcW w:w="1451" w:type="dxa"/>
          </w:tcPr>
          <w:p w14:paraId="0583FEF7"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30.11.2021г</w:t>
            </w:r>
          </w:p>
        </w:tc>
      </w:tr>
      <w:tr w:rsidR="002A05CB" w:rsidRPr="002A05CB" w14:paraId="56461713" w14:textId="77777777" w:rsidTr="00EE08BA">
        <w:tc>
          <w:tcPr>
            <w:tcW w:w="557" w:type="dxa"/>
          </w:tcPr>
          <w:p w14:paraId="2742C2BF"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38</w:t>
            </w:r>
          </w:p>
        </w:tc>
        <w:tc>
          <w:tcPr>
            <w:tcW w:w="2840" w:type="dxa"/>
            <w:gridSpan w:val="4"/>
          </w:tcPr>
          <w:p w14:paraId="4735DAB9"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Размещение в ГИС ЖКХ проекта дворовой территории, муниципального контракта с видами работ.</w:t>
            </w:r>
          </w:p>
        </w:tc>
        <w:tc>
          <w:tcPr>
            <w:tcW w:w="1701" w:type="dxa"/>
            <w:gridSpan w:val="2"/>
          </w:tcPr>
          <w:p w14:paraId="7814D407" w14:textId="77777777" w:rsidR="002A05CB" w:rsidRPr="002A05CB" w:rsidRDefault="002A05CB" w:rsidP="002A05CB">
            <w:pPr>
              <w:widowControl/>
              <w:autoSpaceDE/>
              <w:autoSpaceDN/>
              <w:adjustRightInd/>
              <w:rPr>
                <w:rFonts w:eastAsia="Times New Roman"/>
                <w:sz w:val="20"/>
                <w:szCs w:val="20"/>
              </w:rPr>
            </w:pPr>
          </w:p>
        </w:tc>
        <w:tc>
          <w:tcPr>
            <w:tcW w:w="1845" w:type="dxa"/>
            <w:gridSpan w:val="2"/>
          </w:tcPr>
          <w:p w14:paraId="5217152A" w14:textId="77777777" w:rsidR="002A05CB" w:rsidRPr="002A05CB" w:rsidRDefault="002A05CB" w:rsidP="002A05CB">
            <w:pPr>
              <w:widowControl/>
              <w:autoSpaceDE/>
              <w:autoSpaceDN/>
              <w:adjustRightInd/>
              <w:rPr>
                <w:rFonts w:eastAsia="Times New Roman"/>
                <w:sz w:val="20"/>
                <w:szCs w:val="20"/>
              </w:rPr>
            </w:pPr>
          </w:p>
        </w:tc>
        <w:tc>
          <w:tcPr>
            <w:tcW w:w="1524" w:type="dxa"/>
          </w:tcPr>
          <w:p w14:paraId="5A93D994"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С.А. Павлова</w:t>
            </w:r>
          </w:p>
        </w:tc>
        <w:tc>
          <w:tcPr>
            <w:tcW w:w="1451" w:type="dxa"/>
          </w:tcPr>
          <w:p w14:paraId="750EDD20" w14:textId="77777777" w:rsidR="002A05CB" w:rsidRPr="002A05CB" w:rsidRDefault="002A05CB" w:rsidP="002A05CB">
            <w:pPr>
              <w:widowControl/>
              <w:autoSpaceDE/>
              <w:autoSpaceDN/>
              <w:adjustRightInd/>
              <w:rPr>
                <w:rFonts w:eastAsia="Times New Roman"/>
                <w:sz w:val="20"/>
                <w:szCs w:val="20"/>
              </w:rPr>
            </w:pPr>
            <w:r w:rsidRPr="002A05CB">
              <w:rPr>
                <w:rFonts w:eastAsia="Times New Roman"/>
                <w:sz w:val="20"/>
                <w:szCs w:val="20"/>
              </w:rPr>
              <w:t>30.05.2022г</w:t>
            </w:r>
          </w:p>
        </w:tc>
      </w:tr>
    </w:tbl>
    <w:p w14:paraId="59F016E2" w14:textId="77777777" w:rsidR="002A05CB" w:rsidRPr="002A05CB" w:rsidRDefault="002A05CB" w:rsidP="002A05CB">
      <w:pPr>
        <w:widowControl/>
        <w:autoSpaceDE/>
        <w:autoSpaceDN/>
        <w:adjustRightInd/>
        <w:rPr>
          <w:rFonts w:eastAsia="Times New Roman"/>
        </w:rPr>
      </w:pPr>
    </w:p>
    <w:p w14:paraId="454EBD73" w14:textId="0AC874EA" w:rsidR="00A56DFA" w:rsidRDefault="00A56DFA" w:rsidP="00A952F8">
      <w:pPr>
        <w:widowControl/>
        <w:autoSpaceDE/>
        <w:autoSpaceDN/>
        <w:adjustRightInd/>
        <w:jc w:val="both"/>
        <w:rPr>
          <w:rFonts w:eastAsia="Times New Roman"/>
          <w:b/>
          <w:bCs/>
          <w:sz w:val="28"/>
          <w:szCs w:val="28"/>
        </w:rPr>
      </w:pPr>
    </w:p>
    <w:p w14:paraId="4739EAE2" w14:textId="13F4AA95" w:rsidR="002A05CB" w:rsidRDefault="002A05CB" w:rsidP="00A952F8">
      <w:pPr>
        <w:widowControl/>
        <w:autoSpaceDE/>
        <w:autoSpaceDN/>
        <w:adjustRightInd/>
        <w:jc w:val="both"/>
        <w:rPr>
          <w:rFonts w:eastAsia="Times New Roman"/>
          <w:b/>
          <w:bCs/>
          <w:sz w:val="28"/>
          <w:szCs w:val="28"/>
        </w:rPr>
      </w:pPr>
    </w:p>
    <w:p w14:paraId="2C40DEBC" w14:textId="4FADAC83" w:rsidR="002A05CB" w:rsidRDefault="002A05CB" w:rsidP="00A952F8">
      <w:pPr>
        <w:widowControl/>
        <w:autoSpaceDE/>
        <w:autoSpaceDN/>
        <w:adjustRightInd/>
        <w:jc w:val="both"/>
        <w:rPr>
          <w:rFonts w:eastAsia="Times New Roman"/>
          <w:b/>
          <w:bCs/>
          <w:sz w:val="28"/>
          <w:szCs w:val="28"/>
        </w:rPr>
      </w:pPr>
    </w:p>
    <w:p w14:paraId="54BFEBBD" w14:textId="61C39CCE" w:rsidR="002A05CB" w:rsidRDefault="002A05CB" w:rsidP="00A952F8">
      <w:pPr>
        <w:widowControl/>
        <w:autoSpaceDE/>
        <w:autoSpaceDN/>
        <w:adjustRightInd/>
        <w:jc w:val="both"/>
        <w:rPr>
          <w:rFonts w:eastAsia="Times New Roman"/>
          <w:b/>
          <w:bCs/>
          <w:sz w:val="28"/>
          <w:szCs w:val="28"/>
        </w:rPr>
      </w:pPr>
    </w:p>
    <w:p w14:paraId="2863814D" w14:textId="0C64211F" w:rsidR="002A05CB" w:rsidRDefault="002A05CB" w:rsidP="00A952F8">
      <w:pPr>
        <w:widowControl/>
        <w:autoSpaceDE/>
        <w:autoSpaceDN/>
        <w:adjustRightInd/>
        <w:jc w:val="both"/>
        <w:rPr>
          <w:rFonts w:eastAsia="Times New Roman"/>
          <w:b/>
          <w:bCs/>
          <w:sz w:val="28"/>
          <w:szCs w:val="28"/>
        </w:rPr>
      </w:pPr>
    </w:p>
    <w:p w14:paraId="785753F0" w14:textId="493C0870" w:rsidR="002A05CB" w:rsidRDefault="002A05CB" w:rsidP="00A952F8">
      <w:pPr>
        <w:widowControl/>
        <w:autoSpaceDE/>
        <w:autoSpaceDN/>
        <w:adjustRightInd/>
        <w:jc w:val="both"/>
        <w:rPr>
          <w:rFonts w:eastAsia="Times New Roman"/>
          <w:b/>
          <w:bCs/>
          <w:sz w:val="28"/>
          <w:szCs w:val="28"/>
        </w:rPr>
      </w:pPr>
    </w:p>
    <w:p w14:paraId="1F1C7A0B" w14:textId="2282CB2B" w:rsidR="002A05CB" w:rsidRDefault="002A05CB" w:rsidP="00A952F8">
      <w:pPr>
        <w:widowControl/>
        <w:autoSpaceDE/>
        <w:autoSpaceDN/>
        <w:adjustRightInd/>
        <w:jc w:val="both"/>
        <w:rPr>
          <w:rFonts w:eastAsia="Times New Roman"/>
          <w:b/>
          <w:bCs/>
          <w:sz w:val="28"/>
          <w:szCs w:val="28"/>
        </w:rPr>
      </w:pPr>
    </w:p>
    <w:p w14:paraId="0EB8FBED" w14:textId="69A57BA0" w:rsidR="002A05CB" w:rsidRDefault="002A05CB" w:rsidP="00A952F8">
      <w:pPr>
        <w:widowControl/>
        <w:autoSpaceDE/>
        <w:autoSpaceDN/>
        <w:adjustRightInd/>
        <w:jc w:val="both"/>
        <w:rPr>
          <w:rFonts w:eastAsia="Times New Roman"/>
          <w:b/>
          <w:bCs/>
          <w:sz w:val="28"/>
          <w:szCs w:val="28"/>
        </w:rPr>
      </w:pPr>
    </w:p>
    <w:p w14:paraId="0C84A2BD" w14:textId="5763D891" w:rsidR="002A05CB" w:rsidRDefault="002A05CB" w:rsidP="00A952F8">
      <w:pPr>
        <w:widowControl/>
        <w:autoSpaceDE/>
        <w:autoSpaceDN/>
        <w:adjustRightInd/>
        <w:jc w:val="both"/>
        <w:rPr>
          <w:rFonts w:eastAsia="Times New Roman"/>
          <w:b/>
          <w:bCs/>
          <w:sz w:val="28"/>
          <w:szCs w:val="28"/>
        </w:rPr>
      </w:pPr>
    </w:p>
    <w:p w14:paraId="2C781D73" w14:textId="170E9866" w:rsidR="002A05CB" w:rsidRDefault="002A05CB" w:rsidP="00A952F8">
      <w:pPr>
        <w:widowControl/>
        <w:autoSpaceDE/>
        <w:autoSpaceDN/>
        <w:adjustRightInd/>
        <w:jc w:val="both"/>
        <w:rPr>
          <w:rFonts w:eastAsia="Times New Roman"/>
          <w:b/>
          <w:bCs/>
          <w:sz w:val="28"/>
          <w:szCs w:val="28"/>
        </w:rPr>
      </w:pPr>
    </w:p>
    <w:p w14:paraId="25F94FCE" w14:textId="68776800" w:rsidR="002A05CB" w:rsidRDefault="002A05CB" w:rsidP="00A952F8">
      <w:pPr>
        <w:widowControl/>
        <w:autoSpaceDE/>
        <w:autoSpaceDN/>
        <w:adjustRightInd/>
        <w:jc w:val="both"/>
        <w:rPr>
          <w:rFonts w:eastAsia="Times New Roman"/>
          <w:b/>
          <w:bCs/>
          <w:sz w:val="28"/>
          <w:szCs w:val="28"/>
        </w:rPr>
      </w:pPr>
    </w:p>
    <w:p w14:paraId="47DDC3DB" w14:textId="21AF8C11" w:rsidR="002A05CB" w:rsidRDefault="002A05CB" w:rsidP="00A952F8">
      <w:pPr>
        <w:widowControl/>
        <w:autoSpaceDE/>
        <w:autoSpaceDN/>
        <w:adjustRightInd/>
        <w:jc w:val="both"/>
        <w:rPr>
          <w:rFonts w:eastAsia="Times New Roman"/>
          <w:b/>
          <w:bCs/>
          <w:sz w:val="28"/>
          <w:szCs w:val="28"/>
        </w:rPr>
      </w:pPr>
    </w:p>
    <w:p w14:paraId="669D240B" w14:textId="357C98DB" w:rsidR="002A05CB" w:rsidRDefault="002A05CB" w:rsidP="00A952F8">
      <w:pPr>
        <w:widowControl/>
        <w:autoSpaceDE/>
        <w:autoSpaceDN/>
        <w:adjustRightInd/>
        <w:jc w:val="both"/>
        <w:rPr>
          <w:rFonts w:eastAsia="Times New Roman"/>
          <w:b/>
          <w:bCs/>
          <w:sz w:val="28"/>
          <w:szCs w:val="28"/>
        </w:rPr>
      </w:pPr>
    </w:p>
    <w:p w14:paraId="0800E1C1" w14:textId="24E15493" w:rsidR="002A05CB" w:rsidRDefault="002A05CB" w:rsidP="00A952F8">
      <w:pPr>
        <w:widowControl/>
        <w:autoSpaceDE/>
        <w:autoSpaceDN/>
        <w:adjustRightInd/>
        <w:jc w:val="both"/>
        <w:rPr>
          <w:rFonts w:eastAsia="Times New Roman"/>
          <w:b/>
          <w:bCs/>
          <w:sz w:val="28"/>
          <w:szCs w:val="28"/>
        </w:rPr>
      </w:pPr>
    </w:p>
    <w:p w14:paraId="73764C5D" w14:textId="1C5C7822" w:rsidR="002A05CB" w:rsidRDefault="002A05CB" w:rsidP="00A952F8">
      <w:pPr>
        <w:widowControl/>
        <w:autoSpaceDE/>
        <w:autoSpaceDN/>
        <w:adjustRightInd/>
        <w:jc w:val="both"/>
        <w:rPr>
          <w:rFonts w:eastAsia="Times New Roman"/>
          <w:b/>
          <w:bCs/>
          <w:sz w:val="28"/>
          <w:szCs w:val="28"/>
        </w:rPr>
      </w:pPr>
    </w:p>
    <w:p w14:paraId="22797D01" w14:textId="29BD623C" w:rsidR="002A05CB" w:rsidRDefault="002A05CB" w:rsidP="00A952F8">
      <w:pPr>
        <w:widowControl/>
        <w:autoSpaceDE/>
        <w:autoSpaceDN/>
        <w:adjustRightInd/>
        <w:jc w:val="both"/>
        <w:rPr>
          <w:rFonts w:eastAsia="Times New Roman"/>
          <w:b/>
          <w:bCs/>
          <w:sz w:val="28"/>
          <w:szCs w:val="28"/>
        </w:rPr>
      </w:pPr>
    </w:p>
    <w:p w14:paraId="616E6D97" w14:textId="646F12DE" w:rsidR="002A05CB" w:rsidRDefault="002A05CB" w:rsidP="00A952F8">
      <w:pPr>
        <w:widowControl/>
        <w:autoSpaceDE/>
        <w:autoSpaceDN/>
        <w:adjustRightInd/>
        <w:jc w:val="both"/>
        <w:rPr>
          <w:rFonts w:eastAsia="Times New Roman"/>
          <w:b/>
          <w:bCs/>
          <w:sz w:val="28"/>
          <w:szCs w:val="28"/>
        </w:rPr>
      </w:pPr>
    </w:p>
    <w:p w14:paraId="1433C6C3" w14:textId="215CE0D6" w:rsidR="002A05CB" w:rsidRDefault="002A05CB" w:rsidP="00A952F8">
      <w:pPr>
        <w:widowControl/>
        <w:autoSpaceDE/>
        <w:autoSpaceDN/>
        <w:adjustRightInd/>
        <w:jc w:val="both"/>
        <w:rPr>
          <w:rFonts w:eastAsia="Times New Roman"/>
          <w:b/>
          <w:bCs/>
          <w:sz w:val="28"/>
          <w:szCs w:val="28"/>
        </w:rPr>
      </w:pPr>
    </w:p>
    <w:p w14:paraId="032A3BDA" w14:textId="0646BFF7" w:rsidR="002A05CB" w:rsidRDefault="002A05CB" w:rsidP="00A952F8">
      <w:pPr>
        <w:widowControl/>
        <w:autoSpaceDE/>
        <w:autoSpaceDN/>
        <w:adjustRightInd/>
        <w:jc w:val="both"/>
        <w:rPr>
          <w:rFonts w:eastAsia="Times New Roman"/>
          <w:b/>
          <w:bCs/>
          <w:sz w:val="28"/>
          <w:szCs w:val="28"/>
        </w:rPr>
      </w:pPr>
    </w:p>
    <w:tbl>
      <w:tblPr>
        <w:tblW w:w="9360" w:type="dxa"/>
        <w:tblInd w:w="108" w:type="dxa"/>
        <w:tblBorders>
          <w:bottom w:val="thickThinSmallGap" w:sz="24" w:space="0" w:color="auto"/>
        </w:tblBorders>
        <w:tblLook w:val="01E0" w:firstRow="1" w:lastRow="1" w:firstColumn="1" w:lastColumn="1" w:noHBand="0" w:noVBand="0"/>
      </w:tblPr>
      <w:tblGrid>
        <w:gridCol w:w="3837"/>
        <w:gridCol w:w="1563"/>
        <w:gridCol w:w="3960"/>
      </w:tblGrid>
      <w:tr w:rsidR="002A05CB" w:rsidRPr="002A05CB" w14:paraId="20319CD2" w14:textId="77777777" w:rsidTr="00EE08BA">
        <w:trPr>
          <w:trHeight w:val="2202"/>
        </w:trPr>
        <w:tc>
          <w:tcPr>
            <w:tcW w:w="3837" w:type="dxa"/>
            <w:shd w:val="clear" w:color="auto" w:fill="auto"/>
          </w:tcPr>
          <w:p w14:paraId="1D86EEC2"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Российская Федерация (Россия)</w:t>
            </w:r>
          </w:p>
          <w:p w14:paraId="5C8246D1"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Республика Саха (Якутия)</w:t>
            </w:r>
          </w:p>
          <w:p w14:paraId="0CE39E90"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АДМИНИСТРАЦИЯ</w:t>
            </w:r>
          </w:p>
          <w:p w14:paraId="1346BD9A"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муниципального образования</w:t>
            </w:r>
          </w:p>
          <w:p w14:paraId="1BE474C5"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«Поселок Айхал»</w:t>
            </w:r>
          </w:p>
          <w:p w14:paraId="26606968" w14:textId="77777777" w:rsidR="002A05CB" w:rsidRPr="002A05CB" w:rsidRDefault="002A05CB" w:rsidP="002A05CB">
            <w:pPr>
              <w:widowControl/>
              <w:autoSpaceDE/>
              <w:autoSpaceDN/>
              <w:adjustRightInd/>
              <w:jc w:val="center"/>
              <w:rPr>
                <w:rFonts w:eastAsia="Times New Roman"/>
                <w:b/>
                <w:sz w:val="20"/>
                <w:szCs w:val="20"/>
              </w:rPr>
            </w:pPr>
            <w:r w:rsidRPr="002A05CB">
              <w:rPr>
                <w:rFonts w:eastAsia="Times New Roman"/>
                <w:b/>
              </w:rPr>
              <w:t>Мирнинского района</w:t>
            </w:r>
          </w:p>
          <w:p w14:paraId="5BB88B54" w14:textId="77777777" w:rsidR="002A05CB" w:rsidRPr="002A05CB" w:rsidRDefault="002A05CB" w:rsidP="002A05CB">
            <w:pPr>
              <w:widowControl/>
              <w:autoSpaceDE/>
              <w:autoSpaceDN/>
              <w:adjustRightInd/>
              <w:jc w:val="center"/>
              <w:rPr>
                <w:rFonts w:eastAsia="Times New Roman"/>
                <w:b/>
                <w:bCs/>
                <w:kern w:val="32"/>
                <w:position w:val="6"/>
              </w:rPr>
            </w:pPr>
          </w:p>
          <w:p w14:paraId="51C5F978" w14:textId="77777777" w:rsidR="002A05CB" w:rsidRPr="002A05CB" w:rsidRDefault="002A05CB" w:rsidP="002A05CB">
            <w:pPr>
              <w:widowControl/>
              <w:autoSpaceDE/>
              <w:autoSpaceDN/>
              <w:adjustRightInd/>
              <w:jc w:val="center"/>
              <w:rPr>
                <w:rFonts w:eastAsia="Times New Roman"/>
                <w:b/>
                <w:bCs/>
                <w:kern w:val="32"/>
                <w:position w:val="6"/>
                <w:sz w:val="32"/>
                <w:szCs w:val="32"/>
              </w:rPr>
            </w:pPr>
            <w:r w:rsidRPr="002A05CB">
              <w:rPr>
                <w:rFonts w:eastAsia="Times New Roman"/>
                <w:b/>
                <w:bCs/>
                <w:kern w:val="32"/>
                <w:position w:val="6"/>
                <w:sz w:val="32"/>
                <w:szCs w:val="32"/>
              </w:rPr>
              <w:t>ПОСТАНОВЛЕНИЕ</w:t>
            </w:r>
          </w:p>
        </w:tc>
        <w:tc>
          <w:tcPr>
            <w:tcW w:w="1563" w:type="dxa"/>
            <w:shd w:val="clear" w:color="auto" w:fill="auto"/>
          </w:tcPr>
          <w:p w14:paraId="33005646" w14:textId="35ED3F37" w:rsidR="002A05CB" w:rsidRPr="002A05CB" w:rsidRDefault="002A05CB" w:rsidP="002A05CB">
            <w:pPr>
              <w:widowControl/>
              <w:autoSpaceDE/>
              <w:autoSpaceDN/>
              <w:adjustRightInd/>
              <w:jc w:val="center"/>
              <w:rPr>
                <w:rFonts w:eastAsia="Times New Roman"/>
                <w:noProof/>
              </w:rPr>
            </w:pPr>
            <w:r w:rsidRPr="002A05CB">
              <w:rPr>
                <w:rFonts w:eastAsia="Times New Roman"/>
                <w:noProof/>
              </w:rPr>
              <w:drawing>
                <wp:anchor distT="0" distB="0" distL="114300" distR="114300" simplePos="0" relativeHeight="251671552" behindDoc="0" locked="0" layoutInCell="1" allowOverlap="1" wp14:anchorId="3ADF2478" wp14:editId="2CA0F53F">
                  <wp:simplePos x="0" y="0"/>
                  <wp:positionH relativeFrom="column">
                    <wp:posOffset>12065</wp:posOffset>
                  </wp:positionH>
                  <wp:positionV relativeFrom="paragraph">
                    <wp:posOffset>-25400</wp:posOffset>
                  </wp:positionV>
                  <wp:extent cx="838835" cy="822960"/>
                  <wp:effectExtent l="0" t="0" r="0" b="0"/>
                  <wp:wrapNone/>
                  <wp:docPr id="11" name="Рисунок 11" descr="Айх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Айхал"/>
                          <pic:cNvPicPr>
                            <a:picLocks noChangeAspect="1" noChangeArrowheads="1"/>
                          </pic:cNvPicPr>
                        </pic:nvPicPr>
                        <pic:blipFill>
                          <a:blip r:embed="rId19" cstate="print">
                            <a:extLst>
                              <a:ext uri="{28A0092B-C50C-407E-A947-70E740481C1C}">
                                <a14:useLocalDpi xmlns:a14="http://schemas.microsoft.com/office/drawing/2010/main" val="0"/>
                              </a:ext>
                            </a:extLst>
                          </a:blip>
                          <a:srcRect t="21161" r="-61"/>
                          <a:stretch>
                            <a:fillRect/>
                          </a:stretch>
                        </pic:blipFill>
                        <pic:spPr bwMode="auto">
                          <a:xfrm>
                            <a:off x="0" y="0"/>
                            <a:ext cx="838835" cy="82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FA8190" w14:textId="77777777" w:rsidR="002A05CB" w:rsidRPr="002A05CB" w:rsidRDefault="002A05CB" w:rsidP="002A05CB">
            <w:pPr>
              <w:widowControl/>
              <w:autoSpaceDE/>
              <w:autoSpaceDN/>
              <w:adjustRightInd/>
              <w:jc w:val="center"/>
              <w:rPr>
                <w:rFonts w:eastAsia="Times New Roman"/>
              </w:rPr>
            </w:pPr>
          </w:p>
        </w:tc>
        <w:tc>
          <w:tcPr>
            <w:tcW w:w="3960" w:type="dxa"/>
            <w:shd w:val="clear" w:color="auto" w:fill="auto"/>
          </w:tcPr>
          <w:p w14:paraId="5B494BC0"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Россия Федерацията (Россия)</w:t>
            </w:r>
          </w:p>
          <w:p w14:paraId="25EBE7CF" w14:textId="77777777" w:rsidR="002A05CB" w:rsidRPr="002A05CB" w:rsidRDefault="002A05CB" w:rsidP="002A05CB">
            <w:pPr>
              <w:widowControl/>
              <w:autoSpaceDE/>
              <w:autoSpaceDN/>
              <w:adjustRightInd/>
              <w:jc w:val="center"/>
              <w:rPr>
                <w:rFonts w:eastAsia="Times New Roman"/>
                <w:b/>
              </w:rPr>
            </w:pPr>
            <w:r w:rsidRPr="002A05CB">
              <w:rPr>
                <w:rFonts w:eastAsia="Times New Roman"/>
                <w:b/>
                <w:shd w:val="clear" w:color="auto" w:fill="FFFFFF"/>
              </w:rPr>
              <w:t>Саха Өрөспүүбүлүкэтэ</w:t>
            </w:r>
          </w:p>
          <w:p w14:paraId="6628A89E"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Мииринэй улуу</w:t>
            </w:r>
            <w:r w:rsidRPr="002A05CB">
              <w:rPr>
                <w:rFonts w:eastAsia="Times New Roman"/>
                <w:b/>
                <w:lang w:val="en-US"/>
              </w:rPr>
              <w:t>h</w:t>
            </w:r>
            <w:r w:rsidRPr="002A05CB">
              <w:rPr>
                <w:rFonts w:eastAsia="Times New Roman"/>
                <w:b/>
              </w:rPr>
              <w:t>ун</w:t>
            </w:r>
          </w:p>
          <w:p w14:paraId="40D9ACFC"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Айхал бө</w:t>
            </w:r>
            <w:r w:rsidRPr="002A05CB">
              <w:rPr>
                <w:rFonts w:eastAsia="Times New Roman"/>
                <w:b/>
                <w:lang w:val="en-US"/>
              </w:rPr>
              <w:t>h</w:t>
            </w:r>
            <w:r w:rsidRPr="002A05CB">
              <w:rPr>
                <w:rFonts w:eastAsia="Times New Roman"/>
                <w:b/>
              </w:rPr>
              <w:t>үөлэгин</w:t>
            </w:r>
          </w:p>
          <w:p w14:paraId="79CE157D" w14:textId="77777777" w:rsidR="002A05CB" w:rsidRPr="002A05CB" w:rsidRDefault="002A05CB" w:rsidP="002A05CB">
            <w:pPr>
              <w:widowControl/>
              <w:autoSpaceDE/>
              <w:autoSpaceDN/>
              <w:adjustRightInd/>
              <w:jc w:val="center"/>
              <w:rPr>
                <w:rFonts w:eastAsia="Times New Roman"/>
                <w:b/>
              </w:rPr>
            </w:pPr>
            <w:r w:rsidRPr="002A05CB">
              <w:rPr>
                <w:rFonts w:eastAsia="Times New Roman"/>
                <w:b/>
              </w:rPr>
              <w:t>муниципальнай тэриллиитин</w:t>
            </w:r>
          </w:p>
          <w:p w14:paraId="721B435C" w14:textId="77777777" w:rsidR="002A05CB" w:rsidRPr="002A05CB" w:rsidRDefault="002A05CB" w:rsidP="002A05CB">
            <w:pPr>
              <w:widowControl/>
              <w:autoSpaceDE/>
              <w:autoSpaceDN/>
              <w:adjustRightInd/>
              <w:jc w:val="center"/>
              <w:rPr>
                <w:rFonts w:eastAsia="Times New Roman"/>
                <w:b/>
                <w:position w:val="6"/>
                <w:sz w:val="28"/>
                <w:szCs w:val="28"/>
              </w:rPr>
            </w:pPr>
            <w:r w:rsidRPr="002A05CB">
              <w:rPr>
                <w:rFonts w:eastAsia="Times New Roman"/>
                <w:b/>
              </w:rPr>
              <w:t>ДЬА</w:t>
            </w:r>
            <w:r w:rsidRPr="002A05CB">
              <w:rPr>
                <w:rFonts w:eastAsia="Times New Roman"/>
                <w:b/>
                <w:lang w:val="en-US"/>
              </w:rPr>
              <w:t>h</w:t>
            </w:r>
            <w:r w:rsidRPr="002A05CB">
              <w:rPr>
                <w:rFonts w:eastAsia="Times New Roman"/>
                <w:b/>
              </w:rPr>
              <w:t>АЛТАТА</w:t>
            </w:r>
          </w:p>
          <w:p w14:paraId="1AF41071" w14:textId="77777777" w:rsidR="002A05CB" w:rsidRPr="002A05CB" w:rsidRDefault="002A05CB" w:rsidP="002A05CB">
            <w:pPr>
              <w:widowControl/>
              <w:autoSpaceDE/>
              <w:autoSpaceDN/>
              <w:adjustRightInd/>
              <w:jc w:val="center"/>
              <w:rPr>
                <w:rFonts w:eastAsia="Times New Roman"/>
                <w:b/>
                <w:position w:val="6"/>
                <w:sz w:val="20"/>
                <w:szCs w:val="20"/>
              </w:rPr>
            </w:pPr>
          </w:p>
          <w:p w14:paraId="202787CF" w14:textId="77777777" w:rsidR="002A05CB" w:rsidRPr="002A05CB" w:rsidRDefault="002A05CB" w:rsidP="002A05CB">
            <w:pPr>
              <w:widowControl/>
              <w:autoSpaceDE/>
              <w:autoSpaceDN/>
              <w:adjustRightInd/>
              <w:jc w:val="center"/>
              <w:rPr>
                <w:rFonts w:eastAsia="Times New Roman"/>
                <w:b/>
                <w:sz w:val="32"/>
                <w:szCs w:val="32"/>
              </w:rPr>
            </w:pPr>
            <w:r w:rsidRPr="002A05CB">
              <w:rPr>
                <w:rFonts w:eastAsia="Times New Roman"/>
                <w:b/>
                <w:position w:val="6"/>
                <w:sz w:val="32"/>
                <w:szCs w:val="32"/>
              </w:rPr>
              <w:t>УУРААХ</w:t>
            </w:r>
          </w:p>
          <w:p w14:paraId="2791D1FD" w14:textId="77777777" w:rsidR="002A05CB" w:rsidRPr="002A05CB" w:rsidRDefault="002A05CB" w:rsidP="002A05CB">
            <w:pPr>
              <w:widowControl/>
              <w:autoSpaceDE/>
              <w:autoSpaceDN/>
              <w:adjustRightInd/>
              <w:jc w:val="center"/>
              <w:rPr>
                <w:rFonts w:eastAsia="Times New Roman"/>
                <w:b/>
                <w:bCs/>
                <w:kern w:val="32"/>
                <w:position w:val="6"/>
                <w:sz w:val="2"/>
                <w:szCs w:val="2"/>
              </w:rPr>
            </w:pPr>
          </w:p>
        </w:tc>
      </w:tr>
    </w:tbl>
    <w:p w14:paraId="2A59E9D3" w14:textId="77777777" w:rsidR="002A05CB" w:rsidRPr="002A05CB" w:rsidRDefault="002A05CB" w:rsidP="002A05CB">
      <w:pPr>
        <w:widowControl/>
        <w:autoSpaceDE/>
        <w:autoSpaceDN/>
        <w:adjustRightInd/>
        <w:ind w:right="-284"/>
        <w:rPr>
          <w:rFonts w:eastAsia="Times New Roman"/>
        </w:rPr>
      </w:pPr>
    </w:p>
    <w:p w14:paraId="566C0CB5" w14:textId="77777777" w:rsidR="002A05CB" w:rsidRPr="002A05CB" w:rsidRDefault="002A05CB" w:rsidP="002A05CB">
      <w:pPr>
        <w:widowControl/>
        <w:autoSpaceDE/>
        <w:autoSpaceDN/>
        <w:adjustRightInd/>
        <w:ind w:left="360"/>
        <w:rPr>
          <w:rFonts w:eastAsia="Times New Roman"/>
        </w:rPr>
      </w:pPr>
      <w:r w:rsidRPr="002A05CB">
        <w:rPr>
          <w:rFonts w:eastAsia="Times New Roman"/>
        </w:rPr>
        <w:t>«02»  августа 2021 г.</w:t>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r>
      <w:r w:rsidRPr="002A05CB">
        <w:rPr>
          <w:rFonts w:eastAsia="Times New Roman"/>
        </w:rPr>
        <w:tab/>
        <w:t>№ 311</w:t>
      </w:r>
    </w:p>
    <w:p w14:paraId="0A30596B" w14:textId="77777777" w:rsidR="002A05CB" w:rsidRPr="002A05CB" w:rsidRDefault="002A05CB" w:rsidP="002A05CB">
      <w:pPr>
        <w:widowControl/>
        <w:autoSpaceDE/>
        <w:autoSpaceDN/>
        <w:adjustRightInd/>
        <w:ind w:left="360"/>
        <w:rPr>
          <w:rFonts w:eastAsia="Times New Roman"/>
        </w:rPr>
      </w:pPr>
    </w:p>
    <w:p w14:paraId="7BE3134B" w14:textId="77777777" w:rsidR="002A05CB" w:rsidRPr="002A05CB" w:rsidRDefault="002A05CB" w:rsidP="002A05CB">
      <w:pPr>
        <w:widowControl/>
        <w:autoSpaceDE/>
        <w:autoSpaceDN/>
        <w:adjustRightInd/>
        <w:ind w:left="360"/>
        <w:rPr>
          <w:rFonts w:eastAsia="Times New Roman"/>
          <w:b/>
          <w:sz w:val="22"/>
          <w:szCs w:val="22"/>
        </w:rPr>
      </w:pPr>
    </w:p>
    <w:p w14:paraId="516811A4" w14:textId="77777777" w:rsidR="002A05CB" w:rsidRPr="002A05CB" w:rsidRDefault="002A05CB" w:rsidP="002A05CB">
      <w:pPr>
        <w:widowControl/>
        <w:autoSpaceDE/>
        <w:autoSpaceDN/>
        <w:adjustRightInd/>
        <w:jc w:val="both"/>
        <w:rPr>
          <w:rFonts w:eastAsia="Times New Roman"/>
          <w:b/>
          <w:bCs/>
          <w:sz w:val="28"/>
        </w:rPr>
      </w:pPr>
      <w:r w:rsidRPr="002A05CB">
        <w:rPr>
          <w:rFonts w:eastAsia="Times New Roman"/>
          <w:b/>
          <w:bCs/>
          <w:sz w:val="28"/>
        </w:rPr>
        <w:t>Об утверждении оценки эффективности</w:t>
      </w:r>
    </w:p>
    <w:p w14:paraId="2079A1EA" w14:textId="77777777" w:rsidR="002A05CB" w:rsidRPr="002A05CB" w:rsidRDefault="002A05CB" w:rsidP="002A05CB">
      <w:pPr>
        <w:widowControl/>
        <w:autoSpaceDE/>
        <w:autoSpaceDN/>
        <w:adjustRightInd/>
        <w:jc w:val="both"/>
        <w:rPr>
          <w:rFonts w:eastAsia="Times New Roman"/>
          <w:b/>
          <w:bCs/>
          <w:sz w:val="28"/>
        </w:rPr>
      </w:pPr>
      <w:r w:rsidRPr="002A05CB">
        <w:rPr>
          <w:rFonts w:eastAsia="Times New Roman"/>
          <w:b/>
          <w:bCs/>
          <w:sz w:val="28"/>
        </w:rPr>
        <w:t>налоговых льгот и ставок по местным</w:t>
      </w:r>
    </w:p>
    <w:p w14:paraId="75453F9B" w14:textId="77777777" w:rsidR="002A05CB" w:rsidRPr="002A05CB" w:rsidRDefault="002A05CB" w:rsidP="002A05CB">
      <w:pPr>
        <w:widowControl/>
        <w:autoSpaceDE/>
        <w:autoSpaceDN/>
        <w:adjustRightInd/>
        <w:jc w:val="both"/>
        <w:rPr>
          <w:rFonts w:eastAsia="Times New Roman"/>
          <w:b/>
          <w:bCs/>
          <w:sz w:val="28"/>
        </w:rPr>
      </w:pPr>
      <w:r w:rsidRPr="002A05CB">
        <w:rPr>
          <w:rFonts w:eastAsia="Times New Roman"/>
          <w:b/>
          <w:bCs/>
          <w:sz w:val="28"/>
        </w:rPr>
        <w:t>налогам и сборам на территории</w:t>
      </w:r>
    </w:p>
    <w:p w14:paraId="7CA626F3" w14:textId="77777777" w:rsidR="002A05CB" w:rsidRPr="002A05CB" w:rsidRDefault="002A05CB" w:rsidP="002A05CB">
      <w:pPr>
        <w:widowControl/>
        <w:autoSpaceDE/>
        <w:autoSpaceDN/>
        <w:adjustRightInd/>
        <w:jc w:val="both"/>
        <w:rPr>
          <w:rFonts w:eastAsia="Times New Roman"/>
          <w:b/>
          <w:bCs/>
          <w:sz w:val="28"/>
        </w:rPr>
      </w:pPr>
      <w:r w:rsidRPr="002A05CB">
        <w:rPr>
          <w:rFonts w:eastAsia="Times New Roman"/>
          <w:b/>
          <w:bCs/>
          <w:sz w:val="28"/>
        </w:rPr>
        <w:t>МО «Поселок Айхал» за 2020 год</w:t>
      </w:r>
    </w:p>
    <w:p w14:paraId="0D312C0C" w14:textId="77777777" w:rsidR="002A05CB" w:rsidRPr="002A05CB" w:rsidRDefault="002A05CB" w:rsidP="002A05CB">
      <w:pPr>
        <w:widowControl/>
        <w:autoSpaceDE/>
        <w:autoSpaceDN/>
        <w:adjustRightInd/>
        <w:jc w:val="both"/>
        <w:rPr>
          <w:rFonts w:eastAsia="Times New Roman"/>
          <w:bCs/>
          <w:sz w:val="28"/>
          <w:szCs w:val="28"/>
        </w:rPr>
      </w:pPr>
    </w:p>
    <w:p w14:paraId="32736DE6" w14:textId="77777777" w:rsidR="002A05CB" w:rsidRPr="002A05CB" w:rsidRDefault="002A05CB" w:rsidP="002A05CB">
      <w:pPr>
        <w:widowControl/>
        <w:autoSpaceDE/>
        <w:autoSpaceDN/>
        <w:adjustRightInd/>
        <w:jc w:val="both"/>
        <w:rPr>
          <w:rFonts w:eastAsia="Times New Roman"/>
          <w:bCs/>
          <w:sz w:val="28"/>
          <w:szCs w:val="28"/>
        </w:rPr>
      </w:pPr>
      <w:r w:rsidRPr="002A05CB">
        <w:rPr>
          <w:rFonts w:eastAsia="Times New Roman"/>
          <w:sz w:val="28"/>
          <w:szCs w:val="28"/>
        </w:rPr>
        <w:t xml:space="preserve">          В целях установления единого подхода к рассмотрению предложений о предоставлении отдельным категориям налогоплательщиков налоговых льгот, оценки выпадающих доходов бюджета МО «Поселок Айхал», в целях сокращения малоэффективных налоговых льгот по местным налогам и реализации плана мероприятий для подготовки материалов проведения мониторинга оценки качества организации и осуществлении бюджетного процесса в соответствии с Распоряжением Правительства РФ от 08.08.2009 г. № 1123-р и Положением «О порядке </w:t>
      </w:r>
      <w:r w:rsidRPr="002A05CB">
        <w:rPr>
          <w:rFonts w:eastAsia="Times New Roman"/>
          <w:bCs/>
          <w:sz w:val="28"/>
          <w:szCs w:val="28"/>
        </w:rPr>
        <w:t>оценки эффективности предоставляемых       (планируемых к предоставлению) налоговых льгот по местным налогам» утверждённым Постановлением от 23.06.2017 г. № 195.</w:t>
      </w:r>
    </w:p>
    <w:p w14:paraId="114BEA79" w14:textId="77777777" w:rsidR="002A05CB" w:rsidRPr="002A05CB" w:rsidRDefault="002A05CB" w:rsidP="002A05CB">
      <w:pPr>
        <w:widowControl/>
        <w:autoSpaceDE/>
        <w:autoSpaceDN/>
        <w:adjustRightInd/>
        <w:jc w:val="both"/>
        <w:rPr>
          <w:rFonts w:eastAsia="Times New Roman"/>
          <w:bCs/>
          <w:sz w:val="28"/>
          <w:szCs w:val="28"/>
        </w:rPr>
      </w:pPr>
    </w:p>
    <w:p w14:paraId="286ED63C" w14:textId="77777777" w:rsidR="002A05CB" w:rsidRPr="002A05CB" w:rsidRDefault="002A05CB" w:rsidP="00F73176">
      <w:pPr>
        <w:widowControl/>
        <w:numPr>
          <w:ilvl w:val="0"/>
          <w:numId w:val="49"/>
        </w:numPr>
        <w:tabs>
          <w:tab w:val="left" w:pos="30"/>
          <w:tab w:val="left" w:pos="1134"/>
        </w:tabs>
        <w:suppressAutoHyphens/>
        <w:autoSpaceDE/>
        <w:autoSpaceDN/>
        <w:adjustRightInd/>
        <w:jc w:val="both"/>
        <w:rPr>
          <w:rFonts w:eastAsia="Times New Roman"/>
          <w:sz w:val="28"/>
          <w:szCs w:val="28"/>
        </w:rPr>
      </w:pPr>
      <w:r w:rsidRPr="002A05CB">
        <w:rPr>
          <w:rFonts w:eastAsia="Times New Roman"/>
          <w:sz w:val="28"/>
          <w:szCs w:val="28"/>
        </w:rPr>
        <w:t xml:space="preserve">Утвердить оценку эффективности налоговых льгот и ставок по местным налогам на территории МО «Поселок Айхал» согласно приложению. </w:t>
      </w:r>
    </w:p>
    <w:p w14:paraId="3F1D9111" w14:textId="77777777" w:rsidR="002A05CB" w:rsidRPr="002A05CB" w:rsidRDefault="002A05CB" w:rsidP="002A05CB">
      <w:pPr>
        <w:widowControl/>
        <w:tabs>
          <w:tab w:val="left" w:pos="960"/>
        </w:tabs>
        <w:autoSpaceDE/>
        <w:autoSpaceDN/>
        <w:adjustRightInd/>
        <w:ind w:left="960"/>
        <w:jc w:val="both"/>
        <w:rPr>
          <w:rFonts w:eastAsia="Times New Roman"/>
          <w:b/>
          <w:bCs/>
          <w:sz w:val="28"/>
          <w:szCs w:val="28"/>
        </w:rPr>
      </w:pPr>
    </w:p>
    <w:p w14:paraId="6C5307C6" w14:textId="77777777" w:rsidR="002A05CB" w:rsidRPr="002A05CB" w:rsidRDefault="002A05CB" w:rsidP="002A05CB">
      <w:pPr>
        <w:widowControl/>
        <w:tabs>
          <w:tab w:val="left" w:pos="720"/>
        </w:tabs>
        <w:autoSpaceDE/>
        <w:autoSpaceDN/>
        <w:adjustRightInd/>
        <w:jc w:val="both"/>
        <w:rPr>
          <w:rFonts w:eastAsia="Times New Roman"/>
          <w:sz w:val="28"/>
          <w:szCs w:val="28"/>
        </w:rPr>
      </w:pPr>
      <w:r w:rsidRPr="002A05CB">
        <w:rPr>
          <w:rFonts w:eastAsia="Times New Roman"/>
          <w:sz w:val="28"/>
          <w:szCs w:val="28"/>
        </w:rPr>
        <w:t xml:space="preserve">        2. Опубликовать настоящее постановление на официальном сайте МО «Поселок Айхал». </w:t>
      </w:r>
    </w:p>
    <w:p w14:paraId="485E2586" w14:textId="77777777" w:rsidR="002A05CB" w:rsidRPr="002A05CB" w:rsidRDefault="002A05CB" w:rsidP="002A05CB">
      <w:pPr>
        <w:widowControl/>
        <w:tabs>
          <w:tab w:val="left" w:pos="0"/>
          <w:tab w:val="left" w:pos="993"/>
        </w:tabs>
        <w:suppressAutoHyphens/>
        <w:autoSpaceDE/>
        <w:autoSpaceDN/>
        <w:adjustRightInd/>
        <w:ind w:firstLine="567"/>
        <w:jc w:val="both"/>
        <w:rPr>
          <w:rFonts w:eastAsia="Times New Roman"/>
          <w:color w:val="000000"/>
          <w:spacing w:val="-2"/>
          <w:sz w:val="28"/>
          <w:szCs w:val="28"/>
        </w:rPr>
      </w:pPr>
    </w:p>
    <w:p w14:paraId="5ED2636A" w14:textId="77777777" w:rsidR="002A05CB" w:rsidRPr="002A05CB" w:rsidRDefault="002A05CB" w:rsidP="002A05CB">
      <w:pPr>
        <w:widowControl/>
        <w:tabs>
          <w:tab w:val="left" w:pos="0"/>
          <w:tab w:val="left" w:pos="993"/>
        </w:tabs>
        <w:suppressAutoHyphens/>
        <w:autoSpaceDE/>
        <w:autoSpaceDN/>
        <w:adjustRightInd/>
        <w:ind w:firstLine="567"/>
        <w:jc w:val="both"/>
        <w:rPr>
          <w:rFonts w:eastAsia="Times New Roman"/>
          <w:sz w:val="28"/>
          <w:szCs w:val="28"/>
        </w:rPr>
      </w:pPr>
      <w:r w:rsidRPr="002A05CB">
        <w:rPr>
          <w:rFonts w:eastAsia="Times New Roman"/>
          <w:color w:val="000000"/>
          <w:spacing w:val="-2"/>
          <w:sz w:val="28"/>
          <w:szCs w:val="28"/>
        </w:rPr>
        <w:t>3.  Контроль исполнения данного Постановления оставляю за собой.</w:t>
      </w:r>
    </w:p>
    <w:p w14:paraId="483CBC43" w14:textId="77777777" w:rsidR="002A05CB" w:rsidRPr="002A05CB" w:rsidRDefault="002A05CB" w:rsidP="002A05CB">
      <w:pPr>
        <w:widowControl/>
        <w:shd w:val="clear" w:color="auto" w:fill="FFFFFF"/>
        <w:tabs>
          <w:tab w:val="left" w:pos="648"/>
        </w:tabs>
        <w:autoSpaceDE/>
        <w:autoSpaceDN/>
        <w:adjustRightInd/>
        <w:spacing w:line="331" w:lineRule="exact"/>
        <w:ind w:left="43" w:firstLine="338"/>
        <w:jc w:val="both"/>
        <w:rPr>
          <w:rFonts w:eastAsia="Times New Roman"/>
          <w:sz w:val="26"/>
          <w:szCs w:val="26"/>
        </w:rPr>
      </w:pPr>
    </w:p>
    <w:p w14:paraId="5D0F3F9D" w14:textId="77777777" w:rsidR="002A05CB" w:rsidRPr="002A05CB" w:rsidRDefault="002A05CB" w:rsidP="002A05CB">
      <w:pPr>
        <w:widowControl/>
        <w:autoSpaceDE/>
        <w:autoSpaceDN/>
        <w:adjustRightInd/>
        <w:jc w:val="both"/>
        <w:rPr>
          <w:rFonts w:eastAsia="Times New Roman"/>
          <w:sz w:val="28"/>
          <w:szCs w:val="28"/>
        </w:rPr>
      </w:pPr>
    </w:p>
    <w:p w14:paraId="2D084BBE" w14:textId="77777777" w:rsidR="002A05CB" w:rsidRPr="002A05CB" w:rsidRDefault="002A05CB" w:rsidP="002A05CB">
      <w:pPr>
        <w:widowControl/>
        <w:autoSpaceDE/>
        <w:autoSpaceDN/>
        <w:adjustRightInd/>
        <w:ind w:left="360"/>
        <w:rPr>
          <w:rFonts w:eastAsia="Times New Roman"/>
          <w:b/>
          <w:sz w:val="22"/>
          <w:szCs w:val="22"/>
        </w:rPr>
      </w:pPr>
    </w:p>
    <w:p w14:paraId="324E8C78" w14:textId="77777777" w:rsidR="002A05CB" w:rsidRPr="002A05CB" w:rsidRDefault="002A05CB" w:rsidP="002A05CB">
      <w:pPr>
        <w:widowControl/>
        <w:autoSpaceDE/>
        <w:autoSpaceDN/>
        <w:adjustRightInd/>
        <w:ind w:left="360"/>
        <w:rPr>
          <w:rFonts w:eastAsia="Times New Roman"/>
          <w:b/>
          <w:sz w:val="22"/>
          <w:szCs w:val="22"/>
        </w:rPr>
      </w:pPr>
    </w:p>
    <w:p w14:paraId="0A6FA646" w14:textId="77777777" w:rsidR="002A05CB" w:rsidRPr="002A05CB" w:rsidRDefault="002A05CB" w:rsidP="002A05CB">
      <w:pPr>
        <w:widowControl/>
        <w:autoSpaceDE/>
        <w:autoSpaceDN/>
        <w:adjustRightInd/>
        <w:ind w:left="360"/>
        <w:rPr>
          <w:rFonts w:eastAsia="Times New Roman"/>
          <w:b/>
          <w:sz w:val="28"/>
          <w:szCs w:val="28"/>
        </w:rPr>
      </w:pPr>
      <w:r w:rsidRPr="002A05CB">
        <w:rPr>
          <w:rFonts w:eastAsia="Times New Roman"/>
          <w:b/>
          <w:sz w:val="28"/>
          <w:szCs w:val="28"/>
        </w:rPr>
        <w:t>Глава поселка                                               Г.Ш. Петровская</w:t>
      </w:r>
    </w:p>
    <w:p w14:paraId="784A7443" w14:textId="77777777" w:rsidR="002A05CB" w:rsidRPr="002A05CB" w:rsidRDefault="002A05CB" w:rsidP="002A05CB">
      <w:pPr>
        <w:widowControl/>
        <w:autoSpaceDE/>
        <w:autoSpaceDN/>
        <w:adjustRightInd/>
        <w:ind w:left="360"/>
        <w:rPr>
          <w:rFonts w:eastAsia="Times New Roman"/>
          <w:b/>
          <w:sz w:val="22"/>
          <w:szCs w:val="22"/>
        </w:rPr>
      </w:pPr>
    </w:p>
    <w:p w14:paraId="5B5B2E51" w14:textId="77777777" w:rsidR="002A05CB" w:rsidRPr="002A05CB" w:rsidRDefault="002A05CB" w:rsidP="002A05CB">
      <w:pPr>
        <w:widowControl/>
        <w:autoSpaceDE/>
        <w:autoSpaceDN/>
        <w:adjustRightInd/>
        <w:ind w:left="360"/>
        <w:rPr>
          <w:rFonts w:eastAsia="Times New Roman"/>
          <w:b/>
          <w:sz w:val="22"/>
          <w:szCs w:val="22"/>
        </w:rPr>
      </w:pPr>
    </w:p>
    <w:p w14:paraId="540CBC8E" w14:textId="77777777" w:rsidR="002A05CB" w:rsidRPr="002A05CB" w:rsidRDefault="002A05CB" w:rsidP="002A05CB">
      <w:pPr>
        <w:widowControl/>
        <w:autoSpaceDE/>
        <w:autoSpaceDN/>
        <w:adjustRightInd/>
        <w:ind w:left="360"/>
        <w:rPr>
          <w:rFonts w:eastAsia="Times New Roman"/>
          <w:b/>
          <w:sz w:val="22"/>
          <w:szCs w:val="22"/>
        </w:rPr>
      </w:pPr>
    </w:p>
    <w:p w14:paraId="07AA7958" w14:textId="77777777" w:rsidR="002A05CB" w:rsidRPr="002A05CB" w:rsidRDefault="002A05CB" w:rsidP="002A05CB">
      <w:pPr>
        <w:widowControl/>
        <w:autoSpaceDE/>
        <w:autoSpaceDN/>
        <w:adjustRightInd/>
        <w:ind w:left="360"/>
        <w:rPr>
          <w:rFonts w:eastAsia="Times New Roman"/>
          <w:b/>
          <w:sz w:val="22"/>
          <w:szCs w:val="22"/>
        </w:rPr>
      </w:pPr>
    </w:p>
    <w:p w14:paraId="31FDCBB5" w14:textId="77777777" w:rsidR="002A05CB" w:rsidRPr="002A05CB" w:rsidRDefault="002A05CB" w:rsidP="002A05CB">
      <w:pPr>
        <w:widowControl/>
        <w:autoSpaceDE/>
        <w:autoSpaceDN/>
        <w:adjustRightInd/>
        <w:ind w:left="360"/>
        <w:rPr>
          <w:rFonts w:eastAsia="Times New Roman"/>
          <w:b/>
          <w:sz w:val="22"/>
          <w:szCs w:val="22"/>
        </w:rPr>
      </w:pPr>
    </w:p>
    <w:p w14:paraId="707CB512" w14:textId="77777777" w:rsidR="002A05CB" w:rsidRPr="002A05CB" w:rsidRDefault="002A05CB" w:rsidP="002A05CB">
      <w:pPr>
        <w:widowControl/>
        <w:autoSpaceDE/>
        <w:autoSpaceDN/>
        <w:adjustRightInd/>
        <w:ind w:left="360"/>
        <w:rPr>
          <w:rFonts w:eastAsia="Times New Roman"/>
          <w:b/>
          <w:sz w:val="22"/>
          <w:szCs w:val="22"/>
        </w:rPr>
      </w:pPr>
    </w:p>
    <w:p w14:paraId="7B3B56F7" w14:textId="77777777" w:rsidR="002A05CB" w:rsidRPr="002A05CB" w:rsidRDefault="002A05CB" w:rsidP="002A05CB">
      <w:pPr>
        <w:widowControl/>
        <w:autoSpaceDE/>
        <w:autoSpaceDN/>
        <w:adjustRightInd/>
        <w:jc w:val="right"/>
        <w:rPr>
          <w:rFonts w:eastAsia="Times New Roman"/>
        </w:rPr>
      </w:pPr>
      <w:r w:rsidRPr="002A05CB">
        <w:rPr>
          <w:rFonts w:eastAsia="Times New Roman"/>
        </w:rPr>
        <w:t> Приложение № 1</w:t>
      </w:r>
    </w:p>
    <w:p w14:paraId="2E84436F" w14:textId="77777777" w:rsidR="002A05CB" w:rsidRPr="002A05CB" w:rsidRDefault="002A05CB" w:rsidP="002A05CB">
      <w:pPr>
        <w:widowControl/>
        <w:autoSpaceDE/>
        <w:autoSpaceDN/>
        <w:adjustRightInd/>
        <w:jc w:val="right"/>
        <w:rPr>
          <w:rFonts w:eastAsia="Times New Roman"/>
        </w:rPr>
      </w:pPr>
      <w:r w:rsidRPr="002A05CB">
        <w:rPr>
          <w:rFonts w:eastAsia="Times New Roman"/>
        </w:rPr>
        <w:t xml:space="preserve">к Постановлению </w:t>
      </w:r>
    </w:p>
    <w:p w14:paraId="231BBCFD" w14:textId="77777777" w:rsidR="002A05CB" w:rsidRPr="002A05CB" w:rsidRDefault="002A05CB" w:rsidP="002A05CB">
      <w:pPr>
        <w:widowControl/>
        <w:autoSpaceDE/>
        <w:autoSpaceDN/>
        <w:adjustRightInd/>
        <w:jc w:val="right"/>
        <w:rPr>
          <w:rFonts w:eastAsia="Times New Roman"/>
        </w:rPr>
      </w:pPr>
      <w:r w:rsidRPr="002A05CB">
        <w:rPr>
          <w:rFonts w:eastAsia="Times New Roman"/>
        </w:rPr>
        <w:t>от 02.08.2021 г. №311</w:t>
      </w:r>
    </w:p>
    <w:p w14:paraId="7A2DEA35" w14:textId="77777777" w:rsidR="002A05CB" w:rsidRPr="002A05CB" w:rsidRDefault="002A05CB" w:rsidP="002A05CB">
      <w:pPr>
        <w:widowControl/>
        <w:autoSpaceDE/>
        <w:autoSpaceDN/>
        <w:adjustRightInd/>
        <w:jc w:val="right"/>
        <w:rPr>
          <w:rFonts w:eastAsia="Times New Roman"/>
        </w:rPr>
      </w:pPr>
      <w:r w:rsidRPr="002A05CB">
        <w:rPr>
          <w:rFonts w:eastAsia="Times New Roman"/>
        </w:rPr>
        <w:t> </w:t>
      </w:r>
    </w:p>
    <w:p w14:paraId="4E7EEB37" w14:textId="77777777" w:rsidR="002A05CB" w:rsidRPr="002A05CB" w:rsidRDefault="002A05CB" w:rsidP="002A05CB">
      <w:pPr>
        <w:widowControl/>
        <w:autoSpaceDE/>
        <w:autoSpaceDN/>
        <w:adjustRightInd/>
        <w:jc w:val="both"/>
        <w:rPr>
          <w:rFonts w:eastAsia="Times New Roman"/>
        </w:rPr>
      </w:pPr>
      <w:r w:rsidRPr="002A05CB">
        <w:rPr>
          <w:rFonts w:eastAsia="Times New Roman"/>
        </w:rPr>
        <w:t> </w:t>
      </w:r>
    </w:p>
    <w:p w14:paraId="76126F79" w14:textId="77777777" w:rsidR="002A05CB" w:rsidRPr="002A05CB" w:rsidRDefault="002A05CB" w:rsidP="002A05CB">
      <w:pPr>
        <w:widowControl/>
        <w:autoSpaceDE/>
        <w:autoSpaceDN/>
        <w:adjustRightInd/>
        <w:jc w:val="center"/>
        <w:rPr>
          <w:rFonts w:eastAsia="Times New Roman"/>
        </w:rPr>
      </w:pPr>
      <w:r w:rsidRPr="002A05CB">
        <w:rPr>
          <w:rFonts w:eastAsia="Times New Roman"/>
          <w:b/>
          <w:bCs/>
        </w:rPr>
        <w:t>РЕЕСТР</w:t>
      </w:r>
    </w:p>
    <w:p w14:paraId="3C4B74A3" w14:textId="77777777" w:rsidR="002A05CB" w:rsidRPr="002A05CB" w:rsidRDefault="002A05CB" w:rsidP="002A05CB">
      <w:pPr>
        <w:widowControl/>
        <w:autoSpaceDE/>
        <w:autoSpaceDN/>
        <w:adjustRightInd/>
        <w:jc w:val="center"/>
        <w:rPr>
          <w:rFonts w:eastAsia="Times New Roman"/>
          <w:b/>
          <w:bCs/>
        </w:rPr>
      </w:pPr>
      <w:r w:rsidRPr="002A05CB">
        <w:rPr>
          <w:rFonts w:eastAsia="Times New Roman"/>
          <w:b/>
          <w:bCs/>
        </w:rPr>
        <w:t xml:space="preserve">предоставленных налоговых льгот по состоянию на 31 декабря 2020 года   </w:t>
      </w:r>
    </w:p>
    <w:p w14:paraId="35C65879" w14:textId="77777777" w:rsidR="002A05CB" w:rsidRPr="002A05CB" w:rsidRDefault="002A05CB" w:rsidP="002A05CB">
      <w:pPr>
        <w:widowControl/>
        <w:autoSpaceDE/>
        <w:autoSpaceDN/>
        <w:adjustRightInd/>
        <w:jc w:val="right"/>
        <w:rPr>
          <w:rFonts w:eastAsia="Times New Roman"/>
        </w:rPr>
      </w:pPr>
      <w:r w:rsidRPr="002A05CB">
        <w:rPr>
          <w:rFonts w:eastAsia="Times New Roman"/>
        </w:rPr>
        <w:t>тыс. руб. </w:t>
      </w:r>
    </w:p>
    <w:p w14:paraId="153CE9D5" w14:textId="77777777" w:rsidR="002A05CB" w:rsidRPr="002A05CB" w:rsidRDefault="002A05CB" w:rsidP="002A05CB">
      <w:pPr>
        <w:widowControl/>
        <w:autoSpaceDE/>
        <w:autoSpaceDN/>
        <w:adjustRightInd/>
        <w:jc w:val="both"/>
        <w:rPr>
          <w:rFonts w:eastAsia="Times New Roman"/>
        </w:rPr>
      </w:pPr>
      <w:r w:rsidRPr="002A05CB">
        <w:rPr>
          <w:rFonts w:eastAsia="Times New Roman"/>
        </w:rPr>
        <w:t> </w:t>
      </w:r>
    </w:p>
    <w:tbl>
      <w:tblPr>
        <w:tblW w:w="49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19"/>
        <w:gridCol w:w="1315"/>
        <w:gridCol w:w="1520"/>
        <w:gridCol w:w="1336"/>
        <w:gridCol w:w="2317"/>
        <w:gridCol w:w="1271"/>
        <w:gridCol w:w="867"/>
      </w:tblGrid>
      <w:tr w:rsidR="002A05CB" w:rsidRPr="002A05CB" w14:paraId="04BCD49D" w14:textId="77777777" w:rsidTr="00EE08BA">
        <w:tc>
          <w:tcPr>
            <w:tcW w:w="758" w:type="dxa"/>
            <w:shd w:val="clear" w:color="auto" w:fill="FFFFFF"/>
            <w:tcMar>
              <w:top w:w="0" w:type="dxa"/>
              <w:left w:w="108" w:type="dxa"/>
              <w:bottom w:w="0" w:type="dxa"/>
              <w:right w:w="108" w:type="dxa"/>
            </w:tcMar>
            <w:hideMark/>
          </w:tcPr>
          <w:p w14:paraId="5CE35BFB"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№п/п</w:t>
            </w:r>
          </w:p>
        </w:tc>
        <w:tc>
          <w:tcPr>
            <w:tcW w:w="1397" w:type="dxa"/>
            <w:shd w:val="clear" w:color="auto" w:fill="FFFFFF"/>
            <w:tcMar>
              <w:top w:w="0" w:type="dxa"/>
              <w:left w:w="108" w:type="dxa"/>
              <w:bottom w:w="0" w:type="dxa"/>
              <w:right w:w="108" w:type="dxa"/>
            </w:tcMar>
            <w:hideMark/>
          </w:tcPr>
          <w:p w14:paraId="194C9097"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Вид налога</w:t>
            </w:r>
          </w:p>
        </w:tc>
        <w:tc>
          <w:tcPr>
            <w:tcW w:w="1618" w:type="dxa"/>
            <w:shd w:val="clear" w:color="auto" w:fill="FFFFFF"/>
            <w:tcMar>
              <w:top w:w="0" w:type="dxa"/>
              <w:left w:w="108" w:type="dxa"/>
              <w:bottom w:w="0" w:type="dxa"/>
              <w:right w:w="108" w:type="dxa"/>
            </w:tcMar>
            <w:hideMark/>
          </w:tcPr>
          <w:p w14:paraId="2953B39E"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Категория получателей</w:t>
            </w:r>
          </w:p>
        </w:tc>
        <w:tc>
          <w:tcPr>
            <w:tcW w:w="1420" w:type="dxa"/>
            <w:shd w:val="clear" w:color="auto" w:fill="FFFFFF"/>
            <w:tcMar>
              <w:top w:w="0" w:type="dxa"/>
              <w:left w:w="108" w:type="dxa"/>
              <w:bottom w:w="0" w:type="dxa"/>
              <w:right w:w="108" w:type="dxa"/>
            </w:tcMar>
            <w:hideMark/>
          </w:tcPr>
          <w:p w14:paraId="0B1E882C"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Основание ведения</w:t>
            </w:r>
          </w:p>
        </w:tc>
        <w:tc>
          <w:tcPr>
            <w:tcW w:w="2475" w:type="dxa"/>
            <w:shd w:val="clear" w:color="auto" w:fill="FFFFFF"/>
            <w:tcMar>
              <w:top w:w="0" w:type="dxa"/>
              <w:left w:w="108" w:type="dxa"/>
              <w:bottom w:w="0" w:type="dxa"/>
              <w:right w:w="108" w:type="dxa"/>
            </w:tcMar>
            <w:hideMark/>
          </w:tcPr>
          <w:p w14:paraId="2D5AB64F"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Содержание льготы</w:t>
            </w:r>
          </w:p>
        </w:tc>
        <w:tc>
          <w:tcPr>
            <w:tcW w:w="1229" w:type="dxa"/>
            <w:shd w:val="clear" w:color="auto" w:fill="FFFFFF"/>
            <w:tcMar>
              <w:top w:w="0" w:type="dxa"/>
              <w:left w:w="108" w:type="dxa"/>
              <w:bottom w:w="0" w:type="dxa"/>
              <w:right w:w="108" w:type="dxa"/>
            </w:tcMar>
            <w:hideMark/>
          </w:tcPr>
          <w:p w14:paraId="0C10C2A1"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Срок действия льготы</w:t>
            </w:r>
          </w:p>
        </w:tc>
        <w:tc>
          <w:tcPr>
            <w:tcW w:w="1039" w:type="dxa"/>
            <w:shd w:val="clear" w:color="auto" w:fill="FFFFFF"/>
            <w:tcMar>
              <w:top w:w="0" w:type="dxa"/>
              <w:left w:w="108" w:type="dxa"/>
              <w:bottom w:w="0" w:type="dxa"/>
              <w:right w:w="108" w:type="dxa"/>
            </w:tcMar>
            <w:hideMark/>
          </w:tcPr>
          <w:p w14:paraId="7A074A5D"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Сумма льготы</w:t>
            </w:r>
          </w:p>
        </w:tc>
      </w:tr>
      <w:tr w:rsidR="002A05CB" w:rsidRPr="002A05CB" w14:paraId="48C0114F" w14:textId="77777777" w:rsidTr="00EE08BA">
        <w:tc>
          <w:tcPr>
            <w:tcW w:w="758" w:type="dxa"/>
            <w:shd w:val="clear" w:color="auto" w:fill="FFFFFF"/>
            <w:tcMar>
              <w:top w:w="0" w:type="dxa"/>
              <w:left w:w="108" w:type="dxa"/>
              <w:bottom w:w="0" w:type="dxa"/>
              <w:right w:w="108" w:type="dxa"/>
            </w:tcMar>
            <w:hideMark/>
          </w:tcPr>
          <w:p w14:paraId="5B354434"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1</w:t>
            </w:r>
          </w:p>
        </w:tc>
        <w:tc>
          <w:tcPr>
            <w:tcW w:w="1397" w:type="dxa"/>
            <w:shd w:val="clear" w:color="auto" w:fill="FFFFFF"/>
            <w:tcMar>
              <w:top w:w="0" w:type="dxa"/>
              <w:left w:w="108" w:type="dxa"/>
              <w:bottom w:w="0" w:type="dxa"/>
              <w:right w:w="108" w:type="dxa"/>
            </w:tcMar>
            <w:hideMark/>
          </w:tcPr>
          <w:p w14:paraId="25866F6F"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2</w:t>
            </w:r>
          </w:p>
        </w:tc>
        <w:tc>
          <w:tcPr>
            <w:tcW w:w="1618" w:type="dxa"/>
            <w:shd w:val="clear" w:color="auto" w:fill="FFFFFF"/>
            <w:tcMar>
              <w:top w:w="0" w:type="dxa"/>
              <w:left w:w="108" w:type="dxa"/>
              <w:bottom w:w="0" w:type="dxa"/>
              <w:right w:w="108" w:type="dxa"/>
            </w:tcMar>
            <w:hideMark/>
          </w:tcPr>
          <w:p w14:paraId="316DC86C"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3</w:t>
            </w:r>
          </w:p>
        </w:tc>
        <w:tc>
          <w:tcPr>
            <w:tcW w:w="1420" w:type="dxa"/>
            <w:shd w:val="clear" w:color="auto" w:fill="FFFFFF"/>
            <w:tcMar>
              <w:top w:w="0" w:type="dxa"/>
              <w:left w:w="108" w:type="dxa"/>
              <w:bottom w:w="0" w:type="dxa"/>
              <w:right w:w="108" w:type="dxa"/>
            </w:tcMar>
            <w:hideMark/>
          </w:tcPr>
          <w:p w14:paraId="5BAE9B91"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4</w:t>
            </w:r>
          </w:p>
        </w:tc>
        <w:tc>
          <w:tcPr>
            <w:tcW w:w="2475" w:type="dxa"/>
            <w:shd w:val="clear" w:color="auto" w:fill="FFFFFF"/>
            <w:tcMar>
              <w:top w:w="0" w:type="dxa"/>
              <w:left w:w="108" w:type="dxa"/>
              <w:bottom w:w="0" w:type="dxa"/>
              <w:right w:w="108" w:type="dxa"/>
            </w:tcMar>
            <w:hideMark/>
          </w:tcPr>
          <w:p w14:paraId="5492FCB1"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5</w:t>
            </w:r>
          </w:p>
        </w:tc>
        <w:tc>
          <w:tcPr>
            <w:tcW w:w="1229" w:type="dxa"/>
            <w:shd w:val="clear" w:color="auto" w:fill="FFFFFF"/>
            <w:tcMar>
              <w:top w:w="0" w:type="dxa"/>
              <w:left w:w="108" w:type="dxa"/>
              <w:bottom w:w="0" w:type="dxa"/>
              <w:right w:w="108" w:type="dxa"/>
            </w:tcMar>
            <w:hideMark/>
          </w:tcPr>
          <w:p w14:paraId="25F4E52C"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6</w:t>
            </w:r>
          </w:p>
        </w:tc>
        <w:tc>
          <w:tcPr>
            <w:tcW w:w="1039" w:type="dxa"/>
            <w:shd w:val="clear" w:color="auto" w:fill="FFFFFF"/>
            <w:tcMar>
              <w:top w:w="0" w:type="dxa"/>
              <w:left w:w="108" w:type="dxa"/>
              <w:bottom w:w="0" w:type="dxa"/>
              <w:right w:w="108" w:type="dxa"/>
            </w:tcMar>
            <w:hideMark/>
          </w:tcPr>
          <w:p w14:paraId="3F089EC7"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7</w:t>
            </w:r>
          </w:p>
        </w:tc>
      </w:tr>
      <w:tr w:rsidR="002A05CB" w:rsidRPr="002A05CB" w14:paraId="294654D8" w14:textId="77777777" w:rsidTr="00EE08BA">
        <w:trPr>
          <w:trHeight w:val="3196"/>
        </w:trPr>
        <w:tc>
          <w:tcPr>
            <w:tcW w:w="758" w:type="dxa"/>
            <w:shd w:val="clear" w:color="auto" w:fill="FFFFFF"/>
            <w:tcMar>
              <w:top w:w="0" w:type="dxa"/>
              <w:left w:w="108" w:type="dxa"/>
              <w:bottom w:w="0" w:type="dxa"/>
              <w:right w:w="108" w:type="dxa"/>
            </w:tcMar>
            <w:hideMark/>
          </w:tcPr>
          <w:p w14:paraId="0B64D573"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 1</w:t>
            </w:r>
          </w:p>
        </w:tc>
        <w:tc>
          <w:tcPr>
            <w:tcW w:w="1397" w:type="dxa"/>
            <w:shd w:val="clear" w:color="auto" w:fill="FFFFFF"/>
            <w:tcMar>
              <w:top w:w="0" w:type="dxa"/>
              <w:left w:w="108" w:type="dxa"/>
              <w:bottom w:w="0" w:type="dxa"/>
              <w:right w:w="108" w:type="dxa"/>
            </w:tcMar>
            <w:hideMark/>
          </w:tcPr>
          <w:p w14:paraId="365D56C6"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Земельный налог</w:t>
            </w:r>
          </w:p>
          <w:p w14:paraId="35D6B409" w14:textId="77777777" w:rsidR="002A05CB" w:rsidRPr="002A05CB" w:rsidRDefault="002A05CB" w:rsidP="002A05CB">
            <w:pPr>
              <w:widowControl/>
              <w:autoSpaceDE/>
              <w:autoSpaceDN/>
              <w:adjustRightInd/>
              <w:jc w:val="both"/>
              <w:rPr>
                <w:rFonts w:eastAsia="Times New Roman"/>
                <w:color w:val="2E4052"/>
              </w:rPr>
            </w:pPr>
          </w:p>
          <w:p w14:paraId="08C58966" w14:textId="77777777" w:rsidR="002A05CB" w:rsidRPr="002A05CB" w:rsidRDefault="002A05CB" w:rsidP="002A05CB">
            <w:pPr>
              <w:widowControl/>
              <w:autoSpaceDE/>
              <w:autoSpaceDN/>
              <w:adjustRightInd/>
              <w:jc w:val="both"/>
              <w:rPr>
                <w:rFonts w:eastAsia="Times New Roman"/>
                <w:color w:val="2E4052"/>
              </w:rPr>
            </w:pPr>
          </w:p>
          <w:p w14:paraId="1D34D683" w14:textId="77777777" w:rsidR="002A05CB" w:rsidRPr="002A05CB" w:rsidRDefault="002A05CB" w:rsidP="002A05CB">
            <w:pPr>
              <w:widowControl/>
              <w:autoSpaceDE/>
              <w:autoSpaceDN/>
              <w:adjustRightInd/>
              <w:jc w:val="both"/>
              <w:rPr>
                <w:rFonts w:eastAsia="Times New Roman"/>
                <w:color w:val="2E4052"/>
              </w:rPr>
            </w:pPr>
          </w:p>
          <w:p w14:paraId="0F162BDF" w14:textId="77777777" w:rsidR="002A05CB" w:rsidRPr="002A05CB" w:rsidRDefault="002A05CB" w:rsidP="002A05CB">
            <w:pPr>
              <w:widowControl/>
              <w:autoSpaceDE/>
              <w:autoSpaceDN/>
              <w:adjustRightInd/>
              <w:jc w:val="both"/>
              <w:rPr>
                <w:rFonts w:eastAsia="Times New Roman"/>
                <w:color w:val="2E4052"/>
              </w:rPr>
            </w:pPr>
          </w:p>
          <w:p w14:paraId="609DBA0A" w14:textId="77777777" w:rsidR="002A05CB" w:rsidRPr="002A05CB" w:rsidRDefault="002A05CB" w:rsidP="002A05CB">
            <w:pPr>
              <w:widowControl/>
              <w:autoSpaceDE/>
              <w:autoSpaceDN/>
              <w:adjustRightInd/>
              <w:jc w:val="both"/>
              <w:rPr>
                <w:rFonts w:eastAsia="Times New Roman"/>
                <w:color w:val="2E4052"/>
              </w:rPr>
            </w:pPr>
          </w:p>
          <w:p w14:paraId="1DF6FC09" w14:textId="77777777" w:rsidR="002A05CB" w:rsidRPr="002A05CB" w:rsidRDefault="002A05CB" w:rsidP="002A05CB">
            <w:pPr>
              <w:widowControl/>
              <w:autoSpaceDE/>
              <w:autoSpaceDN/>
              <w:adjustRightInd/>
              <w:jc w:val="both"/>
              <w:rPr>
                <w:rFonts w:eastAsia="Times New Roman"/>
                <w:color w:val="2E4052"/>
              </w:rPr>
            </w:pPr>
          </w:p>
          <w:p w14:paraId="272F960D" w14:textId="77777777" w:rsidR="002A05CB" w:rsidRPr="002A05CB" w:rsidRDefault="002A05CB" w:rsidP="002A05CB">
            <w:pPr>
              <w:widowControl/>
              <w:autoSpaceDE/>
              <w:autoSpaceDN/>
              <w:adjustRightInd/>
              <w:jc w:val="both"/>
              <w:rPr>
                <w:rFonts w:eastAsia="Times New Roman"/>
                <w:color w:val="2E4052"/>
              </w:rPr>
            </w:pPr>
          </w:p>
        </w:tc>
        <w:tc>
          <w:tcPr>
            <w:tcW w:w="1618" w:type="dxa"/>
            <w:shd w:val="clear" w:color="auto" w:fill="FFFFFF"/>
            <w:tcMar>
              <w:top w:w="0" w:type="dxa"/>
              <w:left w:w="108" w:type="dxa"/>
              <w:bottom w:w="0" w:type="dxa"/>
              <w:right w:w="108" w:type="dxa"/>
            </w:tcMar>
            <w:hideMark/>
          </w:tcPr>
          <w:p w14:paraId="679C2DB6"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Юридические лица </w:t>
            </w:r>
          </w:p>
        </w:tc>
        <w:tc>
          <w:tcPr>
            <w:tcW w:w="1420" w:type="dxa"/>
            <w:shd w:val="clear" w:color="auto" w:fill="FFFFFF"/>
            <w:tcMar>
              <w:top w:w="0" w:type="dxa"/>
              <w:left w:w="108" w:type="dxa"/>
              <w:bottom w:w="0" w:type="dxa"/>
              <w:right w:w="108" w:type="dxa"/>
            </w:tcMar>
            <w:hideMark/>
          </w:tcPr>
          <w:p w14:paraId="6D9299C6"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 Положение о налогах и сборах МО «Поселок Айхал»</w:t>
            </w:r>
          </w:p>
        </w:tc>
        <w:tc>
          <w:tcPr>
            <w:tcW w:w="2475" w:type="dxa"/>
            <w:shd w:val="clear" w:color="auto" w:fill="FFFFFF"/>
            <w:tcMar>
              <w:top w:w="0" w:type="dxa"/>
              <w:left w:w="108" w:type="dxa"/>
              <w:bottom w:w="0" w:type="dxa"/>
              <w:right w:w="108" w:type="dxa"/>
            </w:tcMar>
            <w:hideMark/>
          </w:tcPr>
          <w:p w14:paraId="2C222808"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Льгота по земельному налогу в виде освобождения от налогообложения муниципальных учреждений финансируемые из бюджета </w:t>
            </w:r>
          </w:p>
        </w:tc>
        <w:tc>
          <w:tcPr>
            <w:tcW w:w="1229" w:type="dxa"/>
            <w:shd w:val="clear" w:color="auto" w:fill="FFFFFF"/>
            <w:tcMar>
              <w:top w:w="0" w:type="dxa"/>
              <w:left w:w="108" w:type="dxa"/>
              <w:bottom w:w="0" w:type="dxa"/>
              <w:right w:w="108" w:type="dxa"/>
            </w:tcMar>
            <w:hideMark/>
          </w:tcPr>
          <w:p w14:paraId="35669259"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бессрочное</w:t>
            </w:r>
          </w:p>
        </w:tc>
        <w:tc>
          <w:tcPr>
            <w:tcW w:w="1039" w:type="dxa"/>
            <w:shd w:val="clear" w:color="auto" w:fill="FFFFFF"/>
            <w:tcMar>
              <w:top w:w="0" w:type="dxa"/>
              <w:left w:w="108" w:type="dxa"/>
              <w:bottom w:w="0" w:type="dxa"/>
              <w:right w:w="108" w:type="dxa"/>
            </w:tcMar>
            <w:hideMark/>
          </w:tcPr>
          <w:p w14:paraId="3B093933" w14:textId="77777777" w:rsidR="002A05CB" w:rsidRPr="002A05CB" w:rsidRDefault="002A05CB" w:rsidP="002A05CB">
            <w:pPr>
              <w:widowControl/>
              <w:autoSpaceDE/>
              <w:autoSpaceDN/>
              <w:adjustRightInd/>
              <w:jc w:val="right"/>
              <w:rPr>
                <w:rFonts w:eastAsia="Times New Roman"/>
                <w:color w:val="2E4052"/>
              </w:rPr>
            </w:pPr>
            <w:r w:rsidRPr="002A05CB">
              <w:rPr>
                <w:rFonts w:eastAsia="Times New Roman"/>
                <w:color w:val="2E4052"/>
              </w:rPr>
              <w:t>208,0</w:t>
            </w:r>
          </w:p>
          <w:p w14:paraId="6BE41D56" w14:textId="77777777" w:rsidR="002A05CB" w:rsidRPr="002A05CB" w:rsidRDefault="002A05CB" w:rsidP="002A05CB">
            <w:pPr>
              <w:widowControl/>
              <w:autoSpaceDE/>
              <w:autoSpaceDN/>
              <w:adjustRightInd/>
              <w:jc w:val="right"/>
              <w:rPr>
                <w:rFonts w:eastAsia="Times New Roman"/>
                <w:color w:val="2E4052"/>
              </w:rPr>
            </w:pPr>
          </w:p>
        </w:tc>
      </w:tr>
      <w:tr w:rsidR="002A05CB" w:rsidRPr="002A05CB" w14:paraId="4F984E07" w14:textId="77777777" w:rsidTr="00EE08BA">
        <w:trPr>
          <w:trHeight w:val="3196"/>
        </w:trPr>
        <w:tc>
          <w:tcPr>
            <w:tcW w:w="758" w:type="dxa"/>
            <w:shd w:val="clear" w:color="auto" w:fill="FFFFFF"/>
            <w:tcMar>
              <w:top w:w="0" w:type="dxa"/>
              <w:left w:w="108" w:type="dxa"/>
              <w:bottom w:w="0" w:type="dxa"/>
              <w:right w:w="108" w:type="dxa"/>
            </w:tcMar>
            <w:hideMark/>
          </w:tcPr>
          <w:p w14:paraId="0A31ABD4"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2</w:t>
            </w:r>
          </w:p>
        </w:tc>
        <w:tc>
          <w:tcPr>
            <w:tcW w:w="1397" w:type="dxa"/>
            <w:shd w:val="clear" w:color="auto" w:fill="FFFFFF"/>
            <w:tcMar>
              <w:top w:w="0" w:type="dxa"/>
              <w:left w:w="108" w:type="dxa"/>
              <w:bottom w:w="0" w:type="dxa"/>
              <w:right w:w="108" w:type="dxa"/>
            </w:tcMar>
            <w:hideMark/>
          </w:tcPr>
          <w:p w14:paraId="2E9990D3"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Земельный налог</w:t>
            </w:r>
          </w:p>
        </w:tc>
        <w:tc>
          <w:tcPr>
            <w:tcW w:w="1618" w:type="dxa"/>
            <w:shd w:val="clear" w:color="auto" w:fill="FFFFFF"/>
            <w:tcMar>
              <w:top w:w="0" w:type="dxa"/>
              <w:left w:w="108" w:type="dxa"/>
              <w:bottom w:w="0" w:type="dxa"/>
              <w:right w:w="108" w:type="dxa"/>
            </w:tcMar>
            <w:hideMark/>
          </w:tcPr>
          <w:p w14:paraId="5455B9F4"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Физические лица</w:t>
            </w:r>
          </w:p>
        </w:tc>
        <w:tc>
          <w:tcPr>
            <w:tcW w:w="1420" w:type="dxa"/>
            <w:shd w:val="clear" w:color="auto" w:fill="FFFFFF"/>
            <w:tcMar>
              <w:top w:w="0" w:type="dxa"/>
              <w:left w:w="108" w:type="dxa"/>
              <w:bottom w:w="0" w:type="dxa"/>
              <w:right w:w="108" w:type="dxa"/>
            </w:tcMar>
            <w:hideMark/>
          </w:tcPr>
          <w:p w14:paraId="77CBB488"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Положение о налогах и сборах МО «Поселок Айхал»</w:t>
            </w:r>
          </w:p>
        </w:tc>
        <w:tc>
          <w:tcPr>
            <w:tcW w:w="2475" w:type="dxa"/>
            <w:shd w:val="clear" w:color="auto" w:fill="FFFFFF"/>
            <w:tcMar>
              <w:top w:w="0" w:type="dxa"/>
              <w:left w:w="108" w:type="dxa"/>
              <w:bottom w:w="0" w:type="dxa"/>
              <w:right w:w="108" w:type="dxa"/>
            </w:tcMar>
            <w:hideMark/>
          </w:tcPr>
          <w:p w14:paraId="5CD9BF03"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Льгота по земельному налогу физических лиц, в связи с применением налогоплательщиками специальных налоговых режимов (пенсионеры, получающие пенсии, назначаемые в порядке, установленном пенсионным законодательством)</w:t>
            </w:r>
          </w:p>
        </w:tc>
        <w:tc>
          <w:tcPr>
            <w:tcW w:w="1229" w:type="dxa"/>
            <w:shd w:val="clear" w:color="auto" w:fill="FFFFFF"/>
            <w:tcMar>
              <w:top w:w="0" w:type="dxa"/>
              <w:left w:w="108" w:type="dxa"/>
              <w:bottom w:w="0" w:type="dxa"/>
              <w:right w:w="108" w:type="dxa"/>
            </w:tcMar>
            <w:hideMark/>
          </w:tcPr>
          <w:p w14:paraId="2881CECD"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бессрочное</w:t>
            </w:r>
          </w:p>
        </w:tc>
        <w:tc>
          <w:tcPr>
            <w:tcW w:w="1039" w:type="dxa"/>
            <w:shd w:val="clear" w:color="auto" w:fill="FFFFFF"/>
            <w:tcMar>
              <w:top w:w="0" w:type="dxa"/>
              <w:left w:w="108" w:type="dxa"/>
              <w:bottom w:w="0" w:type="dxa"/>
              <w:right w:w="108" w:type="dxa"/>
            </w:tcMar>
            <w:hideMark/>
          </w:tcPr>
          <w:p w14:paraId="16E759DA" w14:textId="77777777" w:rsidR="002A05CB" w:rsidRPr="002A05CB" w:rsidRDefault="002A05CB" w:rsidP="002A05CB">
            <w:pPr>
              <w:widowControl/>
              <w:autoSpaceDE/>
              <w:autoSpaceDN/>
              <w:adjustRightInd/>
              <w:jc w:val="both"/>
              <w:rPr>
                <w:rFonts w:eastAsia="Times New Roman"/>
                <w:color w:val="2E4052"/>
              </w:rPr>
            </w:pPr>
          </w:p>
          <w:p w14:paraId="446ECFB2" w14:textId="77777777" w:rsidR="002A05CB" w:rsidRPr="002A05CB" w:rsidRDefault="002A05CB" w:rsidP="002A05CB">
            <w:pPr>
              <w:widowControl/>
              <w:autoSpaceDE/>
              <w:autoSpaceDN/>
              <w:adjustRightInd/>
              <w:jc w:val="both"/>
              <w:rPr>
                <w:rFonts w:eastAsia="Times New Roman"/>
                <w:color w:val="2E4052"/>
              </w:rPr>
            </w:pPr>
          </w:p>
          <w:p w14:paraId="6A22AEC9" w14:textId="77777777" w:rsidR="002A05CB" w:rsidRPr="002A05CB" w:rsidRDefault="002A05CB" w:rsidP="002A05CB">
            <w:pPr>
              <w:widowControl/>
              <w:autoSpaceDE/>
              <w:autoSpaceDN/>
              <w:adjustRightInd/>
              <w:jc w:val="right"/>
              <w:rPr>
                <w:rFonts w:eastAsia="Times New Roman"/>
                <w:color w:val="2E4052"/>
              </w:rPr>
            </w:pPr>
            <w:r w:rsidRPr="002A05CB">
              <w:rPr>
                <w:rFonts w:eastAsia="Times New Roman"/>
                <w:color w:val="2E4052"/>
              </w:rPr>
              <w:t>0,00</w:t>
            </w:r>
          </w:p>
        </w:tc>
      </w:tr>
      <w:tr w:rsidR="002A05CB" w:rsidRPr="002A05CB" w14:paraId="409CD97F" w14:textId="77777777" w:rsidTr="00EE08BA">
        <w:trPr>
          <w:trHeight w:val="3196"/>
        </w:trPr>
        <w:tc>
          <w:tcPr>
            <w:tcW w:w="758" w:type="dxa"/>
            <w:shd w:val="clear" w:color="auto" w:fill="FFFFFF"/>
            <w:tcMar>
              <w:top w:w="0" w:type="dxa"/>
              <w:left w:w="108" w:type="dxa"/>
              <w:bottom w:w="0" w:type="dxa"/>
              <w:right w:w="108" w:type="dxa"/>
            </w:tcMar>
            <w:hideMark/>
          </w:tcPr>
          <w:p w14:paraId="20F649CC"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lastRenderedPageBreak/>
              <w:t>3</w:t>
            </w:r>
          </w:p>
        </w:tc>
        <w:tc>
          <w:tcPr>
            <w:tcW w:w="1397" w:type="dxa"/>
            <w:shd w:val="clear" w:color="auto" w:fill="FFFFFF"/>
            <w:tcMar>
              <w:top w:w="0" w:type="dxa"/>
              <w:left w:w="108" w:type="dxa"/>
              <w:bottom w:w="0" w:type="dxa"/>
              <w:right w:w="108" w:type="dxa"/>
            </w:tcMar>
            <w:hideMark/>
          </w:tcPr>
          <w:p w14:paraId="2379D620"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Налог на имущество физических лиц</w:t>
            </w:r>
          </w:p>
        </w:tc>
        <w:tc>
          <w:tcPr>
            <w:tcW w:w="1618" w:type="dxa"/>
            <w:shd w:val="clear" w:color="auto" w:fill="FFFFFF"/>
            <w:tcMar>
              <w:top w:w="0" w:type="dxa"/>
              <w:left w:w="108" w:type="dxa"/>
              <w:bottom w:w="0" w:type="dxa"/>
              <w:right w:w="108" w:type="dxa"/>
            </w:tcMar>
            <w:hideMark/>
          </w:tcPr>
          <w:p w14:paraId="14185A40"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Физические лица</w:t>
            </w:r>
          </w:p>
        </w:tc>
        <w:tc>
          <w:tcPr>
            <w:tcW w:w="1420" w:type="dxa"/>
            <w:shd w:val="clear" w:color="auto" w:fill="FFFFFF"/>
            <w:tcMar>
              <w:top w:w="0" w:type="dxa"/>
              <w:left w:w="108" w:type="dxa"/>
              <w:bottom w:w="0" w:type="dxa"/>
              <w:right w:w="108" w:type="dxa"/>
            </w:tcMar>
            <w:hideMark/>
          </w:tcPr>
          <w:p w14:paraId="054B0DD0"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Положение о налогах и сборах МО «Поселок Айхал»</w:t>
            </w:r>
          </w:p>
        </w:tc>
        <w:tc>
          <w:tcPr>
            <w:tcW w:w="2475" w:type="dxa"/>
            <w:shd w:val="clear" w:color="auto" w:fill="FFFFFF"/>
            <w:tcMar>
              <w:top w:w="0" w:type="dxa"/>
              <w:left w:w="108" w:type="dxa"/>
              <w:bottom w:w="0" w:type="dxa"/>
              <w:right w:w="108" w:type="dxa"/>
            </w:tcMar>
            <w:hideMark/>
          </w:tcPr>
          <w:p w14:paraId="2B5D9FC2"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Льгота по налогу на имущество физических лиц, в связи с применением налогоплательщиками специальных налоговых режимов (пенсионеры, получающие пенсии, назначаемые в порядке, установленном пенсионным законодательством)</w:t>
            </w:r>
          </w:p>
        </w:tc>
        <w:tc>
          <w:tcPr>
            <w:tcW w:w="1229" w:type="dxa"/>
            <w:shd w:val="clear" w:color="auto" w:fill="FFFFFF"/>
            <w:tcMar>
              <w:top w:w="0" w:type="dxa"/>
              <w:left w:w="108" w:type="dxa"/>
              <w:bottom w:w="0" w:type="dxa"/>
              <w:right w:w="108" w:type="dxa"/>
            </w:tcMar>
            <w:hideMark/>
          </w:tcPr>
          <w:p w14:paraId="41C69BFC"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бессрочное</w:t>
            </w:r>
          </w:p>
        </w:tc>
        <w:tc>
          <w:tcPr>
            <w:tcW w:w="1039" w:type="dxa"/>
            <w:shd w:val="clear" w:color="auto" w:fill="FFFFFF"/>
            <w:tcMar>
              <w:top w:w="0" w:type="dxa"/>
              <w:left w:w="108" w:type="dxa"/>
              <w:bottom w:w="0" w:type="dxa"/>
              <w:right w:w="108" w:type="dxa"/>
            </w:tcMar>
            <w:hideMark/>
          </w:tcPr>
          <w:p w14:paraId="7B5AE976" w14:textId="77777777" w:rsidR="002A05CB" w:rsidRPr="002A05CB" w:rsidRDefault="002A05CB" w:rsidP="002A05CB">
            <w:pPr>
              <w:widowControl/>
              <w:autoSpaceDE/>
              <w:autoSpaceDN/>
              <w:adjustRightInd/>
              <w:jc w:val="both"/>
              <w:rPr>
                <w:rFonts w:eastAsia="Times New Roman"/>
                <w:color w:val="2E4052"/>
                <w:highlight w:val="yellow"/>
              </w:rPr>
            </w:pPr>
          </w:p>
          <w:p w14:paraId="69BB48AE" w14:textId="77777777" w:rsidR="002A05CB" w:rsidRPr="002A05CB" w:rsidRDefault="002A05CB" w:rsidP="002A05CB">
            <w:pPr>
              <w:widowControl/>
              <w:autoSpaceDE/>
              <w:autoSpaceDN/>
              <w:adjustRightInd/>
              <w:jc w:val="both"/>
              <w:rPr>
                <w:rFonts w:eastAsia="Times New Roman"/>
                <w:color w:val="2E4052"/>
                <w:highlight w:val="yellow"/>
              </w:rPr>
            </w:pPr>
          </w:p>
          <w:p w14:paraId="50E01BF1" w14:textId="77777777" w:rsidR="002A05CB" w:rsidRPr="002A05CB" w:rsidRDefault="002A05CB" w:rsidP="002A05CB">
            <w:pPr>
              <w:widowControl/>
              <w:autoSpaceDE/>
              <w:autoSpaceDN/>
              <w:adjustRightInd/>
              <w:jc w:val="right"/>
              <w:rPr>
                <w:rFonts w:eastAsia="Times New Roman"/>
                <w:color w:val="2E4052"/>
                <w:highlight w:val="yellow"/>
              </w:rPr>
            </w:pPr>
            <w:r w:rsidRPr="002A05CB">
              <w:rPr>
                <w:rFonts w:eastAsia="Times New Roman"/>
                <w:color w:val="2E4052"/>
              </w:rPr>
              <w:t>0,00</w:t>
            </w:r>
          </w:p>
        </w:tc>
      </w:tr>
      <w:tr w:rsidR="002A05CB" w:rsidRPr="002A05CB" w14:paraId="1F9B39A7" w14:textId="77777777" w:rsidTr="00EE08BA">
        <w:tc>
          <w:tcPr>
            <w:tcW w:w="758" w:type="dxa"/>
            <w:shd w:val="clear" w:color="auto" w:fill="FFFFFF"/>
            <w:tcMar>
              <w:top w:w="0" w:type="dxa"/>
              <w:left w:w="108" w:type="dxa"/>
              <w:bottom w:w="0" w:type="dxa"/>
              <w:right w:w="108" w:type="dxa"/>
            </w:tcMar>
            <w:hideMark/>
          </w:tcPr>
          <w:p w14:paraId="5C50BB05" w14:textId="77777777" w:rsidR="002A05CB" w:rsidRPr="002A05CB" w:rsidRDefault="002A05CB" w:rsidP="002A05CB">
            <w:pPr>
              <w:widowControl/>
              <w:autoSpaceDE/>
              <w:autoSpaceDN/>
              <w:adjustRightInd/>
              <w:jc w:val="both"/>
              <w:rPr>
                <w:rFonts w:eastAsia="Times New Roman"/>
                <w:color w:val="2E4052"/>
              </w:rPr>
            </w:pPr>
          </w:p>
        </w:tc>
        <w:tc>
          <w:tcPr>
            <w:tcW w:w="1397" w:type="dxa"/>
            <w:shd w:val="clear" w:color="auto" w:fill="FFFFFF"/>
            <w:tcMar>
              <w:top w:w="0" w:type="dxa"/>
              <w:left w:w="108" w:type="dxa"/>
              <w:bottom w:w="0" w:type="dxa"/>
              <w:right w:w="108" w:type="dxa"/>
            </w:tcMar>
            <w:hideMark/>
          </w:tcPr>
          <w:p w14:paraId="20239F83" w14:textId="77777777" w:rsidR="002A05CB" w:rsidRPr="002A05CB" w:rsidRDefault="002A05CB" w:rsidP="002A05CB">
            <w:pPr>
              <w:widowControl/>
              <w:autoSpaceDE/>
              <w:autoSpaceDN/>
              <w:adjustRightInd/>
              <w:jc w:val="both"/>
              <w:rPr>
                <w:rFonts w:eastAsia="Times New Roman"/>
                <w:color w:val="2E4052"/>
              </w:rPr>
            </w:pPr>
          </w:p>
        </w:tc>
        <w:tc>
          <w:tcPr>
            <w:tcW w:w="1618" w:type="dxa"/>
            <w:shd w:val="clear" w:color="auto" w:fill="FFFFFF"/>
            <w:tcMar>
              <w:top w:w="0" w:type="dxa"/>
              <w:left w:w="108" w:type="dxa"/>
              <w:bottom w:w="0" w:type="dxa"/>
              <w:right w:w="108" w:type="dxa"/>
            </w:tcMar>
            <w:hideMark/>
          </w:tcPr>
          <w:p w14:paraId="11AB1F43" w14:textId="77777777" w:rsidR="002A05CB" w:rsidRPr="002A05CB" w:rsidRDefault="002A05CB" w:rsidP="002A05CB">
            <w:pPr>
              <w:widowControl/>
              <w:autoSpaceDE/>
              <w:autoSpaceDN/>
              <w:adjustRightInd/>
              <w:jc w:val="both"/>
              <w:rPr>
                <w:rFonts w:eastAsia="Times New Roman"/>
                <w:color w:val="2E4052"/>
              </w:rPr>
            </w:pPr>
          </w:p>
        </w:tc>
        <w:tc>
          <w:tcPr>
            <w:tcW w:w="1420" w:type="dxa"/>
            <w:shd w:val="clear" w:color="auto" w:fill="FFFFFF"/>
            <w:tcMar>
              <w:top w:w="0" w:type="dxa"/>
              <w:left w:w="108" w:type="dxa"/>
              <w:bottom w:w="0" w:type="dxa"/>
              <w:right w:w="108" w:type="dxa"/>
            </w:tcMar>
            <w:hideMark/>
          </w:tcPr>
          <w:p w14:paraId="6CDB096E" w14:textId="77777777" w:rsidR="002A05CB" w:rsidRPr="002A05CB" w:rsidRDefault="002A05CB" w:rsidP="002A05CB">
            <w:pPr>
              <w:widowControl/>
              <w:autoSpaceDE/>
              <w:autoSpaceDN/>
              <w:adjustRightInd/>
              <w:jc w:val="both"/>
              <w:rPr>
                <w:rFonts w:eastAsia="Times New Roman"/>
                <w:color w:val="2E4052"/>
              </w:rPr>
            </w:pPr>
          </w:p>
        </w:tc>
        <w:tc>
          <w:tcPr>
            <w:tcW w:w="2475" w:type="dxa"/>
            <w:shd w:val="clear" w:color="auto" w:fill="FFFFFF"/>
            <w:tcMar>
              <w:top w:w="0" w:type="dxa"/>
              <w:left w:w="108" w:type="dxa"/>
              <w:bottom w:w="0" w:type="dxa"/>
              <w:right w:w="108" w:type="dxa"/>
            </w:tcMar>
            <w:hideMark/>
          </w:tcPr>
          <w:p w14:paraId="2A05B4BA" w14:textId="77777777" w:rsidR="002A05CB" w:rsidRPr="002A05CB" w:rsidRDefault="002A05CB" w:rsidP="002A05CB">
            <w:pPr>
              <w:widowControl/>
              <w:autoSpaceDE/>
              <w:autoSpaceDN/>
              <w:adjustRightInd/>
              <w:jc w:val="both"/>
              <w:rPr>
                <w:rFonts w:eastAsia="Times New Roman"/>
                <w:color w:val="2E4052"/>
              </w:rPr>
            </w:pPr>
          </w:p>
        </w:tc>
        <w:tc>
          <w:tcPr>
            <w:tcW w:w="1229" w:type="dxa"/>
            <w:shd w:val="clear" w:color="auto" w:fill="FFFFFF"/>
            <w:tcMar>
              <w:top w:w="0" w:type="dxa"/>
              <w:left w:w="108" w:type="dxa"/>
              <w:bottom w:w="0" w:type="dxa"/>
              <w:right w:w="108" w:type="dxa"/>
            </w:tcMar>
            <w:hideMark/>
          </w:tcPr>
          <w:p w14:paraId="37F30F79" w14:textId="77777777" w:rsidR="002A05CB" w:rsidRPr="002A05CB" w:rsidRDefault="002A05CB" w:rsidP="002A05CB">
            <w:pPr>
              <w:widowControl/>
              <w:autoSpaceDE/>
              <w:autoSpaceDN/>
              <w:adjustRightInd/>
              <w:jc w:val="both"/>
              <w:rPr>
                <w:rFonts w:eastAsia="Times New Roman"/>
                <w:color w:val="2E4052"/>
              </w:rPr>
            </w:pPr>
          </w:p>
        </w:tc>
        <w:tc>
          <w:tcPr>
            <w:tcW w:w="1039" w:type="dxa"/>
            <w:shd w:val="clear" w:color="auto" w:fill="FFFFFF"/>
            <w:tcMar>
              <w:top w:w="0" w:type="dxa"/>
              <w:left w:w="108" w:type="dxa"/>
              <w:bottom w:w="0" w:type="dxa"/>
              <w:right w:w="108" w:type="dxa"/>
            </w:tcMar>
            <w:hideMark/>
          </w:tcPr>
          <w:p w14:paraId="02A56EE0" w14:textId="77777777" w:rsidR="002A05CB" w:rsidRPr="002A05CB" w:rsidRDefault="002A05CB" w:rsidP="002A05CB">
            <w:pPr>
              <w:widowControl/>
              <w:autoSpaceDE/>
              <w:autoSpaceDN/>
              <w:adjustRightInd/>
              <w:jc w:val="both"/>
              <w:rPr>
                <w:rFonts w:eastAsia="Times New Roman"/>
                <w:color w:val="2E4052"/>
              </w:rPr>
            </w:pPr>
          </w:p>
        </w:tc>
      </w:tr>
    </w:tbl>
    <w:p w14:paraId="20FF90F1" w14:textId="77777777" w:rsidR="002A05CB" w:rsidRPr="002A05CB" w:rsidRDefault="002A05CB" w:rsidP="002A05CB">
      <w:pPr>
        <w:widowControl/>
        <w:autoSpaceDE/>
        <w:autoSpaceDN/>
        <w:adjustRightInd/>
        <w:jc w:val="both"/>
        <w:rPr>
          <w:rFonts w:eastAsia="Times New Roman"/>
        </w:rPr>
      </w:pPr>
      <w:r w:rsidRPr="002A05CB">
        <w:rPr>
          <w:rFonts w:eastAsia="Times New Roman"/>
        </w:rPr>
        <w:t> </w:t>
      </w:r>
    </w:p>
    <w:p w14:paraId="07682CCB" w14:textId="77777777" w:rsidR="002A05CB" w:rsidRPr="002A05CB" w:rsidRDefault="002A05CB" w:rsidP="002A05CB">
      <w:pPr>
        <w:widowControl/>
        <w:autoSpaceDE/>
        <w:autoSpaceDN/>
        <w:adjustRightInd/>
        <w:jc w:val="both"/>
        <w:rPr>
          <w:rFonts w:eastAsia="Times New Roman"/>
        </w:rPr>
      </w:pPr>
      <w:r w:rsidRPr="002A05CB">
        <w:rPr>
          <w:rFonts w:eastAsia="Times New Roman"/>
        </w:rPr>
        <w:t>           </w:t>
      </w:r>
    </w:p>
    <w:p w14:paraId="428B26E9" w14:textId="77777777" w:rsidR="002A05CB" w:rsidRPr="002A05CB" w:rsidRDefault="002A05CB" w:rsidP="002A05CB">
      <w:pPr>
        <w:widowControl/>
        <w:autoSpaceDE/>
        <w:autoSpaceDN/>
        <w:adjustRightInd/>
        <w:jc w:val="right"/>
        <w:rPr>
          <w:rFonts w:eastAsia="Times New Roman"/>
        </w:rPr>
      </w:pPr>
      <w:r w:rsidRPr="002A05CB">
        <w:rPr>
          <w:rFonts w:eastAsia="Times New Roman"/>
        </w:rPr>
        <w:t>           </w:t>
      </w:r>
    </w:p>
    <w:p w14:paraId="6F609734" w14:textId="77777777" w:rsidR="002A05CB" w:rsidRPr="002A05CB" w:rsidRDefault="002A05CB" w:rsidP="002A05CB">
      <w:pPr>
        <w:widowControl/>
        <w:autoSpaceDE/>
        <w:autoSpaceDN/>
        <w:adjustRightInd/>
        <w:jc w:val="right"/>
        <w:rPr>
          <w:rFonts w:eastAsia="Times New Roman"/>
        </w:rPr>
      </w:pPr>
    </w:p>
    <w:p w14:paraId="67958892" w14:textId="77777777" w:rsidR="002A05CB" w:rsidRPr="002A05CB" w:rsidRDefault="002A05CB" w:rsidP="002A05CB">
      <w:pPr>
        <w:widowControl/>
        <w:autoSpaceDE/>
        <w:autoSpaceDN/>
        <w:adjustRightInd/>
        <w:jc w:val="right"/>
        <w:rPr>
          <w:rFonts w:eastAsia="Times New Roman"/>
        </w:rPr>
        <w:sectPr w:rsidR="002A05CB" w:rsidRPr="002A05CB" w:rsidSect="0097214C">
          <w:pgSz w:w="11906" w:h="16838"/>
          <w:pgMar w:top="1134" w:right="850" w:bottom="1134" w:left="1701" w:header="708" w:footer="708" w:gutter="0"/>
          <w:cols w:space="708"/>
          <w:docGrid w:linePitch="360"/>
        </w:sectPr>
      </w:pPr>
    </w:p>
    <w:p w14:paraId="6EA52B6B" w14:textId="77777777" w:rsidR="002A05CB" w:rsidRPr="002A05CB" w:rsidRDefault="002A05CB" w:rsidP="002A05CB">
      <w:pPr>
        <w:widowControl/>
        <w:autoSpaceDE/>
        <w:autoSpaceDN/>
        <w:adjustRightInd/>
        <w:jc w:val="right"/>
        <w:rPr>
          <w:rFonts w:eastAsia="Times New Roman"/>
        </w:rPr>
      </w:pPr>
      <w:r w:rsidRPr="002A05CB">
        <w:rPr>
          <w:rFonts w:eastAsia="Times New Roman"/>
        </w:rPr>
        <w:lastRenderedPageBreak/>
        <w:t>Приложение № 2</w:t>
      </w:r>
    </w:p>
    <w:p w14:paraId="517F94AB" w14:textId="77777777" w:rsidR="002A05CB" w:rsidRPr="002A05CB" w:rsidRDefault="002A05CB" w:rsidP="002A05CB">
      <w:pPr>
        <w:widowControl/>
        <w:autoSpaceDE/>
        <w:autoSpaceDN/>
        <w:adjustRightInd/>
        <w:jc w:val="right"/>
        <w:rPr>
          <w:rFonts w:eastAsia="Times New Roman"/>
        </w:rPr>
      </w:pPr>
      <w:r w:rsidRPr="002A05CB">
        <w:rPr>
          <w:rFonts w:eastAsia="Times New Roman"/>
        </w:rPr>
        <w:t xml:space="preserve">к Постановлению </w:t>
      </w:r>
    </w:p>
    <w:p w14:paraId="26773412" w14:textId="77777777" w:rsidR="002A05CB" w:rsidRPr="002A05CB" w:rsidRDefault="002A05CB" w:rsidP="002A05CB">
      <w:pPr>
        <w:widowControl/>
        <w:autoSpaceDE/>
        <w:autoSpaceDN/>
        <w:adjustRightInd/>
        <w:jc w:val="right"/>
        <w:rPr>
          <w:rFonts w:eastAsia="Times New Roman"/>
        </w:rPr>
      </w:pPr>
      <w:r w:rsidRPr="002A05CB">
        <w:rPr>
          <w:rFonts w:eastAsia="Times New Roman"/>
        </w:rPr>
        <w:t>от 02.08.2021 г. №311</w:t>
      </w:r>
    </w:p>
    <w:p w14:paraId="4615691C" w14:textId="77777777" w:rsidR="002A05CB" w:rsidRPr="002A05CB" w:rsidRDefault="002A05CB" w:rsidP="002A05CB">
      <w:pPr>
        <w:widowControl/>
        <w:autoSpaceDE/>
        <w:autoSpaceDN/>
        <w:adjustRightInd/>
        <w:jc w:val="right"/>
        <w:rPr>
          <w:rFonts w:eastAsia="Times New Roman"/>
        </w:rPr>
      </w:pPr>
      <w:r w:rsidRPr="002A05CB">
        <w:rPr>
          <w:rFonts w:eastAsia="Times New Roman"/>
        </w:rPr>
        <w:t> </w:t>
      </w:r>
    </w:p>
    <w:p w14:paraId="3E6E3775" w14:textId="77777777" w:rsidR="002A05CB" w:rsidRPr="002A05CB" w:rsidRDefault="002A05CB" w:rsidP="002A05CB">
      <w:pPr>
        <w:widowControl/>
        <w:autoSpaceDE/>
        <w:autoSpaceDN/>
        <w:adjustRightInd/>
        <w:jc w:val="right"/>
        <w:rPr>
          <w:rFonts w:eastAsia="Times New Roman"/>
        </w:rPr>
      </w:pPr>
    </w:p>
    <w:p w14:paraId="255246A4" w14:textId="77777777" w:rsidR="002A05CB" w:rsidRPr="002A05CB" w:rsidRDefault="002A05CB" w:rsidP="002A05CB">
      <w:pPr>
        <w:widowControl/>
        <w:autoSpaceDE/>
        <w:autoSpaceDN/>
        <w:adjustRightInd/>
        <w:jc w:val="right"/>
        <w:rPr>
          <w:rFonts w:eastAsia="Times New Roman"/>
        </w:rPr>
      </w:pPr>
      <w:r w:rsidRPr="002A05CB">
        <w:rPr>
          <w:rFonts w:eastAsia="Times New Roman"/>
        </w:rPr>
        <w:t> </w:t>
      </w:r>
    </w:p>
    <w:p w14:paraId="606CD1D3" w14:textId="77777777" w:rsidR="002A05CB" w:rsidRPr="002A05CB" w:rsidRDefault="002A05CB" w:rsidP="002A05CB">
      <w:pPr>
        <w:widowControl/>
        <w:autoSpaceDE/>
        <w:autoSpaceDN/>
        <w:adjustRightInd/>
        <w:jc w:val="both"/>
        <w:rPr>
          <w:rFonts w:eastAsia="Times New Roman"/>
        </w:rPr>
      </w:pPr>
      <w:r w:rsidRPr="002A05CB">
        <w:rPr>
          <w:rFonts w:eastAsia="Times New Roman"/>
        </w:rPr>
        <w:t> </w:t>
      </w:r>
    </w:p>
    <w:p w14:paraId="49BA7A19" w14:textId="77777777" w:rsidR="002A05CB" w:rsidRPr="002A05CB" w:rsidRDefault="002A05CB" w:rsidP="002A05CB">
      <w:pPr>
        <w:widowControl/>
        <w:autoSpaceDE/>
        <w:autoSpaceDN/>
        <w:adjustRightInd/>
        <w:jc w:val="center"/>
        <w:rPr>
          <w:rFonts w:eastAsia="Times New Roman"/>
        </w:rPr>
      </w:pPr>
      <w:r w:rsidRPr="002A05CB">
        <w:rPr>
          <w:rFonts w:eastAsia="Times New Roman"/>
          <w:b/>
          <w:bCs/>
        </w:rPr>
        <w:t>ОЦЕНКА</w:t>
      </w:r>
    </w:p>
    <w:p w14:paraId="11EAE0E2" w14:textId="77777777" w:rsidR="002A05CB" w:rsidRPr="002A05CB" w:rsidRDefault="002A05CB" w:rsidP="002A05CB">
      <w:pPr>
        <w:widowControl/>
        <w:autoSpaceDE/>
        <w:autoSpaceDN/>
        <w:adjustRightInd/>
        <w:jc w:val="center"/>
        <w:rPr>
          <w:rFonts w:eastAsia="Times New Roman"/>
        </w:rPr>
      </w:pPr>
      <w:r w:rsidRPr="002A05CB">
        <w:rPr>
          <w:rFonts w:eastAsia="Times New Roman"/>
          <w:b/>
          <w:bCs/>
        </w:rPr>
        <w:t>эффективности предоставляемых (планируемых к предоставлению)</w:t>
      </w:r>
    </w:p>
    <w:p w14:paraId="7AC202BC" w14:textId="77777777" w:rsidR="002A05CB" w:rsidRPr="002A05CB" w:rsidRDefault="002A05CB" w:rsidP="002A05CB">
      <w:pPr>
        <w:widowControl/>
        <w:autoSpaceDE/>
        <w:autoSpaceDN/>
        <w:adjustRightInd/>
        <w:jc w:val="center"/>
        <w:rPr>
          <w:rFonts w:eastAsia="Times New Roman"/>
        </w:rPr>
      </w:pPr>
      <w:r w:rsidRPr="002A05CB">
        <w:rPr>
          <w:rFonts w:eastAsia="Times New Roman"/>
          <w:b/>
          <w:bCs/>
        </w:rPr>
        <w:t>налоговых льгот</w:t>
      </w:r>
    </w:p>
    <w:p w14:paraId="7FEFCED1" w14:textId="77777777" w:rsidR="002A05CB" w:rsidRPr="002A05CB" w:rsidRDefault="002A05CB" w:rsidP="002A05CB">
      <w:pPr>
        <w:widowControl/>
        <w:autoSpaceDE/>
        <w:autoSpaceDN/>
        <w:adjustRightInd/>
        <w:jc w:val="both"/>
        <w:rPr>
          <w:rFonts w:eastAsia="Times New Roman"/>
        </w:rPr>
      </w:pPr>
      <w:r w:rsidRPr="002A05CB">
        <w:rPr>
          <w:rFonts w:eastAsia="Times New Roman"/>
        </w:rPr>
        <w:t> </w:t>
      </w:r>
    </w:p>
    <w:p w14:paraId="2DDE371D" w14:textId="77777777" w:rsidR="002A05CB" w:rsidRPr="002A05CB" w:rsidRDefault="002A05CB" w:rsidP="002A05CB">
      <w:pPr>
        <w:widowControl/>
        <w:autoSpaceDE/>
        <w:autoSpaceDN/>
        <w:adjustRightInd/>
        <w:jc w:val="both"/>
        <w:rPr>
          <w:rFonts w:eastAsia="Times New Roman"/>
        </w:rPr>
      </w:pPr>
      <w:r w:rsidRPr="002A05CB">
        <w:rPr>
          <w:rFonts w:eastAsia="Times New Roman"/>
        </w:rPr>
        <w:t> </w:t>
      </w:r>
    </w:p>
    <w:tbl>
      <w:tblPr>
        <w:tblW w:w="48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587"/>
        <w:gridCol w:w="1556"/>
        <w:gridCol w:w="1582"/>
        <w:gridCol w:w="1697"/>
        <w:gridCol w:w="1316"/>
        <w:gridCol w:w="1236"/>
        <w:gridCol w:w="1300"/>
      </w:tblGrid>
      <w:tr w:rsidR="002A05CB" w:rsidRPr="002A05CB" w14:paraId="42AB29AB" w14:textId="77777777" w:rsidTr="00EE08BA">
        <w:tc>
          <w:tcPr>
            <w:tcW w:w="804" w:type="dxa"/>
            <w:shd w:val="clear" w:color="auto" w:fill="FFFFFF"/>
            <w:tcMar>
              <w:top w:w="0" w:type="dxa"/>
              <w:left w:w="108" w:type="dxa"/>
              <w:bottom w:w="0" w:type="dxa"/>
              <w:right w:w="108" w:type="dxa"/>
            </w:tcMar>
            <w:hideMark/>
          </w:tcPr>
          <w:p w14:paraId="40F531DF"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 п/п</w:t>
            </w:r>
          </w:p>
        </w:tc>
        <w:tc>
          <w:tcPr>
            <w:tcW w:w="2372" w:type="dxa"/>
            <w:shd w:val="clear" w:color="auto" w:fill="FFFFFF"/>
            <w:tcMar>
              <w:top w:w="0" w:type="dxa"/>
              <w:left w:w="108" w:type="dxa"/>
              <w:bottom w:w="0" w:type="dxa"/>
              <w:right w:w="108" w:type="dxa"/>
            </w:tcMar>
            <w:hideMark/>
          </w:tcPr>
          <w:p w14:paraId="198705CA"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Наименование налога</w:t>
            </w:r>
          </w:p>
        </w:tc>
        <w:tc>
          <w:tcPr>
            <w:tcW w:w="2414" w:type="dxa"/>
            <w:shd w:val="clear" w:color="auto" w:fill="FFFFFF"/>
            <w:tcMar>
              <w:top w:w="0" w:type="dxa"/>
              <w:left w:w="108" w:type="dxa"/>
              <w:bottom w:w="0" w:type="dxa"/>
              <w:right w:w="108" w:type="dxa"/>
            </w:tcMar>
            <w:hideMark/>
          </w:tcPr>
          <w:p w14:paraId="6BF5DEB0"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Наименование категории налогоплательщиков</w:t>
            </w:r>
          </w:p>
        </w:tc>
        <w:tc>
          <w:tcPr>
            <w:tcW w:w="2601" w:type="dxa"/>
            <w:shd w:val="clear" w:color="auto" w:fill="FFFFFF"/>
            <w:tcMar>
              <w:top w:w="0" w:type="dxa"/>
              <w:left w:w="108" w:type="dxa"/>
              <w:bottom w:w="0" w:type="dxa"/>
              <w:right w:w="108" w:type="dxa"/>
            </w:tcMar>
            <w:hideMark/>
          </w:tcPr>
          <w:p w14:paraId="526CEAA4"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Объем предоставляемых (планируемых к предоставлению) налоговых льгот тыс.руб.</w:t>
            </w:r>
          </w:p>
        </w:tc>
        <w:tc>
          <w:tcPr>
            <w:tcW w:w="1984" w:type="dxa"/>
            <w:shd w:val="clear" w:color="auto" w:fill="FFFFFF"/>
            <w:tcMar>
              <w:top w:w="0" w:type="dxa"/>
              <w:left w:w="108" w:type="dxa"/>
              <w:bottom w:w="0" w:type="dxa"/>
              <w:right w:w="108" w:type="dxa"/>
            </w:tcMar>
            <w:hideMark/>
          </w:tcPr>
          <w:p w14:paraId="37727437"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Оценка бюджетной эффективности</w:t>
            </w:r>
          </w:p>
          <w:p w14:paraId="3CE12544" w14:textId="77777777" w:rsidR="002A05CB" w:rsidRPr="002A05CB" w:rsidRDefault="002A05CB" w:rsidP="002A05CB">
            <w:pPr>
              <w:widowControl/>
              <w:autoSpaceDE/>
              <w:autoSpaceDN/>
              <w:adjustRightInd/>
              <w:jc w:val="both"/>
              <w:rPr>
                <w:rFonts w:eastAsia="Times New Roman"/>
                <w:color w:val="2E4052"/>
              </w:rPr>
            </w:pPr>
          </w:p>
        </w:tc>
        <w:tc>
          <w:tcPr>
            <w:tcW w:w="1982" w:type="dxa"/>
            <w:shd w:val="clear" w:color="auto" w:fill="FFFFFF"/>
          </w:tcPr>
          <w:p w14:paraId="245F7FE4" w14:textId="77777777" w:rsidR="002A05CB" w:rsidRPr="002A05CB" w:rsidRDefault="002A05CB" w:rsidP="002A05CB">
            <w:pPr>
              <w:widowControl/>
              <w:autoSpaceDE/>
              <w:autoSpaceDN/>
              <w:adjustRightInd/>
              <w:ind w:right="-1"/>
              <w:jc w:val="both"/>
              <w:rPr>
                <w:rFonts w:eastAsia="Times New Roman"/>
                <w:color w:val="2E4052"/>
              </w:rPr>
            </w:pPr>
            <w:r w:rsidRPr="002A05CB">
              <w:rPr>
                <w:rFonts w:eastAsia="Times New Roman"/>
                <w:color w:val="2E4052"/>
              </w:rPr>
              <w:t>Оценка экономической эффективности</w:t>
            </w:r>
          </w:p>
        </w:tc>
        <w:tc>
          <w:tcPr>
            <w:tcW w:w="2086" w:type="dxa"/>
            <w:shd w:val="clear" w:color="auto" w:fill="FFFFFF"/>
          </w:tcPr>
          <w:p w14:paraId="7EBA0DAA" w14:textId="77777777" w:rsidR="002A05CB" w:rsidRPr="002A05CB" w:rsidRDefault="002A05CB" w:rsidP="002A05CB">
            <w:pPr>
              <w:widowControl/>
              <w:autoSpaceDE/>
              <w:autoSpaceDN/>
              <w:adjustRightInd/>
              <w:ind w:right="-1"/>
              <w:jc w:val="both"/>
              <w:rPr>
                <w:rFonts w:eastAsia="Times New Roman"/>
                <w:color w:val="2E4052"/>
              </w:rPr>
            </w:pPr>
            <w:r w:rsidRPr="002A05CB">
              <w:rPr>
                <w:rFonts w:eastAsia="Times New Roman"/>
                <w:color w:val="2E4052"/>
              </w:rPr>
              <w:t>Оценка социальной эффективности</w:t>
            </w:r>
          </w:p>
        </w:tc>
      </w:tr>
      <w:tr w:rsidR="002A05CB" w:rsidRPr="002A05CB" w14:paraId="54EC967F" w14:textId="77777777" w:rsidTr="00EE08BA">
        <w:tc>
          <w:tcPr>
            <w:tcW w:w="804" w:type="dxa"/>
            <w:shd w:val="clear" w:color="auto" w:fill="FFFFFF"/>
            <w:tcMar>
              <w:top w:w="0" w:type="dxa"/>
              <w:left w:w="108" w:type="dxa"/>
              <w:bottom w:w="0" w:type="dxa"/>
              <w:right w:w="108" w:type="dxa"/>
            </w:tcMar>
            <w:hideMark/>
          </w:tcPr>
          <w:p w14:paraId="3B6A6927"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1</w:t>
            </w:r>
          </w:p>
        </w:tc>
        <w:tc>
          <w:tcPr>
            <w:tcW w:w="2372" w:type="dxa"/>
            <w:shd w:val="clear" w:color="auto" w:fill="FFFFFF"/>
            <w:tcMar>
              <w:top w:w="0" w:type="dxa"/>
              <w:left w:w="108" w:type="dxa"/>
              <w:bottom w:w="0" w:type="dxa"/>
              <w:right w:w="108" w:type="dxa"/>
            </w:tcMar>
            <w:hideMark/>
          </w:tcPr>
          <w:p w14:paraId="7C50C373"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2</w:t>
            </w:r>
          </w:p>
        </w:tc>
        <w:tc>
          <w:tcPr>
            <w:tcW w:w="2414" w:type="dxa"/>
            <w:shd w:val="clear" w:color="auto" w:fill="FFFFFF"/>
            <w:tcMar>
              <w:top w:w="0" w:type="dxa"/>
              <w:left w:w="108" w:type="dxa"/>
              <w:bottom w:w="0" w:type="dxa"/>
              <w:right w:w="108" w:type="dxa"/>
            </w:tcMar>
            <w:hideMark/>
          </w:tcPr>
          <w:p w14:paraId="4166FB27"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3</w:t>
            </w:r>
          </w:p>
        </w:tc>
        <w:tc>
          <w:tcPr>
            <w:tcW w:w="2601" w:type="dxa"/>
            <w:shd w:val="clear" w:color="auto" w:fill="FFFFFF"/>
            <w:tcMar>
              <w:top w:w="0" w:type="dxa"/>
              <w:left w:w="108" w:type="dxa"/>
              <w:bottom w:w="0" w:type="dxa"/>
              <w:right w:w="108" w:type="dxa"/>
            </w:tcMar>
            <w:hideMark/>
          </w:tcPr>
          <w:p w14:paraId="26BDE20F"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4</w:t>
            </w:r>
          </w:p>
        </w:tc>
        <w:tc>
          <w:tcPr>
            <w:tcW w:w="1984" w:type="dxa"/>
            <w:shd w:val="clear" w:color="auto" w:fill="FFFFFF"/>
            <w:tcMar>
              <w:top w:w="0" w:type="dxa"/>
              <w:left w:w="108" w:type="dxa"/>
              <w:bottom w:w="0" w:type="dxa"/>
              <w:right w:w="108" w:type="dxa"/>
            </w:tcMar>
            <w:hideMark/>
          </w:tcPr>
          <w:p w14:paraId="5D961996"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5</w:t>
            </w:r>
          </w:p>
        </w:tc>
        <w:tc>
          <w:tcPr>
            <w:tcW w:w="1982" w:type="dxa"/>
            <w:shd w:val="clear" w:color="auto" w:fill="FFFFFF"/>
          </w:tcPr>
          <w:p w14:paraId="62607BE9"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6</w:t>
            </w:r>
          </w:p>
        </w:tc>
        <w:tc>
          <w:tcPr>
            <w:tcW w:w="2086" w:type="dxa"/>
            <w:shd w:val="clear" w:color="auto" w:fill="FFFFFF"/>
          </w:tcPr>
          <w:p w14:paraId="2A7E937B"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7</w:t>
            </w:r>
          </w:p>
        </w:tc>
      </w:tr>
      <w:tr w:rsidR="002A05CB" w:rsidRPr="002A05CB" w14:paraId="0EA215F7" w14:textId="77777777" w:rsidTr="00EE08BA">
        <w:tc>
          <w:tcPr>
            <w:tcW w:w="804" w:type="dxa"/>
            <w:shd w:val="clear" w:color="auto" w:fill="FFFFFF"/>
            <w:tcMar>
              <w:top w:w="0" w:type="dxa"/>
              <w:left w:w="108" w:type="dxa"/>
              <w:bottom w:w="0" w:type="dxa"/>
              <w:right w:w="108" w:type="dxa"/>
            </w:tcMar>
            <w:hideMark/>
          </w:tcPr>
          <w:p w14:paraId="1356648D"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 1</w:t>
            </w:r>
          </w:p>
        </w:tc>
        <w:tc>
          <w:tcPr>
            <w:tcW w:w="2372" w:type="dxa"/>
            <w:shd w:val="clear" w:color="auto" w:fill="FFFFFF"/>
            <w:tcMar>
              <w:top w:w="0" w:type="dxa"/>
              <w:left w:w="108" w:type="dxa"/>
              <w:bottom w:w="0" w:type="dxa"/>
              <w:right w:w="108" w:type="dxa"/>
            </w:tcMar>
            <w:hideMark/>
          </w:tcPr>
          <w:p w14:paraId="745C239A"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Земельный налог</w:t>
            </w:r>
          </w:p>
        </w:tc>
        <w:tc>
          <w:tcPr>
            <w:tcW w:w="2414" w:type="dxa"/>
            <w:shd w:val="clear" w:color="auto" w:fill="FFFFFF"/>
            <w:tcMar>
              <w:top w:w="0" w:type="dxa"/>
              <w:left w:w="108" w:type="dxa"/>
              <w:bottom w:w="0" w:type="dxa"/>
              <w:right w:w="108" w:type="dxa"/>
            </w:tcMar>
            <w:hideMark/>
          </w:tcPr>
          <w:p w14:paraId="0DCEB57F"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Юридические лица</w:t>
            </w:r>
          </w:p>
        </w:tc>
        <w:tc>
          <w:tcPr>
            <w:tcW w:w="2601" w:type="dxa"/>
            <w:shd w:val="clear" w:color="auto" w:fill="FFFFFF"/>
            <w:tcMar>
              <w:top w:w="0" w:type="dxa"/>
              <w:left w:w="108" w:type="dxa"/>
              <w:bottom w:w="0" w:type="dxa"/>
              <w:right w:w="108" w:type="dxa"/>
            </w:tcMar>
            <w:hideMark/>
          </w:tcPr>
          <w:p w14:paraId="4E158800"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208,0</w:t>
            </w:r>
          </w:p>
        </w:tc>
        <w:tc>
          <w:tcPr>
            <w:tcW w:w="1984" w:type="dxa"/>
            <w:shd w:val="clear" w:color="auto" w:fill="FFFFFF"/>
            <w:tcMar>
              <w:top w:w="0" w:type="dxa"/>
              <w:left w:w="108" w:type="dxa"/>
              <w:bottom w:w="0" w:type="dxa"/>
              <w:right w:w="108" w:type="dxa"/>
            </w:tcMar>
          </w:tcPr>
          <w:p w14:paraId="2B0F510D"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1,4</w:t>
            </w:r>
          </w:p>
        </w:tc>
        <w:tc>
          <w:tcPr>
            <w:tcW w:w="1982" w:type="dxa"/>
            <w:shd w:val="clear" w:color="auto" w:fill="FFFFFF"/>
          </w:tcPr>
          <w:p w14:paraId="05A52C87"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1,1</w:t>
            </w:r>
          </w:p>
        </w:tc>
        <w:tc>
          <w:tcPr>
            <w:tcW w:w="2086" w:type="dxa"/>
            <w:shd w:val="clear" w:color="auto" w:fill="FFFFFF"/>
          </w:tcPr>
          <w:p w14:paraId="2CA9F17D"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0,0</w:t>
            </w:r>
          </w:p>
        </w:tc>
      </w:tr>
      <w:tr w:rsidR="002A05CB" w:rsidRPr="002A05CB" w14:paraId="05F12052" w14:textId="77777777" w:rsidTr="00EE08BA">
        <w:tc>
          <w:tcPr>
            <w:tcW w:w="804" w:type="dxa"/>
            <w:shd w:val="clear" w:color="auto" w:fill="FFFFFF"/>
            <w:tcMar>
              <w:top w:w="0" w:type="dxa"/>
              <w:left w:w="108" w:type="dxa"/>
              <w:bottom w:w="0" w:type="dxa"/>
              <w:right w:w="108" w:type="dxa"/>
            </w:tcMar>
            <w:hideMark/>
          </w:tcPr>
          <w:p w14:paraId="7B315821"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2</w:t>
            </w:r>
          </w:p>
        </w:tc>
        <w:tc>
          <w:tcPr>
            <w:tcW w:w="2372" w:type="dxa"/>
            <w:shd w:val="clear" w:color="auto" w:fill="FFFFFF"/>
            <w:tcMar>
              <w:top w:w="0" w:type="dxa"/>
              <w:left w:w="108" w:type="dxa"/>
              <w:bottom w:w="0" w:type="dxa"/>
              <w:right w:w="108" w:type="dxa"/>
            </w:tcMar>
            <w:hideMark/>
          </w:tcPr>
          <w:p w14:paraId="2F0EDB0E"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 xml:space="preserve">Земельный налог </w:t>
            </w:r>
          </w:p>
        </w:tc>
        <w:tc>
          <w:tcPr>
            <w:tcW w:w="2414" w:type="dxa"/>
            <w:shd w:val="clear" w:color="auto" w:fill="FFFFFF"/>
            <w:tcMar>
              <w:top w:w="0" w:type="dxa"/>
              <w:left w:w="108" w:type="dxa"/>
              <w:bottom w:w="0" w:type="dxa"/>
              <w:right w:w="108" w:type="dxa"/>
            </w:tcMar>
            <w:hideMark/>
          </w:tcPr>
          <w:p w14:paraId="67F685AB"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Физические лица</w:t>
            </w:r>
          </w:p>
        </w:tc>
        <w:tc>
          <w:tcPr>
            <w:tcW w:w="2601" w:type="dxa"/>
            <w:shd w:val="clear" w:color="auto" w:fill="FFFFFF"/>
            <w:tcMar>
              <w:top w:w="0" w:type="dxa"/>
              <w:left w:w="108" w:type="dxa"/>
              <w:bottom w:w="0" w:type="dxa"/>
              <w:right w:w="108" w:type="dxa"/>
            </w:tcMar>
            <w:hideMark/>
          </w:tcPr>
          <w:p w14:paraId="7772EC4D"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0,00</w:t>
            </w:r>
          </w:p>
          <w:p w14:paraId="0EE0377E" w14:textId="77777777" w:rsidR="002A05CB" w:rsidRPr="002A05CB" w:rsidRDefault="002A05CB" w:rsidP="002A05CB">
            <w:pPr>
              <w:widowControl/>
              <w:autoSpaceDE/>
              <w:autoSpaceDN/>
              <w:adjustRightInd/>
              <w:jc w:val="both"/>
              <w:rPr>
                <w:rFonts w:eastAsia="Times New Roman"/>
                <w:color w:val="2E4052"/>
                <w:highlight w:val="yellow"/>
              </w:rPr>
            </w:pPr>
          </w:p>
        </w:tc>
        <w:tc>
          <w:tcPr>
            <w:tcW w:w="1984" w:type="dxa"/>
            <w:shd w:val="clear" w:color="auto" w:fill="FFFFFF"/>
            <w:tcMar>
              <w:top w:w="0" w:type="dxa"/>
              <w:left w:w="108" w:type="dxa"/>
              <w:bottom w:w="0" w:type="dxa"/>
              <w:right w:w="108" w:type="dxa"/>
            </w:tcMar>
          </w:tcPr>
          <w:p w14:paraId="4ABD9771"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2,3</w:t>
            </w:r>
          </w:p>
        </w:tc>
        <w:tc>
          <w:tcPr>
            <w:tcW w:w="1982" w:type="dxa"/>
            <w:shd w:val="clear" w:color="auto" w:fill="FFFFFF"/>
          </w:tcPr>
          <w:p w14:paraId="6667AC81"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0,9</w:t>
            </w:r>
          </w:p>
        </w:tc>
        <w:tc>
          <w:tcPr>
            <w:tcW w:w="2086" w:type="dxa"/>
            <w:shd w:val="clear" w:color="auto" w:fill="FFFFFF"/>
          </w:tcPr>
          <w:p w14:paraId="3251C4A1"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0,0</w:t>
            </w:r>
          </w:p>
        </w:tc>
      </w:tr>
      <w:tr w:rsidR="002A05CB" w:rsidRPr="002A05CB" w14:paraId="26DFB746" w14:textId="77777777" w:rsidTr="00EE08BA">
        <w:tc>
          <w:tcPr>
            <w:tcW w:w="804" w:type="dxa"/>
            <w:shd w:val="clear" w:color="auto" w:fill="FFFFFF"/>
            <w:tcMar>
              <w:top w:w="0" w:type="dxa"/>
              <w:left w:w="108" w:type="dxa"/>
              <w:bottom w:w="0" w:type="dxa"/>
              <w:right w:w="108" w:type="dxa"/>
            </w:tcMar>
            <w:hideMark/>
          </w:tcPr>
          <w:p w14:paraId="0E719660" w14:textId="77777777" w:rsidR="002A05CB" w:rsidRPr="002A05CB" w:rsidRDefault="002A05CB" w:rsidP="002A05CB">
            <w:pPr>
              <w:widowControl/>
              <w:autoSpaceDE/>
              <w:autoSpaceDN/>
              <w:adjustRightInd/>
              <w:jc w:val="both"/>
              <w:rPr>
                <w:rFonts w:eastAsia="Times New Roman"/>
                <w:color w:val="2E4052"/>
              </w:rPr>
            </w:pPr>
            <w:r w:rsidRPr="002A05CB">
              <w:rPr>
                <w:rFonts w:eastAsia="Times New Roman"/>
                <w:color w:val="2E4052"/>
              </w:rPr>
              <w:t>3</w:t>
            </w:r>
          </w:p>
        </w:tc>
        <w:tc>
          <w:tcPr>
            <w:tcW w:w="2372" w:type="dxa"/>
            <w:shd w:val="clear" w:color="auto" w:fill="FFFFFF"/>
            <w:tcMar>
              <w:top w:w="0" w:type="dxa"/>
              <w:left w:w="108" w:type="dxa"/>
              <w:bottom w:w="0" w:type="dxa"/>
              <w:right w:w="108" w:type="dxa"/>
            </w:tcMar>
            <w:hideMark/>
          </w:tcPr>
          <w:p w14:paraId="36A29746"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Налог на имущество физических лиц</w:t>
            </w:r>
          </w:p>
        </w:tc>
        <w:tc>
          <w:tcPr>
            <w:tcW w:w="2414" w:type="dxa"/>
            <w:shd w:val="clear" w:color="auto" w:fill="FFFFFF"/>
            <w:tcMar>
              <w:top w:w="0" w:type="dxa"/>
              <w:left w:w="108" w:type="dxa"/>
              <w:bottom w:w="0" w:type="dxa"/>
              <w:right w:w="108" w:type="dxa"/>
            </w:tcMar>
            <w:hideMark/>
          </w:tcPr>
          <w:p w14:paraId="16922D54"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Физические лица</w:t>
            </w:r>
          </w:p>
        </w:tc>
        <w:tc>
          <w:tcPr>
            <w:tcW w:w="2601" w:type="dxa"/>
            <w:shd w:val="clear" w:color="auto" w:fill="FFFFFF"/>
            <w:tcMar>
              <w:top w:w="0" w:type="dxa"/>
              <w:left w:w="108" w:type="dxa"/>
              <w:bottom w:w="0" w:type="dxa"/>
              <w:right w:w="108" w:type="dxa"/>
            </w:tcMar>
            <w:hideMark/>
          </w:tcPr>
          <w:p w14:paraId="00E19B47"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0,00</w:t>
            </w:r>
          </w:p>
        </w:tc>
        <w:tc>
          <w:tcPr>
            <w:tcW w:w="1984" w:type="dxa"/>
            <w:shd w:val="clear" w:color="auto" w:fill="FFFFFF"/>
            <w:tcMar>
              <w:top w:w="0" w:type="dxa"/>
              <w:left w:w="108" w:type="dxa"/>
              <w:bottom w:w="0" w:type="dxa"/>
              <w:right w:w="108" w:type="dxa"/>
            </w:tcMar>
          </w:tcPr>
          <w:p w14:paraId="6A0EA943"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0,9</w:t>
            </w:r>
          </w:p>
        </w:tc>
        <w:tc>
          <w:tcPr>
            <w:tcW w:w="1982" w:type="dxa"/>
            <w:shd w:val="clear" w:color="auto" w:fill="FFFFFF"/>
          </w:tcPr>
          <w:p w14:paraId="4F807191"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1,2</w:t>
            </w:r>
          </w:p>
        </w:tc>
        <w:tc>
          <w:tcPr>
            <w:tcW w:w="2086" w:type="dxa"/>
            <w:shd w:val="clear" w:color="auto" w:fill="FFFFFF"/>
          </w:tcPr>
          <w:p w14:paraId="0D91A125" w14:textId="77777777" w:rsidR="002A05CB" w:rsidRPr="002A05CB" w:rsidRDefault="002A05CB" w:rsidP="002A05CB">
            <w:pPr>
              <w:widowControl/>
              <w:autoSpaceDE/>
              <w:autoSpaceDN/>
              <w:adjustRightInd/>
              <w:jc w:val="center"/>
              <w:rPr>
                <w:rFonts w:eastAsia="Times New Roman"/>
                <w:color w:val="2E4052"/>
              </w:rPr>
            </w:pPr>
            <w:r w:rsidRPr="002A05CB">
              <w:rPr>
                <w:rFonts w:eastAsia="Times New Roman"/>
                <w:color w:val="2E4052"/>
              </w:rPr>
              <w:t>0,0</w:t>
            </w:r>
          </w:p>
        </w:tc>
      </w:tr>
    </w:tbl>
    <w:p w14:paraId="6F86C00F" w14:textId="77777777" w:rsidR="002A05CB" w:rsidRPr="002A05CB" w:rsidRDefault="002A05CB" w:rsidP="002A05CB">
      <w:pPr>
        <w:widowControl/>
        <w:autoSpaceDE/>
        <w:autoSpaceDN/>
        <w:adjustRightInd/>
        <w:rPr>
          <w:rFonts w:eastAsia="Times New Roman"/>
        </w:rPr>
      </w:pPr>
    </w:p>
    <w:p w14:paraId="1F82F22B" w14:textId="77777777" w:rsidR="002A05CB" w:rsidRPr="002A05CB" w:rsidRDefault="002A05CB" w:rsidP="002A05CB">
      <w:pPr>
        <w:widowControl/>
        <w:autoSpaceDE/>
        <w:autoSpaceDN/>
        <w:adjustRightInd/>
        <w:ind w:left="360"/>
        <w:rPr>
          <w:rFonts w:eastAsia="Times New Roman"/>
          <w:b/>
          <w:sz w:val="22"/>
          <w:szCs w:val="22"/>
        </w:rPr>
      </w:pPr>
    </w:p>
    <w:p w14:paraId="7D9112B1" w14:textId="77777777" w:rsidR="002A05CB" w:rsidRPr="002A05CB" w:rsidRDefault="002A05CB" w:rsidP="002A05CB">
      <w:pPr>
        <w:widowControl/>
        <w:autoSpaceDE/>
        <w:autoSpaceDN/>
        <w:adjustRightInd/>
        <w:ind w:left="360"/>
        <w:rPr>
          <w:rFonts w:eastAsia="Times New Roman"/>
          <w:b/>
          <w:sz w:val="22"/>
          <w:szCs w:val="22"/>
        </w:rPr>
      </w:pPr>
    </w:p>
    <w:p w14:paraId="4186FD8C" w14:textId="77777777" w:rsidR="002A05CB" w:rsidRPr="002A05CB" w:rsidRDefault="002A05CB" w:rsidP="002A05CB">
      <w:pPr>
        <w:widowControl/>
        <w:autoSpaceDE/>
        <w:autoSpaceDN/>
        <w:adjustRightInd/>
        <w:ind w:left="360"/>
        <w:rPr>
          <w:rFonts w:eastAsia="Times New Roman"/>
          <w:b/>
          <w:sz w:val="22"/>
          <w:szCs w:val="22"/>
        </w:rPr>
      </w:pPr>
    </w:p>
    <w:p w14:paraId="72B9B767" w14:textId="77777777" w:rsidR="002A05CB" w:rsidRPr="002A05CB" w:rsidRDefault="002A05CB" w:rsidP="002A05CB">
      <w:pPr>
        <w:widowControl/>
        <w:autoSpaceDE/>
        <w:autoSpaceDN/>
        <w:adjustRightInd/>
        <w:ind w:left="360"/>
        <w:rPr>
          <w:rFonts w:eastAsia="Times New Roman"/>
          <w:b/>
          <w:sz w:val="22"/>
          <w:szCs w:val="22"/>
        </w:rPr>
      </w:pPr>
    </w:p>
    <w:p w14:paraId="59BDD890" w14:textId="77777777" w:rsidR="002A05CB" w:rsidRPr="002A05CB" w:rsidRDefault="002A05CB" w:rsidP="002A05CB">
      <w:pPr>
        <w:widowControl/>
        <w:autoSpaceDE/>
        <w:autoSpaceDN/>
        <w:adjustRightInd/>
        <w:ind w:left="360"/>
        <w:rPr>
          <w:rFonts w:eastAsia="Times New Roman"/>
          <w:b/>
          <w:sz w:val="22"/>
          <w:szCs w:val="22"/>
        </w:rPr>
      </w:pPr>
    </w:p>
    <w:p w14:paraId="6329E6C0" w14:textId="77777777" w:rsidR="002A05CB" w:rsidRPr="002A05CB" w:rsidRDefault="002A05CB" w:rsidP="002A05CB">
      <w:pPr>
        <w:widowControl/>
        <w:autoSpaceDE/>
        <w:autoSpaceDN/>
        <w:adjustRightInd/>
        <w:ind w:left="360"/>
        <w:rPr>
          <w:rFonts w:eastAsia="Times New Roman"/>
          <w:b/>
          <w:sz w:val="22"/>
          <w:szCs w:val="22"/>
        </w:rPr>
      </w:pPr>
    </w:p>
    <w:p w14:paraId="598636CE" w14:textId="77777777" w:rsidR="002A05CB" w:rsidRPr="002A05CB" w:rsidRDefault="002A05CB" w:rsidP="002A05CB">
      <w:pPr>
        <w:widowControl/>
        <w:autoSpaceDE/>
        <w:autoSpaceDN/>
        <w:adjustRightInd/>
        <w:ind w:left="360"/>
        <w:rPr>
          <w:rFonts w:eastAsia="Times New Roman"/>
          <w:b/>
          <w:sz w:val="22"/>
          <w:szCs w:val="22"/>
        </w:rPr>
      </w:pPr>
    </w:p>
    <w:p w14:paraId="0CF15BA0" w14:textId="77777777" w:rsidR="002A05CB" w:rsidRPr="002A05CB" w:rsidRDefault="002A05CB" w:rsidP="002A05CB">
      <w:pPr>
        <w:widowControl/>
        <w:autoSpaceDE/>
        <w:autoSpaceDN/>
        <w:adjustRightInd/>
        <w:ind w:left="360"/>
        <w:rPr>
          <w:rFonts w:eastAsia="Times New Roman"/>
          <w:b/>
          <w:sz w:val="22"/>
          <w:szCs w:val="22"/>
        </w:rPr>
      </w:pPr>
    </w:p>
    <w:p w14:paraId="2254B3FC" w14:textId="77777777" w:rsidR="002A05CB" w:rsidRPr="002A05CB" w:rsidRDefault="002A05CB" w:rsidP="002A05CB">
      <w:pPr>
        <w:widowControl/>
        <w:autoSpaceDE/>
        <w:autoSpaceDN/>
        <w:adjustRightInd/>
        <w:ind w:left="360"/>
        <w:rPr>
          <w:rFonts w:eastAsia="Times New Roman"/>
          <w:b/>
          <w:sz w:val="22"/>
          <w:szCs w:val="22"/>
        </w:rPr>
      </w:pPr>
    </w:p>
    <w:p w14:paraId="2689A07E" w14:textId="77777777" w:rsidR="002A05CB" w:rsidRPr="002A05CB" w:rsidRDefault="002A05CB" w:rsidP="002A05CB">
      <w:pPr>
        <w:widowControl/>
        <w:autoSpaceDE/>
        <w:autoSpaceDN/>
        <w:adjustRightInd/>
        <w:rPr>
          <w:rFonts w:eastAsia="Times New Roman"/>
          <w:b/>
          <w:sz w:val="22"/>
          <w:szCs w:val="22"/>
        </w:rPr>
      </w:pPr>
    </w:p>
    <w:p w14:paraId="08DEC25E" w14:textId="77777777" w:rsidR="002A05CB" w:rsidRPr="002A05CB" w:rsidRDefault="002A05CB" w:rsidP="002A05CB">
      <w:pPr>
        <w:widowControl/>
        <w:autoSpaceDE/>
        <w:autoSpaceDN/>
        <w:adjustRightInd/>
        <w:rPr>
          <w:rFonts w:eastAsia="Times New Roman"/>
          <w:b/>
          <w:sz w:val="22"/>
          <w:szCs w:val="22"/>
        </w:rPr>
      </w:pPr>
    </w:p>
    <w:p w14:paraId="64D3334A" w14:textId="77777777" w:rsidR="002A05CB" w:rsidRPr="002A05CB" w:rsidRDefault="002A05CB" w:rsidP="002A05CB">
      <w:pPr>
        <w:widowControl/>
        <w:autoSpaceDE/>
        <w:autoSpaceDN/>
        <w:adjustRightInd/>
        <w:rPr>
          <w:rFonts w:eastAsia="Times New Roman"/>
          <w:b/>
          <w:sz w:val="22"/>
          <w:szCs w:val="22"/>
        </w:rPr>
      </w:pPr>
    </w:p>
    <w:p w14:paraId="15637EFE" w14:textId="77777777" w:rsidR="002A05CB" w:rsidRPr="002A05CB" w:rsidRDefault="002A05CB" w:rsidP="002A05CB">
      <w:pPr>
        <w:widowControl/>
        <w:autoSpaceDE/>
        <w:autoSpaceDN/>
        <w:adjustRightInd/>
        <w:rPr>
          <w:rFonts w:eastAsia="Times New Roman"/>
          <w:b/>
          <w:sz w:val="22"/>
          <w:szCs w:val="22"/>
        </w:rPr>
      </w:pPr>
    </w:p>
    <w:p w14:paraId="250B9956" w14:textId="77777777" w:rsidR="002A05CB" w:rsidRPr="002A05CB" w:rsidRDefault="002A05CB" w:rsidP="002A05CB">
      <w:pPr>
        <w:widowControl/>
        <w:autoSpaceDE/>
        <w:autoSpaceDN/>
        <w:adjustRightInd/>
        <w:rPr>
          <w:rFonts w:eastAsia="Times New Roman"/>
          <w:b/>
          <w:sz w:val="22"/>
          <w:szCs w:val="22"/>
        </w:rPr>
      </w:pPr>
    </w:p>
    <w:p w14:paraId="49064186" w14:textId="77777777" w:rsidR="002A05CB" w:rsidRPr="002A05CB" w:rsidRDefault="002A05CB" w:rsidP="002A05CB">
      <w:pPr>
        <w:widowControl/>
        <w:autoSpaceDE/>
        <w:autoSpaceDN/>
        <w:adjustRightInd/>
        <w:rPr>
          <w:rFonts w:eastAsia="Times New Roman"/>
          <w:b/>
          <w:sz w:val="22"/>
          <w:szCs w:val="22"/>
        </w:rPr>
      </w:pPr>
    </w:p>
    <w:p w14:paraId="100C7DE3" w14:textId="77777777" w:rsidR="002A05CB" w:rsidRPr="002A05CB" w:rsidRDefault="002A05CB" w:rsidP="002A05CB">
      <w:pPr>
        <w:widowControl/>
        <w:autoSpaceDE/>
        <w:autoSpaceDN/>
        <w:adjustRightInd/>
        <w:rPr>
          <w:rFonts w:eastAsia="Times New Roman"/>
          <w:b/>
          <w:sz w:val="22"/>
          <w:szCs w:val="22"/>
        </w:rPr>
      </w:pPr>
    </w:p>
    <w:p w14:paraId="4A461686" w14:textId="77777777" w:rsidR="002A05CB" w:rsidRPr="002A05CB" w:rsidRDefault="002A05CB" w:rsidP="002A05CB">
      <w:pPr>
        <w:widowControl/>
        <w:autoSpaceDE/>
        <w:autoSpaceDN/>
        <w:adjustRightInd/>
        <w:rPr>
          <w:rFonts w:eastAsia="Times New Roman"/>
          <w:b/>
          <w:sz w:val="22"/>
          <w:szCs w:val="22"/>
        </w:rPr>
      </w:pPr>
    </w:p>
    <w:p w14:paraId="7DDB0132" w14:textId="77777777" w:rsidR="002A05CB" w:rsidRPr="002A05CB" w:rsidRDefault="002A05CB" w:rsidP="002A05CB">
      <w:pPr>
        <w:widowControl/>
        <w:autoSpaceDE/>
        <w:autoSpaceDN/>
        <w:adjustRightInd/>
        <w:rPr>
          <w:rFonts w:eastAsia="Times New Roman"/>
          <w:b/>
          <w:sz w:val="22"/>
          <w:szCs w:val="22"/>
        </w:rPr>
      </w:pPr>
    </w:p>
    <w:p w14:paraId="55C9D84B" w14:textId="77777777" w:rsidR="002A05CB" w:rsidRPr="002A05CB" w:rsidRDefault="002A05CB" w:rsidP="002A05CB">
      <w:pPr>
        <w:widowControl/>
        <w:autoSpaceDE/>
        <w:autoSpaceDN/>
        <w:adjustRightInd/>
        <w:rPr>
          <w:rFonts w:eastAsia="Times New Roman"/>
          <w:b/>
          <w:sz w:val="22"/>
          <w:szCs w:val="22"/>
        </w:rPr>
      </w:pPr>
    </w:p>
    <w:p w14:paraId="3B7B9C46" w14:textId="77777777" w:rsidR="002A05CB" w:rsidRPr="002A05CB" w:rsidRDefault="002A05CB" w:rsidP="002A05CB">
      <w:pPr>
        <w:widowControl/>
        <w:autoSpaceDE/>
        <w:autoSpaceDN/>
        <w:adjustRightInd/>
        <w:rPr>
          <w:rFonts w:eastAsia="Times New Roman"/>
          <w:b/>
          <w:sz w:val="22"/>
          <w:szCs w:val="22"/>
        </w:rPr>
      </w:pPr>
    </w:p>
    <w:p w14:paraId="1026F9E8" w14:textId="77777777" w:rsidR="002A05CB" w:rsidRPr="002A05CB" w:rsidRDefault="002A05CB" w:rsidP="002A05CB">
      <w:pPr>
        <w:widowControl/>
        <w:autoSpaceDE/>
        <w:autoSpaceDN/>
        <w:adjustRightInd/>
        <w:ind w:left="360"/>
        <w:rPr>
          <w:rFonts w:eastAsia="Times New Roman"/>
          <w:b/>
          <w:sz w:val="22"/>
          <w:szCs w:val="22"/>
        </w:rPr>
      </w:pPr>
    </w:p>
    <w:p w14:paraId="424DEFE7" w14:textId="77777777" w:rsidR="002A05CB" w:rsidRPr="002A05CB" w:rsidRDefault="002A05CB" w:rsidP="002A05CB">
      <w:pPr>
        <w:widowControl/>
        <w:autoSpaceDE/>
        <w:autoSpaceDN/>
        <w:adjustRightInd/>
        <w:ind w:left="360"/>
        <w:rPr>
          <w:rFonts w:eastAsia="Times New Roman"/>
          <w:b/>
          <w:sz w:val="22"/>
          <w:szCs w:val="22"/>
        </w:rPr>
      </w:pPr>
    </w:p>
    <w:p w14:paraId="42F95AB8" w14:textId="77777777" w:rsidR="002A05CB" w:rsidRPr="002A05CB" w:rsidRDefault="002A05CB" w:rsidP="002A05CB">
      <w:pPr>
        <w:widowControl/>
        <w:autoSpaceDE/>
        <w:autoSpaceDN/>
        <w:adjustRightInd/>
        <w:jc w:val="center"/>
        <w:rPr>
          <w:rFonts w:eastAsia="Times New Roman"/>
          <w:b/>
          <w:bCs/>
        </w:rPr>
      </w:pPr>
      <w:r w:rsidRPr="002A05CB">
        <w:rPr>
          <w:rFonts w:eastAsia="Times New Roman"/>
          <w:b/>
          <w:bCs/>
        </w:rPr>
        <w:lastRenderedPageBreak/>
        <w:t>Аналитическая записка по результатам оценки эффективности предоставляемых налоговых льгот по местным налогам на территории муниципального образования «Поселок Айхал» Мирнинского района РС (Я) за 2020 год</w:t>
      </w:r>
    </w:p>
    <w:p w14:paraId="731A0A99" w14:textId="77777777" w:rsidR="002A05CB" w:rsidRPr="002A05CB" w:rsidRDefault="002A05CB" w:rsidP="002A05CB">
      <w:pPr>
        <w:widowControl/>
        <w:autoSpaceDE/>
        <w:autoSpaceDN/>
        <w:adjustRightInd/>
        <w:jc w:val="center"/>
        <w:rPr>
          <w:rFonts w:eastAsia="Times New Roman"/>
          <w:b/>
          <w:bCs/>
        </w:rPr>
      </w:pPr>
    </w:p>
    <w:p w14:paraId="491593E8" w14:textId="77777777" w:rsidR="002A05CB" w:rsidRPr="002A05CB" w:rsidRDefault="002A05CB" w:rsidP="002A05CB">
      <w:pPr>
        <w:widowControl/>
        <w:autoSpaceDE/>
        <w:autoSpaceDN/>
        <w:adjustRightInd/>
        <w:jc w:val="both"/>
        <w:rPr>
          <w:rFonts w:eastAsia="Times New Roman"/>
        </w:rPr>
      </w:pPr>
      <w:r w:rsidRPr="002A05CB">
        <w:rPr>
          <w:rFonts w:eastAsia="Times New Roman"/>
        </w:rPr>
        <w:t xml:space="preserve">          Порядок проведения оценки эффективности предоставленных (планируемых к предоставлению) налоговых льгот по местным налогам утвержден Постановлением Администрации МО «Поселок Айхал» Мирнинского района» РС (Я) №195 от 23.06.2017 г.</w:t>
      </w:r>
    </w:p>
    <w:p w14:paraId="5BD7FCBA"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Оценка эффективности предоставленных (планируемых к предоставлению) налоговых льгот проводится в целях определения степени достижения задач, к которым относятся:</w:t>
      </w:r>
    </w:p>
    <w:p w14:paraId="0807566C"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 стимулирование роста налогооблагаемой базы в целях увеличения налоговых платежей в бюджет МО «Поселок Айхал»;</w:t>
      </w:r>
    </w:p>
    <w:p w14:paraId="1C8B2176"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 стимулирование использования финансовых ресурсов налогоплательщиков для расширения и обновления производств и технологий в целях увеличения объемов производства и создания новых рабочих мест;</w:t>
      </w:r>
    </w:p>
    <w:p w14:paraId="208F767F"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 поддержка социально незащищенных слоев населения.</w:t>
      </w:r>
    </w:p>
    <w:p w14:paraId="3AC1BCAE"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Показателями оценки налоговых льгот являются:</w:t>
      </w:r>
    </w:p>
    <w:p w14:paraId="3570312F"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 бюджетная эффективность – влияние предоставления налоговой льготы на объемы доходов бюджета МО «Поселок Айхал»;</w:t>
      </w:r>
    </w:p>
    <w:p w14:paraId="2C1BA6FA"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 xml:space="preserve"> - экономическая эффективность – динамика инвестиций в основной капитал у категории налогоплательщиков, которой предоставлена (планируется к предоставлению) налоговая льгота;</w:t>
      </w:r>
    </w:p>
    <w:p w14:paraId="3BE18290"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 социальная эффективность – последствия введения налоговой льготы, определяемые показателями, подтверждающими повышение социальной защищенности населения, создание благоприятных условий развития социальной инфраструктуры.</w:t>
      </w:r>
    </w:p>
    <w:p w14:paraId="555A9B90" w14:textId="77777777" w:rsidR="002A05CB" w:rsidRPr="002A05CB" w:rsidRDefault="002A05CB" w:rsidP="002A05CB">
      <w:pPr>
        <w:widowControl/>
        <w:autoSpaceDE/>
        <w:autoSpaceDN/>
        <w:adjustRightInd/>
        <w:ind w:firstLine="567"/>
        <w:jc w:val="both"/>
        <w:rPr>
          <w:rFonts w:eastAsia="Times New Roman"/>
          <w:bCs/>
        </w:rPr>
      </w:pPr>
      <w:r w:rsidRPr="002A05CB">
        <w:rPr>
          <w:rFonts w:eastAsia="Times New Roman"/>
          <w:bCs/>
        </w:rPr>
        <w:t xml:space="preserve">Положение «О налогах и сборах муниципального образования «Поселок Айхал»   утверждено решением сессии Айхальского поселкового Совета от 27.11.2010г. №39-10. Положение действует в редакции решений сессий Айхальского поселкового Совета от 31.03.2011 № 43-12, от 19.05.2011 № 45-2,от 29.11.2011 № 50-3, от 10.04.2012 № 54-8,от 27.11.2012 </w:t>
      </w:r>
      <w:r w:rsidRPr="002A05CB">
        <w:rPr>
          <w:rFonts w:eastAsia="Times New Roman"/>
          <w:bCs/>
          <w:lang w:val="en-US"/>
        </w:rPr>
        <w:t>III</w:t>
      </w:r>
      <w:r w:rsidRPr="002A05CB">
        <w:rPr>
          <w:rFonts w:eastAsia="Times New Roman"/>
          <w:bCs/>
        </w:rPr>
        <w:t xml:space="preserve">-№ 2-8, от 29.04.2013 III- № 7-8, от 30.06.2014 </w:t>
      </w:r>
      <w:r w:rsidRPr="002A05CB">
        <w:rPr>
          <w:rFonts w:eastAsia="Times New Roman"/>
          <w:bCs/>
          <w:lang w:val="en-US"/>
        </w:rPr>
        <w:t>III</w:t>
      </w:r>
      <w:r w:rsidRPr="002A05CB">
        <w:rPr>
          <w:rFonts w:eastAsia="Times New Roman"/>
          <w:bCs/>
        </w:rPr>
        <w:t xml:space="preserve">- № 23-4, от 19.11.2014 </w:t>
      </w:r>
      <w:r w:rsidRPr="002A05CB">
        <w:rPr>
          <w:rFonts w:eastAsia="Times New Roman"/>
          <w:bCs/>
          <w:lang w:val="en-US"/>
        </w:rPr>
        <w:t>III</w:t>
      </w:r>
      <w:r w:rsidRPr="002A05CB">
        <w:rPr>
          <w:rFonts w:eastAsia="Times New Roman"/>
          <w:bCs/>
        </w:rPr>
        <w:t xml:space="preserve">- № 29-4, от 22.11.2016 г. </w:t>
      </w:r>
      <w:r w:rsidRPr="002A05CB">
        <w:rPr>
          <w:rFonts w:eastAsia="Times New Roman"/>
          <w:bCs/>
          <w:lang w:val="en-US"/>
        </w:rPr>
        <w:t>III</w:t>
      </w:r>
      <w:r w:rsidRPr="002A05CB">
        <w:rPr>
          <w:rFonts w:eastAsia="Times New Roman"/>
          <w:bCs/>
        </w:rPr>
        <w:t xml:space="preserve">-№55-3, от 23.05.2017 </w:t>
      </w:r>
      <w:r w:rsidRPr="002A05CB">
        <w:rPr>
          <w:rFonts w:eastAsia="Times New Roman"/>
          <w:bCs/>
          <w:lang w:val="en-US"/>
        </w:rPr>
        <w:t>III</w:t>
      </w:r>
      <w:r w:rsidRPr="002A05CB">
        <w:rPr>
          <w:rFonts w:eastAsia="Times New Roman"/>
          <w:bCs/>
        </w:rPr>
        <w:t xml:space="preserve">-№61-17, от 21.12.2017 </w:t>
      </w:r>
      <w:r w:rsidRPr="002A05CB">
        <w:rPr>
          <w:rFonts w:eastAsia="Times New Roman"/>
          <w:bCs/>
          <w:lang w:val="en-US"/>
        </w:rPr>
        <w:t>IV</w:t>
      </w:r>
      <w:r w:rsidRPr="002A05CB">
        <w:rPr>
          <w:rFonts w:eastAsia="Times New Roman"/>
          <w:bCs/>
        </w:rPr>
        <w:t xml:space="preserve">-№6-4, от 28.11.2018 </w:t>
      </w:r>
      <w:r w:rsidRPr="002A05CB">
        <w:rPr>
          <w:rFonts w:eastAsia="Times New Roman"/>
          <w:bCs/>
          <w:lang w:val="en-US"/>
        </w:rPr>
        <w:t>IV</w:t>
      </w:r>
      <w:r w:rsidRPr="002A05CB">
        <w:rPr>
          <w:rFonts w:eastAsia="Times New Roman"/>
          <w:bCs/>
        </w:rPr>
        <w:t xml:space="preserve">-№23-14, от 19.11.2019 г. </w:t>
      </w:r>
      <w:r w:rsidRPr="002A05CB">
        <w:rPr>
          <w:rFonts w:eastAsia="Times New Roman"/>
          <w:bCs/>
          <w:lang w:val="en-US"/>
        </w:rPr>
        <w:t>IV</w:t>
      </w:r>
      <w:r w:rsidRPr="002A05CB">
        <w:rPr>
          <w:rFonts w:eastAsia="Times New Roman"/>
          <w:bCs/>
        </w:rPr>
        <w:t>-№37-11.</w:t>
      </w:r>
    </w:p>
    <w:p w14:paraId="100EC792" w14:textId="77777777" w:rsidR="002A05CB" w:rsidRPr="002A05CB" w:rsidRDefault="002A05CB" w:rsidP="002A05CB">
      <w:pPr>
        <w:widowControl/>
        <w:autoSpaceDE/>
        <w:autoSpaceDN/>
        <w:adjustRightInd/>
        <w:ind w:firstLine="567"/>
        <w:jc w:val="both"/>
        <w:rPr>
          <w:rFonts w:eastAsia="Times New Roman"/>
          <w:bCs/>
        </w:rPr>
      </w:pPr>
    </w:p>
    <w:p w14:paraId="220AE0DE" w14:textId="77777777" w:rsidR="002A05CB" w:rsidRPr="002A05CB" w:rsidRDefault="002A05CB" w:rsidP="002A05CB">
      <w:pPr>
        <w:widowControl/>
        <w:autoSpaceDE/>
        <w:autoSpaceDN/>
        <w:adjustRightInd/>
        <w:ind w:firstLine="567"/>
        <w:jc w:val="center"/>
        <w:rPr>
          <w:rFonts w:eastAsia="Times New Roman"/>
          <w:b/>
          <w:bCs/>
        </w:rPr>
      </w:pPr>
      <w:r w:rsidRPr="002A05CB">
        <w:rPr>
          <w:rFonts w:eastAsia="Times New Roman"/>
          <w:b/>
          <w:bCs/>
        </w:rPr>
        <w:t>Проведение оценки эффективности предоставленных налоговых льгот.</w:t>
      </w:r>
    </w:p>
    <w:p w14:paraId="16615A4D" w14:textId="77777777" w:rsidR="002A05CB" w:rsidRPr="002A05CB" w:rsidRDefault="002A05CB" w:rsidP="002A05CB">
      <w:pPr>
        <w:widowControl/>
        <w:autoSpaceDE/>
        <w:autoSpaceDN/>
        <w:adjustRightInd/>
        <w:ind w:firstLine="567"/>
        <w:jc w:val="center"/>
        <w:rPr>
          <w:rFonts w:eastAsia="Times New Roman"/>
          <w:b/>
          <w:bCs/>
        </w:rPr>
      </w:pPr>
      <w:r w:rsidRPr="002A05CB">
        <w:rPr>
          <w:rFonts w:eastAsia="Times New Roman"/>
          <w:b/>
          <w:bCs/>
        </w:rPr>
        <w:t>Налог на имущество физических лиц</w:t>
      </w:r>
    </w:p>
    <w:p w14:paraId="2FD1F18C"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Поступления по налогу на имущество физических лиц в 2020 году в бюджет МО «Поселок Айхал» составили 1 663 006,48 рублей, что соответствует 0,95% от общего объема налоговых и неналоговых доходов.</w:t>
      </w:r>
    </w:p>
    <w:p w14:paraId="242C5CD5" w14:textId="77777777" w:rsidR="002A05CB" w:rsidRPr="002A05CB" w:rsidRDefault="002A05CB" w:rsidP="002A05CB">
      <w:pPr>
        <w:widowControl/>
        <w:autoSpaceDE/>
        <w:autoSpaceDN/>
        <w:adjustRightInd/>
        <w:ind w:firstLine="567"/>
        <w:jc w:val="both"/>
        <w:rPr>
          <w:rFonts w:eastAsia="Times New Roman"/>
          <w:i/>
        </w:rPr>
      </w:pPr>
      <w:r w:rsidRPr="002A05CB">
        <w:rPr>
          <w:rFonts w:eastAsia="Times New Roman"/>
          <w:sz w:val="23"/>
          <w:szCs w:val="23"/>
        </w:rPr>
        <w:t>Сумма налога на имущество физических лиц, не поступившая в бюджет в связи с предоставлением налогоплательщикам льгот (по налогу льгот, установленных ст.395 НК РФ) по данным отчета №5-МН ФНС «Отчет о налоговой базе и структуре начислений по местным налогам» за 2020 год составляет 0,0 тыс. рублей.</w:t>
      </w:r>
    </w:p>
    <w:p w14:paraId="54F20A1B" w14:textId="77777777" w:rsidR="002A05CB" w:rsidRPr="002A05CB" w:rsidRDefault="002A05CB" w:rsidP="002A05CB">
      <w:pPr>
        <w:widowControl/>
        <w:autoSpaceDE/>
        <w:autoSpaceDN/>
        <w:adjustRightInd/>
        <w:ind w:firstLine="567"/>
        <w:jc w:val="both"/>
        <w:rPr>
          <w:rFonts w:eastAsia="Times New Roman"/>
        </w:rPr>
      </w:pPr>
    </w:p>
    <w:p w14:paraId="647A8686" w14:textId="77777777" w:rsidR="002A05CB" w:rsidRPr="002A05CB" w:rsidRDefault="002A05CB" w:rsidP="002A05CB">
      <w:pPr>
        <w:widowControl/>
        <w:autoSpaceDE/>
        <w:autoSpaceDN/>
        <w:adjustRightInd/>
        <w:ind w:firstLine="567"/>
        <w:jc w:val="center"/>
        <w:rPr>
          <w:rFonts w:eastAsia="Times New Roman"/>
          <w:b/>
        </w:rPr>
      </w:pPr>
      <w:r w:rsidRPr="002A05CB">
        <w:rPr>
          <w:rFonts w:eastAsia="Times New Roman"/>
          <w:b/>
        </w:rPr>
        <w:t>Земельный налог</w:t>
      </w:r>
    </w:p>
    <w:p w14:paraId="4B879EEB" w14:textId="77777777" w:rsidR="002A05CB" w:rsidRPr="002A05CB" w:rsidRDefault="002A05CB" w:rsidP="002A05CB">
      <w:pPr>
        <w:widowControl/>
        <w:autoSpaceDE/>
        <w:autoSpaceDN/>
        <w:adjustRightInd/>
        <w:ind w:firstLine="567"/>
        <w:jc w:val="both"/>
        <w:rPr>
          <w:rFonts w:eastAsia="Times New Roman"/>
        </w:rPr>
      </w:pPr>
      <w:r w:rsidRPr="002A05CB">
        <w:rPr>
          <w:rFonts w:eastAsia="Times New Roman"/>
        </w:rPr>
        <w:t>В соответствии с Положением «О налогах и сборах МО Поселок Айхал» дополнительно к льготам, предусмотренным статьей 395 Налогового кодекса РФ, установлена следующая льгота по оплате земельного налога (освобождаются от уплаты земельного налога):</w:t>
      </w:r>
    </w:p>
    <w:p w14:paraId="2CE867DA" w14:textId="77777777" w:rsidR="002A05CB" w:rsidRPr="002A05CB" w:rsidRDefault="002A05CB" w:rsidP="002A05CB">
      <w:pPr>
        <w:widowControl/>
        <w:autoSpaceDE/>
        <w:autoSpaceDN/>
        <w:adjustRightInd/>
        <w:ind w:firstLine="567"/>
        <w:jc w:val="both"/>
        <w:rPr>
          <w:rFonts w:eastAsia="Times New Roman"/>
          <w:sz w:val="23"/>
          <w:szCs w:val="23"/>
        </w:rPr>
      </w:pPr>
      <w:r w:rsidRPr="002A05CB">
        <w:rPr>
          <w:rFonts w:eastAsia="Times New Roman"/>
        </w:rPr>
        <w:t xml:space="preserve">- </w:t>
      </w:r>
      <w:r w:rsidRPr="002A05CB">
        <w:rPr>
          <w:rFonts w:eastAsia="Times New Roman"/>
          <w:sz w:val="23"/>
          <w:szCs w:val="23"/>
        </w:rPr>
        <w:t xml:space="preserve">муниципальные </w:t>
      </w:r>
      <w:r w:rsidRPr="002A05CB">
        <w:rPr>
          <w:rFonts w:eastAsia="Times New Roman"/>
        </w:rPr>
        <w:t>учреждения</w:t>
      </w:r>
      <w:r w:rsidRPr="002A05CB">
        <w:rPr>
          <w:rFonts w:eastAsia="Times New Roman"/>
          <w:sz w:val="23"/>
          <w:szCs w:val="23"/>
        </w:rPr>
        <w:t>, финансируемые из местных бюджетов на 70 и более процентов.</w:t>
      </w:r>
    </w:p>
    <w:p w14:paraId="6AE4DECC" w14:textId="77777777" w:rsidR="002A05CB" w:rsidRPr="002A05CB" w:rsidRDefault="002A05CB" w:rsidP="002A05CB">
      <w:pPr>
        <w:widowControl/>
        <w:autoSpaceDE/>
        <w:autoSpaceDN/>
        <w:adjustRightInd/>
        <w:ind w:firstLine="567"/>
        <w:jc w:val="both"/>
        <w:rPr>
          <w:rFonts w:eastAsia="Times New Roman"/>
          <w:sz w:val="23"/>
          <w:szCs w:val="23"/>
        </w:rPr>
      </w:pPr>
      <w:r w:rsidRPr="002A05CB">
        <w:rPr>
          <w:rFonts w:eastAsia="Times New Roman"/>
          <w:sz w:val="23"/>
          <w:szCs w:val="23"/>
        </w:rPr>
        <w:t>Поступления по земельному налогу в 2020 году в бюджет МО «Поселок Айхал» составили 9 840 011,51 рублей, что соответствует 5,6% о общего объема налоговых и неналоговых доходов.</w:t>
      </w:r>
    </w:p>
    <w:p w14:paraId="694438AF" w14:textId="77777777" w:rsidR="002A05CB" w:rsidRPr="002A05CB" w:rsidRDefault="002A05CB" w:rsidP="002A05CB">
      <w:pPr>
        <w:widowControl/>
        <w:autoSpaceDE/>
        <w:autoSpaceDN/>
        <w:adjustRightInd/>
        <w:ind w:firstLine="567"/>
        <w:jc w:val="both"/>
        <w:rPr>
          <w:rFonts w:eastAsia="Times New Roman"/>
          <w:sz w:val="23"/>
          <w:szCs w:val="23"/>
        </w:rPr>
      </w:pPr>
      <w:r w:rsidRPr="002A05CB">
        <w:rPr>
          <w:rFonts w:eastAsia="Times New Roman"/>
          <w:sz w:val="23"/>
          <w:szCs w:val="23"/>
        </w:rPr>
        <w:t xml:space="preserve">Сумма земельного налога по юридическим лицам, не поступившая в бюджет в связи с предоставлением налогоплательщикам льгот (по налогу льгот, установленных ст.395 НК РФ) по данным отчета №5-МН ФНС «Отчет о налоговой базе и структуре начислений по местным </w:t>
      </w:r>
      <w:r w:rsidRPr="002A05CB">
        <w:rPr>
          <w:rFonts w:eastAsia="Times New Roman"/>
          <w:sz w:val="23"/>
          <w:szCs w:val="23"/>
        </w:rPr>
        <w:lastRenderedPageBreak/>
        <w:t>налогам» за 2020 год составляет 208,0 тыс. рублей, что соответствует 0,1% от общего объема налоговых и неналоговых доходов и 2,1% от объема поступившего налога.</w:t>
      </w:r>
    </w:p>
    <w:p w14:paraId="793F8616" w14:textId="77777777" w:rsidR="002A05CB" w:rsidRPr="002A05CB" w:rsidRDefault="002A05CB" w:rsidP="002A05CB">
      <w:pPr>
        <w:widowControl/>
        <w:autoSpaceDE/>
        <w:autoSpaceDN/>
        <w:adjustRightInd/>
        <w:ind w:firstLine="567"/>
        <w:jc w:val="both"/>
        <w:rPr>
          <w:rFonts w:eastAsia="Times New Roman"/>
          <w:i/>
          <w:sz w:val="23"/>
          <w:szCs w:val="23"/>
        </w:rPr>
      </w:pPr>
      <w:r w:rsidRPr="002A05CB">
        <w:rPr>
          <w:rFonts w:eastAsia="Times New Roman"/>
          <w:sz w:val="23"/>
          <w:szCs w:val="23"/>
        </w:rPr>
        <w:t>Сумма земельного налога по физическим лицам, не поступившая в бюджет в связи с предоставлением налогоплательщикам льгот (по налогу льгот, установленных ст.395 НК РФ) по данным отчета №5-МН ФНС «Отчет о налоговой базе и структуре начислений по местным налогам» за 2020 год составляет 0,00 рублей.</w:t>
      </w:r>
    </w:p>
    <w:p w14:paraId="1507E525" w14:textId="77777777" w:rsidR="002A05CB" w:rsidRPr="002A05CB" w:rsidRDefault="002A05CB" w:rsidP="002A05CB">
      <w:pPr>
        <w:widowControl/>
        <w:autoSpaceDE/>
        <w:autoSpaceDN/>
        <w:adjustRightInd/>
        <w:ind w:firstLine="567"/>
        <w:jc w:val="both"/>
        <w:rPr>
          <w:rFonts w:eastAsia="Times New Roman"/>
          <w:sz w:val="23"/>
          <w:szCs w:val="23"/>
        </w:rPr>
      </w:pPr>
    </w:p>
    <w:p w14:paraId="6AEE6653" w14:textId="77777777" w:rsidR="002A05CB" w:rsidRPr="002A05CB" w:rsidRDefault="002A05CB" w:rsidP="002A05CB">
      <w:pPr>
        <w:widowControl/>
        <w:autoSpaceDE/>
        <w:autoSpaceDN/>
        <w:adjustRightInd/>
        <w:ind w:firstLine="567"/>
        <w:jc w:val="center"/>
        <w:rPr>
          <w:rFonts w:eastAsia="Times New Roman"/>
          <w:b/>
          <w:sz w:val="23"/>
          <w:szCs w:val="23"/>
        </w:rPr>
      </w:pPr>
      <w:r w:rsidRPr="002A05CB">
        <w:rPr>
          <w:rFonts w:eastAsia="Times New Roman"/>
          <w:b/>
          <w:sz w:val="23"/>
          <w:szCs w:val="23"/>
        </w:rPr>
        <w:t>Предложения по сохранению, корректировке или отмене налоговых льгот</w:t>
      </w:r>
    </w:p>
    <w:p w14:paraId="56D86C98" w14:textId="77777777" w:rsidR="002A05CB" w:rsidRPr="002A05CB" w:rsidRDefault="002A05CB" w:rsidP="002A05CB">
      <w:pPr>
        <w:widowControl/>
        <w:autoSpaceDE/>
        <w:autoSpaceDN/>
        <w:adjustRightInd/>
        <w:ind w:firstLine="567"/>
        <w:jc w:val="center"/>
        <w:rPr>
          <w:rFonts w:eastAsia="Times New Roman"/>
          <w:b/>
          <w:sz w:val="23"/>
          <w:szCs w:val="23"/>
        </w:rPr>
      </w:pPr>
    </w:p>
    <w:p w14:paraId="47CAF988" w14:textId="77777777" w:rsidR="002A05CB" w:rsidRPr="002A05CB" w:rsidRDefault="002A05CB" w:rsidP="002A05CB">
      <w:pPr>
        <w:widowControl/>
        <w:autoSpaceDE/>
        <w:autoSpaceDN/>
        <w:adjustRightInd/>
        <w:ind w:firstLine="567"/>
        <w:jc w:val="both"/>
        <w:rPr>
          <w:rFonts w:eastAsia="Times New Roman"/>
          <w:sz w:val="23"/>
          <w:szCs w:val="23"/>
        </w:rPr>
      </w:pPr>
      <w:r w:rsidRPr="002A05CB">
        <w:rPr>
          <w:rFonts w:eastAsia="Times New Roman"/>
          <w:sz w:val="23"/>
          <w:szCs w:val="23"/>
        </w:rPr>
        <w:t>Льготы, предоставленные решением Айхальского поселкового Совета, сложились в сумме 208,0 тыс. рублей, что соответствует 0,1% от общего объема налоговых и неналоговых доходов и 2,1% от объема поступившего налога.</w:t>
      </w:r>
    </w:p>
    <w:p w14:paraId="50D3A8FA" w14:textId="77777777" w:rsidR="002A05CB" w:rsidRPr="002A05CB" w:rsidRDefault="002A05CB" w:rsidP="002A05CB">
      <w:pPr>
        <w:widowControl/>
        <w:autoSpaceDE/>
        <w:autoSpaceDN/>
        <w:adjustRightInd/>
        <w:ind w:firstLine="567"/>
        <w:jc w:val="both"/>
        <w:rPr>
          <w:rFonts w:eastAsia="Times New Roman"/>
          <w:i/>
          <w:sz w:val="23"/>
          <w:szCs w:val="23"/>
        </w:rPr>
      </w:pPr>
      <w:r w:rsidRPr="002A05CB">
        <w:rPr>
          <w:rFonts w:eastAsia="Times New Roman"/>
          <w:sz w:val="23"/>
          <w:szCs w:val="23"/>
        </w:rPr>
        <w:t>Сумма налога за 2019 год, не поступившая в бюджет в связи с предоставлением льготы была равна 215,0 тыс. рублей.</w:t>
      </w:r>
    </w:p>
    <w:p w14:paraId="63065F1A" w14:textId="77777777" w:rsidR="002A05CB" w:rsidRPr="002A05CB" w:rsidRDefault="002A05CB" w:rsidP="002A05CB">
      <w:pPr>
        <w:widowControl/>
        <w:autoSpaceDE/>
        <w:autoSpaceDN/>
        <w:adjustRightInd/>
        <w:ind w:firstLine="567"/>
        <w:jc w:val="both"/>
        <w:rPr>
          <w:rFonts w:eastAsia="Times New Roman"/>
          <w:sz w:val="23"/>
          <w:szCs w:val="23"/>
        </w:rPr>
      </w:pPr>
      <w:r w:rsidRPr="002A05CB">
        <w:rPr>
          <w:rFonts w:eastAsia="Times New Roman"/>
          <w:sz w:val="23"/>
          <w:szCs w:val="23"/>
        </w:rPr>
        <w:t>Доходы от уплаты земельного налога полученные в предыдущий налоговый период меньше доходов от уплаты земельного налога, полученных за 2020 год.</w:t>
      </w:r>
    </w:p>
    <w:p w14:paraId="067B51F3" w14:textId="77777777" w:rsidR="002A05CB" w:rsidRPr="002A05CB" w:rsidRDefault="002A05CB" w:rsidP="002A05CB">
      <w:pPr>
        <w:widowControl/>
        <w:autoSpaceDE/>
        <w:autoSpaceDN/>
        <w:adjustRightInd/>
        <w:ind w:firstLine="567"/>
        <w:jc w:val="both"/>
        <w:rPr>
          <w:rFonts w:eastAsia="Times New Roman"/>
          <w:sz w:val="23"/>
          <w:szCs w:val="23"/>
        </w:rPr>
      </w:pPr>
      <w:r w:rsidRPr="002A05CB">
        <w:rPr>
          <w:rFonts w:eastAsia="Times New Roman"/>
          <w:sz w:val="23"/>
          <w:szCs w:val="23"/>
        </w:rPr>
        <w:t>Учитывая, что в 2020 году получателями налоговых льгот являлись казенные, бюджетные учреждения, финансируемые из бюджета МО «Мирнинский район», бюджетная эффективность является положительной. Бюджетная эффективность от предоставления налоговых льгот проявляется в экономии бюджетных средств, выделяемых на прямое финансирование выполнения социальных задач, сокращении встречных финансовых потоков.</w:t>
      </w:r>
    </w:p>
    <w:p w14:paraId="4403812A" w14:textId="77777777" w:rsidR="002A05CB" w:rsidRPr="002A05CB" w:rsidRDefault="002A05CB" w:rsidP="002A05CB">
      <w:pPr>
        <w:widowControl/>
        <w:autoSpaceDE/>
        <w:autoSpaceDN/>
        <w:adjustRightInd/>
        <w:ind w:firstLine="567"/>
        <w:jc w:val="both"/>
        <w:rPr>
          <w:rFonts w:eastAsia="Times New Roman"/>
          <w:sz w:val="23"/>
          <w:szCs w:val="23"/>
        </w:rPr>
      </w:pPr>
      <w:r w:rsidRPr="002A05CB">
        <w:rPr>
          <w:rFonts w:eastAsia="Times New Roman"/>
          <w:sz w:val="23"/>
          <w:szCs w:val="23"/>
        </w:rPr>
        <w:t>Социальная эффективность определяется социальной направленностью предоставленных налоговых льгот и признана положительной, так как направлена на поддержку осуществления деятельности организаций по предоставлению на территории муниципального образования услуг в сфере образования, культуры, физической культуры и спорта.</w:t>
      </w:r>
    </w:p>
    <w:p w14:paraId="557EF056" w14:textId="77777777" w:rsidR="002A05CB" w:rsidRPr="002A05CB" w:rsidRDefault="002A05CB" w:rsidP="002A05CB">
      <w:pPr>
        <w:widowControl/>
        <w:autoSpaceDE/>
        <w:autoSpaceDN/>
        <w:adjustRightInd/>
        <w:ind w:firstLine="567"/>
        <w:jc w:val="both"/>
        <w:rPr>
          <w:rFonts w:eastAsia="Times New Roman"/>
          <w:sz w:val="23"/>
          <w:szCs w:val="23"/>
        </w:rPr>
      </w:pPr>
      <w:r w:rsidRPr="002A05CB">
        <w:rPr>
          <w:rFonts w:eastAsia="Times New Roman"/>
          <w:sz w:val="23"/>
          <w:szCs w:val="23"/>
        </w:rPr>
        <w:t>Таким образом, дополнительные налоговые льготы, установленные поселковым Советом депутатов признаются эффективными и не требующими отмены, вносить изменения в части отмены или снижения налоговых льгот в Положение «О налогах и сборах МО «Поселок Айхал» не нужно.</w:t>
      </w:r>
    </w:p>
    <w:p w14:paraId="01D70969" w14:textId="77777777" w:rsidR="002A05CB" w:rsidRPr="002A05CB" w:rsidRDefault="002A05CB" w:rsidP="002A05CB">
      <w:pPr>
        <w:widowControl/>
        <w:autoSpaceDE/>
        <w:autoSpaceDN/>
        <w:adjustRightInd/>
        <w:ind w:firstLine="567"/>
        <w:jc w:val="both"/>
        <w:rPr>
          <w:rFonts w:eastAsia="Times New Roman"/>
          <w:sz w:val="23"/>
          <w:szCs w:val="23"/>
        </w:rPr>
      </w:pPr>
    </w:p>
    <w:p w14:paraId="31909F6B" w14:textId="77777777" w:rsidR="002A05CB" w:rsidRPr="002A05CB" w:rsidRDefault="002A05CB" w:rsidP="002A05CB">
      <w:pPr>
        <w:widowControl/>
        <w:autoSpaceDE/>
        <w:autoSpaceDN/>
        <w:adjustRightInd/>
        <w:ind w:firstLine="567"/>
        <w:jc w:val="both"/>
        <w:rPr>
          <w:rFonts w:eastAsia="Times New Roman"/>
          <w:sz w:val="23"/>
          <w:szCs w:val="23"/>
        </w:rPr>
      </w:pPr>
    </w:p>
    <w:p w14:paraId="14408E0A" w14:textId="77777777" w:rsidR="002A05CB" w:rsidRPr="002A05CB" w:rsidRDefault="002A05CB" w:rsidP="002A05CB">
      <w:pPr>
        <w:widowControl/>
        <w:autoSpaceDE/>
        <w:autoSpaceDN/>
        <w:adjustRightInd/>
        <w:ind w:firstLine="567"/>
        <w:jc w:val="both"/>
        <w:rPr>
          <w:rFonts w:eastAsia="Times New Roman"/>
          <w:sz w:val="23"/>
          <w:szCs w:val="23"/>
        </w:rPr>
      </w:pPr>
    </w:p>
    <w:p w14:paraId="0B95C8AA" w14:textId="77777777" w:rsidR="002A05CB" w:rsidRPr="002A05CB" w:rsidRDefault="002A05CB" w:rsidP="002A05CB">
      <w:pPr>
        <w:widowControl/>
        <w:autoSpaceDE/>
        <w:autoSpaceDN/>
        <w:adjustRightInd/>
        <w:ind w:firstLine="567"/>
        <w:jc w:val="both"/>
        <w:rPr>
          <w:rFonts w:eastAsia="Times New Roman"/>
          <w:b/>
          <w:sz w:val="23"/>
          <w:szCs w:val="23"/>
        </w:rPr>
      </w:pPr>
      <w:r w:rsidRPr="002A05CB">
        <w:rPr>
          <w:rFonts w:eastAsia="Times New Roman"/>
          <w:b/>
          <w:sz w:val="23"/>
          <w:szCs w:val="23"/>
        </w:rPr>
        <w:t>Главный специалист – экономист                                                Павлова М.Е.</w:t>
      </w:r>
    </w:p>
    <w:p w14:paraId="0C3FC9A0" w14:textId="77777777" w:rsidR="002A05CB" w:rsidRPr="002A05CB" w:rsidRDefault="002A05CB" w:rsidP="002A05CB">
      <w:pPr>
        <w:widowControl/>
        <w:autoSpaceDE/>
        <w:autoSpaceDN/>
        <w:adjustRightInd/>
        <w:ind w:firstLine="567"/>
        <w:jc w:val="both"/>
        <w:rPr>
          <w:rFonts w:eastAsia="Times New Roman"/>
          <w:b/>
        </w:rPr>
      </w:pPr>
    </w:p>
    <w:p w14:paraId="0626A485" w14:textId="77777777" w:rsidR="002A05CB" w:rsidRPr="002A05CB" w:rsidRDefault="002A05CB" w:rsidP="002A05CB">
      <w:pPr>
        <w:widowControl/>
        <w:autoSpaceDE/>
        <w:autoSpaceDN/>
        <w:adjustRightInd/>
        <w:ind w:left="360"/>
        <w:rPr>
          <w:rFonts w:eastAsia="Times New Roman"/>
          <w:b/>
          <w:sz w:val="22"/>
          <w:szCs w:val="22"/>
        </w:rPr>
      </w:pPr>
    </w:p>
    <w:p w14:paraId="138227EF" w14:textId="77777777" w:rsidR="002A05CB" w:rsidRPr="002A05CB" w:rsidRDefault="002A05CB" w:rsidP="002A05CB">
      <w:pPr>
        <w:widowControl/>
        <w:autoSpaceDE/>
        <w:autoSpaceDN/>
        <w:adjustRightInd/>
        <w:ind w:left="360"/>
        <w:rPr>
          <w:rFonts w:eastAsia="Times New Roman"/>
          <w:b/>
          <w:sz w:val="22"/>
          <w:szCs w:val="22"/>
        </w:rPr>
      </w:pPr>
    </w:p>
    <w:p w14:paraId="0342B659" w14:textId="77777777" w:rsidR="002A05CB" w:rsidRPr="002A05CB" w:rsidRDefault="002A05CB" w:rsidP="002A05CB">
      <w:pPr>
        <w:widowControl/>
        <w:autoSpaceDE/>
        <w:autoSpaceDN/>
        <w:adjustRightInd/>
        <w:ind w:left="360"/>
        <w:rPr>
          <w:rFonts w:eastAsia="Times New Roman"/>
          <w:b/>
          <w:sz w:val="22"/>
          <w:szCs w:val="22"/>
        </w:rPr>
      </w:pPr>
    </w:p>
    <w:p w14:paraId="315A227D" w14:textId="77777777" w:rsidR="002A05CB" w:rsidRPr="002A05CB" w:rsidRDefault="002A05CB" w:rsidP="002A05CB">
      <w:pPr>
        <w:widowControl/>
        <w:autoSpaceDE/>
        <w:autoSpaceDN/>
        <w:adjustRightInd/>
        <w:ind w:left="360"/>
        <w:rPr>
          <w:rFonts w:eastAsia="Times New Roman"/>
          <w:b/>
          <w:sz w:val="22"/>
          <w:szCs w:val="22"/>
        </w:rPr>
      </w:pPr>
    </w:p>
    <w:p w14:paraId="69E9EB0E" w14:textId="77777777" w:rsidR="002A05CB" w:rsidRPr="002A05CB" w:rsidRDefault="002A05CB" w:rsidP="002A05CB">
      <w:pPr>
        <w:widowControl/>
        <w:autoSpaceDE/>
        <w:autoSpaceDN/>
        <w:adjustRightInd/>
        <w:ind w:left="360"/>
        <w:rPr>
          <w:rFonts w:eastAsia="Times New Roman"/>
          <w:b/>
          <w:sz w:val="22"/>
          <w:szCs w:val="22"/>
        </w:rPr>
      </w:pPr>
    </w:p>
    <w:p w14:paraId="4DEB5A2B" w14:textId="77777777" w:rsidR="002A05CB" w:rsidRPr="002A05CB" w:rsidRDefault="002A05CB" w:rsidP="002A05CB">
      <w:pPr>
        <w:widowControl/>
        <w:autoSpaceDE/>
        <w:autoSpaceDN/>
        <w:adjustRightInd/>
        <w:ind w:left="360"/>
        <w:rPr>
          <w:rFonts w:eastAsia="Times New Roman"/>
          <w:b/>
          <w:sz w:val="22"/>
          <w:szCs w:val="22"/>
        </w:rPr>
      </w:pPr>
    </w:p>
    <w:p w14:paraId="58EEF48B" w14:textId="77777777" w:rsidR="002A05CB" w:rsidRPr="002A05CB" w:rsidRDefault="002A05CB" w:rsidP="002A05CB">
      <w:pPr>
        <w:widowControl/>
        <w:autoSpaceDE/>
        <w:autoSpaceDN/>
        <w:adjustRightInd/>
        <w:ind w:left="360"/>
        <w:rPr>
          <w:rFonts w:eastAsia="Times New Roman"/>
          <w:b/>
          <w:sz w:val="22"/>
          <w:szCs w:val="22"/>
        </w:rPr>
      </w:pPr>
    </w:p>
    <w:p w14:paraId="622858ED" w14:textId="77777777" w:rsidR="002A05CB" w:rsidRPr="002A05CB" w:rsidRDefault="002A05CB" w:rsidP="002A05CB">
      <w:pPr>
        <w:widowControl/>
        <w:autoSpaceDE/>
        <w:autoSpaceDN/>
        <w:adjustRightInd/>
        <w:ind w:left="360"/>
        <w:rPr>
          <w:rFonts w:eastAsia="Times New Roman"/>
          <w:b/>
          <w:sz w:val="22"/>
          <w:szCs w:val="22"/>
        </w:rPr>
      </w:pPr>
    </w:p>
    <w:p w14:paraId="40E87389" w14:textId="77777777" w:rsidR="002A05CB" w:rsidRPr="002A05CB" w:rsidRDefault="002A05CB" w:rsidP="002A05CB">
      <w:pPr>
        <w:widowControl/>
        <w:autoSpaceDE/>
        <w:autoSpaceDN/>
        <w:adjustRightInd/>
        <w:ind w:left="360"/>
        <w:rPr>
          <w:rFonts w:eastAsia="Times New Roman"/>
          <w:b/>
          <w:sz w:val="22"/>
          <w:szCs w:val="22"/>
        </w:rPr>
      </w:pPr>
    </w:p>
    <w:p w14:paraId="30A516C7" w14:textId="77777777" w:rsidR="002A05CB" w:rsidRPr="002A05CB" w:rsidRDefault="002A05CB" w:rsidP="002A05CB">
      <w:pPr>
        <w:widowControl/>
        <w:autoSpaceDE/>
        <w:autoSpaceDN/>
        <w:adjustRightInd/>
        <w:ind w:left="360"/>
        <w:rPr>
          <w:rFonts w:eastAsia="Times New Roman"/>
          <w:b/>
          <w:sz w:val="22"/>
          <w:szCs w:val="22"/>
        </w:rPr>
      </w:pPr>
    </w:p>
    <w:p w14:paraId="48679920" w14:textId="77777777" w:rsidR="002A05CB" w:rsidRPr="002A05CB" w:rsidRDefault="002A05CB" w:rsidP="002A05CB">
      <w:pPr>
        <w:widowControl/>
        <w:autoSpaceDE/>
        <w:autoSpaceDN/>
        <w:adjustRightInd/>
        <w:ind w:left="360"/>
        <w:rPr>
          <w:rFonts w:eastAsia="Times New Roman"/>
          <w:b/>
          <w:sz w:val="22"/>
          <w:szCs w:val="22"/>
        </w:rPr>
      </w:pPr>
    </w:p>
    <w:p w14:paraId="496A2961" w14:textId="77777777" w:rsidR="002A05CB" w:rsidRPr="002A05CB" w:rsidRDefault="002A05CB" w:rsidP="002A05CB">
      <w:pPr>
        <w:widowControl/>
        <w:autoSpaceDE/>
        <w:autoSpaceDN/>
        <w:adjustRightInd/>
        <w:ind w:left="360"/>
        <w:rPr>
          <w:rFonts w:eastAsia="Times New Roman"/>
          <w:b/>
          <w:sz w:val="22"/>
          <w:szCs w:val="22"/>
        </w:rPr>
      </w:pPr>
    </w:p>
    <w:p w14:paraId="08C25664" w14:textId="77777777" w:rsidR="002A05CB" w:rsidRPr="002A05CB" w:rsidRDefault="002A05CB" w:rsidP="002A05CB">
      <w:pPr>
        <w:widowControl/>
        <w:autoSpaceDE/>
        <w:autoSpaceDN/>
        <w:adjustRightInd/>
        <w:ind w:left="360"/>
        <w:rPr>
          <w:rFonts w:eastAsia="Times New Roman"/>
          <w:b/>
          <w:sz w:val="22"/>
          <w:szCs w:val="22"/>
        </w:rPr>
      </w:pPr>
    </w:p>
    <w:p w14:paraId="2279003D" w14:textId="77777777" w:rsidR="002A05CB" w:rsidRPr="002A05CB" w:rsidRDefault="002A05CB" w:rsidP="002A05CB">
      <w:pPr>
        <w:widowControl/>
        <w:autoSpaceDE/>
        <w:autoSpaceDN/>
        <w:adjustRightInd/>
        <w:ind w:left="360"/>
        <w:rPr>
          <w:rFonts w:eastAsia="Times New Roman"/>
          <w:b/>
          <w:sz w:val="22"/>
          <w:szCs w:val="22"/>
        </w:rPr>
      </w:pPr>
    </w:p>
    <w:p w14:paraId="170AE9B2" w14:textId="77777777" w:rsidR="002A05CB" w:rsidRPr="002A05CB" w:rsidRDefault="002A05CB" w:rsidP="002A05CB">
      <w:pPr>
        <w:widowControl/>
        <w:autoSpaceDE/>
        <w:autoSpaceDN/>
        <w:adjustRightInd/>
        <w:ind w:left="360"/>
        <w:rPr>
          <w:rFonts w:eastAsia="Times New Roman"/>
          <w:b/>
          <w:sz w:val="22"/>
          <w:szCs w:val="22"/>
        </w:rPr>
      </w:pPr>
    </w:p>
    <w:p w14:paraId="18B41AB9" w14:textId="77777777" w:rsidR="002A05CB" w:rsidRPr="002A05CB" w:rsidRDefault="002A05CB" w:rsidP="002A05CB">
      <w:pPr>
        <w:widowControl/>
        <w:autoSpaceDE/>
        <w:autoSpaceDN/>
        <w:adjustRightInd/>
        <w:ind w:left="360"/>
        <w:rPr>
          <w:rFonts w:eastAsia="Times New Roman"/>
          <w:b/>
          <w:sz w:val="22"/>
          <w:szCs w:val="22"/>
        </w:rPr>
      </w:pPr>
    </w:p>
    <w:p w14:paraId="633F08D3" w14:textId="77777777" w:rsidR="002A05CB" w:rsidRDefault="002A05CB" w:rsidP="00A952F8">
      <w:pPr>
        <w:widowControl/>
        <w:autoSpaceDE/>
        <w:autoSpaceDN/>
        <w:adjustRightInd/>
        <w:jc w:val="both"/>
        <w:rPr>
          <w:rFonts w:eastAsia="Times New Roman"/>
          <w:b/>
          <w:bCs/>
          <w:sz w:val="28"/>
          <w:szCs w:val="28"/>
        </w:rPr>
      </w:pPr>
    </w:p>
    <w:p w14:paraId="2A9C0643" w14:textId="3EA8FF99" w:rsidR="00A56DFA" w:rsidRDefault="00A56DFA" w:rsidP="00A952F8">
      <w:pPr>
        <w:widowControl/>
        <w:autoSpaceDE/>
        <w:autoSpaceDN/>
        <w:adjustRightInd/>
        <w:jc w:val="both"/>
        <w:rPr>
          <w:rFonts w:eastAsia="Times New Roman"/>
          <w:b/>
          <w:bCs/>
          <w:sz w:val="28"/>
          <w:szCs w:val="28"/>
        </w:rPr>
      </w:pPr>
    </w:p>
    <w:p w14:paraId="74626074" w14:textId="7D1B341A" w:rsidR="00A56DFA" w:rsidRDefault="00A56DFA" w:rsidP="00A952F8">
      <w:pPr>
        <w:widowControl/>
        <w:autoSpaceDE/>
        <w:autoSpaceDN/>
        <w:adjustRightInd/>
        <w:jc w:val="both"/>
        <w:rPr>
          <w:rFonts w:eastAsia="Times New Roman"/>
          <w:b/>
          <w:bCs/>
          <w:sz w:val="28"/>
          <w:szCs w:val="28"/>
        </w:rPr>
      </w:pPr>
    </w:p>
    <w:p w14:paraId="17AAD44A" w14:textId="0F9EE4B1" w:rsidR="00A56DFA" w:rsidRDefault="00A56DFA" w:rsidP="00A952F8">
      <w:pPr>
        <w:widowControl/>
        <w:autoSpaceDE/>
        <w:autoSpaceDN/>
        <w:adjustRightInd/>
        <w:jc w:val="both"/>
        <w:rPr>
          <w:rFonts w:eastAsia="Times New Roman"/>
          <w:b/>
          <w:bCs/>
          <w:sz w:val="28"/>
          <w:szCs w:val="28"/>
        </w:rPr>
      </w:pPr>
    </w:p>
    <w:tbl>
      <w:tblPr>
        <w:tblW w:w="9360" w:type="dxa"/>
        <w:tblInd w:w="108" w:type="dxa"/>
        <w:tblBorders>
          <w:bottom w:val="thickThinSmallGap" w:sz="24" w:space="0" w:color="auto"/>
        </w:tblBorders>
        <w:tblLook w:val="01E0" w:firstRow="1" w:lastRow="1" w:firstColumn="1" w:lastColumn="1" w:noHBand="0" w:noVBand="0"/>
      </w:tblPr>
      <w:tblGrid>
        <w:gridCol w:w="3837"/>
        <w:gridCol w:w="1563"/>
        <w:gridCol w:w="3960"/>
      </w:tblGrid>
      <w:tr w:rsidR="00DF4F23" w:rsidRPr="00DF4F23" w14:paraId="2556A57F" w14:textId="77777777" w:rsidTr="00EE08BA">
        <w:trPr>
          <w:trHeight w:val="2202"/>
        </w:trPr>
        <w:tc>
          <w:tcPr>
            <w:tcW w:w="3837" w:type="dxa"/>
            <w:shd w:val="clear" w:color="auto" w:fill="auto"/>
          </w:tcPr>
          <w:p w14:paraId="054501A9"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lastRenderedPageBreak/>
              <w:t>Российская Федерация (Россия)</w:t>
            </w:r>
          </w:p>
          <w:p w14:paraId="435D5B67"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t>Республика Саха (Якутия)</w:t>
            </w:r>
          </w:p>
          <w:p w14:paraId="6F88624B"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t>АДМИНИСТРАЦИЯ</w:t>
            </w:r>
          </w:p>
          <w:p w14:paraId="5E2FDC51"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t>муниципального образования</w:t>
            </w:r>
          </w:p>
          <w:p w14:paraId="6D24000A"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t>«Поселок Айхал»</w:t>
            </w:r>
          </w:p>
          <w:p w14:paraId="19228010" w14:textId="77777777" w:rsidR="00DF4F23" w:rsidRPr="00DF4F23" w:rsidRDefault="00DF4F23" w:rsidP="00DF4F23">
            <w:pPr>
              <w:widowControl/>
              <w:autoSpaceDE/>
              <w:autoSpaceDN/>
              <w:adjustRightInd/>
              <w:jc w:val="center"/>
              <w:rPr>
                <w:rFonts w:eastAsia="Times New Roman"/>
                <w:b/>
                <w:sz w:val="20"/>
                <w:szCs w:val="20"/>
              </w:rPr>
            </w:pPr>
            <w:r w:rsidRPr="00DF4F23">
              <w:rPr>
                <w:rFonts w:eastAsia="Times New Roman"/>
                <w:b/>
              </w:rPr>
              <w:t>Мирнинского района</w:t>
            </w:r>
          </w:p>
          <w:p w14:paraId="5B97A62D" w14:textId="77777777" w:rsidR="00DF4F23" w:rsidRPr="00DF4F23" w:rsidRDefault="00DF4F23" w:rsidP="00DF4F23">
            <w:pPr>
              <w:widowControl/>
              <w:autoSpaceDE/>
              <w:autoSpaceDN/>
              <w:adjustRightInd/>
              <w:jc w:val="center"/>
              <w:rPr>
                <w:rFonts w:eastAsia="Times New Roman"/>
                <w:b/>
                <w:bCs/>
                <w:kern w:val="32"/>
                <w:position w:val="6"/>
              </w:rPr>
            </w:pPr>
          </w:p>
          <w:p w14:paraId="63CEE74F" w14:textId="77777777" w:rsidR="00DF4F23" w:rsidRPr="00DF4F23" w:rsidRDefault="00DF4F23" w:rsidP="00DF4F23">
            <w:pPr>
              <w:widowControl/>
              <w:autoSpaceDE/>
              <w:autoSpaceDN/>
              <w:adjustRightInd/>
              <w:jc w:val="center"/>
              <w:rPr>
                <w:rFonts w:eastAsia="Times New Roman"/>
                <w:b/>
                <w:bCs/>
                <w:kern w:val="32"/>
                <w:position w:val="6"/>
                <w:sz w:val="32"/>
                <w:szCs w:val="32"/>
              </w:rPr>
            </w:pPr>
            <w:r w:rsidRPr="00DF4F23">
              <w:rPr>
                <w:rFonts w:eastAsia="Times New Roman"/>
                <w:b/>
                <w:bCs/>
                <w:kern w:val="32"/>
                <w:position w:val="6"/>
                <w:sz w:val="32"/>
                <w:szCs w:val="32"/>
              </w:rPr>
              <w:t>ПОСТАНОВЛЕНИЕ</w:t>
            </w:r>
          </w:p>
        </w:tc>
        <w:tc>
          <w:tcPr>
            <w:tcW w:w="1563" w:type="dxa"/>
            <w:shd w:val="clear" w:color="auto" w:fill="auto"/>
          </w:tcPr>
          <w:p w14:paraId="138CAF2C" w14:textId="5A809B0A" w:rsidR="00DF4F23" w:rsidRPr="00DF4F23" w:rsidRDefault="00DF4F23" w:rsidP="00DF4F23">
            <w:pPr>
              <w:widowControl/>
              <w:autoSpaceDE/>
              <w:autoSpaceDN/>
              <w:adjustRightInd/>
              <w:jc w:val="center"/>
              <w:rPr>
                <w:rFonts w:eastAsia="Times New Roman"/>
                <w:noProof/>
              </w:rPr>
            </w:pPr>
            <w:r w:rsidRPr="00DF4F23">
              <w:rPr>
                <w:rFonts w:eastAsia="Times New Roman"/>
                <w:noProof/>
              </w:rPr>
              <w:drawing>
                <wp:anchor distT="0" distB="0" distL="114300" distR="114300" simplePos="0" relativeHeight="251673600" behindDoc="0" locked="0" layoutInCell="1" allowOverlap="1" wp14:anchorId="5726C449" wp14:editId="42D0ACC3">
                  <wp:simplePos x="0" y="0"/>
                  <wp:positionH relativeFrom="column">
                    <wp:posOffset>12065</wp:posOffset>
                  </wp:positionH>
                  <wp:positionV relativeFrom="paragraph">
                    <wp:posOffset>-25400</wp:posOffset>
                  </wp:positionV>
                  <wp:extent cx="838835" cy="822960"/>
                  <wp:effectExtent l="0" t="0" r="0" b="0"/>
                  <wp:wrapNone/>
                  <wp:docPr id="12" name="Рисунок 12" descr="Айх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Айхал"/>
                          <pic:cNvPicPr>
                            <a:picLocks noChangeAspect="1" noChangeArrowheads="1"/>
                          </pic:cNvPicPr>
                        </pic:nvPicPr>
                        <pic:blipFill>
                          <a:blip r:embed="rId19" cstate="print">
                            <a:extLst>
                              <a:ext uri="{28A0092B-C50C-407E-A947-70E740481C1C}">
                                <a14:useLocalDpi xmlns:a14="http://schemas.microsoft.com/office/drawing/2010/main" val="0"/>
                              </a:ext>
                            </a:extLst>
                          </a:blip>
                          <a:srcRect t="21161" r="-61"/>
                          <a:stretch>
                            <a:fillRect/>
                          </a:stretch>
                        </pic:blipFill>
                        <pic:spPr bwMode="auto">
                          <a:xfrm>
                            <a:off x="0" y="0"/>
                            <a:ext cx="838835" cy="82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28ECED" w14:textId="77777777" w:rsidR="00DF4F23" w:rsidRPr="00DF4F23" w:rsidRDefault="00DF4F23" w:rsidP="00DF4F23">
            <w:pPr>
              <w:widowControl/>
              <w:autoSpaceDE/>
              <w:autoSpaceDN/>
              <w:adjustRightInd/>
              <w:jc w:val="center"/>
              <w:rPr>
                <w:rFonts w:eastAsia="Times New Roman"/>
              </w:rPr>
            </w:pPr>
          </w:p>
        </w:tc>
        <w:tc>
          <w:tcPr>
            <w:tcW w:w="3960" w:type="dxa"/>
            <w:shd w:val="clear" w:color="auto" w:fill="auto"/>
          </w:tcPr>
          <w:p w14:paraId="1815ED95"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t>Россия Федерацията (Россия)</w:t>
            </w:r>
          </w:p>
          <w:p w14:paraId="1C482A6C" w14:textId="77777777" w:rsidR="00DF4F23" w:rsidRPr="00DF4F23" w:rsidRDefault="00DF4F23" w:rsidP="00DF4F23">
            <w:pPr>
              <w:widowControl/>
              <w:autoSpaceDE/>
              <w:autoSpaceDN/>
              <w:adjustRightInd/>
              <w:jc w:val="center"/>
              <w:rPr>
                <w:rFonts w:eastAsia="Times New Roman"/>
                <w:b/>
              </w:rPr>
            </w:pPr>
            <w:r w:rsidRPr="00DF4F23">
              <w:rPr>
                <w:rFonts w:eastAsia="Times New Roman"/>
                <w:b/>
                <w:shd w:val="clear" w:color="auto" w:fill="FFFFFF"/>
              </w:rPr>
              <w:t>Саха Өрөспүүбүлүкэтэ</w:t>
            </w:r>
          </w:p>
          <w:p w14:paraId="17903B0B"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t>Мииринэй улуу</w:t>
            </w:r>
            <w:r w:rsidRPr="00DF4F23">
              <w:rPr>
                <w:rFonts w:eastAsia="Times New Roman"/>
                <w:b/>
                <w:lang w:val="en-US"/>
              </w:rPr>
              <w:t>h</w:t>
            </w:r>
            <w:r w:rsidRPr="00DF4F23">
              <w:rPr>
                <w:rFonts w:eastAsia="Times New Roman"/>
                <w:b/>
              </w:rPr>
              <w:t>ун</w:t>
            </w:r>
          </w:p>
          <w:p w14:paraId="1335C541"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t>Айхал бө</w:t>
            </w:r>
            <w:r w:rsidRPr="00DF4F23">
              <w:rPr>
                <w:rFonts w:eastAsia="Times New Roman"/>
                <w:b/>
                <w:lang w:val="en-US"/>
              </w:rPr>
              <w:t>h</w:t>
            </w:r>
            <w:r w:rsidRPr="00DF4F23">
              <w:rPr>
                <w:rFonts w:eastAsia="Times New Roman"/>
                <w:b/>
              </w:rPr>
              <w:t>үөлэгин</w:t>
            </w:r>
          </w:p>
          <w:p w14:paraId="10DD0131"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t>муниципальнай тэриллиитин</w:t>
            </w:r>
          </w:p>
          <w:p w14:paraId="09837F95" w14:textId="77777777" w:rsidR="00DF4F23" w:rsidRPr="00DF4F23" w:rsidRDefault="00DF4F23" w:rsidP="00DF4F23">
            <w:pPr>
              <w:widowControl/>
              <w:autoSpaceDE/>
              <w:autoSpaceDN/>
              <w:adjustRightInd/>
              <w:jc w:val="center"/>
              <w:rPr>
                <w:rFonts w:eastAsia="Times New Roman"/>
                <w:b/>
                <w:position w:val="6"/>
                <w:sz w:val="28"/>
                <w:szCs w:val="28"/>
              </w:rPr>
            </w:pPr>
            <w:r w:rsidRPr="00DF4F23">
              <w:rPr>
                <w:rFonts w:eastAsia="Times New Roman"/>
                <w:b/>
              </w:rPr>
              <w:t>ДЬА</w:t>
            </w:r>
            <w:r w:rsidRPr="00DF4F23">
              <w:rPr>
                <w:rFonts w:eastAsia="Times New Roman"/>
                <w:b/>
                <w:lang w:val="en-US"/>
              </w:rPr>
              <w:t>h</w:t>
            </w:r>
            <w:r w:rsidRPr="00DF4F23">
              <w:rPr>
                <w:rFonts w:eastAsia="Times New Roman"/>
                <w:b/>
              </w:rPr>
              <w:t>АЛТАТА</w:t>
            </w:r>
          </w:p>
          <w:p w14:paraId="14C2353F" w14:textId="77777777" w:rsidR="00DF4F23" w:rsidRPr="00DF4F23" w:rsidRDefault="00DF4F23" w:rsidP="00DF4F23">
            <w:pPr>
              <w:widowControl/>
              <w:autoSpaceDE/>
              <w:autoSpaceDN/>
              <w:adjustRightInd/>
              <w:jc w:val="center"/>
              <w:rPr>
                <w:rFonts w:eastAsia="Times New Roman"/>
                <w:b/>
                <w:position w:val="6"/>
                <w:sz w:val="20"/>
                <w:szCs w:val="20"/>
              </w:rPr>
            </w:pPr>
          </w:p>
          <w:p w14:paraId="79817B9D" w14:textId="77777777" w:rsidR="00DF4F23" w:rsidRPr="00DF4F23" w:rsidRDefault="00DF4F23" w:rsidP="00DF4F23">
            <w:pPr>
              <w:widowControl/>
              <w:autoSpaceDE/>
              <w:autoSpaceDN/>
              <w:adjustRightInd/>
              <w:jc w:val="center"/>
              <w:rPr>
                <w:rFonts w:eastAsia="Times New Roman"/>
                <w:b/>
                <w:sz w:val="32"/>
                <w:szCs w:val="32"/>
              </w:rPr>
            </w:pPr>
            <w:r w:rsidRPr="00DF4F23">
              <w:rPr>
                <w:rFonts w:eastAsia="Times New Roman"/>
                <w:b/>
                <w:position w:val="6"/>
                <w:sz w:val="32"/>
                <w:szCs w:val="32"/>
              </w:rPr>
              <w:t>УУРААХ</w:t>
            </w:r>
          </w:p>
          <w:p w14:paraId="77702C0B" w14:textId="77777777" w:rsidR="00DF4F23" w:rsidRPr="00DF4F23" w:rsidRDefault="00DF4F23" w:rsidP="00DF4F23">
            <w:pPr>
              <w:widowControl/>
              <w:autoSpaceDE/>
              <w:autoSpaceDN/>
              <w:adjustRightInd/>
              <w:jc w:val="center"/>
              <w:rPr>
                <w:rFonts w:eastAsia="Times New Roman"/>
                <w:b/>
                <w:bCs/>
                <w:kern w:val="32"/>
                <w:position w:val="6"/>
                <w:sz w:val="2"/>
                <w:szCs w:val="2"/>
              </w:rPr>
            </w:pPr>
          </w:p>
        </w:tc>
      </w:tr>
    </w:tbl>
    <w:p w14:paraId="0817CA96" w14:textId="77777777" w:rsidR="00DF4F23" w:rsidRPr="00DF4F23" w:rsidRDefault="00DF4F23" w:rsidP="00DF4F23">
      <w:pPr>
        <w:widowControl/>
        <w:autoSpaceDE/>
        <w:autoSpaceDN/>
        <w:adjustRightInd/>
        <w:ind w:right="-284"/>
        <w:rPr>
          <w:rFonts w:eastAsia="Times New Roman"/>
        </w:rPr>
      </w:pPr>
    </w:p>
    <w:p w14:paraId="13C3A0FB" w14:textId="77777777" w:rsidR="00DF4F23" w:rsidRPr="00DF4F23" w:rsidRDefault="00DF4F23" w:rsidP="00DF4F23">
      <w:pPr>
        <w:widowControl/>
        <w:autoSpaceDE/>
        <w:autoSpaceDN/>
        <w:adjustRightInd/>
        <w:ind w:left="-709" w:right="-284" w:firstLine="709"/>
        <w:rPr>
          <w:rFonts w:eastAsia="Times New Roman"/>
        </w:rPr>
      </w:pPr>
      <w:r w:rsidRPr="00DF4F23">
        <w:rPr>
          <w:rFonts w:eastAsia="Times New Roman"/>
        </w:rPr>
        <w:t>«20» июля 2021 г.</w:t>
      </w:r>
      <w:r w:rsidRPr="00DF4F23">
        <w:rPr>
          <w:rFonts w:eastAsia="Times New Roman"/>
        </w:rPr>
        <w:tab/>
      </w:r>
      <w:r w:rsidRPr="00DF4F23">
        <w:rPr>
          <w:rFonts w:eastAsia="Times New Roman"/>
        </w:rPr>
        <w:tab/>
      </w:r>
      <w:r w:rsidRPr="00DF4F23">
        <w:rPr>
          <w:rFonts w:eastAsia="Times New Roman"/>
        </w:rPr>
        <w:tab/>
      </w:r>
      <w:r w:rsidRPr="00DF4F23">
        <w:rPr>
          <w:rFonts w:eastAsia="Times New Roman"/>
        </w:rPr>
        <w:tab/>
      </w:r>
      <w:r w:rsidRPr="00DF4F23">
        <w:rPr>
          <w:rFonts w:eastAsia="Times New Roman"/>
        </w:rPr>
        <w:tab/>
      </w:r>
      <w:r w:rsidRPr="00DF4F23">
        <w:rPr>
          <w:rFonts w:eastAsia="Times New Roman"/>
        </w:rPr>
        <w:tab/>
      </w:r>
      <w:r w:rsidRPr="00DF4F23">
        <w:rPr>
          <w:rFonts w:eastAsia="Times New Roman"/>
        </w:rPr>
        <w:tab/>
      </w:r>
      <w:r w:rsidRPr="00DF4F23">
        <w:rPr>
          <w:rFonts w:eastAsia="Times New Roman"/>
        </w:rPr>
        <w:tab/>
        <w:t>№ 291</w:t>
      </w:r>
    </w:p>
    <w:p w14:paraId="53037168" w14:textId="77777777" w:rsidR="00DF4F23" w:rsidRPr="00DF4F23" w:rsidRDefault="00DF4F23" w:rsidP="00DF4F23">
      <w:pPr>
        <w:widowControl/>
        <w:autoSpaceDE/>
        <w:autoSpaceDN/>
        <w:adjustRightInd/>
        <w:rPr>
          <w:rFonts w:eastAsia="Times New Roman"/>
        </w:rPr>
      </w:pPr>
    </w:p>
    <w:p w14:paraId="462293C6" w14:textId="77777777" w:rsidR="00DF4F23" w:rsidRPr="00DF4F23" w:rsidRDefault="00DF4F23" w:rsidP="00DF4F23">
      <w:pPr>
        <w:widowControl/>
        <w:autoSpaceDE/>
        <w:autoSpaceDN/>
        <w:adjustRightInd/>
        <w:rPr>
          <w:rFonts w:eastAsia="Times New Roman"/>
        </w:rPr>
      </w:pPr>
    </w:p>
    <w:p w14:paraId="378BE979" w14:textId="77777777" w:rsidR="00DF4F23" w:rsidRPr="00DF4F23" w:rsidRDefault="00DF4F23" w:rsidP="00DF4F23">
      <w:pPr>
        <w:widowControl/>
        <w:autoSpaceDE/>
        <w:autoSpaceDN/>
        <w:adjustRightInd/>
        <w:rPr>
          <w:rFonts w:eastAsia="Times New Roman"/>
          <w:b/>
        </w:rPr>
      </w:pPr>
      <w:r w:rsidRPr="00DF4F23">
        <w:rPr>
          <w:rFonts w:eastAsia="Times New Roman"/>
          <w:b/>
        </w:rPr>
        <w:t xml:space="preserve">Об утверждении отчета исполнения бюджета </w:t>
      </w:r>
    </w:p>
    <w:p w14:paraId="0D8898EF" w14:textId="77777777" w:rsidR="00DF4F23" w:rsidRPr="00DF4F23" w:rsidRDefault="00DF4F23" w:rsidP="00DF4F23">
      <w:pPr>
        <w:widowControl/>
        <w:autoSpaceDE/>
        <w:autoSpaceDN/>
        <w:adjustRightInd/>
        <w:rPr>
          <w:rFonts w:eastAsia="Times New Roman"/>
          <w:b/>
        </w:rPr>
      </w:pPr>
      <w:r w:rsidRPr="00DF4F23">
        <w:rPr>
          <w:rFonts w:eastAsia="Times New Roman"/>
          <w:b/>
        </w:rPr>
        <w:t>МО «Поселок Айхал» за 1 полугодие 2021 г.</w:t>
      </w:r>
    </w:p>
    <w:p w14:paraId="4C5FB15C" w14:textId="77777777" w:rsidR="00DF4F23" w:rsidRPr="00DF4F23" w:rsidRDefault="00DF4F23" w:rsidP="00DF4F23">
      <w:pPr>
        <w:widowControl/>
        <w:autoSpaceDE/>
        <w:autoSpaceDN/>
        <w:adjustRightInd/>
        <w:jc w:val="center"/>
        <w:rPr>
          <w:rFonts w:eastAsia="Times New Roman"/>
          <w:b/>
        </w:rPr>
      </w:pPr>
    </w:p>
    <w:p w14:paraId="0E23FA88" w14:textId="77777777" w:rsidR="00DF4F23" w:rsidRPr="00DF4F23" w:rsidRDefault="00DF4F23" w:rsidP="00DF4F23">
      <w:pPr>
        <w:widowControl/>
        <w:autoSpaceDE/>
        <w:autoSpaceDN/>
        <w:adjustRightInd/>
        <w:jc w:val="both"/>
        <w:rPr>
          <w:rFonts w:eastAsia="Times New Roman"/>
        </w:rPr>
      </w:pPr>
      <w:r w:rsidRPr="00DF4F23">
        <w:rPr>
          <w:rFonts w:eastAsia="Times New Roman"/>
        </w:rPr>
        <w:t>В соответствии со ст. 36, 264 Бюджетного Кодекса Российской Федерации, ст. 59 Устава МО «Поселок Айхал»</w:t>
      </w:r>
    </w:p>
    <w:p w14:paraId="154EDA4C" w14:textId="77777777" w:rsidR="00DF4F23" w:rsidRPr="00DF4F23" w:rsidRDefault="00DF4F23" w:rsidP="00DF4F23">
      <w:pPr>
        <w:widowControl/>
        <w:autoSpaceDE/>
        <w:autoSpaceDN/>
        <w:adjustRightInd/>
        <w:jc w:val="both"/>
        <w:rPr>
          <w:rFonts w:eastAsia="Times New Roman"/>
        </w:rPr>
      </w:pPr>
      <w:r w:rsidRPr="00DF4F23">
        <w:rPr>
          <w:rFonts w:eastAsia="Times New Roman"/>
        </w:rPr>
        <w:t>1. Утвердить отчет об исполнении бюджета МО «Поселок Айхал» за 1 полугодие 2021 г.:</w:t>
      </w:r>
    </w:p>
    <w:p w14:paraId="0D195381" w14:textId="77777777" w:rsidR="00DF4F23" w:rsidRPr="00DF4F23" w:rsidRDefault="00DF4F23" w:rsidP="00DF4F23">
      <w:pPr>
        <w:widowControl/>
        <w:autoSpaceDE/>
        <w:autoSpaceDN/>
        <w:adjustRightInd/>
        <w:jc w:val="both"/>
        <w:rPr>
          <w:rFonts w:eastAsia="Times New Roman"/>
        </w:rPr>
      </w:pPr>
      <w:r w:rsidRPr="00DF4F23">
        <w:rPr>
          <w:rFonts w:eastAsia="Times New Roman"/>
        </w:rPr>
        <w:t>- по доходам бюджета МО «Поселок Айхал» согласно Приложению №1 к настоящему Постановлению;</w:t>
      </w:r>
    </w:p>
    <w:p w14:paraId="1FA530B1" w14:textId="77777777" w:rsidR="00DF4F23" w:rsidRPr="00DF4F23" w:rsidRDefault="00DF4F23" w:rsidP="00DF4F23">
      <w:pPr>
        <w:widowControl/>
        <w:autoSpaceDE/>
        <w:autoSpaceDN/>
        <w:adjustRightInd/>
        <w:jc w:val="both"/>
        <w:rPr>
          <w:rFonts w:eastAsia="Times New Roman"/>
        </w:rPr>
      </w:pPr>
      <w:r w:rsidRPr="00DF4F23">
        <w:rPr>
          <w:rFonts w:eastAsia="Times New Roman"/>
        </w:rPr>
        <w:t>- по расходам бюджета МО «Поселок Айхал» согласно Приложению №2 к настоящему Постановлению;</w:t>
      </w:r>
    </w:p>
    <w:p w14:paraId="1F49ABF4" w14:textId="77777777" w:rsidR="00DF4F23" w:rsidRPr="00DF4F23" w:rsidRDefault="00DF4F23" w:rsidP="00DF4F23">
      <w:pPr>
        <w:widowControl/>
        <w:autoSpaceDE/>
        <w:autoSpaceDN/>
        <w:adjustRightInd/>
        <w:jc w:val="both"/>
        <w:rPr>
          <w:rFonts w:eastAsia="Times New Roman"/>
        </w:rPr>
      </w:pPr>
      <w:r w:rsidRPr="00DF4F23">
        <w:rPr>
          <w:rFonts w:eastAsia="Times New Roman"/>
        </w:rPr>
        <w:t>- по источникам финансирования дефицита бюджета МО «Поселок Айхал» согласно Приложению №3 к настоящему Постановлению;</w:t>
      </w:r>
    </w:p>
    <w:p w14:paraId="68566536" w14:textId="77777777" w:rsidR="00DF4F23" w:rsidRPr="00DF4F23" w:rsidRDefault="00DF4F23" w:rsidP="00DF4F23">
      <w:pPr>
        <w:widowControl/>
        <w:autoSpaceDE/>
        <w:autoSpaceDN/>
        <w:adjustRightInd/>
        <w:jc w:val="both"/>
        <w:rPr>
          <w:rFonts w:eastAsia="Times New Roman"/>
        </w:rPr>
      </w:pPr>
      <w:r w:rsidRPr="00DF4F23">
        <w:rPr>
          <w:rFonts w:eastAsia="Times New Roman"/>
        </w:rPr>
        <w:t>- сведения о численности и фактических затратах на денежное содержание муниципальных служащих и работников органов местного самоуправления МО «Поселок Айхал» согласно Приложению №4 к настоящему Постановлению.</w:t>
      </w:r>
    </w:p>
    <w:p w14:paraId="5575C3F3" w14:textId="77777777" w:rsidR="00DF4F23" w:rsidRPr="00DF4F23" w:rsidRDefault="00DF4F23" w:rsidP="00DF4F23">
      <w:pPr>
        <w:widowControl/>
        <w:autoSpaceDE/>
        <w:autoSpaceDN/>
        <w:adjustRightInd/>
        <w:jc w:val="both"/>
        <w:rPr>
          <w:rFonts w:eastAsia="Times New Roman"/>
        </w:rPr>
      </w:pPr>
      <w:r w:rsidRPr="00DF4F23">
        <w:rPr>
          <w:rFonts w:eastAsia="Times New Roman"/>
        </w:rPr>
        <w:t xml:space="preserve">2. Главному специалисту-экономисту Администрации МО «Поселок Айхал» направить настоящее Постановление в поселковый Совет депутатов и Контрольно-счетную палату Администрации МО «Мирнинский район» не позднее 30 июля 2021 г. </w:t>
      </w:r>
    </w:p>
    <w:p w14:paraId="21EB1A5F" w14:textId="77777777" w:rsidR="00DF4F23" w:rsidRPr="00DF4F23" w:rsidRDefault="00DF4F23" w:rsidP="00DF4F23">
      <w:pPr>
        <w:widowControl/>
        <w:autoSpaceDE/>
        <w:autoSpaceDN/>
        <w:adjustRightInd/>
        <w:jc w:val="both"/>
        <w:rPr>
          <w:rFonts w:eastAsia="Times New Roman"/>
        </w:rPr>
      </w:pPr>
      <w:r w:rsidRPr="00DF4F23">
        <w:rPr>
          <w:rFonts w:eastAsia="Times New Roman"/>
        </w:rPr>
        <w:t>3. Настоящее Постановление опубликовать в порядке, установленном Уставом МО «Поселок Айхал»</w:t>
      </w:r>
    </w:p>
    <w:p w14:paraId="535F60DD" w14:textId="77777777" w:rsidR="00DF4F23" w:rsidRPr="00DF4F23" w:rsidRDefault="00DF4F23" w:rsidP="00DF4F23">
      <w:pPr>
        <w:widowControl/>
        <w:autoSpaceDE/>
        <w:autoSpaceDN/>
        <w:adjustRightInd/>
        <w:jc w:val="both"/>
        <w:rPr>
          <w:rFonts w:eastAsia="Times New Roman"/>
        </w:rPr>
      </w:pPr>
      <w:r w:rsidRPr="00DF4F23">
        <w:rPr>
          <w:rFonts w:eastAsia="Times New Roman"/>
        </w:rPr>
        <w:t>4. Данное Постановление вступает в силу с момента его подписания.</w:t>
      </w:r>
    </w:p>
    <w:p w14:paraId="0D13DA86" w14:textId="77777777" w:rsidR="00DF4F23" w:rsidRPr="00DF4F23" w:rsidRDefault="00DF4F23" w:rsidP="00DF4F23">
      <w:pPr>
        <w:widowControl/>
        <w:autoSpaceDE/>
        <w:autoSpaceDN/>
        <w:adjustRightInd/>
        <w:jc w:val="both"/>
        <w:rPr>
          <w:rFonts w:eastAsia="Times New Roman"/>
        </w:rPr>
      </w:pPr>
      <w:r w:rsidRPr="00DF4F23">
        <w:rPr>
          <w:rFonts w:eastAsia="Times New Roman"/>
        </w:rPr>
        <w:t>5. Контроль исполнения настоящего Постановления оставляю за собой.</w:t>
      </w:r>
    </w:p>
    <w:p w14:paraId="4DB31128" w14:textId="77777777" w:rsidR="00DF4F23" w:rsidRPr="00DF4F23" w:rsidRDefault="00DF4F23" w:rsidP="00DF4F23">
      <w:pPr>
        <w:widowControl/>
        <w:autoSpaceDE/>
        <w:autoSpaceDN/>
        <w:adjustRightInd/>
        <w:jc w:val="both"/>
        <w:rPr>
          <w:rFonts w:eastAsia="Times New Roman"/>
        </w:rPr>
      </w:pPr>
    </w:p>
    <w:p w14:paraId="69A61A7F" w14:textId="77777777" w:rsidR="00DF4F23" w:rsidRPr="00DF4F23" w:rsidRDefault="00DF4F23" w:rsidP="00DF4F23">
      <w:pPr>
        <w:widowControl/>
        <w:autoSpaceDE/>
        <w:autoSpaceDN/>
        <w:adjustRightInd/>
        <w:jc w:val="both"/>
        <w:rPr>
          <w:rFonts w:eastAsia="Times New Roman"/>
        </w:rPr>
      </w:pPr>
    </w:p>
    <w:p w14:paraId="24537AB7" w14:textId="77777777" w:rsidR="00DF4F23" w:rsidRPr="00DF4F23" w:rsidRDefault="00DF4F23" w:rsidP="00DF4F23">
      <w:pPr>
        <w:widowControl/>
        <w:autoSpaceDE/>
        <w:autoSpaceDN/>
        <w:adjustRightInd/>
        <w:jc w:val="both"/>
        <w:rPr>
          <w:rFonts w:eastAsia="Times New Roman"/>
        </w:rPr>
      </w:pPr>
    </w:p>
    <w:p w14:paraId="31978CA2" w14:textId="77777777" w:rsidR="00DF4F23" w:rsidRPr="00DF4F23" w:rsidRDefault="00DF4F23" w:rsidP="00DF4F23">
      <w:pPr>
        <w:widowControl/>
        <w:autoSpaceDE/>
        <w:autoSpaceDN/>
        <w:adjustRightInd/>
        <w:rPr>
          <w:rFonts w:eastAsia="Times New Roman"/>
          <w:b/>
        </w:rPr>
      </w:pPr>
      <w:r w:rsidRPr="00DF4F23">
        <w:rPr>
          <w:rFonts w:eastAsia="Times New Roman"/>
          <w:b/>
        </w:rPr>
        <w:t xml:space="preserve">                                  Глава поселка                                                       Г.Ш. Петровская</w:t>
      </w:r>
    </w:p>
    <w:p w14:paraId="1DFAE7A3" w14:textId="77777777" w:rsidR="00DF4F23" w:rsidRPr="00DF4F23" w:rsidRDefault="00DF4F23" w:rsidP="00DF4F23">
      <w:pPr>
        <w:widowControl/>
        <w:autoSpaceDE/>
        <w:autoSpaceDN/>
        <w:adjustRightInd/>
        <w:rPr>
          <w:rFonts w:eastAsia="Times New Roman"/>
          <w:b/>
        </w:rPr>
      </w:pPr>
    </w:p>
    <w:p w14:paraId="3D952850" w14:textId="77777777" w:rsidR="00DF4F23" w:rsidRPr="00DF4F23" w:rsidRDefault="00DF4F23" w:rsidP="00DF4F23">
      <w:pPr>
        <w:widowControl/>
        <w:autoSpaceDE/>
        <w:autoSpaceDN/>
        <w:adjustRightInd/>
        <w:rPr>
          <w:rFonts w:eastAsia="Times New Roman"/>
          <w:b/>
        </w:rPr>
      </w:pPr>
    </w:p>
    <w:p w14:paraId="1E386593" w14:textId="77777777" w:rsidR="00DF4F23" w:rsidRPr="00DF4F23" w:rsidRDefault="00DF4F23" w:rsidP="00DF4F23">
      <w:pPr>
        <w:widowControl/>
        <w:autoSpaceDE/>
        <w:autoSpaceDN/>
        <w:adjustRightInd/>
        <w:rPr>
          <w:rFonts w:eastAsia="Times New Roman"/>
          <w:b/>
        </w:rPr>
      </w:pPr>
    </w:p>
    <w:p w14:paraId="749D6A14" w14:textId="77777777" w:rsidR="00DF4F23" w:rsidRPr="00DF4F23" w:rsidRDefault="00DF4F23" w:rsidP="00DF4F23">
      <w:pPr>
        <w:widowControl/>
        <w:autoSpaceDE/>
        <w:autoSpaceDN/>
        <w:adjustRightInd/>
        <w:rPr>
          <w:rFonts w:eastAsia="Times New Roman"/>
          <w:b/>
        </w:rPr>
      </w:pPr>
    </w:p>
    <w:p w14:paraId="55FB6B83" w14:textId="77777777" w:rsidR="00DF4F23" w:rsidRPr="00DF4F23" w:rsidRDefault="00DF4F23" w:rsidP="00DF4F23">
      <w:pPr>
        <w:widowControl/>
        <w:autoSpaceDE/>
        <w:autoSpaceDN/>
        <w:adjustRightInd/>
        <w:rPr>
          <w:rFonts w:eastAsia="Times New Roman"/>
          <w:b/>
        </w:rPr>
      </w:pPr>
    </w:p>
    <w:p w14:paraId="2958704F" w14:textId="77777777" w:rsidR="00DF4F23" w:rsidRPr="00DF4F23" w:rsidRDefault="00DF4F23" w:rsidP="00DF4F23">
      <w:pPr>
        <w:widowControl/>
        <w:autoSpaceDE/>
        <w:autoSpaceDN/>
        <w:adjustRightInd/>
        <w:rPr>
          <w:rFonts w:eastAsia="Times New Roman"/>
          <w:b/>
        </w:rPr>
      </w:pPr>
    </w:p>
    <w:p w14:paraId="40D959DF" w14:textId="77777777" w:rsidR="00DF4F23" w:rsidRPr="00DF4F23" w:rsidRDefault="00DF4F23" w:rsidP="00DF4F23">
      <w:pPr>
        <w:widowControl/>
        <w:autoSpaceDE/>
        <w:autoSpaceDN/>
        <w:adjustRightInd/>
        <w:rPr>
          <w:rFonts w:eastAsia="Times New Roman"/>
          <w:b/>
        </w:rPr>
      </w:pPr>
    </w:p>
    <w:p w14:paraId="6D598B50" w14:textId="77777777" w:rsidR="00DF4F23" w:rsidRPr="00DF4F23" w:rsidRDefault="00DF4F23" w:rsidP="00DF4F23">
      <w:pPr>
        <w:widowControl/>
        <w:autoSpaceDE/>
        <w:autoSpaceDN/>
        <w:adjustRightInd/>
        <w:rPr>
          <w:rFonts w:eastAsia="Times New Roman"/>
          <w:b/>
        </w:rPr>
      </w:pPr>
    </w:p>
    <w:p w14:paraId="1F426AF5" w14:textId="77777777" w:rsidR="00DF4F23" w:rsidRPr="00DF4F23" w:rsidRDefault="00DF4F23" w:rsidP="00DF4F23">
      <w:pPr>
        <w:widowControl/>
        <w:autoSpaceDE/>
        <w:autoSpaceDN/>
        <w:adjustRightInd/>
        <w:rPr>
          <w:rFonts w:eastAsia="Times New Roman"/>
          <w:b/>
        </w:rPr>
      </w:pPr>
    </w:p>
    <w:p w14:paraId="520E0C40" w14:textId="77777777" w:rsidR="00DF4F23" w:rsidRPr="00DF4F23" w:rsidRDefault="00DF4F23" w:rsidP="00DF4F23">
      <w:pPr>
        <w:widowControl/>
        <w:autoSpaceDE/>
        <w:autoSpaceDN/>
        <w:adjustRightInd/>
        <w:rPr>
          <w:rFonts w:eastAsia="Times New Roman"/>
          <w:b/>
        </w:rPr>
      </w:pPr>
    </w:p>
    <w:p w14:paraId="7FF8C585" w14:textId="77777777" w:rsidR="00DF4F23" w:rsidRPr="00DF4F23" w:rsidRDefault="00DF4F23" w:rsidP="00DF4F23">
      <w:pPr>
        <w:widowControl/>
        <w:autoSpaceDE/>
        <w:autoSpaceDN/>
        <w:adjustRightInd/>
        <w:rPr>
          <w:rFonts w:eastAsia="Times New Roman"/>
          <w:b/>
        </w:rPr>
      </w:pPr>
    </w:p>
    <w:p w14:paraId="05BE6A18" w14:textId="77777777" w:rsidR="00DF4F23" w:rsidRPr="00DF4F23" w:rsidRDefault="00DF4F23" w:rsidP="00DF4F23">
      <w:pPr>
        <w:widowControl/>
        <w:autoSpaceDE/>
        <w:autoSpaceDN/>
        <w:adjustRightInd/>
        <w:rPr>
          <w:rFonts w:eastAsia="Times New Roman"/>
          <w:b/>
        </w:rPr>
      </w:pPr>
    </w:p>
    <w:tbl>
      <w:tblPr>
        <w:tblW w:w="9360" w:type="dxa"/>
        <w:tblInd w:w="108" w:type="dxa"/>
        <w:tblLook w:val="04A0" w:firstRow="1" w:lastRow="0" w:firstColumn="1" w:lastColumn="0" w:noHBand="0" w:noVBand="1"/>
      </w:tblPr>
      <w:tblGrid>
        <w:gridCol w:w="766"/>
        <w:gridCol w:w="4196"/>
        <w:gridCol w:w="1985"/>
        <w:gridCol w:w="1559"/>
        <w:gridCol w:w="821"/>
        <w:gridCol w:w="14"/>
        <w:gridCol w:w="19"/>
      </w:tblGrid>
      <w:tr w:rsidR="00DF4F23" w:rsidRPr="00DF4F23" w14:paraId="3CE4A1F3" w14:textId="77777777" w:rsidTr="00EE08BA">
        <w:trPr>
          <w:gridAfter w:val="1"/>
          <w:wAfter w:w="19" w:type="dxa"/>
          <w:trHeight w:val="890"/>
        </w:trPr>
        <w:tc>
          <w:tcPr>
            <w:tcW w:w="766" w:type="dxa"/>
            <w:tcBorders>
              <w:top w:val="nil"/>
              <w:left w:val="nil"/>
              <w:bottom w:val="nil"/>
              <w:right w:val="nil"/>
            </w:tcBorders>
            <w:shd w:val="clear" w:color="auto" w:fill="auto"/>
            <w:hideMark/>
          </w:tcPr>
          <w:p w14:paraId="74F8C80C" w14:textId="77777777" w:rsidR="00DF4F23" w:rsidRPr="00DF4F23" w:rsidRDefault="00DF4F23" w:rsidP="00DF4F23">
            <w:pPr>
              <w:widowControl/>
              <w:autoSpaceDE/>
              <w:autoSpaceDN/>
              <w:adjustRightInd/>
              <w:rPr>
                <w:rFonts w:eastAsia="Times New Roman"/>
                <w:sz w:val="20"/>
                <w:szCs w:val="20"/>
              </w:rPr>
            </w:pPr>
          </w:p>
        </w:tc>
        <w:tc>
          <w:tcPr>
            <w:tcW w:w="4196" w:type="dxa"/>
            <w:tcBorders>
              <w:top w:val="nil"/>
              <w:left w:val="nil"/>
              <w:bottom w:val="nil"/>
              <w:right w:val="nil"/>
            </w:tcBorders>
            <w:shd w:val="clear" w:color="auto" w:fill="auto"/>
            <w:hideMark/>
          </w:tcPr>
          <w:p w14:paraId="071F7072" w14:textId="77777777" w:rsidR="00DF4F23" w:rsidRPr="00DF4F23" w:rsidRDefault="00DF4F23" w:rsidP="00DF4F23">
            <w:pPr>
              <w:widowControl/>
              <w:autoSpaceDE/>
              <w:autoSpaceDN/>
              <w:adjustRightInd/>
              <w:rPr>
                <w:rFonts w:eastAsia="Times New Roman"/>
                <w:sz w:val="20"/>
                <w:szCs w:val="20"/>
              </w:rPr>
            </w:pPr>
          </w:p>
        </w:tc>
        <w:tc>
          <w:tcPr>
            <w:tcW w:w="4379" w:type="dxa"/>
            <w:gridSpan w:val="4"/>
            <w:tcBorders>
              <w:top w:val="nil"/>
              <w:left w:val="nil"/>
              <w:bottom w:val="nil"/>
              <w:right w:val="nil"/>
            </w:tcBorders>
            <w:shd w:val="clear" w:color="auto" w:fill="auto"/>
            <w:hideMark/>
          </w:tcPr>
          <w:p w14:paraId="5C297119"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Приложение №1                                                                        к Постановлению №291 от 20.07.2021</w:t>
            </w:r>
          </w:p>
        </w:tc>
      </w:tr>
      <w:tr w:rsidR="00DF4F23" w:rsidRPr="00DF4F23" w14:paraId="2D47341C" w14:textId="77777777" w:rsidTr="00EE08BA">
        <w:trPr>
          <w:gridAfter w:val="2"/>
          <w:wAfter w:w="33" w:type="dxa"/>
          <w:trHeight w:val="280"/>
        </w:trPr>
        <w:tc>
          <w:tcPr>
            <w:tcW w:w="766" w:type="dxa"/>
            <w:tcBorders>
              <w:top w:val="nil"/>
              <w:left w:val="nil"/>
              <w:bottom w:val="nil"/>
              <w:right w:val="nil"/>
            </w:tcBorders>
            <w:shd w:val="clear" w:color="auto" w:fill="auto"/>
            <w:hideMark/>
          </w:tcPr>
          <w:p w14:paraId="2A25C743" w14:textId="77777777" w:rsidR="00DF4F23" w:rsidRPr="00DF4F23" w:rsidRDefault="00DF4F23" w:rsidP="00DF4F23">
            <w:pPr>
              <w:widowControl/>
              <w:autoSpaceDE/>
              <w:autoSpaceDN/>
              <w:adjustRightInd/>
              <w:jc w:val="right"/>
              <w:rPr>
                <w:rFonts w:eastAsia="Times New Roman"/>
                <w:color w:val="000000"/>
                <w:sz w:val="22"/>
                <w:szCs w:val="22"/>
              </w:rPr>
            </w:pPr>
          </w:p>
        </w:tc>
        <w:tc>
          <w:tcPr>
            <w:tcW w:w="4196" w:type="dxa"/>
            <w:tcBorders>
              <w:top w:val="nil"/>
              <w:left w:val="nil"/>
              <w:bottom w:val="nil"/>
              <w:right w:val="nil"/>
            </w:tcBorders>
            <w:shd w:val="clear" w:color="auto" w:fill="auto"/>
            <w:hideMark/>
          </w:tcPr>
          <w:p w14:paraId="065A22F8" w14:textId="77777777" w:rsidR="00DF4F23" w:rsidRPr="00DF4F23" w:rsidRDefault="00DF4F23" w:rsidP="00DF4F23">
            <w:pPr>
              <w:widowControl/>
              <w:autoSpaceDE/>
              <w:autoSpaceDN/>
              <w:adjustRightInd/>
              <w:jc w:val="right"/>
              <w:rPr>
                <w:rFonts w:eastAsia="Times New Roman"/>
                <w:sz w:val="20"/>
                <w:szCs w:val="20"/>
              </w:rPr>
            </w:pPr>
          </w:p>
        </w:tc>
        <w:tc>
          <w:tcPr>
            <w:tcW w:w="1985" w:type="dxa"/>
            <w:tcBorders>
              <w:top w:val="nil"/>
              <w:left w:val="nil"/>
              <w:bottom w:val="nil"/>
              <w:right w:val="nil"/>
            </w:tcBorders>
            <w:shd w:val="clear" w:color="auto" w:fill="auto"/>
            <w:hideMark/>
          </w:tcPr>
          <w:p w14:paraId="4AFC3E76" w14:textId="77777777" w:rsidR="00DF4F23" w:rsidRPr="00DF4F23" w:rsidRDefault="00DF4F23" w:rsidP="00DF4F23">
            <w:pPr>
              <w:widowControl/>
              <w:autoSpaceDE/>
              <w:autoSpaceDN/>
              <w:adjustRightInd/>
              <w:jc w:val="right"/>
              <w:rPr>
                <w:rFonts w:eastAsia="Times New Roman"/>
                <w:sz w:val="20"/>
                <w:szCs w:val="20"/>
              </w:rPr>
            </w:pPr>
          </w:p>
        </w:tc>
        <w:tc>
          <w:tcPr>
            <w:tcW w:w="1559" w:type="dxa"/>
            <w:tcBorders>
              <w:top w:val="nil"/>
              <w:left w:val="nil"/>
              <w:bottom w:val="nil"/>
              <w:right w:val="nil"/>
            </w:tcBorders>
            <w:shd w:val="clear" w:color="auto" w:fill="auto"/>
            <w:hideMark/>
          </w:tcPr>
          <w:p w14:paraId="49F521D0" w14:textId="77777777" w:rsidR="00DF4F23" w:rsidRPr="00DF4F23" w:rsidRDefault="00DF4F23" w:rsidP="00DF4F23">
            <w:pPr>
              <w:widowControl/>
              <w:autoSpaceDE/>
              <w:autoSpaceDN/>
              <w:adjustRightInd/>
              <w:jc w:val="right"/>
              <w:rPr>
                <w:rFonts w:eastAsia="Times New Roman"/>
                <w:sz w:val="20"/>
                <w:szCs w:val="20"/>
              </w:rPr>
            </w:pPr>
          </w:p>
        </w:tc>
        <w:tc>
          <w:tcPr>
            <w:tcW w:w="821" w:type="dxa"/>
            <w:tcBorders>
              <w:top w:val="nil"/>
              <w:left w:val="nil"/>
              <w:bottom w:val="nil"/>
              <w:right w:val="nil"/>
            </w:tcBorders>
            <w:shd w:val="clear" w:color="auto" w:fill="auto"/>
            <w:hideMark/>
          </w:tcPr>
          <w:p w14:paraId="5C1F0672" w14:textId="77777777" w:rsidR="00DF4F23" w:rsidRPr="00DF4F23" w:rsidRDefault="00DF4F23" w:rsidP="00DF4F23">
            <w:pPr>
              <w:widowControl/>
              <w:autoSpaceDE/>
              <w:autoSpaceDN/>
              <w:adjustRightInd/>
              <w:jc w:val="right"/>
              <w:rPr>
                <w:rFonts w:eastAsia="Times New Roman"/>
                <w:sz w:val="20"/>
                <w:szCs w:val="20"/>
              </w:rPr>
            </w:pPr>
          </w:p>
        </w:tc>
      </w:tr>
      <w:tr w:rsidR="00DF4F23" w:rsidRPr="00DF4F23" w14:paraId="5DA6AA8F" w14:textId="77777777" w:rsidTr="00EE08BA">
        <w:trPr>
          <w:trHeight w:val="800"/>
        </w:trPr>
        <w:tc>
          <w:tcPr>
            <w:tcW w:w="9360" w:type="dxa"/>
            <w:gridSpan w:val="7"/>
            <w:tcBorders>
              <w:top w:val="nil"/>
              <w:left w:val="nil"/>
              <w:bottom w:val="nil"/>
              <w:right w:val="nil"/>
            </w:tcBorders>
            <w:shd w:val="clear" w:color="auto" w:fill="auto"/>
            <w:hideMark/>
          </w:tcPr>
          <w:p w14:paraId="1FA6D0D8"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Прогнозируемый объем поступления доходов в  Бюджет муниципального образования "Поселок Айхал" Мирнинского района Республики Саха (Якутия)</w:t>
            </w:r>
          </w:p>
        </w:tc>
      </w:tr>
      <w:tr w:rsidR="00DF4F23" w:rsidRPr="00DF4F23" w14:paraId="68003488" w14:textId="77777777" w:rsidTr="00EE08BA">
        <w:trPr>
          <w:gridAfter w:val="2"/>
          <w:wAfter w:w="33" w:type="dxa"/>
          <w:trHeight w:val="430"/>
        </w:trPr>
        <w:tc>
          <w:tcPr>
            <w:tcW w:w="766" w:type="dxa"/>
            <w:tcBorders>
              <w:top w:val="nil"/>
              <w:left w:val="nil"/>
              <w:bottom w:val="nil"/>
              <w:right w:val="nil"/>
            </w:tcBorders>
            <w:shd w:val="clear" w:color="auto" w:fill="auto"/>
            <w:hideMark/>
          </w:tcPr>
          <w:p w14:paraId="5DEA23B6" w14:textId="77777777" w:rsidR="00DF4F23" w:rsidRPr="00DF4F23" w:rsidRDefault="00DF4F23" w:rsidP="00DF4F23">
            <w:pPr>
              <w:widowControl/>
              <w:autoSpaceDE/>
              <w:autoSpaceDN/>
              <w:adjustRightInd/>
              <w:jc w:val="center"/>
              <w:rPr>
                <w:rFonts w:eastAsia="Times New Roman"/>
                <w:color w:val="000000"/>
                <w:sz w:val="22"/>
                <w:szCs w:val="22"/>
              </w:rPr>
            </w:pPr>
          </w:p>
        </w:tc>
        <w:tc>
          <w:tcPr>
            <w:tcW w:w="4196" w:type="dxa"/>
            <w:tcBorders>
              <w:top w:val="nil"/>
              <w:left w:val="nil"/>
              <w:bottom w:val="nil"/>
              <w:right w:val="nil"/>
            </w:tcBorders>
            <w:shd w:val="clear" w:color="auto" w:fill="auto"/>
            <w:hideMark/>
          </w:tcPr>
          <w:p w14:paraId="7A68EF4E" w14:textId="77777777" w:rsidR="00DF4F23" w:rsidRPr="00DF4F23" w:rsidRDefault="00DF4F23" w:rsidP="00DF4F23">
            <w:pPr>
              <w:widowControl/>
              <w:autoSpaceDE/>
              <w:autoSpaceDN/>
              <w:adjustRightInd/>
              <w:jc w:val="center"/>
              <w:rPr>
                <w:rFonts w:eastAsia="Times New Roman"/>
                <w:sz w:val="20"/>
                <w:szCs w:val="20"/>
              </w:rPr>
            </w:pPr>
          </w:p>
        </w:tc>
        <w:tc>
          <w:tcPr>
            <w:tcW w:w="1985" w:type="dxa"/>
            <w:tcBorders>
              <w:top w:val="nil"/>
              <w:left w:val="nil"/>
              <w:bottom w:val="nil"/>
              <w:right w:val="nil"/>
            </w:tcBorders>
            <w:shd w:val="clear" w:color="auto" w:fill="auto"/>
            <w:hideMark/>
          </w:tcPr>
          <w:p w14:paraId="26B17CA6"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Рубли</w:t>
            </w:r>
          </w:p>
        </w:tc>
        <w:tc>
          <w:tcPr>
            <w:tcW w:w="1559" w:type="dxa"/>
            <w:tcBorders>
              <w:top w:val="nil"/>
              <w:left w:val="nil"/>
              <w:bottom w:val="nil"/>
              <w:right w:val="nil"/>
            </w:tcBorders>
            <w:shd w:val="clear" w:color="auto" w:fill="auto"/>
            <w:hideMark/>
          </w:tcPr>
          <w:p w14:paraId="0207A2C8" w14:textId="77777777" w:rsidR="00DF4F23" w:rsidRPr="00DF4F23" w:rsidRDefault="00DF4F23" w:rsidP="00DF4F23">
            <w:pPr>
              <w:widowControl/>
              <w:autoSpaceDE/>
              <w:autoSpaceDN/>
              <w:adjustRightInd/>
              <w:jc w:val="right"/>
              <w:rPr>
                <w:rFonts w:eastAsia="Times New Roman"/>
                <w:color w:val="000000"/>
                <w:sz w:val="22"/>
                <w:szCs w:val="22"/>
              </w:rPr>
            </w:pPr>
          </w:p>
        </w:tc>
        <w:tc>
          <w:tcPr>
            <w:tcW w:w="821" w:type="dxa"/>
            <w:tcBorders>
              <w:top w:val="nil"/>
              <w:left w:val="nil"/>
              <w:bottom w:val="nil"/>
              <w:right w:val="nil"/>
            </w:tcBorders>
            <w:shd w:val="clear" w:color="auto" w:fill="auto"/>
            <w:hideMark/>
          </w:tcPr>
          <w:p w14:paraId="79FC8827" w14:textId="77777777" w:rsidR="00DF4F23" w:rsidRPr="00DF4F23" w:rsidRDefault="00DF4F23" w:rsidP="00DF4F23">
            <w:pPr>
              <w:widowControl/>
              <w:autoSpaceDE/>
              <w:autoSpaceDN/>
              <w:adjustRightInd/>
              <w:jc w:val="right"/>
              <w:rPr>
                <w:rFonts w:eastAsia="Times New Roman"/>
                <w:sz w:val="20"/>
                <w:szCs w:val="20"/>
              </w:rPr>
            </w:pPr>
          </w:p>
        </w:tc>
      </w:tr>
      <w:tr w:rsidR="00DF4F23" w:rsidRPr="00DF4F23" w14:paraId="0FEDC5CE" w14:textId="77777777" w:rsidTr="00EE08BA">
        <w:trPr>
          <w:gridAfter w:val="2"/>
          <w:wAfter w:w="33" w:type="dxa"/>
          <w:trHeight w:val="660"/>
        </w:trPr>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EC399E"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КБК</w:t>
            </w:r>
          </w:p>
        </w:tc>
        <w:tc>
          <w:tcPr>
            <w:tcW w:w="4196" w:type="dxa"/>
            <w:tcBorders>
              <w:top w:val="single" w:sz="4" w:space="0" w:color="000000"/>
              <w:left w:val="nil"/>
              <w:bottom w:val="single" w:sz="4" w:space="0" w:color="000000"/>
              <w:right w:val="single" w:sz="4" w:space="0" w:color="000000"/>
            </w:tcBorders>
            <w:shd w:val="clear" w:color="auto" w:fill="auto"/>
            <w:vAlign w:val="center"/>
            <w:hideMark/>
          </w:tcPr>
          <w:p w14:paraId="036B580A"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Наименование</w:t>
            </w:r>
          </w:p>
        </w:tc>
        <w:tc>
          <w:tcPr>
            <w:tcW w:w="1985" w:type="dxa"/>
            <w:tcBorders>
              <w:top w:val="single" w:sz="4" w:space="0" w:color="000000"/>
              <w:left w:val="nil"/>
              <w:bottom w:val="single" w:sz="4" w:space="0" w:color="000000"/>
              <w:right w:val="nil"/>
            </w:tcBorders>
            <w:shd w:val="clear" w:color="auto" w:fill="auto"/>
            <w:vAlign w:val="center"/>
            <w:hideMark/>
          </w:tcPr>
          <w:p w14:paraId="481D3200"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Сумма на 2021 год</w:t>
            </w:r>
          </w:p>
        </w:tc>
        <w:tc>
          <w:tcPr>
            <w:tcW w:w="1559" w:type="dxa"/>
            <w:tcBorders>
              <w:top w:val="single" w:sz="4" w:space="0" w:color="auto"/>
              <w:left w:val="nil"/>
              <w:bottom w:val="single" w:sz="4" w:space="0" w:color="auto"/>
              <w:right w:val="nil"/>
            </w:tcBorders>
            <w:shd w:val="clear" w:color="auto" w:fill="auto"/>
            <w:vAlign w:val="center"/>
            <w:hideMark/>
          </w:tcPr>
          <w:p w14:paraId="231416F3"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Исполнено на 30.06.2021</w:t>
            </w:r>
          </w:p>
        </w:tc>
        <w:tc>
          <w:tcPr>
            <w:tcW w:w="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11FCC"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 исп</w:t>
            </w:r>
          </w:p>
        </w:tc>
      </w:tr>
      <w:tr w:rsidR="00DF4F23" w:rsidRPr="00DF4F23" w14:paraId="726CE6F9" w14:textId="77777777" w:rsidTr="00EE08BA">
        <w:trPr>
          <w:gridAfter w:val="2"/>
          <w:wAfter w:w="33" w:type="dxa"/>
          <w:trHeight w:val="290"/>
        </w:trPr>
        <w:tc>
          <w:tcPr>
            <w:tcW w:w="766" w:type="dxa"/>
            <w:tcBorders>
              <w:top w:val="nil"/>
              <w:left w:val="single" w:sz="4" w:space="0" w:color="000000"/>
              <w:bottom w:val="single" w:sz="4" w:space="0" w:color="000000"/>
              <w:right w:val="single" w:sz="4" w:space="0" w:color="000000"/>
            </w:tcBorders>
            <w:shd w:val="clear" w:color="auto" w:fill="auto"/>
            <w:hideMark/>
          </w:tcPr>
          <w:p w14:paraId="2FCA2A82"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 </w:t>
            </w:r>
          </w:p>
        </w:tc>
        <w:tc>
          <w:tcPr>
            <w:tcW w:w="4196" w:type="dxa"/>
            <w:tcBorders>
              <w:top w:val="nil"/>
              <w:left w:val="nil"/>
              <w:bottom w:val="single" w:sz="4" w:space="0" w:color="000000"/>
              <w:right w:val="single" w:sz="4" w:space="0" w:color="000000"/>
            </w:tcBorders>
            <w:shd w:val="clear" w:color="auto" w:fill="auto"/>
            <w:hideMark/>
          </w:tcPr>
          <w:p w14:paraId="79CD7951"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НАЛОГОВЫЕ И НЕНАЛОГОВЫЕ ДОХОДЫ</w:t>
            </w:r>
          </w:p>
        </w:tc>
        <w:tc>
          <w:tcPr>
            <w:tcW w:w="1985" w:type="dxa"/>
            <w:tcBorders>
              <w:top w:val="nil"/>
              <w:left w:val="nil"/>
              <w:bottom w:val="single" w:sz="4" w:space="0" w:color="000000"/>
              <w:right w:val="nil"/>
            </w:tcBorders>
            <w:shd w:val="clear" w:color="auto" w:fill="auto"/>
            <w:hideMark/>
          </w:tcPr>
          <w:p w14:paraId="5AB40C30"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147 944 103,17</w:t>
            </w:r>
          </w:p>
        </w:tc>
        <w:tc>
          <w:tcPr>
            <w:tcW w:w="1559" w:type="dxa"/>
            <w:tcBorders>
              <w:top w:val="nil"/>
              <w:left w:val="single" w:sz="4" w:space="0" w:color="000000"/>
              <w:bottom w:val="single" w:sz="4" w:space="0" w:color="000000"/>
              <w:right w:val="nil"/>
            </w:tcBorders>
            <w:shd w:val="clear" w:color="auto" w:fill="auto"/>
            <w:hideMark/>
          </w:tcPr>
          <w:p w14:paraId="48447FB4"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70 379 122,98</w:t>
            </w:r>
          </w:p>
        </w:tc>
        <w:tc>
          <w:tcPr>
            <w:tcW w:w="821" w:type="dxa"/>
            <w:tcBorders>
              <w:top w:val="nil"/>
              <w:left w:val="single" w:sz="4" w:space="0" w:color="auto"/>
              <w:bottom w:val="single" w:sz="4" w:space="0" w:color="auto"/>
              <w:right w:val="single" w:sz="4" w:space="0" w:color="auto"/>
            </w:tcBorders>
            <w:shd w:val="clear" w:color="auto" w:fill="auto"/>
            <w:hideMark/>
          </w:tcPr>
          <w:p w14:paraId="06E3F64F"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47,57</w:t>
            </w:r>
          </w:p>
        </w:tc>
      </w:tr>
      <w:tr w:rsidR="00DF4F23" w:rsidRPr="00DF4F23" w14:paraId="2C73D0C7" w14:textId="77777777" w:rsidTr="00EE08BA">
        <w:trPr>
          <w:gridAfter w:val="2"/>
          <w:wAfter w:w="33" w:type="dxa"/>
          <w:trHeight w:val="280"/>
        </w:trPr>
        <w:tc>
          <w:tcPr>
            <w:tcW w:w="766" w:type="dxa"/>
            <w:tcBorders>
              <w:top w:val="nil"/>
              <w:left w:val="single" w:sz="4" w:space="0" w:color="000000"/>
              <w:bottom w:val="single" w:sz="4" w:space="0" w:color="000000"/>
              <w:right w:val="single" w:sz="4" w:space="0" w:color="000000"/>
            </w:tcBorders>
            <w:shd w:val="clear" w:color="auto" w:fill="auto"/>
            <w:hideMark/>
          </w:tcPr>
          <w:p w14:paraId="56E5DA16"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 </w:t>
            </w:r>
          </w:p>
        </w:tc>
        <w:tc>
          <w:tcPr>
            <w:tcW w:w="4196" w:type="dxa"/>
            <w:tcBorders>
              <w:top w:val="nil"/>
              <w:left w:val="nil"/>
              <w:bottom w:val="single" w:sz="4" w:space="0" w:color="000000"/>
              <w:right w:val="single" w:sz="4" w:space="0" w:color="000000"/>
            </w:tcBorders>
            <w:shd w:val="clear" w:color="auto" w:fill="auto"/>
            <w:hideMark/>
          </w:tcPr>
          <w:p w14:paraId="4AEC731B"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Налоговые</w:t>
            </w:r>
          </w:p>
        </w:tc>
        <w:tc>
          <w:tcPr>
            <w:tcW w:w="1985" w:type="dxa"/>
            <w:tcBorders>
              <w:top w:val="nil"/>
              <w:left w:val="nil"/>
              <w:bottom w:val="single" w:sz="4" w:space="0" w:color="000000"/>
              <w:right w:val="nil"/>
            </w:tcBorders>
            <w:shd w:val="clear" w:color="auto" w:fill="auto"/>
            <w:hideMark/>
          </w:tcPr>
          <w:p w14:paraId="6C08A8F9"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123 790 850,00</w:t>
            </w:r>
          </w:p>
        </w:tc>
        <w:tc>
          <w:tcPr>
            <w:tcW w:w="1559" w:type="dxa"/>
            <w:tcBorders>
              <w:top w:val="nil"/>
              <w:left w:val="single" w:sz="4" w:space="0" w:color="000000"/>
              <w:bottom w:val="single" w:sz="4" w:space="0" w:color="000000"/>
              <w:right w:val="nil"/>
            </w:tcBorders>
            <w:shd w:val="clear" w:color="auto" w:fill="auto"/>
            <w:hideMark/>
          </w:tcPr>
          <w:p w14:paraId="23475451"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60 352 635,16</w:t>
            </w:r>
          </w:p>
        </w:tc>
        <w:tc>
          <w:tcPr>
            <w:tcW w:w="821" w:type="dxa"/>
            <w:tcBorders>
              <w:top w:val="nil"/>
              <w:left w:val="single" w:sz="4" w:space="0" w:color="auto"/>
              <w:bottom w:val="single" w:sz="4" w:space="0" w:color="auto"/>
              <w:right w:val="single" w:sz="4" w:space="0" w:color="auto"/>
            </w:tcBorders>
            <w:shd w:val="clear" w:color="auto" w:fill="auto"/>
            <w:hideMark/>
          </w:tcPr>
          <w:p w14:paraId="027A64A5"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48,75</w:t>
            </w:r>
          </w:p>
        </w:tc>
      </w:tr>
      <w:tr w:rsidR="00DF4F23" w:rsidRPr="00DF4F23" w14:paraId="56AB51EB" w14:textId="77777777" w:rsidTr="00EE08BA">
        <w:trPr>
          <w:gridAfter w:val="2"/>
          <w:wAfter w:w="33" w:type="dxa"/>
          <w:trHeight w:val="260"/>
        </w:trPr>
        <w:tc>
          <w:tcPr>
            <w:tcW w:w="766" w:type="dxa"/>
            <w:tcBorders>
              <w:top w:val="nil"/>
              <w:left w:val="single" w:sz="4" w:space="0" w:color="000000"/>
              <w:bottom w:val="single" w:sz="4" w:space="0" w:color="000000"/>
              <w:right w:val="single" w:sz="4" w:space="0" w:color="000000"/>
            </w:tcBorders>
            <w:shd w:val="clear" w:color="auto" w:fill="auto"/>
            <w:hideMark/>
          </w:tcPr>
          <w:p w14:paraId="721D3D08"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000 1 01 00000 00 0000 000</w:t>
            </w:r>
          </w:p>
        </w:tc>
        <w:tc>
          <w:tcPr>
            <w:tcW w:w="4196" w:type="dxa"/>
            <w:tcBorders>
              <w:top w:val="nil"/>
              <w:left w:val="nil"/>
              <w:bottom w:val="single" w:sz="4" w:space="0" w:color="000000"/>
              <w:right w:val="single" w:sz="4" w:space="0" w:color="000000"/>
            </w:tcBorders>
            <w:shd w:val="clear" w:color="auto" w:fill="auto"/>
            <w:hideMark/>
          </w:tcPr>
          <w:p w14:paraId="66BB4B79"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НАЛОГИ НА ПРИБЫЛЬ, ДОХОДЫ</w:t>
            </w:r>
          </w:p>
        </w:tc>
        <w:tc>
          <w:tcPr>
            <w:tcW w:w="1985" w:type="dxa"/>
            <w:tcBorders>
              <w:top w:val="nil"/>
              <w:left w:val="nil"/>
              <w:bottom w:val="single" w:sz="4" w:space="0" w:color="000000"/>
              <w:right w:val="nil"/>
            </w:tcBorders>
            <w:shd w:val="clear" w:color="auto" w:fill="auto"/>
            <w:hideMark/>
          </w:tcPr>
          <w:p w14:paraId="3A4B4CA1"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103 520 000,00</w:t>
            </w:r>
          </w:p>
        </w:tc>
        <w:tc>
          <w:tcPr>
            <w:tcW w:w="1559" w:type="dxa"/>
            <w:tcBorders>
              <w:top w:val="nil"/>
              <w:left w:val="single" w:sz="4" w:space="0" w:color="000000"/>
              <w:bottom w:val="single" w:sz="4" w:space="0" w:color="000000"/>
              <w:right w:val="nil"/>
            </w:tcBorders>
            <w:shd w:val="clear" w:color="auto" w:fill="auto"/>
            <w:hideMark/>
          </w:tcPr>
          <w:p w14:paraId="75C79700"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51 050 949,89</w:t>
            </w:r>
          </w:p>
        </w:tc>
        <w:tc>
          <w:tcPr>
            <w:tcW w:w="821" w:type="dxa"/>
            <w:tcBorders>
              <w:top w:val="nil"/>
              <w:left w:val="single" w:sz="4" w:space="0" w:color="auto"/>
              <w:bottom w:val="single" w:sz="4" w:space="0" w:color="auto"/>
              <w:right w:val="single" w:sz="4" w:space="0" w:color="auto"/>
            </w:tcBorders>
            <w:shd w:val="clear" w:color="auto" w:fill="auto"/>
            <w:hideMark/>
          </w:tcPr>
          <w:p w14:paraId="04F8C507"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49,32</w:t>
            </w:r>
          </w:p>
        </w:tc>
      </w:tr>
      <w:tr w:rsidR="00DF4F23" w:rsidRPr="00DF4F23" w14:paraId="2CF40397" w14:textId="77777777" w:rsidTr="00EE08BA">
        <w:trPr>
          <w:gridAfter w:val="2"/>
          <w:wAfter w:w="33" w:type="dxa"/>
          <w:trHeight w:val="575"/>
        </w:trPr>
        <w:tc>
          <w:tcPr>
            <w:tcW w:w="766" w:type="dxa"/>
            <w:tcBorders>
              <w:top w:val="nil"/>
              <w:left w:val="single" w:sz="4" w:space="0" w:color="000000"/>
              <w:bottom w:val="single" w:sz="4" w:space="0" w:color="000000"/>
              <w:right w:val="single" w:sz="4" w:space="0" w:color="000000"/>
            </w:tcBorders>
            <w:shd w:val="clear" w:color="auto" w:fill="auto"/>
            <w:hideMark/>
          </w:tcPr>
          <w:p w14:paraId="05727CF1"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000 1 01 02000 01 0000 110</w:t>
            </w:r>
          </w:p>
        </w:tc>
        <w:tc>
          <w:tcPr>
            <w:tcW w:w="4196" w:type="dxa"/>
            <w:tcBorders>
              <w:top w:val="nil"/>
              <w:left w:val="nil"/>
              <w:bottom w:val="single" w:sz="4" w:space="0" w:color="000000"/>
              <w:right w:val="single" w:sz="4" w:space="0" w:color="000000"/>
            </w:tcBorders>
            <w:shd w:val="clear" w:color="auto" w:fill="auto"/>
            <w:hideMark/>
          </w:tcPr>
          <w:p w14:paraId="142FD17E"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Налог на доходы физических лиц взимаемый на межселенной территории</w:t>
            </w:r>
          </w:p>
        </w:tc>
        <w:tc>
          <w:tcPr>
            <w:tcW w:w="1985" w:type="dxa"/>
            <w:tcBorders>
              <w:top w:val="nil"/>
              <w:left w:val="nil"/>
              <w:bottom w:val="single" w:sz="4" w:space="0" w:color="auto"/>
              <w:right w:val="nil"/>
            </w:tcBorders>
            <w:shd w:val="clear" w:color="auto" w:fill="auto"/>
            <w:hideMark/>
          </w:tcPr>
          <w:p w14:paraId="09847B22"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103 520 000,00</w:t>
            </w:r>
          </w:p>
        </w:tc>
        <w:tc>
          <w:tcPr>
            <w:tcW w:w="1559" w:type="dxa"/>
            <w:tcBorders>
              <w:top w:val="nil"/>
              <w:left w:val="single" w:sz="4" w:space="0" w:color="000000"/>
              <w:bottom w:val="single" w:sz="4" w:space="0" w:color="auto"/>
              <w:right w:val="nil"/>
            </w:tcBorders>
            <w:shd w:val="clear" w:color="auto" w:fill="auto"/>
            <w:hideMark/>
          </w:tcPr>
          <w:p w14:paraId="3A748F35"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51 050 949,89</w:t>
            </w:r>
          </w:p>
        </w:tc>
        <w:tc>
          <w:tcPr>
            <w:tcW w:w="821" w:type="dxa"/>
            <w:tcBorders>
              <w:top w:val="nil"/>
              <w:left w:val="single" w:sz="4" w:space="0" w:color="auto"/>
              <w:bottom w:val="single" w:sz="4" w:space="0" w:color="auto"/>
              <w:right w:val="single" w:sz="4" w:space="0" w:color="auto"/>
            </w:tcBorders>
            <w:shd w:val="clear" w:color="auto" w:fill="auto"/>
            <w:hideMark/>
          </w:tcPr>
          <w:p w14:paraId="24A6C583"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49,32</w:t>
            </w:r>
          </w:p>
        </w:tc>
      </w:tr>
      <w:tr w:rsidR="00DF4F23" w:rsidRPr="00DF4F23" w14:paraId="3B570CC3" w14:textId="77777777" w:rsidTr="00EE08BA">
        <w:trPr>
          <w:gridAfter w:val="2"/>
          <w:wAfter w:w="33" w:type="dxa"/>
          <w:trHeight w:val="1080"/>
        </w:trPr>
        <w:tc>
          <w:tcPr>
            <w:tcW w:w="766" w:type="dxa"/>
            <w:tcBorders>
              <w:top w:val="nil"/>
              <w:left w:val="single" w:sz="4" w:space="0" w:color="000000"/>
              <w:bottom w:val="single" w:sz="4" w:space="0" w:color="000000"/>
              <w:right w:val="single" w:sz="4" w:space="0" w:color="000000"/>
            </w:tcBorders>
            <w:shd w:val="clear" w:color="auto" w:fill="auto"/>
            <w:hideMark/>
          </w:tcPr>
          <w:p w14:paraId="283A78E5"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182 1 01 02010 01 0000 110</w:t>
            </w:r>
          </w:p>
        </w:tc>
        <w:tc>
          <w:tcPr>
            <w:tcW w:w="4196" w:type="dxa"/>
            <w:tcBorders>
              <w:top w:val="nil"/>
              <w:left w:val="nil"/>
              <w:bottom w:val="single" w:sz="4" w:space="0" w:color="000000"/>
              <w:right w:val="single" w:sz="4" w:space="0" w:color="auto"/>
            </w:tcBorders>
            <w:shd w:val="clear" w:color="auto" w:fill="auto"/>
            <w:hideMark/>
          </w:tcPr>
          <w:p w14:paraId="663CB624"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22471D3"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103 473 000,00</w:t>
            </w:r>
          </w:p>
        </w:tc>
        <w:tc>
          <w:tcPr>
            <w:tcW w:w="1559" w:type="dxa"/>
            <w:tcBorders>
              <w:top w:val="single" w:sz="4" w:space="0" w:color="auto"/>
              <w:left w:val="single" w:sz="4" w:space="0" w:color="auto"/>
              <w:bottom w:val="single" w:sz="4" w:space="0" w:color="auto"/>
              <w:right w:val="nil"/>
            </w:tcBorders>
            <w:shd w:val="clear" w:color="auto" w:fill="auto"/>
            <w:hideMark/>
          </w:tcPr>
          <w:p w14:paraId="0B2F70F7"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50 742 364,39</w:t>
            </w:r>
          </w:p>
        </w:tc>
        <w:tc>
          <w:tcPr>
            <w:tcW w:w="821" w:type="dxa"/>
            <w:tcBorders>
              <w:top w:val="nil"/>
              <w:left w:val="single" w:sz="4" w:space="0" w:color="auto"/>
              <w:bottom w:val="single" w:sz="4" w:space="0" w:color="auto"/>
              <w:right w:val="single" w:sz="4" w:space="0" w:color="auto"/>
            </w:tcBorders>
            <w:shd w:val="clear" w:color="auto" w:fill="auto"/>
            <w:hideMark/>
          </w:tcPr>
          <w:p w14:paraId="360D67E2"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49,04</w:t>
            </w:r>
          </w:p>
        </w:tc>
      </w:tr>
      <w:tr w:rsidR="00DF4F23" w:rsidRPr="00DF4F23" w14:paraId="26F01410" w14:textId="77777777" w:rsidTr="00EE08BA">
        <w:trPr>
          <w:gridAfter w:val="2"/>
          <w:wAfter w:w="33" w:type="dxa"/>
          <w:trHeight w:val="1600"/>
        </w:trPr>
        <w:tc>
          <w:tcPr>
            <w:tcW w:w="766" w:type="dxa"/>
            <w:tcBorders>
              <w:top w:val="nil"/>
              <w:left w:val="single" w:sz="4" w:space="0" w:color="000000"/>
              <w:bottom w:val="single" w:sz="4" w:space="0" w:color="000000"/>
              <w:right w:val="single" w:sz="4" w:space="0" w:color="000000"/>
            </w:tcBorders>
            <w:shd w:val="clear" w:color="auto" w:fill="auto"/>
            <w:hideMark/>
          </w:tcPr>
          <w:p w14:paraId="15916F82"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182 1 01 02020 01 0000 110</w:t>
            </w:r>
          </w:p>
        </w:tc>
        <w:tc>
          <w:tcPr>
            <w:tcW w:w="4196" w:type="dxa"/>
            <w:tcBorders>
              <w:top w:val="nil"/>
              <w:left w:val="nil"/>
              <w:bottom w:val="single" w:sz="4" w:space="0" w:color="000000"/>
              <w:right w:val="single" w:sz="4" w:space="0" w:color="auto"/>
            </w:tcBorders>
            <w:shd w:val="clear" w:color="auto" w:fill="auto"/>
            <w:hideMark/>
          </w:tcPr>
          <w:p w14:paraId="076F7977"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5A937649"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5 000,00</w:t>
            </w:r>
          </w:p>
        </w:tc>
        <w:tc>
          <w:tcPr>
            <w:tcW w:w="1559" w:type="dxa"/>
            <w:tcBorders>
              <w:top w:val="single" w:sz="4" w:space="0" w:color="auto"/>
              <w:left w:val="single" w:sz="4" w:space="0" w:color="auto"/>
              <w:bottom w:val="single" w:sz="4" w:space="0" w:color="auto"/>
              <w:right w:val="nil"/>
            </w:tcBorders>
            <w:shd w:val="clear" w:color="auto" w:fill="auto"/>
            <w:hideMark/>
          </w:tcPr>
          <w:p w14:paraId="662DC73A"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3 268,80</w:t>
            </w:r>
          </w:p>
        </w:tc>
        <w:tc>
          <w:tcPr>
            <w:tcW w:w="821" w:type="dxa"/>
            <w:tcBorders>
              <w:top w:val="nil"/>
              <w:left w:val="single" w:sz="4" w:space="0" w:color="auto"/>
              <w:bottom w:val="single" w:sz="4" w:space="0" w:color="auto"/>
              <w:right w:val="single" w:sz="4" w:space="0" w:color="auto"/>
            </w:tcBorders>
            <w:shd w:val="clear" w:color="auto" w:fill="auto"/>
            <w:hideMark/>
          </w:tcPr>
          <w:p w14:paraId="0540EDD1"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65,38</w:t>
            </w:r>
          </w:p>
        </w:tc>
      </w:tr>
      <w:tr w:rsidR="00DF4F23" w:rsidRPr="00DF4F23" w14:paraId="74D9EEC4" w14:textId="77777777" w:rsidTr="00EE08BA">
        <w:trPr>
          <w:gridAfter w:val="2"/>
          <w:wAfter w:w="33" w:type="dxa"/>
          <w:trHeight w:val="780"/>
        </w:trPr>
        <w:tc>
          <w:tcPr>
            <w:tcW w:w="766" w:type="dxa"/>
            <w:tcBorders>
              <w:top w:val="nil"/>
              <w:left w:val="single" w:sz="4" w:space="0" w:color="000000"/>
              <w:bottom w:val="single" w:sz="4" w:space="0" w:color="000000"/>
              <w:right w:val="single" w:sz="4" w:space="0" w:color="000000"/>
            </w:tcBorders>
            <w:shd w:val="clear" w:color="auto" w:fill="auto"/>
            <w:hideMark/>
          </w:tcPr>
          <w:p w14:paraId="633E78EF"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182 1 01 02030 01 0000 110</w:t>
            </w:r>
          </w:p>
        </w:tc>
        <w:tc>
          <w:tcPr>
            <w:tcW w:w="4196" w:type="dxa"/>
            <w:tcBorders>
              <w:top w:val="nil"/>
              <w:left w:val="nil"/>
              <w:bottom w:val="single" w:sz="4" w:space="0" w:color="000000"/>
              <w:right w:val="single" w:sz="4" w:space="0" w:color="auto"/>
            </w:tcBorders>
            <w:shd w:val="clear" w:color="auto" w:fill="auto"/>
            <w:hideMark/>
          </w:tcPr>
          <w:p w14:paraId="6EB261D5"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C600FA1"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42 000,00</w:t>
            </w:r>
          </w:p>
        </w:tc>
        <w:tc>
          <w:tcPr>
            <w:tcW w:w="1559" w:type="dxa"/>
            <w:tcBorders>
              <w:top w:val="single" w:sz="4" w:space="0" w:color="auto"/>
              <w:left w:val="single" w:sz="4" w:space="0" w:color="auto"/>
              <w:bottom w:val="single" w:sz="4" w:space="0" w:color="auto"/>
              <w:right w:val="nil"/>
            </w:tcBorders>
            <w:shd w:val="clear" w:color="auto" w:fill="auto"/>
            <w:hideMark/>
          </w:tcPr>
          <w:p w14:paraId="1C447905"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47 786,65</w:t>
            </w:r>
          </w:p>
        </w:tc>
        <w:tc>
          <w:tcPr>
            <w:tcW w:w="821" w:type="dxa"/>
            <w:tcBorders>
              <w:top w:val="nil"/>
              <w:left w:val="single" w:sz="4" w:space="0" w:color="auto"/>
              <w:bottom w:val="single" w:sz="4" w:space="0" w:color="auto"/>
              <w:right w:val="single" w:sz="4" w:space="0" w:color="auto"/>
            </w:tcBorders>
            <w:shd w:val="clear" w:color="auto" w:fill="auto"/>
            <w:hideMark/>
          </w:tcPr>
          <w:p w14:paraId="09E36D04"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113,78</w:t>
            </w:r>
          </w:p>
        </w:tc>
      </w:tr>
      <w:tr w:rsidR="00DF4F23" w:rsidRPr="00DF4F23" w14:paraId="54AF427E" w14:textId="77777777" w:rsidTr="00EE08BA">
        <w:trPr>
          <w:gridAfter w:val="2"/>
          <w:wAfter w:w="33" w:type="dxa"/>
          <w:trHeight w:val="780"/>
        </w:trPr>
        <w:tc>
          <w:tcPr>
            <w:tcW w:w="766" w:type="dxa"/>
            <w:tcBorders>
              <w:top w:val="nil"/>
              <w:left w:val="single" w:sz="4" w:space="0" w:color="000000"/>
              <w:bottom w:val="single" w:sz="4" w:space="0" w:color="000000"/>
              <w:right w:val="single" w:sz="4" w:space="0" w:color="000000"/>
            </w:tcBorders>
            <w:shd w:val="clear" w:color="auto" w:fill="auto"/>
            <w:hideMark/>
          </w:tcPr>
          <w:p w14:paraId="67A9DDDF"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 xml:space="preserve">182 1 01 02080 01 </w:t>
            </w:r>
            <w:r w:rsidRPr="00DF4F23">
              <w:rPr>
                <w:rFonts w:eastAsia="Times New Roman"/>
                <w:color w:val="000000"/>
                <w:sz w:val="22"/>
                <w:szCs w:val="22"/>
              </w:rPr>
              <w:lastRenderedPageBreak/>
              <w:t>1000 110</w:t>
            </w:r>
          </w:p>
        </w:tc>
        <w:tc>
          <w:tcPr>
            <w:tcW w:w="4196" w:type="dxa"/>
            <w:tcBorders>
              <w:top w:val="nil"/>
              <w:left w:val="nil"/>
              <w:bottom w:val="single" w:sz="4" w:space="0" w:color="000000"/>
              <w:right w:val="nil"/>
            </w:tcBorders>
            <w:shd w:val="clear" w:color="auto" w:fill="auto"/>
            <w:hideMark/>
          </w:tcPr>
          <w:p w14:paraId="7AB199D6"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lastRenderedPageBreak/>
              <w:t xml:space="preserve">Налог на доходы физических лиц в части суммы налога, превышающей 650 000 рублей, относящейся к части налоговой базы, превышающей 5 000 000 рублей (за исключением налога на доходы </w:t>
            </w:r>
            <w:r w:rsidRPr="00DF4F23">
              <w:rPr>
                <w:rFonts w:eastAsia="Times New Roman"/>
                <w:color w:val="000000"/>
                <w:sz w:val="22"/>
                <w:szCs w:val="22"/>
              </w:rPr>
              <w:lastRenderedPageBreak/>
              <w:t>физических лиц с сумм прибыли контролируемой иностранной компании, в том числе фиксированной прибыли контролируемой иностранной компании) (сумма платежа (перерасчеты, недоимка и задолженность по соответствующему платежу, в том числе по отмененному)</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0A67A12E"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lastRenderedPageBreak/>
              <w:t> </w:t>
            </w:r>
          </w:p>
        </w:tc>
        <w:tc>
          <w:tcPr>
            <w:tcW w:w="1559" w:type="dxa"/>
            <w:tcBorders>
              <w:top w:val="single" w:sz="4" w:space="0" w:color="auto"/>
              <w:left w:val="nil"/>
              <w:bottom w:val="single" w:sz="4" w:space="0" w:color="auto"/>
              <w:right w:val="nil"/>
            </w:tcBorders>
            <w:shd w:val="clear" w:color="auto" w:fill="auto"/>
            <w:hideMark/>
          </w:tcPr>
          <w:p w14:paraId="449F0DB2"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257 530,05</w:t>
            </w:r>
          </w:p>
        </w:tc>
        <w:tc>
          <w:tcPr>
            <w:tcW w:w="821" w:type="dxa"/>
            <w:tcBorders>
              <w:top w:val="nil"/>
              <w:left w:val="single" w:sz="4" w:space="0" w:color="auto"/>
              <w:bottom w:val="single" w:sz="4" w:space="0" w:color="auto"/>
              <w:right w:val="single" w:sz="4" w:space="0" w:color="auto"/>
            </w:tcBorders>
            <w:shd w:val="clear" w:color="auto" w:fill="auto"/>
            <w:hideMark/>
          </w:tcPr>
          <w:p w14:paraId="24DD310B"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r>
      <w:tr w:rsidR="00DF4F23" w:rsidRPr="00DF4F23" w14:paraId="795DD3D3" w14:textId="77777777" w:rsidTr="00EE08BA">
        <w:trPr>
          <w:gridAfter w:val="2"/>
          <w:wAfter w:w="33" w:type="dxa"/>
          <w:trHeight w:val="510"/>
        </w:trPr>
        <w:tc>
          <w:tcPr>
            <w:tcW w:w="766" w:type="dxa"/>
            <w:tcBorders>
              <w:top w:val="nil"/>
              <w:left w:val="single" w:sz="4" w:space="0" w:color="000000"/>
              <w:bottom w:val="single" w:sz="4" w:space="0" w:color="000000"/>
              <w:right w:val="single" w:sz="4" w:space="0" w:color="000000"/>
            </w:tcBorders>
            <w:shd w:val="clear" w:color="auto" w:fill="auto"/>
            <w:hideMark/>
          </w:tcPr>
          <w:p w14:paraId="6296D142"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000 1 03 00000 00 0000 000</w:t>
            </w:r>
          </w:p>
        </w:tc>
        <w:tc>
          <w:tcPr>
            <w:tcW w:w="4196" w:type="dxa"/>
            <w:tcBorders>
              <w:top w:val="nil"/>
              <w:left w:val="nil"/>
              <w:bottom w:val="single" w:sz="4" w:space="0" w:color="000000"/>
              <w:right w:val="single" w:sz="4" w:space="0" w:color="000000"/>
            </w:tcBorders>
            <w:shd w:val="clear" w:color="auto" w:fill="auto"/>
            <w:hideMark/>
          </w:tcPr>
          <w:p w14:paraId="4EE6C9FC"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НАЛОГИ НА ТОВАРЫ (РАБОТЫ, УСЛУГИ), РЕАЛИЗУЕМЫЕ НА ТЕРРИТОРИИ РОССИЙСКОЙ ФЕДЕРАЦИИ</w:t>
            </w:r>
          </w:p>
        </w:tc>
        <w:tc>
          <w:tcPr>
            <w:tcW w:w="1985" w:type="dxa"/>
            <w:tcBorders>
              <w:top w:val="nil"/>
              <w:left w:val="nil"/>
              <w:bottom w:val="single" w:sz="4" w:space="0" w:color="000000"/>
              <w:right w:val="nil"/>
            </w:tcBorders>
            <w:shd w:val="clear" w:color="auto" w:fill="auto"/>
            <w:hideMark/>
          </w:tcPr>
          <w:p w14:paraId="06DFAFCD"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324 850,00</w:t>
            </w:r>
          </w:p>
        </w:tc>
        <w:tc>
          <w:tcPr>
            <w:tcW w:w="1559" w:type="dxa"/>
            <w:tcBorders>
              <w:top w:val="nil"/>
              <w:left w:val="single" w:sz="4" w:space="0" w:color="000000"/>
              <w:bottom w:val="single" w:sz="4" w:space="0" w:color="000000"/>
              <w:right w:val="nil"/>
            </w:tcBorders>
            <w:shd w:val="clear" w:color="auto" w:fill="auto"/>
            <w:hideMark/>
          </w:tcPr>
          <w:p w14:paraId="4E680A7D"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152 825,81</w:t>
            </w:r>
          </w:p>
        </w:tc>
        <w:tc>
          <w:tcPr>
            <w:tcW w:w="821" w:type="dxa"/>
            <w:tcBorders>
              <w:top w:val="nil"/>
              <w:left w:val="single" w:sz="4" w:space="0" w:color="auto"/>
              <w:bottom w:val="single" w:sz="4" w:space="0" w:color="auto"/>
              <w:right w:val="single" w:sz="4" w:space="0" w:color="auto"/>
            </w:tcBorders>
            <w:shd w:val="clear" w:color="auto" w:fill="auto"/>
            <w:hideMark/>
          </w:tcPr>
          <w:p w14:paraId="08672E09"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47,05</w:t>
            </w:r>
          </w:p>
        </w:tc>
      </w:tr>
      <w:tr w:rsidR="00DF4F23" w:rsidRPr="00DF4F23" w14:paraId="412E0EDA" w14:textId="77777777" w:rsidTr="00EE08BA">
        <w:trPr>
          <w:gridAfter w:val="2"/>
          <w:wAfter w:w="33" w:type="dxa"/>
          <w:trHeight w:val="530"/>
        </w:trPr>
        <w:tc>
          <w:tcPr>
            <w:tcW w:w="766" w:type="dxa"/>
            <w:tcBorders>
              <w:top w:val="nil"/>
              <w:left w:val="single" w:sz="4" w:space="0" w:color="000000"/>
              <w:bottom w:val="single" w:sz="4" w:space="0" w:color="000000"/>
              <w:right w:val="single" w:sz="4" w:space="0" w:color="000000"/>
            </w:tcBorders>
            <w:shd w:val="clear" w:color="auto" w:fill="auto"/>
            <w:hideMark/>
          </w:tcPr>
          <w:p w14:paraId="1F944D93"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000 1 03 02000 01 0000 110</w:t>
            </w:r>
          </w:p>
        </w:tc>
        <w:tc>
          <w:tcPr>
            <w:tcW w:w="4196" w:type="dxa"/>
            <w:tcBorders>
              <w:top w:val="nil"/>
              <w:left w:val="nil"/>
              <w:bottom w:val="single" w:sz="4" w:space="0" w:color="000000"/>
              <w:right w:val="single" w:sz="4" w:space="0" w:color="000000"/>
            </w:tcBorders>
            <w:shd w:val="clear" w:color="auto" w:fill="auto"/>
            <w:hideMark/>
          </w:tcPr>
          <w:p w14:paraId="1770C710"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Акцизы по подакцизным товарам (продукции), производимым на территории Российской Федерации</w:t>
            </w:r>
          </w:p>
        </w:tc>
        <w:tc>
          <w:tcPr>
            <w:tcW w:w="1985" w:type="dxa"/>
            <w:tcBorders>
              <w:top w:val="nil"/>
              <w:left w:val="nil"/>
              <w:bottom w:val="single" w:sz="4" w:space="0" w:color="auto"/>
              <w:right w:val="nil"/>
            </w:tcBorders>
            <w:shd w:val="clear" w:color="auto" w:fill="auto"/>
            <w:hideMark/>
          </w:tcPr>
          <w:p w14:paraId="5C916F4D"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324 850,00</w:t>
            </w:r>
          </w:p>
        </w:tc>
        <w:tc>
          <w:tcPr>
            <w:tcW w:w="1559" w:type="dxa"/>
            <w:tcBorders>
              <w:top w:val="nil"/>
              <w:left w:val="single" w:sz="4" w:space="0" w:color="000000"/>
              <w:bottom w:val="single" w:sz="4" w:space="0" w:color="auto"/>
              <w:right w:val="nil"/>
            </w:tcBorders>
            <w:shd w:val="clear" w:color="auto" w:fill="auto"/>
            <w:hideMark/>
          </w:tcPr>
          <w:p w14:paraId="5267C98B"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152 825,81</w:t>
            </w:r>
          </w:p>
        </w:tc>
        <w:tc>
          <w:tcPr>
            <w:tcW w:w="821" w:type="dxa"/>
            <w:tcBorders>
              <w:top w:val="nil"/>
              <w:left w:val="single" w:sz="4" w:space="0" w:color="auto"/>
              <w:bottom w:val="single" w:sz="4" w:space="0" w:color="auto"/>
              <w:right w:val="single" w:sz="4" w:space="0" w:color="auto"/>
            </w:tcBorders>
            <w:shd w:val="clear" w:color="auto" w:fill="auto"/>
            <w:hideMark/>
          </w:tcPr>
          <w:p w14:paraId="72ABBAE6"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47,05</w:t>
            </w:r>
          </w:p>
        </w:tc>
      </w:tr>
      <w:tr w:rsidR="00DF4F23" w:rsidRPr="00DF4F23" w14:paraId="14F2E9AE" w14:textId="77777777" w:rsidTr="00EE08BA">
        <w:trPr>
          <w:gridAfter w:val="2"/>
          <w:wAfter w:w="33" w:type="dxa"/>
          <w:trHeight w:val="1080"/>
        </w:trPr>
        <w:tc>
          <w:tcPr>
            <w:tcW w:w="766" w:type="dxa"/>
            <w:tcBorders>
              <w:top w:val="nil"/>
              <w:left w:val="single" w:sz="4" w:space="0" w:color="000000"/>
              <w:bottom w:val="single" w:sz="4" w:space="0" w:color="000000"/>
              <w:right w:val="single" w:sz="4" w:space="0" w:color="000000"/>
            </w:tcBorders>
            <w:shd w:val="clear" w:color="auto" w:fill="auto"/>
            <w:hideMark/>
          </w:tcPr>
          <w:p w14:paraId="1EFCA06E"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100 1 03 02230 01 0000 110</w:t>
            </w:r>
          </w:p>
        </w:tc>
        <w:tc>
          <w:tcPr>
            <w:tcW w:w="4196" w:type="dxa"/>
            <w:tcBorders>
              <w:top w:val="nil"/>
              <w:left w:val="nil"/>
              <w:bottom w:val="single" w:sz="4" w:space="0" w:color="000000"/>
              <w:right w:val="single" w:sz="4" w:space="0" w:color="auto"/>
            </w:tcBorders>
            <w:shd w:val="clear" w:color="auto" w:fill="auto"/>
            <w:hideMark/>
          </w:tcPr>
          <w:p w14:paraId="5CA370A1"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0524B412"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149 160,00</w:t>
            </w:r>
          </w:p>
        </w:tc>
        <w:tc>
          <w:tcPr>
            <w:tcW w:w="1559" w:type="dxa"/>
            <w:tcBorders>
              <w:top w:val="single" w:sz="4" w:space="0" w:color="auto"/>
              <w:left w:val="single" w:sz="4" w:space="0" w:color="auto"/>
              <w:bottom w:val="single" w:sz="4" w:space="0" w:color="auto"/>
              <w:right w:val="nil"/>
            </w:tcBorders>
            <w:shd w:val="clear" w:color="auto" w:fill="auto"/>
            <w:hideMark/>
          </w:tcPr>
          <w:p w14:paraId="6C1CD95F"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69 108,61</w:t>
            </w:r>
          </w:p>
        </w:tc>
        <w:tc>
          <w:tcPr>
            <w:tcW w:w="821" w:type="dxa"/>
            <w:tcBorders>
              <w:top w:val="nil"/>
              <w:left w:val="single" w:sz="4" w:space="0" w:color="auto"/>
              <w:bottom w:val="single" w:sz="4" w:space="0" w:color="auto"/>
              <w:right w:val="single" w:sz="4" w:space="0" w:color="auto"/>
            </w:tcBorders>
            <w:shd w:val="clear" w:color="auto" w:fill="auto"/>
            <w:hideMark/>
          </w:tcPr>
          <w:p w14:paraId="29CC129D"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46,33</w:t>
            </w:r>
          </w:p>
        </w:tc>
      </w:tr>
      <w:tr w:rsidR="00DF4F23" w:rsidRPr="00DF4F23" w14:paraId="6B75F5A6" w14:textId="77777777" w:rsidTr="00EE08BA">
        <w:trPr>
          <w:gridAfter w:val="2"/>
          <w:wAfter w:w="33" w:type="dxa"/>
          <w:trHeight w:val="1280"/>
        </w:trPr>
        <w:tc>
          <w:tcPr>
            <w:tcW w:w="766" w:type="dxa"/>
            <w:tcBorders>
              <w:top w:val="nil"/>
              <w:left w:val="single" w:sz="4" w:space="0" w:color="000000"/>
              <w:bottom w:val="single" w:sz="4" w:space="0" w:color="000000"/>
              <w:right w:val="single" w:sz="4" w:space="0" w:color="000000"/>
            </w:tcBorders>
            <w:shd w:val="clear" w:color="auto" w:fill="auto"/>
            <w:hideMark/>
          </w:tcPr>
          <w:p w14:paraId="45FB671E"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100 1 03 02240 01 0000 110</w:t>
            </w:r>
          </w:p>
        </w:tc>
        <w:tc>
          <w:tcPr>
            <w:tcW w:w="4196" w:type="dxa"/>
            <w:tcBorders>
              <w:top w:val="nil"/>
              <w:left w:val="nil"/>
              <w:bottom w:val="single" w:sz="4" w:space="0" w:color="000000"/>
              <w:right w:val="single" w:sz="4" w:space="0" w:color="auto"/>
            </w:tcBorders>
            <w:shd w:val="clear" w:color="auto" w:fill="auto"/>
            <w:hideMark/>
          </w:tcPr>
          <w:p w14:paraId="58AFB87F"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845CEBB"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850,00</w:t>
            </w:r>
          </w:p>
        </w:tc>
        <w:tc>
          <w:tcPr>
            <w:tcW w:w="1559" w:type="dxa"/>
            <w:tcBorders>
              <w:top w:val="single" w:sz="4" w:space="0" w:color="auto"/>
              <w:left w:val="single" w:sz="4" w:space="0" w:color="auto"/>
              <w:bottom w:val="single" w:sz="4" w:space="0" w:color="auto"/>
              <w:right w:val="nil"/>
            </w:tcBorders>
            <w:shd w:val="clear" w:color="auto" w:fill="auto"/>
            <w:hideMark/>
          </w:tcPr>
          <w:p w14:paraId="5918B9AB"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520,59</w:t>
            </w:r>
          </w:p>
        </w:tc>
        <w:tc>
          <w:tcPr>
            <w:tcW w:w="821" w:type="dxa"/>
            <w:tcBorders>
              <w:top w:val="nil"/>
              <w:left w:val="single" w:sz="4" w:space="0" w:color="auto"/>
              <w:bottom w:val="single" w:sz="4" w:space="0" w:color="auto"/>
              <w:right w:val="single" w:sz="4" w:space="0" w:color="auto"/>
            </w:tcBorders>
            <w:shd w:val="clear" w:color="auto" w:fill="auto"/>
            <w:hideMark/>
          </w:tcPr>
          <w:p w14:paraId="2497B7E1"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61,25</w:t>
            </w:r>
          </w:p>
        </w:tc>
      </w:tr>
      <w:tr w:rsidR="00DF4F23" w:rsidRPr="00DF4F23" w14:paraId="6EA8D36F" w14:textId="77777777" w:rsidTr="00EE08BA">
        <w:trPr>
          <w:gridAfter w:val="2"/>
          <w:wAfter w:w="33" w:type="dxa"/>
          <w:trHeight w:val="1020"/>
        </w:trPr>
        <w:tc>
          <w:tcPr>
            <w:tcW w:w="766" w:type="dxa"/>
            <w:tcBorders>
              <w:top w:val="nil"/>
              <w:left w:val="single" w:sz="4" w:space="0" w:color="000000"/>
              <w:bottom w:val="single" w:sz="4" w:space="0" w:color="000000"/>
              <w:right w:val="single" w:sz="4" w:space="0" w:color="000000"/>
            </w:tcBorders>
            <w:shd w:val="clear" w:color="auto" w:fill="auto"/>
            <w:hideMark/>
          </w:tcPr>
          <w:p w14:paraId="275DC303"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100 1 03 02250 01 0000 110</w:t>
            </w:r>
          </w:p>
        </w:tc>
        <w:tc>
          <w:tcPr>
            <w:tcW w:w="4196" w:type="dxa"/>
            <w:tcBorders>
              <w:top w:val="nil"/>
              <w:left w:val="nil"/>
              <w:bottom w:val="single" w:sz="4" w:space="0" w:color="000000"/>
              <w:right w:val="single" w:sz="4" w:space="0" w:color="auto"/>
            </w:tcBorders>
            <w:shd w:val="clear" w:color="auto" w:fill="auto"/>
            <w:hideMark/>
          </w:tcPr>
          <w:p w14:paraId="530F1E88"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06133C73"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196 210,00</w:t>
            </w:r>
          </w:p>
        </w:tc>
        <w:tc>
          <w:tcPr>
            <w:tcW w:w="1559" w:type="dxa"/>
            <w:tcBorders>
              <w:top w:val="single" w:sz="4" w:space="0" w:color="auto"/>
              <w:left w:val="single" w:sz="4" w:space="0" w:color="auto"/>
              <w:bottom w:val="single" w:sz="4" w:space="0" w:color="auto"/>
              <w:right w:val="nil"/>
            </w:tcBorders>
            <w:shd w:val="clear" w:color="auto" w:fill="auto"/>
            <w:hideMark/>
          </w:tcPr>
          <w:p w14:paraId="2B02B09D"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96 096,12</w:t>
            </w:r>
          </w:p>
        </w:tc>
        <w:tc>
          <w:tcPr>
            <w:tcW w:w="821" w:type="dxa"/>
            <w:tcBorders>
              <w:top w:val="nil"/>
              <w:left w:val="single" w:sz="4" w:space="0" w:color="auto"/>
              <w:bottom w:val="single" w:sz="4" w:space="0" w:color="auto"/>
              <w:right w:val="single" w:sz="4" w:space="0" w:color="auto"/>
            </w:tcBorders>
            <w:shd w:val="clear" w:color="auto" w:fill="auto"/>
            <w:hideMark/>
          </w:tcPr>
          <w:p w14:paraId="213E50A7"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48,98</w:t>
            </w:r>
          </w:p>
        </w:tc>
      </w:tr>
      <w:tr w:rsidR="00DF4F23" w:rsidRPr="00DF4F23" w14:paraId="4B1497C0" w14:textId="77777777" w:rsidTr="00EE08BA">
        <w:trPr>
          <w:gridAfter w:val="2"/>
          <w:wAfter w:w="33" w:type="dxa"/>
          <w:trHeight w:val="1070"/>
        </w:trPr>
        <w:tc>
          <w:tcPr>
            <w:tcW w:w="766" w:type="dxa"/>
            <w:tcBorders>
              <w:top w:val="nil"/>
              <w:left w:val="single" w:sz="4" w:space="0" w:color="000000"/>
              <w:bottom w:val="single" w:sz="4" w:space="0" w:color="000000"/>
              <w:right w:val="single" w:sz="4" w:space="0" w:color="000000"/>
            </w:tcBorders>
            <w:shd w:val="clear" w:color="auto" w:fill="auto"/>
            <w:hideMark/>
          </w:tcPr>
          <w:p w14:paraId="5DC42F13"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100 1 03 02260 01 0000 110</w:t>
            </w:r>
          </w:p>
        </w:tc>
        <w:tc>
          <w:tcPr>
            <w:tcW w:w="4196" w:type="dxa"/>
            <w:tcBorders>
              <w:top w:val="nil"/>
              <w:left w:val="nil"/>
              <w:bottom w:val="single" w:sz="4" w:space="0" w:color="000000"/>
              <w:right w:val="single" w:sz="4" w:space="0" w:color="auto"/>
            </w:tcBorders>
            <w:shd w:val="clear" w:color="auto" w:fill="auto"/>
            <w:hideMark/>
          </w:tcPr>
          <w:p w14:paraId="4A4EDF84"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EE1AF35"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-21 370,00</w:t>
            </w:r>
          </w:p>
        </w:tc>
        <w:tc>
          <w:tcPr>
            <w:tcW w:w="1559" w:type="dxa"/>
            <w:tcBorders>
              <w:top w:val="single" w:sz="4" w:space="0" w:color="auto"/>
              <w:left w:val="single" w:sz="4" w:space="0" w:color="auto"/>
              <w:bottom w:val="single" w:sz="4" w:space="0" w:color="auto"/>
              <w:right w:val="nil"/>
            </w:tcBorders>
            <w:shd w:val="clear" w:color="auto" w:fill="auto"/>
            <w:hideMark/>
          </w:tcPr>
          <w:p w14:paraId="430B5F71"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-12 899,51</w:t>
            </w:r>
          </w:p>
        </w:tc>
        <w:tc>
          <w:tcPr>
            <w:tcW w:w="821" w:type="dxa"/>
            <w:tcBorders>
              <w:top w:val="nil"/>
              <w:left w:val="single" w:sz="4" w:space="0" w:color="auto"/>
              <w:bottom w:val="single" w:sz="4" w:space="0" w:color="auto"/>
              <w:right w:val="single" w:sz="4" w:space="0" w:color="auto"/>
            </w:tcBorders>
            <w:shd w:val="clear" w:color="auto" w:fill="auto"/>
            <w:hideMark/>
          </w:tcPr>
          <w:p w14:paraId="26594E11"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60,36</w:t>
            </w:r>
          </w:p>
        </w:tc>
      </w:tr>
      <w:tr w:rsidR="00DF4F23" w:rsidRPr="00DF4F23" w14:paraId="760AF3D7" w14:textId="77777777" w:rsidTr="00EE08BA">
        <w:trPr>
          <w:gridAfter w:val="2"/>
          <w:wAfter w:w="33" w:type="dxa"/>
          <w:trHeight w:val="280"/>
        </w:trPr>
        <w:tc>
          <w:tcPr>
            <w:tcW w:w="766" w:type="dxa"/>
            <w:tcBorders>
              <w:top w:val="nil"/>
              <w:left w:val="single" w:sz="4" w:space="0" w:color="000000"/>
              <w:bottom w:val="single" w:sz="4" w:space="0" w:color="000000"/>
              <w:right w:val="single" w:sz="4" w:space="0" w:color="000000"/>
            </w:tcBorders>
            <w:shd w:val="clear" w:color="auto" w:fill="auto"/>
            <w:hideMark/>
          </w:tcPr>
          <w:p w14:paraId="700E75B7"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000 1 06 00000 00 0000 000</w:t>
            </w:r>
          </w:p>
        </w:tc>
        <w:tc>
          <w:tcPr>
            <w:tcW w:w="4196" w:type="dxa"/>
            <w:tcBorders>
              <w:top w:val="nil"/>
              <w:left w:val="nil"/>
              <w:bottom w:val="single" w:sz="4" w:space="0" w:color="000000"/>
              <w:right w:val="single" w:sz="4" w:space="0" w:color="auto"/>
            </w:tcBorders>
            <w:shd w:val="clear" w:color="auto" w:fill="auto"/>
            <w:hideMark/>
          </w:tcPr>
          <w:p w14:paraId="75C6ECEE"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НАЛОГИ НА ИМУЩЕСТВО</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B7C659D"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19 946 000,00</w:t>
            </w:r>
          </w:p>
        </w:tc>
        <w:tc>
          <w:tcPr>
            <w:tcW w:w="1559" w:type="dxa"/>
            <w:tcBorders>
              <w:top w:val="single" w:sz="4" w:space="0" w:color="auto"/>
              <w:left w:val="single" w:sz="4" w:space="0" w:color="auto"/>
              <w:bottom w:val="single" w:sz="4" w:space="0" w:color="auto"/>
              <w:right w:val="nil"/>
            </w:tcBorders>
            <w:shd w:val="clear" w:color="auto" w:fill="auto"/>
            <w:hideMark/>
          </w:tcPr>
          <w:p w14:paraId="1E531B51"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9 148 859,46</w:t>
            </w:r>
          </w:p>
        </w:tc>
        <w:tc>
          <w:tcPr>
            <w:tcW w:w="821" w:type="dxa"/>
            <w:tcBorders>
              <w:top w:val="nil"/>
              <w:left w:val="single" w:sz="4" w:space="0" w:color="auto"/>
              <w:bottom w:val="single" w:sz="4" w:space="0" w:color="auto"/>
              <w:right w:val="single" w:sz="4" w:space="0" w:color="auto"/>
            </w:tcBorders>
            <w:shd w:val="clear" w:color="auto" w:fill="auto"/>
            <w:hideMark/>
          </w:tcPr>
          <w:p w14:paraId="754BBFD3"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45,87</w:t>
            </w:r>
          </w:p>
        </w:tc>
      </w:tr>
      <w:tr w:rsidR="00DF4F23" w:rsidRPr="00DF4F23" w14:paraId="3DA7A11E" w14:textId="77777777" w:rsidTr="00EE08BA">
        <w:trPr>
          <w:gridAfter w:val="2"/>
          <w:wAfter w:w="33" w:type="dxa"/>
          <w:trHeight w:val="320"/>
        </w:trPr>
        <w:tc>
          <w:tcPr>
            <w:tcW w:w="766" w:type="dxa"/>
            <w:tcBorders>
              <w:top w:val="nil"/>
              <w:left w:val="single" w:sz="4" w:space="0" w:color="000000"/>
              <w:bottom w:val="single" w:sz="4" w:space="0" w:color="000000"/>
              <w:right w:val="single" w:sz="4" w:space="0" w:color="000000"/>
            </w:tcBorders>
            <w:shd w:val="clear" w:color="auto" w:fill="auto"/>
            <w:hideMark/>
          </w:tcPr>
          <w:p w14:paraId="1D39786B"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lastRenderedPageBreak/>
              <w:t>000 1 06 01000 00 0000 110</w:t>
            </w:r>
          </w:p>
        </w:tc>
        <w:tc>
          <w:tcPr>
            <w:tcW w:w="4196" w:type="dxa"/>
            <w:tcBorders>
              <w:top w:val="nil"/>
              <w:left w:val="nil"/>
              <w:bottom w:val="single" w:sz="4" w:space="0" w:color="000000"/>
              <w:right w:val="single" w:sz="4" w:space="0" w:color="auto"/>
            </w:tcBorders>
            <w:shd w:val="clear" w:color="auto" w:fill="auto"/>
            <w:hideMark/>
          </w:tcPr>
          <w:p w14:paraId="40CD5758"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Налог на имущество физических лиц</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09CA6D5"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1 846 000,00</w:t>
            </w:r>
          </w:p>
        </w:tc>
        <w:tc>
          <w:tcPr>
            <w:tcW w:w="1559" w:type="dxa"/>
            <w:tcBorders>
              <w:top w:val="single" w:sz="4" w:space="0" w:color="auto"/>
              <w:left w:val="single" w:sz="4" w:space="0" w:color="auto"/>
              <w:bottom w:val="single" w:sz="4" w:space="0" w:color="auto"/>
              <w:right w:val="nil"/>
            </w:tcBorders>
            <w:shd w:val="clear" w:color="auto" w:fill="auto"/>
            <w:hideMark/>
          </w:tcPr>
          <w:p w14:paraId="34B90761"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368 798,26</w:t>
            </w:r>
          </w:p>
        </w:tc>
        <w:tc>
          <w:tcPr>
            <w:tcW w:w="821" w:type="dxa"/>
            <w:tcBorders>
              <w:top w:val="nil"/>
              <w:left w:val="single" w:sz="4" w:space="0" w:color="auto"/>
              <w:bottom w:val="single" w:sz="4" w:space="0" w:color="auto"/>
              <w:right w:val="single" w:sz="4" w:space="0" w:color="auto"/>
            </w:tcBorders>
            <w:shd w:val="clear" w:color="auto" w:fill="auto"/>
            <w:hideMark/>
          </w:tcPr>
          <w:p w14:paraId="395CF173"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19,98</w:t>
            </w:r>
          </w:p>
        </w:tc>
      </w:tr>
      <w:tr w:rsidR="00DF4F23" w:rsidRPr="00DF4F23" w14:paraId="2BC94696" w14:textId="77777777" w:rsidTr="00EE08BA">
        <w:trPr>
          <w:gridAfter w:val="2"/>
          <w:wAfter w:w="33" w:type="dxa"/>
          <w:trHeight w:val="560"/>
        </w:trPr>
        <w:tc>
          <w:tcPr>
            <w:tcW w:w="766" w:type="dxa"/>
            <w:tcBorders>
              <w:top w:val="nil"/>
              <w:left w:val="single" w:sz="4" w:space="0" w:color="000000"/>
              <w:bottom w:val="single" w:sz="4" w:space="0" w:color="000000"/>
              <w:right w:val="single" w:sz="4" w:space="0" w:color="000000"/>
            </w:tcBorders>
            <w:shd w:val="clear" w:color="auto" w:fill="auto"/>
            <w:hideMark/>
          </w:tcPr>
          <w:p w14:paraId="62DCDBA8"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182 1 06 01030 13 0000 110</w:t>
            </w:r>
          </w:p>
        </w:tc>
        <w:tc>
          <w:tcPr>
            <w:tcW w:w="4196" w:type="dxa"/>
            <w:tcBorders>
              <w:top w:val="nil"/>
              <w:left w:val="nil"/>
              <w:bottom w:val="single" w:sz="4" w:space="0" w:color="000000"/>
              <w:right w:val="single" w:sz="4" w:space="0" w:color="auto"/>
            </w:tcBorders>
            <w:shd w:val="clear" w:color="auto" w:fill="auto"/>
            <w:hideMark/>
          </w:tcPr>
          <w:p w14:paraId="4DE39B1D"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Налог на имущество физических лиц, взимаемый по ставкам, применяемым к объектам налогообложения, расположенным в границах поселений</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FC294A2"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1 846 000,00</w:t>
            </w:r>
          </w:p>
        </w:tc>
        <w:tc>
          <w:tcPr>
            <w:tcW w:w="1559" w:type="dxa"/>
            <w:tcBorders>
              <w:top w:val="single" w:sz="4" w:space="0" w:color="auto"/>
              <w:left w:val="single" w:sz="4" w:space="0" w:color="auto"/>
              <w:bottom w:val="single" w:sz="4" w:space="0" w:color="auto"/>
              <w:right w:val="nil"/>
            </w:tcBorders>
            <w:shd w:val="clear" w:color="auto" w:fill="auto"/>
            <w:hideMark/>
          </w:tcPr>
          <w:p w14:paraId="56CCD04F"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368 798,26</w:t>
            </w:r>
          </w:p>
        </w:tc>
        <w:tc>
          <w:tcPr>
            <w:tcW w:w="821" w:type="dxa"/>
            <w:tcBorders>
              <w:top w:val="nil"/>
              <w:left w:val="single" w:sz="4" w:space="0" w:color="auto"/>
              <w:bottom w:val="single" w:sz="4" w:space="0" w:color="auto"/>
              <w:right w:val="single" w:sz="4" w:space="0" w:color="auto"/>
            </w:tcBorders>
            <w:shd w:val="clear" w:color="auto" w:fill="auto"/>
            <w:hideMark/>
          </w:tcPr>
          <w:p w14:paraId="0A604F27"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19,98</w:t>
            </w:r>
          </w:p>
        </w:tc>
      </w:tr>
      <w:tr w:rsidR="00DF4F23" w:rsidRPr="00DF4F23" w14:paraId="73B0C6BA" w14:textId="77777777" w:rsidTr="00EE08BA">
        <w:trPr>
          <w:gridAfter w:val="2"/>
          <w:wAfter w:w="33" w:type="dxa"/>
          <w:trHeight w:val="280"/>
        </w:trPr>
        <w:tc>
          <w:tcPr>
            <w:tcW w:w="766" w:type="dxa"/>
            <w:tcBorders>
              <w:top w:val="nil"/>
              <w:left w:val="single" w:sz="4" w:space="0" w:color="000000"/>
              <w:bottom w:val="single" w:sz="4" w:space="0" w:color="000000"/>
              <w:right w:val="single" w:sz="4" w:space="0" w:color="000000"/>
            </w:tcBorders>
            <w:shd w:val="clear" w:color="auto" w:fill="auto"/>
            <w:hideMark/>
          </w:tcPr>
          <w:p w14:paraId="63A5C3E7"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000 1 06 06000 00 0000 110</w:t>
            </w:r>
          </w:p>
        </w:tc>
        <w:tc>
          <w:tcPr>
            <w:tcW w:w="4196" w:type="dxa"/>
            <w:tcBorders>
              <w:top w:val="nil"/>
              <w:left w:val="nil"/>
              <w:bottom w:val="single" w:sz="4" w:space="0" w:color="000000"/>
              <w:right w:val="single" w:sz="4" w:space="0" w:color="000000"/>
            </w:tcBorders>
            <w:shd w:val="clear" w:color="auto" w:fill="auto"/>
            <w:hideMark/>
          </w:tcPr>
          <w:p w14:paraId="695965D5"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Земельный налог</w:t>
            </w:r>
          </w:p>
        </w:tc>
        <w:tc>
          <w:tcPr>
            <w:tcW w:w="1985" w:type="dxa"/>
            <w:tcBorders>
              <w:top w:val="single" w:sz="4" w:space="0" w:color="auto"/>
              <w:left w:val="nil"/>
              <w:bottom w:val="single" w:sz="4" w:space="0" w:color="auto"/>
              <w:right w:val="nil"/>
            </w:tcBorders>
            <w:shd w:val="clear" w:color="auto" w:fill="auto"/>
            <w:hideMark/>
          </w:tcPr>
          <w:p w14:paraId="25A49251"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18 100 000,00</w:t>
            </w:r>
          </w:p>
        </w:tc>
        <w:tc>
          <w:tcPr>
            <w:tcW w:w="1559" w:type="dxa"/>
            <w:tcBorders>
              <w:top w:val="single" w:sz="4" w:space="0" w:color="auto"/>
              <w:left w:val="single" w:sz="4" w:space="0" w:color="000000"/>
              <w:bottom w:val="single" w:sz="4" w:space="0" w:color="auto"/>
              <w:right w:val="nil"/>
            </w:tcBorders>
            <w:shd w:val="clear" w:color="auto" w:fill="auto"/>
            <w:hideMark/>
          </w:tcPr>
          <w:p w14:paraId="358E0385"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8 780 061,20</w:t>
            </w:r>
          </w:p>
        </w:tc>
        <w:tc>
          <w:tcPr>
            <w:tcW w:w="821" w:type="dxa"/>
            <w:tcBorders>
              <w:top w:val="nil"/>
              <w:left w:val="single" w:sz="4" w:space="0" w:color="auto"/>
              <w:bottom w:val="single" w:sz="4" w:space="0" w:color="auto"/>
              <w:right w:val="single" w:sz="4" w:space="0" w:color="auto"/>
            </w:tcBorders>
            <w:shd w:val="clear" w:color="auto" w:fill="auto"/>
            <w:hideMark/>
          </w:tcPr>
          <w:p w14:paraId="2429D3D8"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48,51</w:t>
            </w:r>
          </w:p>
        </w:tc>
      </w:tr>
      <w:tr w:rsidR="00DF4F23" w:rsidRPr="00DF4F23" w14:paraId="003F830A" w14:textId="77777777" w:rsidTr="00EE08BA">
        <w:trPr>
          <w:gridAfter w:val="2"/>
          <w:wAfter w:w="33" w:type="dxa"/>
          <w:trHeight w:val="520"/>
        </w:trPr>
        <w:tc>
          <w:tcPr>
            <w:tcW w:w="766" w:type="dxa"/>
            <w:tcBorders>
              <w:top w:val="nil"/>
              <w:left w:val="single" w:sz="4" w:space="0" w:color="000000"/>
              <w:bottom w:val="single" w:sz="4" w:space="0" w:color="000000"/>
              <w:right w:val="single" w:sz="4" w:space="0" w:color="000000"/>
            </w:tcBorders>
            <w:shd w:val="clear" w:color="auto" w:fill="auto"/>
            <w:hideMark/>
          </w:tcPr>
          <w:p w14:paraId="5FC4D5CA"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182 1 06 06033 13 0000 110</w:t>
            </w:r>
          </w:p>
        </w:tc>
        <w:tc>
          <w:tcPr>
            <w:tcW w:w="4196" w:type="dxa"/>
            <w:tcBorders>
              <w:top w:val="nil"/>
              <w:left w:val="nil"/>
              <w:bottom w:val="single" w:sz="4" w:space="0" w:color="000000"/>
              <w:right w:val="single" w:sz="4" w:space="0" w:color="auto"/>
            </w:tcBorders>
            <w:shd w:val="clear" w:color="auto" w:fill="auto"/>
            <w:hideMark/>
          </w:tcPr>
          <w:p w14:paraId="1D4A88EA"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Земельный налог с организаций, обладающих земельным участком, расположенным в границах сельских поселений</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F734D60"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17 738 000,00</w:t>
            </w:r>
          </w:p>
        </w:tc>
        <w:tc>
          <w:tcPr>
            <w:tcW w:w="1559" w:type="dxa"/>
            <w:tcBorders>
              <w:top w:val="single" w:sz="4" w:space="0" w:color="auto"/>
              <w:left w:val="single" w:sz="4" w:space="0" w:color="auto"/>
              <w:bottom w:val="single" w:sz="4" w:space="0" w:color="auto"/>
              <w:right w:val="nil"/>
            </w:tcBorders>
            <w:shd w:val="clear" w:color="auto" w:fill="auto"/>
            <w:hideMark/>
          </w:tcPr>
          <w:p w14:paraId="156C49F3"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8 687 745,64</w:t>
            </w:r>
          </w:p>
        </w:tc>
        <w:tc>
          <w:tcPr>
            <w:tcW w:w="821" w:type="dxa"/>
            <w:tcBorders>
              <w:top w:val="nil"/>
              <w:left w:val="single" w:sz="4" w:space="0" w:color="auto"/>
              <w:bottom w:val="single" w:sz="4" w:space="0" w:color="auto"/>
              <w:right w:val="single" w:sz="4" w:space="0" w:color="auto"/>
            </w:tcBorders>
            <w:shd w:val="clear" w:color="auto" w:fill="auto"/>
            <w:hideMark/>
          </w:tcPr>
          <w:p w14:paraId="765D9C3B"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48,98</w:t>
            </w:r>
          </w:p>
        </w:tc>
      </w:tr>
      <w:tr w:rsidR="00DF4F23" w:rsidRPr="00DF4F23" w14:paraId="7DA6BBC3" w14:textId="77777777" w:rsidTr="00EE08BA">
        <w:trPr>
          <w:gridAfter w:val="2"/>
          <w:wAfter w:w="33" w:type="dxa"/>
          <w:trHeight w:val="520"/>
        </w:trPr>
        <w:tc>
          <w:tcPr>
            <w:tcW w:w="766" w:type="dxa"/>
            <w:tcBorders>
              <w:top w:val="nil"/>
              <w:left w:val="single" w:sz="4" w:space="0" w:color="000000"/>
              <w:bottom w:val="single" w:sz="4" w:space="0" w:color="000000"/>
              <w:right w:val="single" w:sz="4" w:space="0" w:color="000000"/>
            </w:tcBorders>
            <w:shd w:val="clear" w:color="auto" w:fill="auto"/>
            <w:hideMark/>
          </w:tcPr>
          <w:p w14:paraId="1F92D700"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182 1 06 06043 13 0000 110</w:t>
            </w:r>
          </w:p>
        </w:tc>
        <w:tc>
          <w:tcPr>
            <w:tcW w:w="4196" w:type="dxa"/>
            <w:tcBorders>
              <w:top w:val="nil"/>
              <w:left w:val="nil"/>
              <w:bottom w:val="single" w:sz="4" w:space="0" w:color="000000"/>
              <w:right w:val="single" w:sz="4" w:space="0" w:color="auto"/>
            </w:tcBorders>
            <w:shd w:val="clear" w:color="auto" w:fill="auto"/>
            <w:hideMark/>
          </w:tcPr>
          <w:p w14:paraId="5F4ECF99"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Земельный налог с физических лиц, обладающих земельным участком, расположенным в границах сельских поселений</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D7F1C70"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362 000,00</w:t>
            </w:r>
          </w:p>
        </w:tc>
        <w:tc>
          <w:tcPr>
            <w:tcW w:w="1559" w:type="dxa"/>
            <w:tcBorders>
              <w:top w:val="single" w:sz="4" w:space="0" w:color="auto"/>
              <w:left w:val="single" w:sz="4" w:space="0" w:color="auto"/>
              <w:bottom w:val="single" w:sz="4" w:space="0" w:color="auto"/>
              <w:right w:val="nil"/>
            </w:tcBorders>
            <w:shd w:val="clear" w:color="auto" w:fill="auto"/>
            <w:hideMark/>
          </w:tcPr>
          <w:p w14:paraId="4072D831"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92 315,56</w:t>
            </w:r>
          </w:p>
        </w:tc>
        <w:tc>
          <w:tcPr>
            <w:tcW w:w="821" w:type="dxa"/>
            <w:tcBorders>
              <w:top w:val="nil"/>
              <w:left w:val="single" w:sz="4" w:space="0" w:color="auto"/>
              <w:bottom w:val="single" w:sz="4" w:space="0" w:color="auto"/>
              <w:right w:val="single" w:sz="4" w:space="0" w:color="auto"/>
            </w:tcBorders>
            <w:shd w:val="clear" w:color="auto" w:fill="auto"/>
            <w:hideMark/>
          </w:tcPr>
          <w:p w14:paraId="10DCB209"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25,50</w:t>
            </w:r>
          </w:p>
        </w:tc>
      </w:tr>
      <w:tr w:rsidR="00DF4F23" w:rsidRPr="00DF4F23" w14:paraId="63A7A878" w14:textId="77777777" w:rsidTr="00EE08BA">
        <w:trPr>
          <w:gridAfter w:val="2"/>
          <w:wAfter w:w="33" w:type="dxa"/>
          <w:trHeight w:val="290"/>
        </w:trPr>
        <w:tc>
          <w:tcPr>
            <w:tcW w:w="766" w:type="dxa"/>
            <w:tcBorders>
              <w:top w:val="nil"/>
              <w:left w:val="single" w:sz="4" w:space="0" w:color="000000"/>
              <w:bottom w:val="single" w:sz="4" w:space="0" w:color="000000"/>
              <w:right w:val="single" w:sz="4" w:space="0" w:color="000000"/>
            </w:tcBorders>
            <w:shd w:val="clear" w:color="auto" w:fill="auto"/>
            <w:hideMark/>
          </w:tcPr>
          <w:p w14:paraId="007E2666"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 </w:t>
            </w:r>
          </w:p>
        </w:tc>
        <w:tc>
          <w:tcPr>
            <w:tcW w:w="4196" w:type="dxa"/>
            <w:tcBorders>
              <w:top w:val="nil"/>
              <w:left w:val="nil"/>
              <w:bottom w:val="single" w:sz="4" w:space="0" w:color="000000"/>
              <w:right w:val="single" w:sz="4" w:space="0" w:color="000000"/>
            </w:tcBorders>
            <w:shd w:val="clear" w:color="auto" w:fill="auto"/>
            <w:hideMark/>
          </w:tcPr>
          <w:p w14:paraId="0293C298"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Неналоговые</w:t>
            </w:r>
          </w:p>
        </w:tc>
        <w:tc>
          <w:tcPr>
            <w:tcW w:w="1985" w:type="dxa"/>
            <w:tcBorders>
              <w:top w:val="single" w:sz="4" w:space="0" w:color="auto"/>
              <w:left w:val="nil"/>
              <w:bottom w:val="single" w:sz="4" w:space="0" w:color="000000"/>
              <w:right w:val="nil"/>
            </w:tcBorders>
            <w:shd w:val="clear" w:color="auto" w:fill="auto"/>
            <w:hideMark/>
          </w:tcPr>
          <w:p w14:paraId="799CE2C9"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24 153 253,17</w:t>
            </w:r>
          </w:p>
        </w:tc>
        <w:tc>
          <w:tcPr>
            <w:tcW w:w="1559" w:type="dxa"/>
            <w:tcBorders>
              <w:top w:val="single" w:sz="4" w:space="0" w:color="auto"/>
              <w:left w:val="single" w:sz="4" w:space="0" w:color="000000"/>
              <w:bottom w:val="single" w:sz="4" w:space="0" w:color="000000"/>
              <w:right w:val="nil"/>
            </w:tcBorders>
            <w:shd w:val="clear" w:color="auto" w:fill="auto"/>
            <w:hideMark/>
          </w:tcPr>
          <w:p w14:paraId="12B52CBF"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10 026 487,82</w:t>
            </w:r>
          </w:p>
        </w:tc>
        <w:tc>
          <w:tcPr>
            <w:tcW w:w="821" w:type="dxa"/>
            <w:tcBorders>
              <w:top w:val="nil"/>
              <w:left w:val="single" w:sz="4" w:space="0" w:color="auto"/>
              <w:bottom w:val="single" w:sz="4" w:space="0" w:color="auto"/>
              <w:right w:val="single" w:sz="4" w:space="0" w:color="auto"/>
            </w:tcBorders>
            <w:shd w:val="clear" w:color="auto" w:fill="auto"/>
            <w:hideMark/>
          </w:tcPr>
          <w:p w14:paraId="4B825FF2"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41,51</w:t>
            </w:r>
          </w:p>
        </w:tc>
      </w:tr>
      <w:tr w:rsidR="00DF4F23" w:rsidRPr="00DF4F23" w14:paraId="6F6CDB00" w14:textId="77777777" w:rsidTr="00EE08BA">
        <w:trPr>
          <w:gridAfter w:val="2"/>
          <w:wAfter w:w="33" w:type="dxa"/>
          <w:trHeight w:val="510"/>
        </w:trPr>
        <w:tc>
          <w:tcPr>
            <w:tcW w:w="766" w:type="dxa"/>
            <w:tcBorders>
              <w:top w:val="nil"/>
              <w:left w:val="single" w:sz="4" w:space="0" w:color="000000"/>
              <w:bottom w:val="single" w:sz="4" w:space="0" w:color="000000"/>
              <w:right w:val="single" w:sz="4" w:space="0" w:color="000000"/>
            </w:tcBorders>
            <w:shd w:val="clear" w:color="auto" w:fill="auto"/>
            <w:hideMark/>
          </w:tcPr>
          <w:p w14:paraId="31F6F077"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000 1 11 00000 00 0000 000</w:t>
            </w:r>
          </w:p>
        </w:tc>
        <w:tc>
          <w:tcPr>
            <w:tcW w:w="4196" w:type="dxa"/>
            <w:tcBorders>
              <w:top w:val="nil"/>
              <w:left w:val="nil"/>
              <w:bottom w:val="single" w:sz="4" w:space="0" w:color="000000"/>
              <w:right w:val="single" w:sz="4" w:space="0" w:color="000000"/>
            </w:tcBorders>
            <w:shd w:val="clear" w:color="auto" w:fill="auto"/>
            <w:hideMark/>
          </w:tcPr>
          <w:p w14:paraId="6973DC25"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ДОХОДЫ ОТ ИСПОЛЬЗОВАНИЯ ИМУЩЕСТВА, НАХОДЯЩЕГОСЯ В ГОСУДАРСТВЕННОЙ И МУНИЦИПАЛЬНОЙ СОБСТВЕННОСТИ</w:t>
            </w:r>
          </w:p>
        </w:tc>
        <w:tc>
          <w:tcPr>
            <w:tcW w:w="1985" w:type="dxa"/>
            <w:tcBorders>
              <w:top w:val="nil"/>
              <w:left w:val="nil"/>
              <w:bottom w:val="single" w:sz="4" w:space="0" w:color="000000"/>
              <w:right w:val="nil"/>
            </w:tcBorders>
            <w:shd w:val="clear" w:color="auto" w:fill="auto"/>
            <w:hideMark/>
          </w:tcPr>
          <w:p w14:paraId="1CD16C42"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21 573 860,03</w:t>
            </w:r>
          </w:p>
        </w:tc>
        <w:tc>
          <w:tcPr>
            <w:tcW w:w="1559" w:type="dxa"/>
            <w:tcBorders>
              <w:top w:val="nil"/>
              <w:left w:val="single" w:sz="4" w:space="0" w:color="000000"/>
              <w:bottom w:val="single" w:sz="4" w:space="0" w:color="000000"/>
              <w:right w:val="nil"/>
            </w:tcBorders>
            <w:shd w:val="clear" w:color="auto" w:fill="auto"/>
            <w:hideMark/>
          </w:tcPr>
          <w:p w14:paraId="2932DA46"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8 856 961,17</w:t>
            </w:r>
          </w:p>
        </w:tc>
        <w:tc>
          <w:tcPr>
            <w:tcW w:w="821" w:type="dxa"/>
            <w:tcBorders>
              <w:top w:val="nil"/>
              <w:left w:val="single" w:sz="4" w:space="0" w:color="auto"/>
              <w:bottom w:val="single" w:sz="4" w:space="0" w:color="auto"/>
              <w:right w:val="single" w:sz="4" w:space="0" w:color="auto"/>
            </w:tcBorders>
            <w:shd w:val="clear" w:color="auto" w:fill="auto"/>
            <w:hideMark/>
          </w:tcPr>
          <w:p w14:paraId="1EEC6F0C"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41,05</w:t>
            </w:r>
          </w:p>
        </w:tc>
      </w:tr>
      <w:tr w:rsidR="00DF4F23" w:rsidRPr="00DF4F23" w14:paraId="78662758" w14:textId="77777777" w:rsidTr="00EE08BA">
        <w:trPr>
          <w:gridAfter w:val="2"/>
          <w:wAfter w:w="33" w:type="dxa"/>
          <w:trHeight w:val="1370"/>
        </w:trPr>
        <w:tc>
          <w:tcPr>
            <w:tcW w:w="766" w:type="dxa"/>
            <w:tcBorders>
              <w:top w:val="nil"/>
              <w:left w:val="single" w:sz="4" w:space="0" w:color="000000"/>
              <w:bottom w:val="single" w:sz="4" w:space="0" w:color="000000"/>
              <w:right w:val="single" w:sz="4" w:space="0" w:color="000000"/>
            </w:tcBorders>
            <w:shd w:val="clear" w:color="auto" w:fill="auto"/>
            <w:hideMark/>
          </w:tcPr>
          <w:p w14:paraId="3E1A7F51"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000 1 11 05000 00 0000 120</w:t>
            </w:r>
          </w:p>
        </w:tc>
        <w:tc>
          <w:tcPr>
            <w:tcW w:w="4196" w:type="dxa"/>
            <w:tcBorders>
              <w:top w:val="nil"/>
              <w:left w:val="nil"/>
              <w:bottom w:val="single" w:sz="4" w:space="0" w:color="000000"/>
              <w:right w:val="single" w:sz="4" w:space="0" w:color="000000"/>
            </w:tcBorders>
            <w:shd w:val="clear" w:color="auto" w:fill="auto"/>
            <w:hideMark/>
          </w:tcPr>
          <w:p w14:paraId="19932B0F"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w:t>
            </w:r>
          </w:p>
        </w:tc>
        <w:tc>
          <w:tcPr>
            <w:tcW w:w="1985" w:type="dxa"/>
            <w:tcBorders>
              <w:top w:val="nil"/>
              <w:left w:val="nil"/>
              <w:bottom w:val="single" w:sz="4" w:space="0" w:color="auto"/>
              <w:right w:val="nil"/>
            </w:tcBorders>
            <w:shd w:val="clear" w:color="auto" w:fill="auto"/>
            <w:hideMark/>
          </w:tcPr>
          <w:p w14:paraId="3DE78FC1"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20 896 860,03</w:t>
            </w:r>
          </w:p>
        </w:tc>
        <w:tc>
          <w:tcPr>
            <w:tcW w:w="1559" w:type="dxa"/>
            <w:tcBorders>
              <w:top w:val="nil"/>
              <w:left w:val="single" w:sz="4" w:space="0" w:color="000000"/>
              <w:bottom w:val="single" w:sz="4" w:space="0" w:color="auto"/>
              <w:right w:val="nil"/>
            </w:tcBorders>
            <w:shd w:val="clear" w:color="auto" w:fill="auto"/>
            <w:hideMark/>
          </w:tcPr>
          <w:p w14:paraId="7782A684"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8 432 375,25</w:t>
            </w:r>
          </w:p>
        </w:tc>
        <w:tc>
          <w:tcPr>
            <w:tcW w:w="821" w:type="dxa"/>
            <w:tcBorders>
              <w:top w:val="nil"/>
              <w:left w:val="single" w:sz="4" w:space="0" w:color="auto"/>
              <w:bottom w:val="single" w:sz="4" w:space="0" w:color="auto"/>
              <w:right w:val="single" w:sz="4" w:space="0" w:color="auto"/>
            </w:tcBorders>
            <w:shd w:val="clear" w:color="auto" w:fill="auto"/>
            <w:hideMark/>
          </w:tcPr>
          <w:p w14:paraId="6A3B1A20"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40,35</w:t>
            </w:r>
          </w:p>
        </w:tc>
      </w:tr>
      <w:tr w:rsidR="00DF4F23" w:rsidRPr="00DF4F23" w14:paraId="1E90CEC9" w14:textId="77777777" w:rsidTr="00EE08BA">
        <w:trPr>
          <w:gridAfter w:val="2"/>
          <w:wAfter w:w="33" w:type="dxa"/>
          <w:trHeight w:val="1350"/>
        </w:trPr>
        <w:tc>
          <w:tcPr>
            <w:tcW w:w="766" w:type="dxa"/>
            <w:tcBorders>
              <w:top w:val="nil"/>
              <w:left w:val="single" w:sz="4" w:space="0" w:color="000000"/>
              <w:bottom w:val="single" w:sz="4" w:space="0" w:color="000000"/>
              <w:right w:val="single" w:sz="4" w:space="0" w:color="000000"/>
            </w:tcBorders>
            <w:shd w:val="clear" w:color="auto" w:fill="auto"/>
            <w:hideMark/>
          </w:tcPr>
          <w:p w14:paraId="0200667D"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803 1 11 05013 13 0000 120</w:t>
            </w:r>
          </w:p>
        </w:tc>
        <w:tc>
          <w:tcPr>
            <w:tcW w:w="4196" w:type="dxa"/>
            <w:tcBorders>
              <w:top w:val="nil"/>
              <w:left w:val="nil"/>
              <w:bottom w:val="single" w:sz="4" w:space="0" w:color="000000"/>
              <w:right w:val="single" w:sz="4" w:space="0" w:color="auto"/>
            </w:tcBorders>
            <w:shd w:val="clear" w:color="auto" w:fill="auto"/>
            <w:hideMark/>
          </w:tcPr>
          <w:p w14:paraId="64688547"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8CDD3A8"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6 948 108,29</w:t>
            </w:r>
          </w:p>
        </w:tc>
        <w:tc>
          <w:tcPr>
            <w:tcW w:w="1559" w:type="dxa"/>
            <w:tcBorders>
              <w:top w:val="single" w:sz="4" w:space="0" w:color="auto"/>
              <w:left w:val="single" w:sz="4" w:space="0" w:color="auto"/>
              <w:bottom w:val="single" w:sz="4" w:space="0" w:color="auto"/>
              <w:right w:val="nil"/>
            </w:tcBorders>
            <w:shd w:val="clear" w:color="auto" w:fill="auto"/>
            <w:hideMark/>
          </w:tcPr>
          <w:p w14:paraId="2B3D9CDD"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3 718 141,16</w:t>
            </w:r>
          </w:p>
        </w:tc>
        <w:tc>
          <w:tcPr>
            <w:tcW w:w="821" w:type="dxa"/>
            <w:tcBorders>
              <w:top w:val="nil"/>
              <w:left w:val="single" w:sz="4" w:space="0" w:color="auto"/>
              <w:bottom w:val="single" w:sz="4" w:space="0" w:color="auto"/>
              <w:right w:val="single" w:sz="4" w:space="0" w:color="auto"/>
            </w:tcBorders>
            <w:shd w:val="clear" w:color="auto" w:fill="auto"/>
            <w:hideMark/>
          </w:tcPr>
          <w:p w14:paraId="75B7930A"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53,51</w:t>
            </w:r>
          </w:p>
        </w:tc>
      </w:tr>
      <w:tr w:rsidR="00DF4F23" w:rsidRPr="00DF4F23" w14:paraId="02C37145" w14:textId="77777777" w:rsidTr="00EE08BA">
        <w:trPr>
          <w:gridAfter w:val="2"/>
          <w:wAfter w:w="33" w:type="dxa"/>
          <w:trHeight w:val="1430"/>
        </w:trPr>
        <w:tc>
          <w:tcPr>
            <w:tcW w:w="766" w:type="dxa"/>
            <w:tcBorders>
              <w:top w:val="nil"/>
              <w:left w:val="single" w:sz="4" w:space="0" w:color="000000"/>
              <w:bottom w:val="single" w:sz="4" w:space="0" w:color="000000"/>
              <w:right w:val="single" w:sz="4" w:space="0" w:color="000000"/>
            </w:tcBorders>
            <w:shd w:val="clear" w:color="auto" w:fill="auto"/>
            <w:hideMark/>
          </w:tcPr>
          <w:p w14:paraId="3459BB14"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lastRenderedPageBreak/>
              <w:t>803 1 11 05025 13 0000 120</w:t>
            </w:r>
          </w:p>
        </w:tc>
        <w:tc>
          <w:tcPr>
            <w:tcW w:w="4196" w:type="dxa"/>
            <w:tcBorders>
              <w:top w:val="nil"/>
              <w:left w:val="nil"/>
              <w:bottom w:val="single" w:sz="4" w:space="0" w:color="000000"/>
              <w:right w:val="single" w:sz="4" w:space="0" w:color="auto"/>
            </w:tcBorders>
            <w:shd w:val="clear" w:color="auto" w:fill="auto"/>
            <w:hideMark/>
          </w:tcPr>
          <w:p w14:paraId="716AC1BC"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Доходы, получаемые в виде арендной платы, а также средства от продажи права на заключение договоров аренды за земли, находящиеся в собственности городских поселений (за исключением земельных участков муниципальных бюджетных и автономных учреждений)</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797307A"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353 000,00</w:t>
            </w:r>
          </w:p>
        </w:tc>
        <w:tc>
          <w:tcPr>
            <w:tcW w:w="1559" w:type="dxa"/>
            <w:tcBorders>
              <w:top w:val="single" w:sz="4" w:space="0" w:color="auto"/>
              <w:left w:val="single" w:sz="4" w:space="0" w:color="auto"/>
              <w:bottom w:val="single" w:sz="4" w:space="0" w:color="auto"/>
              <w:right w:val="nil"/>
            </w:tcBorders>
            <w:shd w:val="clear" w:color="auto" w:fill="auto"/>
            <w:hideMark/>
          </w:tcPr>
          <w:p w14:paraId="6E2B7070"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119 674,20</w:t>
            </w:r>
          </w:p>
        </w:tc>
        <w:tc>
          <w:tcPr>
            <w:tcW w:w="821" w:type="dxa"/>
            <w:tcBorders>
              <w:top w:val="nil"/>
              <w:left w:val="single" w:sz="4" w:space="0" w:color="auto"/>
              <w:bottom w:val="single" w:sz="4" w:space="0" w:color="auto"/>
              <w:right w:val="single" w:sz="4" w:space="0" w:color="auto"/>
            </w:tcBorders>
            <w:shd w:val="clear" w:color="auto" w:fill="auto"/>
            <w:hideMark/>
          </w:tcPr>
          <w:p w14:paraId="13857AC4"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33,90</w:t>
            </w:r>
          </w:p>
        </w:tc>
      </w:tr>
      <w:tr w:rsidR="00DF4F23" w:rsidRPr="00DF4F23" w14:paraId="633D856F" w14:textId="77777777" w:rsidTr="00EE08BA">
        <w:trPr>
          <w:gridAfter w:val="2"/>
          <w:wAfter w:w="33" w:type="dxa"/>
          <w:trHeight w:val="840"/>
        </w:trPr>
        <w:tc>
          <w:tcPr>
            <w:tcW w:w="766" w:type="dxa"/>
            <w:tcBorders>
              <w:top w:val="nil"/>
              <w:left w:val="single" w:sz="4" w:space="0" w:color="000000"/>
              <w:bottom w:val="single" w:sz="4" w:space="0" w:color="000000"/>
              <w:right w:val="single" w:sz="4" w:space="0" w:color="000000"/>
            </w:tcBorders>
            <w:shd w:val="clear" w:color="auto" w:fill="auto"/>
            <w:hideMark/>
          </w:tcPr>
          <w:p w14:paraId="1EDD2329"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803 1 11 05075 13 0000 120</w:t>
            </w:r>
          </w:p>
        </w:tc>
        <w:tc>
          <w:tcPr>
            <w:tcW w:w="4196" w:type="dxa"/>
            <w:tcBorders>
              <w:top w:val="nil"/>
              <w:left w:val="nil"/>
              <w:bottom w:val="single" w:sz="4" w:space="0" w:color="000000"/>
              <w:right w:val="nil"/>
            </w:tcBorders>
            <w:shd w:val="clear" w:color="auto" w:fill="auto"/>
            <w:hideMark/>
          </w:tcPr>
          <w:p w14:paraId="249A8D20"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Доходы от сдачи в аренду имущества, составляющего казну городских поселений (за исключением земельных участков)</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5824DC11"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13 595 751,74</w:t>
            </w:r>
          </w:p>
        </w:tc>
        <w:tc>
          <w:tcPr>
            <w:tcW w:w="1559" w:type="dxa"/>
            <w:tcBorders>
              <w:top w:val="single" w:sz="4" w:space="0" w:color="auto"/>
              <w:left w:val="nil"/>
              <w:bottom w:val="single" w:sz="4" w:space="0" w:color="auto"/>
              <w:right w:val="nil"/>
            </w:tcBorders>
            <w:shd w:val="clear" w:color="auto" w:fill="auto"/>
            <w:hideMark/>
          </w:tcPr>
          <w:p w14:paraId="191B510B"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4 550 905,73</w:t>
            </w:r>
          </w:p>
        </w:tc>
        <w:tc>
          <w:tcPr>
            <w:tcW w:w="821" w:type="dxa"/>
            <w:tcBorders>
              <w:top w:val="nil"/>
              <w:left w:val="single" w:sz="4" w:space="0" w:color="auto"/>
              <w:bottom w:val="single" w:sz="4" w:space="0" w:color="auto"/>
              <w:right w:val="single" w:sz="4" w:space="0" w:color="auto"/>
            </w:tcBorders>
            <w:shd w:val="clear" w:color="auto" w:fill="auto"/>
            <w:hideMark/>
          </w:tcPr>
          <w:p w14:paraId="4800D6CE"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33,47</w:t>
            </w:r>
          </w:p>
        </w:tc>
      </w:tr>
      <w:tr w:rsidR="00DF4F23" w:rsidRPr="00DF4F23" w14:paraId="08190D92" w14:textId="77777777" w:rsidTr="00EE08BA">
        <w:trPr>
          <w:gridAfter w:val="2"/>
          <w:wAfter w:w="33" w:type="dxa"/>
          <w:trHeight w:val="840"/>
        </w:trPr>
        <w:tc>
          <w:tcPr>
            <w:tcW w:w="766" w:type="dxa"/>
            <w:tcBorders>
              <w:top w:val="nil"/>
              <w:left w:val="single" w:sz="4" w:space="0" w:color="000000"/>
              <w:bottom w:val="single" w:sz="4" w:space="0" w:color="000000"/>
              <w:right w:val="single" w:sz="4" w:space="0" w:color="000000"/>
            </w:tcBorders>
            <w:shd w:val="clear" w:color="auto" w:fill="auto"/>
            <w:hideMark/>
          </w:tcPr>
          <w:p w14:paraId="4A34E30B"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803 1 11 07015 13 0000 120</w:t>
            </w:r>
          </w:p>
        </w:tc>
        <w:tc>
          <w:tcPr>
            <w:tcW w:w="4196" w:type="dxa"/>
            <w:tcBorders>
              <w:top w:val="nil"/>
              <w:left w:val="nil"/>
              <w:bottom w:val="single" w:sz="4" w:space="0" w:color="000000"/>
              <w:right w:val="nil"/>
            </w:tcBorders>
            <w:shd w:val="clear" w:color="auto" w:fill="auto"/>
            <w:hideMark/>
          </w:tcPr>
          <w:p w14:paraId="69F6F02A"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Доходы от перечисления части прибыли, остающейся после уплаты налогов и иных обязательных платежей муниципальных унитарных предприятий, созданных городскими поселениями</w:t>
            </w:r>
          </w:p>
        </w:tc>
        <w:tc>
          <w:tcPr>
            <w:tcW w:w="1985" w:type="dxa"/>
            <w:tcBorders>
              <w:top w:val="nil"/>
              <w:left w:val="single" w:sz="4" w:space="0" w:color="auto"/>
              <w:bottom w:val="single" w:sz="4" w:space="0" w:color="auto"/>
              <w:right w:val="single" w:sz="4" w:space="0" w:color="auto"/>
            </w:tcBorders>
            <w:shd w:val="clear" w:color="auto" w:fill="auto"/>
            <w:hideMark/>
          </w:tcPr>
          <w:p w14:paraId="41686CED"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c>
          <w:tcPr>
            <w:tcW w:w="1559" w:type="dxa"/>
            <w:tcBorders>
              <w:top w:val="nil"/>
              <w:left w:val="nil"/>
              <w:bottom w:val="single" w:sz="4" w:space="0" w:color="auto"/>
              <w:right w:val="nil"/>
            </w:tcBorders>
            <w:shd w:val="clear" w:color="auto" w:fill="auto"/>
            <w:hideMark/>
          </w:tcPr>
          <w:p w14:paraId="5E2788A0"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43 654,16</w:t>
            </w:r>
          </w:p>
        </w:tc>
        <w:tc>
          <w:tcPr>
            <w:tcW w:w="821" w:type="dxa"/>
            <w:tcBorders>
              <w:top w:val="nil"/>
              <w:left w:val="single" w:sz="4" w:space="0" w:color="auto"/>
              <w:bottom w:val="single" w:sz="4" w:space="0" w:color="auto"/>
              <w:right w:val="single" w:sz="4" w:space="0" w:color="auto"/>
            </w:tcBorders>
            <w:shd w:val="clear" w:color="auto" w:fill="auto"/>
            <w:hideMark/>
          </w:tcPr>
          <w:p w14:paraId="2DB15BBC"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r>
      <w:tr w:rsidR="00DF4F23" w:rsidRPr="00DF4F23" w14:paraId="2771B911" w14:textId="77777777" w:rsidTr="00EE08BA">
        <w:trPr>
          <w:gridAfter w:val="2"/>
          <w:wAfter w:w="33" w:type="dxa"/>
          <w:trHeight w:val="1310"/>
        </w:trPr>
        <w:tc>
          <w:tcPr>
            <w:tcW w:w="766" w:type="dxa"/>
            <w:tcBorders>
              <w:top w:val="nil"/>
              <w:left w:val="single" w:sz="4" w:space="0" w:color="000000"/>
              <w:bottom w:val="single" w:sz="4" w:space="0" w:color="000000"/>
              <w:right w:val="single" w:sz="4" w:space="0" w:color="000000"/>
            </w:tcBorders>
            <w:shd w:val="clear" w:color="auto" w:fill="auto"/>
            <w:hideMark/>
          </w:tcPr>
          <w:p w14:paraId="442A5E73"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000 1 11 09000 00 0000 120</w:t>
            </w:r>
          </w:p>
        </w:tc>
        <w:tc>
          <w:tcPr>
            <w:tcW w:w="4196" w:type="dxa"/>
            <w:tcBorders>
              <w:top w:val="nil"/>
              <w:left w:val="nil"/>
              <w:bottom w:val="single" w:sz="4" w:space="0" w:color="000000"/>
              <w:right w:val="single" w:sz="4" w:space="0" w:color="000000"/>
            </w:tcBorders>
            <w:shd w:val="clear" w:color="auto" w:fill="auto"/>
            <w:hideMark/>
          </w:tcPr>
          <w:p w14:paraId="28763566"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w:t>
            </w:r>
          </w:p>
        </w:tc>
        <w:tc>
          <w:tcPr>
            <w:tcW w:w="1985" w:type="dxa"/>
            <w:tcBorders>
              <w:top w:val="nil"/>
              <w:left w:val="nil"/>
              <w:bottom w:val="single" w:sz="4" w:space="0" w:color="auto"/>
              <w:right w:val="nil"/>
            </w:tcBorders>
            <w:shd w:val="clear" w:color="auto" w:fill="auto"/>
            <w:hideMark/>
          </w:tcPr>
          <w:p w14:paraId="59EB58CE"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677 000,00</w:t>
            </w:r>
          </w:p>
        </w:tc>
        <w:tc>
          <w:tcPr>
            <w:tcW w:w="1559" w:type="dxa"/>
            <w:tcBorders>
              <w:top w:val="nil"/>
              <w:left w:val="single" w:sz="4" w:space="0" w:color="000000"/>
              <w:bottom w:val="single" w:sz="4" w:space="0" w:color="auto"/>
              <w:right w:val="nil"/>
            </w:tcBorders>
            <w:shd w:val="clear" w:color="auto" w:fill="auto"/>
            <w:hideMark/>
          </w:tcPr>
          <w:p w14:paraId="34BAAD01"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424 585,92</w:t>
            </w:r>
          </w:p>
        </w:tc>
        <w:tc>
          <w:tcPr>
            <w:tcW w:w="821" w:type="dxa"/>
            <w:tcBorders>
              <w:top w:val="nil"/>
              <w:left w:val="single" w:sz="4" w:space="0" w:color="auto"/>
              <w:bottom w:val="single" w:sz="4" w:space="0" w:color="auto"/>
              <w:right w:val="single" w:sz="4" w:space="0" w:color="auto"/>
            </w:tcBorders>
            <w:shd w:val="clear" w:color="auto" w:fill="auto"/>
            <w:hideMark/>
          </w:tcPr>
          <w:p w14:paraId="788BD4DA"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62,72</w:t>
            </w:r>
          </w:p>
        </w:tc>
      </w:tr>
      <w:tr w:rsidR="00DF4F23" w:rsidRPr="00DF4F23" w14:paraId="51E2DD21" w14:textId="77777777" w:rsidTr="00EE08BA">
        <w:trPr>
          <w:gridAfter w:val="2"/>
          <w:wAfter w:w="33" w:type="dxa"/>
          <w:trHeight w:val="1080"/>
        </w:trPr>
        <w:tc>
          <w:tcPr>
            <w:tcW w:w="766" w:type="dxa"/>
            <w:tcBorders>
              <w:top w:val="nil"/>
              <w:left w:val="single" w:sz="4" w:space="0" w:color="000000"/>
              <w:bottom w:val="single" w:sz="4" w:space="0" w:color="000000"/>
              <w:right w:val="single" w:sz="4" w:space="0" w:color="000000"/>
            </w:tcBorders>
            <w:shd w:val="clear" w:color="auto" w:fill="auto"/>
            <w:hideMark/>
          </w:tcPr>
          <w:p w14:paraId="50D57D0B"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803 1 11 09045 13 0000 120</w:t>
            </w:r>
          </w:p>
        </w:tc>
        <w:tc>
          <w:tcPr>
            <w:tcW w:w="4196" w:type="dxa"/>
            <w:tcBorders>
              <w:top w:val="nil"/>
              <w:left w:val="nil"/>
              <w:bottom w:val="single" w:sz="4" w:space="0" w:color="000000"/>
              <w:right w:val="single" w:sz="4" w:space="0" w:color="auto"/>
            </w:tcBorders>
            <w:shd w:val="clear" w:color="auto" w:fill="auto"/>
            <w:hideMark/>
          </w:tcPr>
          <w:p w14:paraId="292AEDDB"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Прочие поступления от использования имущества, находящегося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EF3C2BF"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677 000,00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18831193"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424 585,92</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14:paraId="7745F55D"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62,72</w:t>
            </w:r>
          </w:p>
        </w:tc>
      </w:tr>
      <w:tr w:rsidR="00DF4F23" w:rsidRPr="00DF4F23" w14:paraId="068CBDD7" w14:textId="77777777" w:rsidTr="00EE08BA">
        <w:trPr>
          <w:gridAfter w:val="2"/>
          <w:wAfter w:w="33" w:type="dxa"/>
          <w:trHeight w:val="580"/>
        </w:trPr>
        <w:tc>
          <w:tcPr>
            <w:tcW w:w="766" w:type="dxa"/>
            <w:tcBorders>
              <w:top w:val="nil"/>
              <w:left w:val="single" w:sz="4" w:space="0" w:color="000000"/>
              <w:bottom w:val="single" w:sz="4" w:space="0" w:color="000000"/>
              <w:right w:val="single" w:sz="4" w:space="0" w:color="000000"/>
            </w:tcBorders>
            <w:shd w:val="clear" w:color="auto" w:fill="auto"/>
            <w:hideMark/>
          </w:tcPr>
          <w:p w14:paraId="074A2E02"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000 1 13 00000 00 0000 000</w:t>
            </w:r>
          </w:p>
        </w:tc>
        <w:tc>
          <w:tcPr>
            <w:tcW w:w="4196" w:type="dxa"/>
            <w:tcBorders>
              <w:top w:val="nil"/>
              <w:left w:val="nil"/>
              <w:bottom w:val="single" w:sz="4" w:space="0" w:color="000000"/>
              <w:right w:val="single" w:sz="4" w:space="0" w:color="000000"/>
            </w:tcBorders>
            <w:shd w:val="clear" w:color="auto" w:fill="auto"/>
            <w:hideMark/>
          </w:tcPr>
          <w:p w14:paraId="43D3AF3C"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ДОХОДЫ ОТ ОКАЗАНИЯ ПЛАТНЫХ УСЛУГ (РАБОТ) И КОМПЕНСАЦИИ ЗАТРАТ ГОСУДАРСТВА</w:t>
            </w:r>
          </w:p>
        </w:tc>
        <w:tc>
          <w:tcPr>
            <w:tcW w:w="1985" w:type="dxa"/>
            <w:tcBorders>
              <w:top w:val="single" w:sz="4" w:space="0" w:color="auto"/>
              <w:left w:val="nil"/>
              <w:bottom w:val="single" w:sz="4" w:space="0" w:color="000000"/>
              <w:right w:val="nil"/>
            </w:tcBorders>
            <w:shd w:val="clear" w:color="auto" w:fill="auto"/>
            <w:hideMark/>
          </w:tcPr>
          <w:p w14:paraId="2AF66697"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2 653 107,14</w:t>
            </w:r>
          </w:p>
        </w:tc>
        <w:tc>
          <w:tcPr>
            <w:tcW w:w="1559" w:type="dxa"/>
            <w:tcBorders>
              <w:top w:val="single" w:sz="4" w:space="0" w:color="auto"/>
              <w:left w:val="single" w:sz="4" w:space="0" w:color="000000"/>
              <w:bottom w:val="single" w:sz="4" w:space="0" w:color="000000"/>
              <w:right w:val="nil"/>
            </w:tcBorders>
            <w:shd w:val="clear" w:color="auto" w:fill="auto"/>
            <w:hideMark/>
          </w:tcPr>
          <w:p w14:paraId="49CA87DF"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1 236 715,32</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14:paraId="79CB47C1"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46,61</w:t>
            </w:r>
          </w:p>
        </w:tc>
      </w:tr>
      <w:tr w:rsidR="00DF4F23" w:rsidRPr="00DF4F23" w14:paraId="52719268" w14:textId="77777777" w:rsidTr="00EE08BA">
        <w:trPr>
          <w:gridAfter w:val="2"/>
          <w:wAfter w:w="33" w:type="dxa"/>
          <w:trHeight w:val="330"/>
        </w:trPr>
        <w:tc>
          <w:tcPr>
            <w:tcW w:w="766" w:type="dxa"/>
            <w:tcBorders>
              <w:top w:val="nil"/>
              <w:left w:val="single" w:sz="4" w:space="0" w:color="000000"/>
              <w:bottom w:val="single" w:sz="4" w:space="0" w:color="000000"/>
              <w:right w:val="single" w:sz="4" w:space="0" w:color="000000"/>
            </w:tcBorders>
            <w:shd w:val="clear" w:color="auto" w:fill="auto"/>
            <w:hideMark/>
          </w:tcPr>
          <w:p w14:paraId="605B84FF"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000 1 13 02000 00 0000 130</w:t>
            </w:r>
          </w:p>
        </w:tc>
        <w:tc>
          <w:tcPr>
            <w:tcW w:w="4196" w:type="dxa"/>
            <w:tcBorders>
              <w:top w:val="nil"/>
              <w:left w:val="nil"/>
              <w:bottom w:val="single" w:sz="4" w:space="0" w:color="000000"/>
              <w:right w:val="single" w:sz="4" w:space="0" w:color="000000"/>
            </w:tcBorders>
            <w:shd w:val="clear" w:color="auto" w:fill="auto"/>
            <w:hideMark/>
          </w:tcPr>
          <w:p w14:paraId="320A04B4"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Доходы от компенсации затрат государства</w:t>
            </w:r>
          </w:p>
        </w:tc>
        <w:tc>
          <w:tcPr>
            <w:tcW w:w="1985" w:type="dxa"/>
            <w:tcBorders>
              <w:top w:val="nil"/>
              <w:left w:val="nil"/>
              <w:bottom w:val="single" w:sz="4" w:space="0" w:color="auto"/>
              <w:right w:val="nil"/>
            </w:tcBorders>
            <w:shd w:val="clear" w:color="auto" w:fill="auto"/>
            <w:hideMark/>
          </w:tcPr>
          <w:p w14:paraId="45632D9B"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2 653 107,14</w:t>
            </w:r>
          </w:p>
        </w:tc>
        <w:tc>
          <w:tcPr>
            <w:tcW w:w="1559" w:type="dxa"/>
            <w:tcBorders>
              <w:top w:val="nil"/>
              <w:left w:val="single" w:sz="4" w:space="0" w:color="000000"/>
              <w:bottom w:val="single" w:sz="4" w:space="0" w:color="auto"/>
              <w:right w:val="nil"/>
            </w:tcBorders>
            <w:shd w:val="clear" w:color="auto" w:fill="auto"/>
            <w:hideMark/>
          </w:tcPr>
          <w:p w14:paraId="08D96057"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1 236 715,32</w:t>
            </w:r>
          </w:p>
        </w:tc>
        <w:tc>
          <w:tcPr>
            <w:tcW w:w="821" w:type="dxa"/>
            <w:tcBorders>
              <w:top w:val="nil"/>
              <w:left w:val="single" w:sz="4" w:space="0" w:color="auto"/>
              <w:bottom w:val="single" w:sz="4" w:space="0" w:color="auto"/>
              <w:right w:val="single" w:sz="4" w:space="0" w:color="auto"/>
            </w:tcBorders>
            <w:shd w:val="clear" w:color="auto" w:fill="auto"/>
            <w:hideMark/>
          </w:tcPr>
          <w:p w14:paraId="16519298"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46,61</w:t>
            </w:r>
          </w:p>
        </w:tc>
      </w:tr>
      <w:tr w:rsidR="00DF4F23" w:rsidRPr="00DF4F23" w14:paraId="3908F9F8" w14:textId="77777777" w:rsidTr="00EE08BA">
        <w:trPr>
          <w:gridAfter w:val="2"/>
          <w:wAfter w:w="33" w:type="dxa"/>
          <w:trHeight w:val="340"/>
        </w:trPr>
        <w:tc>
          <w:tcPr>
            <w:tcW w:w="766" w:type="dxa"/>
            <w:tcBorders>
              <w:top w:val="nil"/>
              <w:left w:val="single" w:sz="4" w:space="0" w:color="000000"/>
              <w:bottom w:val="single" w:sz="4" w:space="0" w:color="000000"/>
              <w:right w:val="single" w:sz="4" w:space="0" w:color="000000"/>
            </w:tcBorders>
            <w:shd w:val="clear" w:color="auto" w:fill="auto"/>
            <w:hideMark/>
          </w:tcPr>
          <w:p w14:paraId="6A0A7AAB"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803 1 13 02995 13 0000 130</w:t>
            </w:r>
          </w:p>
        </w:tc>
        <w:tc>
          <w:tcPr>
            <w:tcW w:w="4196" w:type="dxa"/>
            <w:tcBorders>
              <w:top w:val="nil"/>
              <w:left w:val="nil"/>
              <w:bottom w:val="single" w:sz="4" w:space="0" w:color="000000"/>
              <w:right w:val="single" w:sz="4" w:space="0" w:color="auto"/>
            </w:tcBorders>
            <w:shd w:val="clear" w:color="auto" w:fill="auto"/>
            <w:hideMark/>
          </w:tcPr>
          <w:p w14:paraId="2F10D8A0"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Прочие доходы от компенсации затрат  бюджетов городских поселений</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453382F"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2 653 107,14</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779F368B"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1 236 715,32</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14:paraId="31FC59AC"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46,61</w:t>
            </w:r>
          </w:p>
        </w:tc>
      </w:tr>
      <w:tr w:rsidR="00DF4F23" w:rsidRPr="00DF4F23" w14:paraId="6C2BF6ED" w14:textId="77777777" w:rsidTr="00EE08BA">
        <w:trPr>
          <w:gridAfter w:val="2"/>
          <w:wAfter w:w="33" w:type="dxa"/>
          <w:trHeight w:val="470"/>
        </w:trPr>
        <w:tc>
          <w:tcPr>
            <w:tcW w:w="766" w:type="dxa"/>
            <w:tcBorders>
              <w:top w:val="nil"/>
              <w:left w:val="single" w:sz="4" w:space="0" w:color="000000"/>
              <w:bottom w:val="single" w:sz="4" w:space="0" w:color="000000"/>
              <w:right w:val="single" w:sz="4" w:space="0" w:color="000000"/>
            </w:tcBorders>
            <w:shd w:val="clear" w:color="auto" w:fill="auto"/>
            <w:hideMark/>
          </w:tcPr>
          <w:p w14:paraId="286A7ACF"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 xml:space="preserve">000 1 14 00000 00 </w:t>
            </w:r>
            <w:r w:rsidRPr="00DF4F23">
              <w:rPr>
                <w:rFonts w:eastAsia="Times New Roman"/>
                <w:b/>
                <w:bCs/>
                <w:color w:val="000000"/>
                <w:sz w:val="22"/>
                <w:szCs w:val="22"/>
              </w:rPr>
              <w:lastRenderedPageBreak/>
              <w:t>0000 000</w:t>
            </w:r>
          </w:p>
        </w:tc>
        <w:tc>
          <w:tcPr>
            <w:tcW w:w="4196" w:type="dxa"/>
            <w:tcBorders>
              <w:top w:val="nil"/>
              <w:left w:val="nil"/>
              <w:bottom w:val="single" w:sz="4" w:space="0" w:color="000000"/>
              <w:right w:val="single" w:sz="4" w:space="0" w:color="000000"/>
            </w:tcBorders>
            <w:shd w:val="clear" w:color="auto" w:fill="auto"/>
            <w:hideMark/>
          </w:tcPr>
          <w:p w14:paraId="17F61744"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lastRenderedPageBreak/>
              <w:t>ДОХОДЫ ОТ РЕАЛИЗАЦИИ ИМУЩЕСТВА</w:t>
            </w:r>
          </w:p>
        </w:tc>
        <w:tc>
          <w:tcPr>
            <w:tcW w:w="1985" w:type="dxa"/>
            <w:tcBorders>
              <w:top w:val="single" w:sz="4" w:space="0" w:color="auto"/>
              <w:left w:val="nil"/>
              <w:bottom w:val="single" w:sz="4" w:space="0" w:color="auto"/>
              <w:right w:val="nil"/>
            </w:tcBorders>
            <w:shd w:val="clear" w:color="auto" w:fill="auto"/>
            <w:hideMark/>
          </w:tcPr>
          <w:p w14:paraId="56E74ACB"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-73 714,00</w:t>
            </w:r>
          </w:p>
        </w:tc>
        <w:tc>
          <w:tcPr>
            <w:tcW w:w="1559" w:type="dxa"/>
            <w:tcBorders>
              <w:top w:val="single" w:sz="4" w:space="0" w:color="auto"/>
              <w:left w:val="single" w:sz="4" w:space="0" w:color="000000"/>
              <w:bottom w:val="single" w:sz="4" w:space="0" w:color="auto"/>
              <w:right w:val="nil"/>
            </w:tcBorders>
            <w:shd w:val="clear" w:color="auto" w:fill="auto"/>
            <w:hideMark/>
          </w:tcPr>
          <w:p w14:paraId="022D2557"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-78 713,96</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14:paraId="18FE3B0C"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106,78</w:t>
            </w:r>
          </w:p>
        </w:tc>
      </w:tr>
      <w:tr w:rsidR="00DF4F23" w:rsidRPr="00DF4F23" w14:paraId="54A9AFAC" w14:textId="77777777" w:rsidTr="00EE08BA">
        <w:trPr>
          <w:gridAfter w:val="2"/>
          <w:wAfter w:w="33" w:type="dxa"/>
          <w:trHeight w:val="1070"/>
        </w:trPr>
        <w:tc>
          <w:tcPr>
            <w:tcW w:w="766" w:type="dxa"/>
            <w:tcBorders>
              <w:top w:val="nil"/>
              <w:left w:val="single" w:sz="4" w:space="0" w:color="000000"/>
              <w:bottom w:val="single" w:sz="4" w:space="0" w:color="000000"/>
              <w:right w:val="single" w:sz="4" w:space="0" w:color="000000"/>
            </w:tcBorders>
            <w:shd w:val="clear" w:color="auto" w:fill="auto"/>
            <w:hideMark/>
          </w:tcPr>
          <w:p w14:paraId="6DACE273"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803 1 14 02053 13 0000 410</w:t>
            </w:r>
          </w:p>
        </w:tc>
        <w:tc>
          <w:tcPr>
            <w:tcW w:w="4196" w:type="dxa"/>
            <w:tcBorders>
              <w:top w:val="nil"/>
              <w:left w:val="nil"/>
              <w:bottom w:val="single" w:sz="4" w:space="0" w:color="000000"/>
              <w:right w:val="single" w:sz="4" w:space="0" w:color="auto"/>
            </w:tcBorders>
            <w:shd w:val="clear" w:color="auto" w:fill="auto"/>
            <w:hideMark/>
          </w:tcPr>
          <w:p w14:paraId="1C783577"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Доходы от реализации иного имущества, находящегося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AA7C80F"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-73 714,00</w:t>
            </w:r>
          </w:p>
        </w:tc>
        <w:tc>
          <w:tcPr>
            <w:tcW w:w="1559" w:type="dxa"/>
            <w:tcBorders>
              <w:top w:val="single" w:sz="4" w:space="0" w:color="auto"/>
              <w:left w:val="single" w:sz="4" w:space="0" w:color="auto"/>
              <w:bottom w:val="single" w:sz="4" w:space="0" w:color="auto"/>
              <w:right w:val="nil"/>
            </w:tcBorders>
            <w:shd w:val="clear" w:color="auto" w:fill="auto"/>
            <w:hideMark/>
          </w:tcPr>
          <w:p w14:paraId="21B2B946"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-78 713,96</w:t>
            </w:r>
          </w:p>
        </w:tc>
        <w:tc>
          <w:tcPr>
            <w:tcW w:w="821" w:type="dxa"/>
            <w:tcBorders>
              <w:top w:val="nil"/>
              <w:left w:val="single" w:sz="4" w:space="0" w:color="auto"/>
              <w:bottom w:val="single" w:sz="4" w:space="0" w:color="auto"/>
              <w:right w:val="single" w:sz="4" w:space="0" w:color="auto"/>
            </w:tcBorders>
            <w:shd w:val="clear" w:color="auto" w:fill="auto"/>
            <w:hideMark/>
          </w:tcPr>
          <w:p w14:paraId="607A7364"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106,78</w:t>
            </w:r>
          </w:p>
        </w:tc>
      </w:tr>
      <w:tr w:rsidR="00DF4F23" w:rsidRPr="00DF4F23" w14:paraId="6C72B798" w14:textId="77777777" w:rsidTr="00EE08BA">
        <w:trPr>
          <w:gridAfter w:val="2"/>
          <w:wAfter w:w="33" w:type="dxa"/>
          <w:trHeight w:val="420"/>
        </w:trPr>
        <w:tc>
          <w:tcPr>
            <w:tcW w:w="766" w:type="dxa"/>
            <w:tcBorders>
              <w:top w:val="nil"/>
              <w:left w:val="single" w:sz="4" w:space="0" w:color="000000"/>
              <w:bottom w:val="single" w:sz="4" w:space="0" w:color="000000"/>
              <w:right w:val="single" w:sz="4" w:space="0" w:color="000000"/>
            </w:tcBorders>
            <w:shd w:val="clear" w:color="auto" w:fill="auto"/>
            <w:hideMark/>
          </w:tcPr>
          <w:p w14:paraId="0CC54C5A"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000 1 16 00000 00 0000 000</w:t>
            </w:r>
          </w:p>
        </w:tc>
        <w:tc>
          <w:tcPr>
            <w:tcW w:w="4196" w:type="dxa"/>
            <w:tcBorders>
              <w:top w:val="nil"/>
              <w:left w:val="nil"/>
              <w:bottom w:val="single" w:sz="4" w:space="0" w:color="000000"/>
              <w:right w:val="single" w:sz="4" w:space="0" w:color="auto"/>
            </w:tcBorders>
            <w:shd w:val="clear" w:color="auto" w:fill="auto"/>
            <w:hideMark/>
          </w:tcPr>
          <w:p w14:paraId="080EDDA2"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ШТРАФЫ</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D594786"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0,00</w:t>
            </w:r>
          </w:p>
        </w:tc>
        <w:tc>
          <w:tcPr>
            <w:tcW w:w="1559" w:type="dxa"/>
            <w:tcBorders>
              <w:top w:val="single" w:sz="4" w:space="0" w:color="auto"/>
              <w:left w:val="single" w:sz="4" w:space="0" w:color="auto"/>
              <w:bottom w:val="single" w:sz="4" w:space="0" w:color="auto"/>
              <w:right w:val="nil"/>
            </w:tcBorders>
            <w:shd w:val="clear" w:color="auto" w:fill="auto"/>
            <w:hideMark/>
          </w:tcPr>
          <w:p w14:paraId="2519B7F2"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8 778,85</w:t>
            </w:r>
          </w:p>
        </w:tc>
        <w:tc>
          <w:tcPr>
            <w:tcW w:w="821" w:type="dxa"/>
            <w:tcBorders>
              <w:top w:val="nil"/>
              <w:left w:val="single" w:sz="4" w:space="0" w:color="auto"/>
              <w:bottom w:val="single" w:sz="4" w:space="0" w:color="auto"/>
              <w:right w:val="single" w:sz="4" w:space="0" w:color="auto"/>
            </w:tcBorders>
            <w:shd w:val="clear" w:color="auto" w:fill="auto"/>
            <w:hideMark/>
          </w:tcPr>
          <w:p w14:paraId="66B297B4"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 </w:t>
            </w:r>
          </w:p>
        </w:tc>
      </w:tr>
      <w:tr w:rsidR="00DF4F23" w:rsidRPr="00DF4F23" w14:paraId="18FFA6B0" w14:textId="77777777" w:rsidTr="00EE08BA">
        <w:trPr>
          <w:gridAfter w:val="2"/>
          <w:wAfter w:w="33" w:type="dxa"/>
          <w:trHeight w:val="1520"/>
        </w:trPr>
        <w:tc>
          <w:tcPr>
            <w:tcW w:w="766" w:type="dxa"/>
            <w:tcBorders>
              <w:top w:val="nil"/>
              <w:left w:val="single" w:sz="4" w:space="0" w:color="000000"/>
              <w:bottom w:val="single" w:sz="4" w:space="0" w:color="000000"/>
              <w:right w:val="single" w:sz="4" w:space="0" w:color="000000"/>
            </w:tcBorders>
            <w:shd w:val="clear" w:color="auto" w:fill="auto"/>
            <w:hideMark/>
          </w:tcPr>
          <w:p w14:paraId="07FA2EF2"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803 1 16 07010 13 0000 140</w:t>
            </w:r>
          </w:p>
        </w:tc>
        <w:tc>
          <w:tcPr>
            <w:tcW w:w="4196" w:type="dxa"/>
            <w:tcBorders>
              <w:top w:val="nil"/>
              <w:left w:val="nil"/>
              <w:bottom w:val="single" w:sz="4" w:space="0" w:color="000000"/>
              <w:right w:val="single" w:sz="4" w:space="0" w:color="auto"/>
            </w:tcBorders>
            <w:shd w:val="clear" w:color="auto" w:fill="auto"/>
            <w:hideMark/>
          </w:tcPr>
          <w:p w14:paraId="23E79C9C"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Штрафы, неустойки, пени, уплаченные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городского поселения</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076FC3F9"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c>
          <w:tcPr>
            <w:tcW w:w="1559" w:type="dxa"/>
            <w:tcBorders>
              <w:top w:val="single" w:sz="4" w:space="0" w:color="auto"/>
              <w:left w:val="single" w:sz="4" w:space="0" w:color="auto"/>
              <w:bottom w:val="single" w:sz="4" w:space="0" w:color="auto"/>
              <w:right w:val="nil"/>
            </w:tcBorders>
            <w:shd w:val="clear" w:color="auto" w:fill="auto"/>
            <w:hideMark/>
          </w:tcPr>
          <w:p w14:paraId="65BDDCE1"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4 468,42</w:t>
            </w:r>
          </w:p>
        </w:tc>
        <w:tc>
          <w:tcPr>
            <w:tcW w:w="821" w:type="dxa"/>
            <w:tcBorders>
              <w:top w:val="nil"/>
              <w:left w:val="single" w:sz="4" w:space="0" w:color="auto"/>
              <w:bottom w:val="single" w:sz="4" w:space="0" w:color="auto"/>
              <w:right w:val="single" w:sz="4" w:space="0" w:color="auto"/>
            </w:tcBorders>
            <w:shd w:val="clear" w:color="auto" w:fill="auto"/>
            <w:hideMark/>
          </w:tcPr>
          <w:p w14:paraId="3FCF9122"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r>
      <w:tr w:rsidR="00DF4F23" w:rsidRPr="00DF4F23" w14:paraId="22B1737B" w14:textId="77777777" w:rsidTr="00EE08BA">
        <w:trPr>
          <w:gridAfter w:val="2"/>
          <w:wAfter w:w="33" w:type="dxa"/>
          <w:trHeight w:val="1520"/>
        </w:trPr>
        <w:tc>
          <w:tcPr>
            <w:tcW w:w="766" w:type="dxa"/>
            <w:tcBorders>
              <w:top w:val="nil"/>
              <w:left w:val="single" w:sz="4" w:space="0" w:color="000000"/>
              <w:bottom w:val="single" w:sz="4" w:space="0" w:color="000000"/>
              <w:right w:val="single" w:sz="4" w:space="0" w:color="000000"/>
            </w:tcBorders>
            <w:shd w:val="clear" w:color="auto" w:fill="auto"/>
            <w:hideMark/>
          </w:tcPr>
          <w:p w14:paraId="22AA5F8B"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803 1 16 07090 13 0000 140</w:t>
            </w:r>
          </w:p>
        </w:tc>
        <w:tc>
          <w:tcPr>
            <w:tcW w:w="4196" w:type="dxa"/>
            <w:tcBorders>
              <w:top w:val="nil"/>
              <w:left w:val="nil"/>
              <w:bottom w:val="single" w:sz="4" w:space="0" w:color="000000"/>
              <w:right w:val="single" w:sz="4" w:space="0" w:color="auto"/>
            </w:tcBorders>
            <w:shd w:val="clear" w:color="auto" w:fill="auto"/>
            <w:hideMark/>
          </w:tcPr>
          <w:p w14:paraId="7D201469"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городского поселения</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52BBF3D5"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c>
          <w:tcPr>
            <w:tcW w:w="1559" w:type="dxa"/>
            <w:tcBorders>
              <w:top w:val="single" w:sz="4" w:space="0" w:color="auto"/>
              <w:left w:val="single" w:sz="4" w:space="0" w:color="auto"/>
              <w:bottom w:val="single" w:sz="4" w:space="0" w:color="auto"/>
              <w:right w:val="nil"/>
            </w:tcBorders>
            <w:shd w:val="clear" w:color="auto" w:fill="auto"/>
            <w:hideMark/>
          </w:tcPr>
          <w:p w14:paraId="0F861D9B"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4 310,43</w:t>
            </w:r>
          </w:p>
        </w:tc>
        <w:tc>
          <w:tcPr>
            <w:tcW w:w="821" w:type="dxa"/>
            <w:tcBorders>
              <w:top w:val="nil"/>
              <w:left w:val="single" w:sz="4" w:space="0" w:color="auto"/>
              <w:bottom w:val="single" w:sz="4" w:space="0" w:color="auto"/>
              <w:right w:val="single" w:sz="4" w:space="0" w:color="auto"/>
            </w:tcBorders>
            <w:shd w:val="clear" w:color="auto" w:fill="auto"/>
            <w:hideMark/>
          </w:tcPr>
          <w:p w14:paraId="272A7404"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r>
      <w:tr w:rsidR="00DF4F23" w:rsidRPr="00DF4F23" w14:paraId="674FF4BD" w14:textId="77777777" w:rsidTr="00EE08BA">
        <w:trPr>
          <w:gridAfter w:val="2"/>
          <w:wAfter w:w="33" w:type="dxa"/>
          <w:trHeight w:val="420"/>
        </w:trPr>
        <w:tc>
          <w:tcPr>
            <w:tcW w:w="766" w:type="dxa"/>
            <w:tcBorders>
              <w:top w:val="nil"/>
              <w:left w:val="single" w:sz="4" w:space="0" w:color="000000"/>
              <w:bottom w:val="single" w:sz="4" w:space="0" w:color="000000"/>
              <w:right w:val="single" w:sz="4" w:space="0" w:color="000000"/>
            </w:tcBorders>
            <w:shd w:val="clear" w:color="auto" w:fill="auto"/>
            <w:hideMark/>
          </w:tcPr>
          <w:p w14:paraId="0CA7E7BD"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000 1 17 00000 00 0000 000</w:t>
            </w:r>
          </w:p>
        </w:tc>
        <w:tc>
          <w:tcPr>
            <w:tcW w:w="4196" w:type="dxa"/>
            <w:tcBorders>
              <w:top w:val="nil"/>
              <w:left w:val="nil"/>
              <w:bottom w:val="single" w:sz="4" w:space="0" w:color="000000"/>
              <w:right w:val="single" w:sz="4" w:space="0" w:color="auto"/>
            </w:tcBorders>
            <w:shd w:val="clear" w:color="auto" w:fill="auto"/>
            <w:hideMark/>
          </w:tcPr>
          <w:p w14:paraId="2071FE07"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ПРОЧИЕ НЕНАЛОГОВЫЕ ДОХОДЫ</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502B0724"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0,00</w:t>
            </w:r>
          </w:p>
        </w:tc>
        <w:tc>
          <w:tcPr>
            <w:tcW w:w="1559" w:type="dxa"/>
            <w:tcBorders>
              <w:top w:val="single" w:sz="4" w:space="0" w:color="auto"/>
              <w:left w:val="single" w:sz="4" w:space="0" w:color="auto"/>
              <w:bottom w:val="single" w:sz="4" w:space="0" w:color="auto"/>
              <w:right w:val="nil"/>
            </w:tcBorders>
            <w:shd w:val="clear" w:color="auto" w:fill="auto"/>
            <w:hideMark/>
          </w:tcPr>
          <w:p w14:paraId="1DBDDD8D"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2 746,44</w:t>
            </w:r>
          </w:p>
        </w:tc>
        <w:tc>
          <w:tcPr>
            <w:tcW w:w="821" w:type="dxa"/>
            <w:tcBorders>
              <w:top w:val="nil"/>
              <w:left w:val="single" w:sz="4" w:space="0" w:color="auto"/>
              <w:bottom w:val="single" w:sz="4" w:space="0" w:color="auto"/>
              <w:right w:val="single" w:sz="4" w:space="0" w:color="auto"/>
            </w:tcBorders>
            <w:shd w:val="clear" w:color="auto" w:fill="auto"/>
            <w:hideMark/>
          </w:tcPr>
          <w:p w14:paraId="17E92C2A"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 </w:t>
            </w:r>
          </w:p>
        </w:tc>
      </w:tr>
      <w:tr w:rsidR="00DF4F23" w:rsidRPr="00DF4F23" w14:paraId="43A08185" w14:textId="77777777" w:rsidTr="00EE08BA">
        <w:trPr>
          <w:gridAfter w:val="2"/>
          <w:wAfter w:w="33" w:type="dxa"/>
          <w:trHeight w:val="670"/>
        </w:trPr>
        <w:tc>
          <w:tcPr>
            <w:tcW w:w="766" w:type="dxa"/>
            <w:tcBorders>
              <w:top w:val="nil"/>
              <w:left w:val="single" w:sz="4" w:space="0" w:color="000000"/>
              <w:bottom w:val="single" w:sz="4" w:space="0" w:color="000000"/>
              <w:right w:val="single" w:sz="4" w:space="0" w:color="000000"/>
            </w:tcBorders>
            <w:shd w:val="clear" w:color="auto" w:fill="auto"/>
            <w:hideMark/>
          </w:tcPr>
          <w:p w14:paraId="016CDA52"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803 1 17 01050 13 0000 180</w:t>
            </w:r>
          </w:p>
        </w:tc>
        <w:tc>
          <w:tcPr>
            <w:tcW w:w="4196" w:type="dxa"/>
            <w:tcBorders>
              <w:top w:val="nil"/>
              <w:left w:val="nil"/>
              <w:bottom w:val="single" w:sz="4" w:space="0" w:color="000000"/>
              <w:right w:val="single" w:sz="4" w:space="0" w:color="auto"/>
            </w:tcBorders>
            <w:shd w:val="clear" w:color="auto" w:fill="auto"/>
            <w:hideMark/>
          </w:tcPr>
          <w:p w14:paraId="48001F3B"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Невыясненные поступления, зачисляемые в бюджеты городских поселений</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7BAF10D"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c>
          <w:tcPr>
            <w:tcW w:w="1559" w:type="dxa"/>
            <w:tcBorders>
              <w:top w:val="single" w:sz="4" w:space="0" w:color="auto"/>
              <w:left w:val="single" w:sz="4" w:space="0" w:color="auto"/>
              <w:bottom w:val="single" w:sz="4" w:space="0" w:color="auto"/>
              <w:right w:val="nil"/>
            </w:tcBorders>
            <w:shd w:val="clear" w:color="auto" w:fill="auto"/>
            <w:hideMark/>
          </w:tcPr>
          <w:p w14:paraId="69BE6420"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1 563,74</w:t>
            </w:r>
          </w:p>
        </w:tc>
        <w:tc>
          <w:tcPr>
            <w:tcW w:w="821" w:type="dxa"/>
            <w:tcBorders>
              <w:top w:val="nil"/>
              <w:left w:val="single" w:sz="4" w:space="0" w:color="auto"/>
              <w:bottom w:val="single" w:sz="4" w:space="0" w:color="auto"/>
              <w:right w:val="single" w:sz="4" w:space="0" w:color="auto"/>
            </w:tcBorders>
            <w:shd w:val="clear" w:color="auto" w:fill="auto"/>
            <w:hideMark/>
          </w:tcPr>
          <w:p w14:paraId="481408C0"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r>
      <w:tr w:rsidR="00DF4F23" w:rsidRPr="00DF4F23" w14:paraId="088D297C" w14:textId="77777777" w:rsidTr="00EE08BA">
        <w:trPr>
          <w:gridAfter w:val="2"/>
          <w:wAfter w:w="33" w:type="dxa"/>
          <w:trHeight w:val="670"/>
        </w:trPr>
        <w:tc>
          <w:tcPr>
            <w:tcW w:w="766" w:type="dxa"/>
            <w:tcBorders>
              <w:top w:val="nil"/>
              <w:left w:val="single" w:sz="4" w:space="0" w:color="000000"/>
              <w:bottom w:val="single" w:sz="4" w:space="0" w:color="000000"/>
              <w:right w:val="single" w:sz="4" w:space="0" w:color="000000"/>
            </w:tcBorders>
            <w:shd w:val="clear" w:color="auto" w:fill="auto"/>
            <w:hideMark/>
          </w:tcPr>
          <w:p w14:paraId="7F95A800"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803 1 17 05050 13 0000 180</w:t>
            </w:r>
          </w:p>
        </w:tc>
        <w:tc>
          <w:tcPr>
            <w:tcW w:w="4196" w:type="dxa"/>
            <w:tcBorders>
              <w:top w:val="nil"/>
              <w:left w:val="nil"/>
              <w:bottom w:val="single" w:sz="4" w:space="0" w:color="000000"/>
              <w:right w:val="single" w:sz="4" w:space="0" w:color="auto"/>
            </w:tcBorders>
            <w:shd w:val="clear" w:color="auto" w:fill="auto"/>
            <w:hideMark/>
          </w:tcPr>
          <w:p w14:paraId="2B5AFC4A"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Прочие неналоговые доходы бюджетов городских поселений</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5C8D7920"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c>
          <w:tcPr>
            <w:tcW w:w="1559" w:type="dxa"/>
            <w:tcBorders>
              <w:top w:val="single" w:sz="4" w:space="0" w:color="auto"/>
              <w:left w:val="single" w:sz="4" w:space="0" w:color="auto"/>
              <w:bottom w:val="single" w:sz="4" w:space="0" w:color="auto"/>
              <w:right w:val="nil"/>
            </w:tcBorders>
            <w:shd w:val="clear" w:color="auto" w:fill="auto"/>
            <w:hideMark/>
          </w:tcPr>
          <w:p w14:paraId="3A6C9D16"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1 182,70</w:t>
            </w:r>
          </w:p>
        </w:tc>
        <w:tc>
          <w:tcPr>
            <w:tcW w:w="821" w:type="dxa"/>
            <w:tcBorders>
              <w:top w:val="nil"/>
              <w:left w:val="single" w:sz="4" w:space="0" w:color="auto"/>
              <w:bottom w:val="single" w:sz="4" w:space="0" w:color="auto"/>
              <w:right w:val="single" w:sz="4" w:space="0" w:color="auto"/>
            </w:tcBorders>
            <w:shd w:val="clear" w:color="auto" w:fill="auto"/>
            <w:hideMark/>
          </w:tcPr>
          <w:p w14:paraId="73D33460"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r>
      <w:tr w:rsidR="00DF4F23" w:rsidRPr="00DF4F23" w14:paraId="3FBEBC30" w14:textId="77777777" w:rsidTr="00EE08BA">
        <w:trPr>
          <w:gridAfter w:val="2"/>
          <w:wAfter w:w="33" w:type="dxa"/>
          <w:trHeight w:val="290"/>
        </w:trPr>
        <w:tc>
          <w:tcPr>
            <w:tcW w:w="766" w:type="dxa"/>
            <w:tcBorders>
              <w:top w:val="nil"/>
              <w:left w:val="single" w:sz="4" w:space="0" w:color="000000"/>
              <w:bottom w:val="single" w:sz="4" w:space="0" w:color="000000"/>
              <w:right w:val="single" w:sz="4" w:space="0" w:color="000000"/>
            </w:tcBorders>
            <w:shd w:val="clear" w:color="auto" w:fill="auto"/>
            <w:hideMark/>
          </w:tcPr>
          <w:p w14:paraId="2A7D2F06"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 </w:t>
            </w:r>
          </w:p>
        </w:tc>
        <w:tc>
          <w:tcPr>
            <w:tcW w:w="4196" w:type="dxa"/>
            <w:tcBorders>
              <w:top w:val="nil"/>
              <w:left w:val="nil"/>
              <w:bottom w:val="single" w:sz="4" w:space="0" w:color="000000"/>
              <w:right w:val="single" w:sz="4" w:space="0" w:color="auto"/>
            </w:tcBorders>
            <w:shd w:val="clear" w:color="auto" w:fill="auto"/>
            <w:hideMark/>
          </w:tcPr>
          <w:p w14:paraId="1F81BCC4"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БЕЗВОЗМЕЗДНЫЕ ПОСТУПЛЕНИЯ</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F337EE6"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29 069 867,40</w:t>
            </w:r>
          </w:p>
        </w:tc>
        <w:tc>
          <w:tcPr>
            <w:tcW w:w="1559" w:type="dxa"/>
            <w:tcBorders>
              <w:top w:val="single" w:sz="4" w:space="0" w:color="auto"/>
              <w:left w:val="single" w:sz="4" w:space="0" w:color="auto"/>
              <w:bottom w:val="single" w:sz="4" w:space="0" w:color="auto"/>
              <w:right w:val="nil"/>
            </w:tcBorders>
            <w:shd w:val="clear" w:color="auto" w:fill="auto"/>
            <w:hideMark/>
          </w:tcPr>
          <w:p w14:paraId="05981347"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11 125 971,11</w:t>
            </w:r>
          </w:p>
        </w:tc>
        <w:tc>
          <w:tcPr>
            <w:tcW w:w="821" w:type="dxa"/>
            <w:tcBorders>
              <w:top w:val="nil"/>
              <w:left w:val="single" w:sz="4" w:space="0" w:color="auto"/>
              <w:bottom w:val="single" w:sz="4" w:space="0" w:color="auto"/>
              <w:right w:val="single" w:sz="4" w:space="0" w:color="auto"/>
            </w:tcBorders>
            <w:shd w:val="clear" w:color="auto" w:fill="auto"/>
            <w:hideMark/>
          </w:tcPr>
          <w:p w14:paraId="3628367A"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38,27</w:t>
            </w:r>
          </w:p>
        </w:tc>
      </w:tr>
      <w:tr w:rsidR="00DF4F23" w:rsidRPr="00DF4F23" w14:paraId="67965423" w14:textId="77777777" w:rsidTr="00EE08BA">
        <w:trPr>
          <w:gridAfter w:val="2"/>
          <w:wAfter w:w="33" w:type="dxa"/>
          <w:trHeight w:val="540"/>
        </w:trPr>
        <w:tc>
          <w:tcPr>
            <w:tcW w:w="766" w:type="dxa"/>
            <w:tcBorders>
              <w:top w:val="nil"/>
              <w:left w:val="single" w:sz="4" w:space="0" w:color="000000"/>
              <w:bottom w:val="single" w:sz="4" w:space="0" w:color="000000"/>
              <w:right w:val="single" w:sz="4" w:space="0" w:color="000000"/>
            </w:tcBorders>
            <w:shd w:val="clear" w:color="auto" w:fill="auto"/>
            <w:hideMark/>
          </w:tcPr>
          <w:p w14:paraId="13465D6C"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000 2 02 00000 00 0000 000</w:t>
            </w:r>
          </w:p>
        </w:tc>
        <w:tc>
          <w:tcPr>
            <w:tcW w:w="4196" w:type="dxa"/>
            <w:tcBorders>
              <w:top w:val="nil"/>
              <w:left w:val="nil"/>
              <w:bottom w:val="single" w:sz="4" w:space="0" w:color="000000"/>
              <w:right w:val="single" w:sz="4" w:space="0" w:color="auto"/>
            </w:tcBorders>
            <w:shd w:val="clear" w:color="auto" w:fill="auto"/>
            <w:hideMark/>
          </w:tcPr>
          <w:p w14:paraId="0D7AC5DD"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БЕЗВОЗМЕЗДНЫЕ ПОСТУПЛЕНИЯ ОТ ДРУГИХ БЮДЖЕТОВ БЮДЖЕТНОЙ СИСТЕМЫ РОССИЙСКОЙ ФЕДЕРАЦИИ</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A0569A8"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29 069 867,40</w:t>
            </w:r>
          </w:p>
        </w:tc>
        <w:tc>
          <w:tcPr>
            <w:tcW w:w="1559" w:type="dxa"/>
            <w:tcBorders>
              <w:top w:val="single" w:sz="4" w:space="0" w:color="auto"/>
              <w:left w:val="single" w:sz="4" w:space="0" w:color="auto"/>
              <w:bottom w:val="single" w:sz="4" w:space="0" w:color="auto"/>
              <w:right w:val="nil"/>
            </w:tcBorders>
            <w:shd w:val="clear" w:color="auto" w:fill="auto"/>
            <w:hideMark/>
          </w:tcPr>
          <w:p w14:paraId="7CB3189C"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11 125 971,11</w:t>
            </w:r>
          </w:p>
        </w:tc>
        <w:tc>
          <w:tcPr>
            <w:tcW w:w="821" w:type="dxa"/>
            <w:tcBorders>
              <w:top w:val="nil"/>
              <w:left w:val="single" w:sz="4" w:space="0" w:color="auto"/>
              <w:bottom w:val="single" w:sz="4" w:space="0" w:color="auto"/>
              <w:right w:val="single" w:sz="4" w:space="0" w:color="auto"/>
            </w:tcBorders>
            <w:shd w:val="clear" w:color="auto" w:fill="auto"/>
            <w:hideMark/>
          </w:tcPr>
          <w:p w14:paraId="7DC41CEB"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38,27</w:t>
            </w:r>
          </w:p>
        </w:tc>
      </w:tr>
      <w:tr w:rsidR="00DF4F23" w:rsidRPr="00DF4F23" w14:paraId="177CD4B1" w14:textId="77777777" w:rsidTr="00EE08BA">
        <w:trPr>
          <w:gridAfter w:val="2"/>
          <w:wAfter w:w="33" w:type="dxa"/>
          <w:trHeight w:val="1110"/>
        </w:trPr>
        <w:tc>
          <w:tcPr>
            <w:tcW w:w="766" w:type="dxa"/>
            <w:tcBorders>
              <w:top w:val="nil"/>
              <w:left w:val="single" w:sz="4" w:space="0" w:color="000000"/>
              <w:bottom w:val="single" w:sz="4" w:space="0" w:color="000000"/>
              <w:right w:val="single" w:sz="4" w:space="0" w:color="000000"/>
            </w:tcBorders>
            <w:shd w:val="clear" w:color="auto" w:fill="auto"/>
            <w:hideMark/>
          </w:tcPr>
          <w:p w14:paraId="0D26AACB"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lastRenderedPageBreak/>
              <w:t>803 2 02 25555 13 0000 151</w:t>
            </w:r>
          </w:p>
        </w:tc>
        <w:tc>
          <w:tcPr>
            <w:tcW w:w="4196" w:type="dxa"/>
            <w:tcBorders>
              <w:top w:val="nil"/>
              <w:left w:val="nil"/>
              <w:bottom w:val="single" w:sz="4" w:space="0" w:color="000000"/>
              <w:right w:val="single" w:sz="4" w:space="0" w:color="auto"/>
            </w:tcBorders>
            <w:shd w:val="clear" w:color="auto" w:fill="auto"/>
            <w:hideMark/>
          </w:tcPr>
          <w:p w14:paraId="1F72ECB0"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Субсидии бюджетам городских поселений на поддержку государственных программ субъектов Российской Федерации и муниципальных программ формирования современной городской среды</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6EEE598"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4 500 000,00</w:t>
            </w:r>
          </w:p>
        </w:tc>
        <w:tc>
          <w:tcPr>
            <w:tcW w:w="1559" w:type="dxa"/>
            <w:tcBorders>
              <w:top w:val="single" w:sz="4" w:space="0" w:color="auto"/>
              <w:left w:val="single" w:sz="4" w:space="0" w:color="auto"/>
              <w:bottom w:val="single" w:sz="4" w:space="0" w:color="auto"/>
              <w:right w:val="nil"/>
            </w:tcBorders>
            <w:shd w:val="clear" w:color="auto" w:fill="auto"/>
            <w:hideMark/>
          </w:tcPr>
          <w:p w14:paraId="65EAC0E6"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 </w:t>
            </w:r>
          </w:p>
        </w:tc>
        <w:tc>
          <w:tcPr>
            <w:tcW w:w="821" w:type="dxa"/>
            <w:tcBorders>
              <w:top w:val="nil"/>
              <w:left w:val="single" w:sz="4" w:space="0" w:color="auto"/>
              <w:bottom w:val="single" w:sz="4" w:space="0" w:color="auto"/>
              <w:right w:val="single" w:sz="4" w:space="0" w:color="auto"/>
            </w:tcBorders>
            <w:shd w:val="clear" w:color="auto" w:fill="auto"/>
            <w:hideMark/>
          </w:tcPr>
          <w:p w14:paraId="79F718BC"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0,00</w:t>
            </w:r>
          </w:p>
        </w:tc>
      </w:tr>
      <w:tr w:rsidR="00DF4F23" w:rsidRPr="00DF4F23" w14:paraId="3512F828" w14:textId="77777777" w:rsidTr="00EE08BA">
        <w:trPr>
          <w:gridAfter w:val="2"/>
          <w:wAfter w:w="33" w:type="dxa"/>
          <w:trHeight w:val="820"/>
        </w:trPr>
        <w:tc>
          <w:tcPr>
            <w:tcW w:w="766" w:type="dxa"/>
            <w:tcBorders>
              <w:top w:val="nil"/>
              <w:left w:val="single" w:sz="4" w:space="0" w:color="000000"/>
              <w:bottom w:val="single" w:sz="4" w:space="0" w:color="000000"/>
              <w:right w:val="single" w:sz="4" w:space="0" w:color="000000"/>
            </w:tcBorders>
            <w:shd w:val="clear" w:color="auto" w:fill="auto"/>
            <w:hideMark/>
          </w:tcPr>
          <w:p w14:paraId="2AF84F76"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803 2 02 29999 13 6265 150</w:t>
            </w:r>
          </w:p>
        </w:tc>
        <w:tc>
          <w:tcPr>
            <w:tcW w:w="4196" w:type="dxa"/>
            <w:tcBorders>
              <w:top w:val="nil"/>
              <w:left w:val="nil"/>
              <w:bottom w:val="nil"/>
              <w:right w:val="single" w:sz="4" w:space="0" w:color="auto"/>
            </w:tcBorders>
            <w:shd w:val="clear" w:color="auto" w:fill="auto"/>
            <w:noWrap/>
            <w:vAlign w:val="bottom"/>
            <w:hideMark/>
          </w:tcPr>
          <w:p w14:paraId="130D2E72"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Реализация на территории Республики Саха (Якутия) проектов развития общественной инфраструктуры, основанных на местных инициативах (за счет средств ГБ)</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7BBB9750"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1 500 000,00</w:t>
            </w:r>
          </w:p>
        </w:tc>
        <w:tc>
          <w:tcPr>
            <w:tcW w:w="1559" w:type="dxa"/>
            <w:tcBorders>
              <w:top w:val="single" w:sz="4" w:space="0" w:color="auto"/>
              <w:left w:val="single" w:sz="4" w:space="0" w:color="auto"/>
              <w:bottom w:val="single" w:sz="4" w:space="0" w:color="auto"/>
              <w:right w:val="nil"/>
            </w:tcBorders>
            <w:shd w:val="clear" w:color="auto" w:fill="auto"/>
            <w:hideMark/>
          </w:tcPr>
          <w:p w14:paraId="66A8D856"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1 150 000,00</w:t>
            </w:r>
          </w:p>
        </w:tc>
        <w:tc>
          <w:tcPr>
            <w:tcW w:w="821" w:type="dxa"/>
            <w:tcBorders>
              <w:top w:val="nil"/>
              <w:left w:val="single" w:sz="4" w:space="0" w:color="auto"/>
              <w:bottom w:val="single" w:sz="4" w:space="0" w:color="auto"/>
              <w:right w:val="single" w:sz="4" w:space="0" w:color="auto"/>
            </w:tcBorders>
            <w:shd w:val="clear" w:color="auto" w:fill="auto"/>
            <w:hideMark/>
          </w:tcPr>
          <w:p w14:paraId="76805A3E"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76,67</w:t>
            </w:r>
          </w:p>
        </w:tc>
      </w:tr>
      <w:tr w:rsidR="00DF4F23" w:rsidRPr="00DF4F23" w14:paraId="77C7FCB0" w14:textId="77777777" w:rsidTr="00EE08BA">
        <w:trPr>
          <w:gridAfter w:val="2"/>
          <w:wAfter w:w="33" w:type="dxa"/>
          <w:trHeight w:val="820"/>
        </w:trPr>
        <w:tc>
          <w:tcPr>
            <w:tcW w:w="766" w:type="dxa"/>
            <w:tcBorders>
              <w:top w:val="nil"/>
              <w:left w:val="single" w:sz="4" w:space="0" w:color="000000"/>
              <w:bottom w:val="single" w:sz="4" w:space="0" w:color="000000"/>
              <w:right w:val="single" w:sz="4" w:space="0" w:color="000000"/>
            </w:tcBorders>
            <w:shd w:val="clear" w:color="auto" w:fill="auto"/>
            <w:hideMark/>
          </w:tcPr>
          <w:p w14:paraId="33C6E548"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803 2 02 29999 13 6277 150</w:t>
            </w:r>
          </w:p>
        </w:tc>
        <w:tc>
          <w:tcPr>
            <w:tcW w:w="4196" w:type="dxa"/>
            <w:tcBorders>
              <w:top w:val="single" w:sz="4" w:space="0" w:color="000000"/>
              <w:left w:val="nil"/>
              <w:bottom w:val="single" w:sz="4" w:space="0" w:color="000000"/>
              <w:right w:val="single" w:sz="4" w:space="0" w:color="auto"/>
            </w:tcBorders>
            <w:shd w:val="clear" w:color="auto" w:fill="auto"/>
            <w:hideMark/>
          </w:tcPr>
          <w:p w14:paraId="7056D152"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Субсидия из государственного бюджета Республики Саха (Якутия) местным бюджетам на организацию деятельности народных дружин в 2021 году</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DA932A5"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107 412,60</w:t>
            </w:r>
          </w:p>
        </w:tc>
        <w:tc>
          <w:tcPr>
            <w:tcW w:w="1559" w:type="dxa"/>
            <w:tcBorders>
              <w:top w:val="single" w:sz="4" w:space="0" w:color="auto"/>
              <w:left w:val="single" w:sz="4" w:space="0" w:color="auto"/>
              <w:bottom w:val="single" w:sz="4" w:space="0" w:color="auto"/>
              <w:right w:val="nil"/>
            </w:tcBorders>
            <w:shd w:val="clear" w:color="auto" w:fill="auto"/>
            <w:hideMark/>
          </w:tcPr>
          <w:p w14:paraId="6F08C785"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107 412,60</w:t>
            </w:r>
          </w:p>
        </w:tc>
        <w:tc>
          <w:tcPr>
            <w:tcW w:w="821" w:type="dxa"/>
            <w:tcBorders>
              <w:top w:val="nil"/>
              <w:left w:val="single" w:sz="4" w:space="0" w:color="auto"/>
              <w:bottom w:val="single" w:sz="4" w:space="0" w:color="auto"/>
              <w:right w:val="single" w:sz="4" w:space="0" w:color="auto"/>
            </w:tcBorders>
            <w:shd w:val="clear" w:color="auto" w:fill="auto"/>
            <w:hideMark/>
          </w:tcPr>
          <w:p w14:paraId="3EDB2284"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100,00</w:t>
            </w:r>
          </w:p>
        </w:tc>
      </w:tr>
      <w:tr w:rsidR="00DF4F23" w:rsidRPr="00DF4F23" w14:paraId="41A13FA9" w14:textId="77777777" w:rsidTr="00EE08BA">
        <w:trPr>
          <w:gridAfter w:val="2"/>
          <w:wAfter w:w="33" w:type="dxa"/>
          <w:trHeight w:val="530"/>
        </w:trPr>
        <w:tc>
          <w:tcPr>
            <w:tcW w:w="766" w:type="dxa"/>
            <w:tcBorders>
              <w:top w:val="nil"/>
              <w:left w:val="single" w:sz="4" w:space="0" w:color="000000"/>
              <w:bottom w:val="single" w:sz="4" w:space="0" w:color="000000"/>
              <w:right w:val="single" w:sz="4" w:space="0" w:color="000000"/>
            </w:tcBorders>
            <w:shd w:val="clear" w:color="auto" w:fill="auto"/>
            <w:hideMark/>
          </w:tcPr>
          <w:p w14:paraId="4E35EADE"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803 2 02 35118 13 0000 150</w:t>
            </w:r>
          </w:p>
        </w:tc>
        <w:tc>
          <w:tcPr>
            <w:tcW w:w="4196" w:type="dxa"/>
            <w:tcBorders>
              <w:top w:val="nil"/>
              <w:left w:val="nil"/>
              <w:bottom w:val="single" w:sz="4" w:space="0" w:color="000000"/>
              <w:right w:val="single" w:sz="4" w:space="0" w:color="auto"/>
            </w:tcBorders>
            <w:shd w:val="clear" w:color="auto" w:fill="auto"/>
            <w:hideMark/>
          </w:tcPr>
          <w:p w14:paraId="0580151A"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Субвенции бюджетам городских поселений на осуществление первичного воинского учета на территориях, где отсутствуют военные комиссариаты</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DB640BE"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3 629 600,00</w:t>
            </w:r>
          </w:p>
        </w:tc>
        <w:tc>
          <w:tcPr>
            <w:tcW w:w="1559" w:type="dxa"/>
            <w:tcBorders>
              <w:top w:val="single" w:sz="4" w:space="0" w:color="auto"/>
              <w:left w:val="single" w:sz="4" w:space="0" w:color="auto"/>
              <w:bottom w:val="single" w:sz="4" w:space="0" w:color="auto"/>
              <w:right w:val="nil"/>
            </w:tcBorders>
            <w:shd w:val="clear" w:color="auto" w:fill="auto"/>
            <w:hideMark/>
          </w:tcPr>
          <w:p w14:paraId="73DE78A2"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1 226 037,75</w:t>
            </w:r>
          </w:p>
        </w:tc>
        <w:tc>
          <w:tcPr>
            <w:tcW w:w="821" w:type="dxa"/>
            <w:tcBorders>
              <w:top w:val="nil"/>
              <w:left w:val="single" w:sz="4" w:space="0" w:color="auto"/>
              <w:bottom w:val="single" w:sz="4" w:space="0" w:color="auto"/>
              <w:right w:val="single" w:sz="4" w:space="0" w:color="auto"/>
            </w:tcBorders>
            <w:shd w:val="clear" w:color="auto" w:fill="auto"/>
            <w:hideMark/>
          </w:tcPr>
          <w:p w14:paraId="38C6E739"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33,78</w:t>
            </w:r>
          </w:p>
        </w:tc>
      </w:tr>
      <w:tr w:rsidR="00DF4F23" w:rsidRPr="00DF4F23" w14:paraId="1BC26C53" w14:textId="77777777" w:rsidTr="00EE08BA">
        <w:trPr>
          <w:gridAfter w:val="2"/>
          <w:wAfter w:w="33" w:type="dxa"/>
          <w:trHeight w:val="790"/>
        </w:trPr>
        <w:tc>
          <w:tcPr>
            <w:tcW w:w="766" w:type="dxa"/>
            <w:tcBorders>
              <w:top w:val="nil"/>
              <w:left w:val="single" w:sz="4" w:space="0" w:color="000000"/>
              <w:bottom w:val="single" w:sz="4" w:space="0" w:color="000000"/>
              <w:right w:val="single" w:sz="4" w:space="0" w:color="000000"/>
            </w:tcBorders>
            <w:shd w:val="clear" w:color="auto" w:fill="auto"/>
            <w:hideMark/>
          </w:tcPr>
          <w:p w14:paraId="62141AF2"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 xml:space="preserve">803 2 02 35930 13 0000 150 </w:t>
            </w:r>
          </w:p>
        </w:tc>
        <w:tc>
          <w:tcPr>
            <w:tcW w:w="4196" w:type="dxa"/>
            <w:tcBorders>
              <w:top w:val="nil"/>
              <w:left w:val="nil"/>
              <w:bottom w:val="single" w:sz="4" w:space="0" w:color="000000"/>
              <w:right w:val="single" w:sz="4" w:space="0" w:color="auto"/>
            </w:tcBorders>
            <w:shd w:val="clear" w:color="auto" w:fill="auto"/>
            <w:hideMark/>
          </w:tcPr>
          <w:p w14:paraId="385AACFA"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Субвенции бюджета городских послений на государственную регистрацию актов гражданского состояния</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09AABE5A"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132 100,00</w:t>
            </w:r>
          </w:p>
        </w:tc>
        <w:tc>
          <w:tcPr>
            <w:tcW w:w="1559" w:type="dxa"/>
            <w:tcBorders>
              <w:top w:val="single" w:sz="4" w:space="0" w:color="auto"/>
              <w:left w:val="single" w:sz="4" w:space="0" w:color="auto"/>
              <w:bottom w:val="single" w:sz="4" w:space="0" w:color="auto"/>
              <w:right w:val="nil"/>
            </w:tcBorders>
            <w:shd w:val="clear" w:color="auto" w:fill="auto"/>
            <w:hideMark/>
          </w:tcPr>
          <w:p w14:paraId="765539C4"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55 041,70</w:t>
            </w:r>
          </w:p>
        </w:tc>
        <w:tc>
          <w:tcPr>
            <w:tcW w:w="821" w:type="dxa"/>
            <w:tcBorders>
              <w:top w:val="nil"/>
              <w:left w:val="single" w:sz="4" w:space="0" w:color="auto"/>
              <w:bottom w:val="single" w:sz="4" w:space="0" w:color="auto"/>
              <w:right w:val="single" w:sz="4" w:space="0" w:color="auto"/>
            </w:tcBorders>
            <w:shd w:val="clear" w:color="auto" w:fill="auto"/>
            <w:hideMark/>
          </w:tcPr>
          <w:p w14:paraId="3E960173"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41,67</w:t>
            </w:r>
          </w:p>
        </w:tc>
      </w:tr>
      <w:tr w:rsidR="00DF4F23" w:rsidRPr="00DF4F23" w14:paraId="70378CB3" w14:textId="77777777" w:rsidTr="00EE08BA">
        <w:trPr>
          <w:gridAfter w:val="2"/>
          <w:wAfter w:w="33" w:type="dxa"/>
          <w:trHeight w:val="790"/>
        </w:trPr>
        <w:tc>
          <w:tcPr>
            <w:tcW w:w="766" w:type="dxa"/>
            <w:tcBorders>
              <w:top w:val="nil"/>
              <w:left w:val="single" w:sz="4" w:space="0" w:color="000000"/>
              <w:bottom w:val="single" w:sz="4" w:space="0" w:color="000000"/>
              <w:right w:val="single" w:sz="4" w:space="0" w:color="000000"/>
            </w:tcBorders>
            <w:shd w:val="clear" w:color="auto" w:fill="auto"/>
            <w:hideMark/>
          </w:tcPr>
          <w:p w14:paraId="0CC273F0"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803 2 02 30024 13 6336 150</w:t>
            </w:r>
          </w:p>
        </w:tc>
        <w:tc>
          <w:tcPr>
            <w:tcW w:w="4196" w:type="dxa"/>
            <w:tcBorders>
              <w:top w:val="nil"/>
              <w:left w:val="nil"/>
              <w:bottom w:val="single" w:sz="4" w:space="0" w:color="000000"/>
              <w:right w:val="single" w:sz="4" w:space="0" w:color="auto"/>
            </w:tcBorders>
            <w:shd w:val="clear" w:color="auto" w:fill="auto"/>
            <w:hideMark/>
          </w:tcPr>
          <w:p w14:paraId="1AE6721E"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Выполнение отдельных государственных полномочий на организацию мероприятий по предупреждению и ликвидации болезней животных, их лечению, защите населения от болезней, общих для человека и животных</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5B497A8"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354 638,58</w:t>
            </w:r>
          </w:p>
        </w:tc>
        <w:tc>
          <w:tcPr>
            <w:tcW w:w="1559" w:type="dxa"/>
            <w:tcBorders>
              <w:top w:val="single" w:sz="4" w:space="0" w:color="auto"/>
              <w:left w:val="single" w:sz="4" w:space="0" w:color="auto"/>
              <w:bottom w:val="single" w:sz="4" w:space="0" w:color="auto"/>
              <w:right w:val="nil"/>
            </w:tcBorders>
            <w:shd w:val="clear" w:color="auto" w:fill="auto"/>
            <w:hideMark/>
          </w:tcPr>
          <w:p w14:paraId="4C2AC8B2"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354 638,58</w:t>
            </w:r>
          </w:p>
        </w:tc>
        <w:tc>
          <w:tcPr>
            <w:tcW w:w="821" w:type="dxa"/>
            <w:tcBorders>
              <w:top w:val="nil"/>
              <w:left w:val="single" w:sz="4" w:space="0" w:color="auto"/>
              <w:bottom w:val="single" w:sz="4" w:space="0" w:color="auto"/>
              <w:right w:val="single" w:sz="4" w:space="0" w:color="auto"/>
            </w:tcBorders>
            <w:shd w:val="clear" w:color="auto" w:fill="auto"/>
            <w:hideMark/>
          </w:tcPr>
          <w:p w14:paraId="20622524"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100,00</w:t>
            </w:r>
          </w:p>
        </w:tc>
      </w:tr>
      <w:tr w:rsidR="00DF4F23" w:rsidRPr="00DF4F23" w14:paraId="6DC01153" w14:textId="77777777" w:rsidTr="00EE08BA">
        <w:trPr>
          <w:gridAfter w:val="2"/>
          <w:wAfter w:w="33" w:type="dxa"/>
          <w:trHeight w:val="1090"/>
        </w:trPr>
        <w:tc>
          <w:tcPr>
            <w:tcW w:w="766" w:type="dxa"/>
            <w:tcBorders>
              <w:top w:val="nil"/>
              <w:left w:val="single" w:sz="4" w:space="0" w:color="auto"/>
              <w:bottom w:val="nil"/>
              <w:right w:val="single" w:sz="4" w:space="0" w:color="auto"/>
            </w:tcBorders>
            <w:shd w:val="clear" w:color="auto" w:fill="auto"/>
            <w:hideMark/>
          </w:tcPr>
          <w:p w14:paraId="1E1D98D4"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803 2 02 45160 13 0000 150</w:t>
            </w:r>
          </w:p>
        </w:tc>
        <w:tc>
          <w:tcPr>
            <w:tcW w:w="4196" w:type="dxa"/>
            <w:tcBorders>
              <w:top w:val="nil"/>
              <w:left w:val="nil"/>
              <w:bottom w:val="nil"/>
              <w:right w:val="single" w:sz="4" w:space="0" w:color="auto"/>
            </w:tcBorders>
            <w:shd w:val="clear" w:color="auto" w:fill="auto"/>
            <w:hideMark/>
          </w:tcPr>
          <w:p w14:paraId="707CC2C5"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Межбюджетные трансферты, передаваемые бюджетам городских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1985" w:type="dxa"/>
            <w:tcBorders>
              <w:top w:val="single" w:sz="4" w:space="0" w:color="auto"/>
              <w:left w:val="nil"/>
              <w:bottom w:val="single" w:sz="4" w:space="0" w:color="auto"/>
              <w:right w:val="single" w:sz="4" w:space="0" w:color="auto"/>
            </w:tcBorders>
            <w:shd w:val="clear" w:color="auto" w:fill="auto"/>
            <w:hideMark/>
          </w:tcPr>
          <w:p w14:paraId="7D4903E3"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18 846 116,22</w:t>
            </w:r>
          </w:p>
        </w:tc>
        <w:tc>
          <w:tcPr>
            <w:tcW w:w="1559" w:type="dxa"/>
            <w:tcBorders>
              <w:top w:val="single" w:sz="4" w:space="0" w:color="auto"/>
              <w:left w:val="single" w:sz="4" w:space="0" w:color="auto"/>
              <w:bottom w:val="single" w:sz="4" w:space="0" w:color="auto"/>
              <w:right w:val="nil"/>
            </w:tcBorders>
            <w:shd w:val="clear" w:color="auto" w:fill="auto"/>
            <w:hideMark/>
          </w:tcPr>
          <w:p w14:paraId="75271346"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8 232 840,48</w:t>
            </w:r>
          </w:p>
        </w:tc>
        <w:tc>
          <w:tcPr>
            <w:tcW w:w="821" w:type="dxa"/>
            <w:tcBorders>
              <w:top w:val="nil"/>
              <w:left w:val="single" w:sz="4" w:space="0" w:color="auto"/>
              <w:bottom w:val="single" w:sz="4" w:space="0" w:color="auto"/>
              <w:right w:val="single" w:sz="4" w:space="0" w:color="auto"/>
            </w:tcBorders>
            <w:shd w:val="clear" w:color="auto" w:fill="auto"/>
            <w:hideMark/>
          </w:tcPr>
          <w:p w14:paraId="771B4F59"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43,68</w:t>
            </w:r>
          </w:p>
        </w:tc>
      </w:tr>
      <w:tr w:rsidR="00DF4F23" w:rsidRPr="00DF4F23" w14:paraId="5E41C13D" w14:textId="77777777" w:rsidTr="00EE08BA">
        <w:trPr>
          <w:gridAfter w:val="2"/>
          <w:wAfter w:w="33" w:type="dxa"/>
          <w:trHeight w:val="420"/>
        </w:trPr>
        <w:tc>
          <w:tcPr>
            <w:tcW w:w="766" w:type="dxa"/>
            <w:tcBorders>
              <w:top w:val="nil"/>
              <w:left w:val="single" w:sz="4" w:space="0" w:color="auto"/>
              <w:bottom w:val="single" w:sz="4" w:space="0" w:color="auto"/>
              <w:right w:val="single" w:sz="4" w:space="0" w:color="auto"/>
            </w:tcBorders>
            <w:shd w:val="clear" w:color="auto" w:fill="auto"/>
            <w:hideMark/>
          </w:tcPr>
          <w:p w14:paraId="7C659110" w14:textId="77777777" w:rsidR="00DF4F23" w:rsidRPr="00DF4F23" w:rsidRDefault="00DF4F23" w:rsidP="00DF4F23">
            <w:pPr>
              <w:widowControl/>
              <w:autoSpaceDE/>
              <w:autoSpaceDN/>
              <w:adjustRightInd/>
              <w:jc w:val="center"/>
              <w:rPr>
                <w:rFonts w:eastAsia="Times New Roman"/>
                <w:b/>
                <w:bCs/>
                <w:color w:val="000000"/>
                <w:sz w:val="22"/>
                <w:szCs w:val="22"/>
              </w:rPr>
            </w:pPr>
            <w:r w:rsidRPr="00DF4F23">
              <w:rPr>
                <w:rFonts w:eastAsia="Times New Roman"/>
                <w:b/>
                <w:bCs/>
                <w:color w:val="000000"/>
                <w:sz w:val="22"/>
                <w:szCs w:val="22"/>
              </w:rPr>
              <w:t>803 2 07 00000 00 0000 000</w:t>
            </w:r>
          </w:p>
        </w:tc>
        <w:tc>
          <w:tcPr>
            <w:tcW w:w="4196" w:type="dxa"/>
            <w:tcBorders>
              <w:top w:val="nil"/>
              <w:left w:val="nil"/>
              <w:bottom w:val="single" w:sz="4" w:space="0" w:color="auto"/>
              <w:right w:val="single" w:sz="4" w:space="0" w:color="auto"/>
            </w:tcBorders>
            <w:shd w:val="clear" w:color="auto" w:fill="auto"/>
            <w:hideMark/>
          </w:tcPr>
          <w:p w14:paraId="5F7B1303"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БЕЗВОЗМЕЗДНЫЕ ПОСТУПЛЕНИЯ</w:t>
            </w:r>
          </w:p>
        </w:tc>
        <w:tc>
          <w:tcPr>
            <w:tcW w:w="1985" w:type="dxa"/>
            <w:tcBorders>
              <w:top w:val="single" w:sz="4" w:space="0" w:color="auto"/>
              <w:left w:val="nil"/>
              <w:bottom w:val="single" w:sz="4" w:space="0" w:color="auto"/>
              <w:right w:val="nil"/>
            </w:tcBorders>
            <w:shd w:val="clear" w:color="auto" w:fill="auto"/>
            <w:hideMark/>
          </w:tcPr>
          <w:p w14:paraId="0F955234"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50 030 000,00</w:t>
            </w:r>
          </w:p>
        </w:tc>
        <w:tc>
          <w:tcPr>
            <w:tcW w:w="1559" w:type="dxa"/>
            <w:tcBorders>
              <w:top w:val="single" w:sz="4" w:space="0" w:color="auto"/>
              <w:left w:val="single" w:sz="4" w:space="0" w:color="auto"/>
              <w:bottom w:val="single" w:sz="4" w:space="0" w:color="auto"/>
              <w:right w:val="nil"/>
            </w:tcBorders>
            <w:shd w:val="clear" w:color="auto" w:fill="auto"/>
            <w:hideMark/>
          </w:tcPr>
          <w:p w14:paraId="6E7F4EE2"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50 000 000,00</w:t>
            </w:r>
          </w:p>
        </w:tc>
        <w:tc>
          <w:tcPr>
            <w:tcW w:w="821" w:type="dxa"/>
            <w:tcBorders>
              <w:top w:val="nil"/>
              <w:left w:val="single" w:sz="4" w:space="0" w:color="auto"/>
              <w:bottom w:val="single" w:sz="4" w:space="0" w:color="auto"/>
              <w:right w:val="single" w:sz="4" w:space="0" w:color="auto"/>
            </w:tcBorders>
            <w:shd w:val="clear" w:color="auto" w:fill="auto"/>
            <w:hideMark/>
          </w:tcPr>
          <w:p w14:paraId="25022492"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99,94</w:t>
            </w:r>
          </w:p>
        </w:tc>
      </w:tr>
      <w:tr w:rsidR="00DF4F23" w:rsidRPr="00DF4F23" w14:paraId="1E7B701C" w14:textId="77777777" w:rsidTr="00EE08BA">
        <w:trPr>
          <w:gridAfter w:val="2"/>
          <w:wAfter w:w="33" w:type="dxa"/>
          <w:trHeight w:val="420"/>
        </w:trPr>
        <w:tc>
          <w:tcPr>
            <w:tcW w:w="766" w:type="dxa"/>
            <w:tcBorders>
              <w:top w:val="nil"/>
              <w:left w:val="single" w:sz="4" w:space="0" w:color="auto"/>
              <w:bottom w:val="single" w:sz="4" w:space="0" w:color="auto"/>
              <w:right w:val="single" w:sz="4" w:space="0" w:color="auto"/>
            </w:tcBorders>
            <w:shd w:val="clear" w:color="auto" w:fill="auto"/>
            <w:hideMark/>
          </w:tcPr>
          <w:p w14:paraId="1B9F36F3" w14:textId="77777777" w:rsidR="00DF4F23" w:rsidRPr="00DF4F23" w:rsidRDefault="00DF4F23" w:rsidP="00DF4F23">
            <w:pPr>
              <w:widowControl/>
              <w:autoSpaceDE/>
              <w:autoSpaceDN/>
              <w:adjustRightInd/>
              <w:jc w:val="center"/>
              <w:rPr>
                <w:rFonts w:eastAsia="Times New Roman"/>
                <w:color w:val="000000"/>
                <w:sz w:val="22"/>
                <w:szCs w:val="22"/>
              </w:rPr>
            </w:pPr>
            <w:r w:rsidRPr="00DF4F23">
              <w:rPr>
                <w:rFonts w:eastAsia="Times New Roman"/>
                <w:color w:val="000000"/>
                <w:sz w:val="22"/>
                <w:szCs w:val="22"/>
              </w:rPr>
              <w:t>803 2 07 05030 13 0000 150</w:t>
            </w:r>
          </w:p>
        </w:tc>
        <w:tc>
          <w:tcPr>
            <w:tcW w:w="4196" w:type="dxa"/>
            <w:tcBorders>
              <w:top w:val="nil"/>
              <w:left w:val="nil"/>
              <w:bottom w:val="single" w:sz="4" w:space="0" w:color="auto"/>
              <w:right w:val="single" w:sz="4" w:space="0" w:color="auto"/>
            </w:tcBorders>
            <w:shd w:val="clear" w:color="auto" w:fill="auto"/>
            <w:hideMark/>
          </w:tcPr>
          <w:p w14:paraId="460BD06F" w14:textId="77777777" w:rsidR="00DF4F23" w:rsidRPr="00DF4F23" w:rsidRDefault="00DF4F23" w:rsidP="00DF4F23">
            <w:pPr>
              <w:widowControl/>
              <w:autoSpaceDE/>
              <w:autoSpaceDN/>
              <w:adjustRightInd/>
              <w:rPr>
                <w:rFonts w:eastAsia="Times New Roman"/>
                <w:color w:val="000000"/>
                <w:sz w:val="22"/>
                <w:szCs w:val="22"/>
              </w:rPr>
            </w:pPr>
            <w:r w:rsidRPr="00DF4F23">
              <w:rPr>
                <w:rFonts w:eastAsia="Times New Roman"/>
                <w:color w:val="000000"/>
                <w:sz w:val="22"/>
                <w:szCs w:val="22"/>
              </w:rPr>
              <w:t>Прочие безвозмездные поступления</w:t>
            </w:r>
          </w:p>
        </w:tc>
        <w:tc>
          <w:tcPr>
            <w:tcW w:w="1985" w:type="dxa"/>
            <w:tcBorders>
              <w:top w:val="single" w:sz="4" w:space="0" w:color="auto"/>
              <w:left w:val="nil"/>
              <w:bottom w:val="single" w:sz="4" w:space="0" w:color="auto"/>
              <w:right w:val="nil"/>
            </w:tcBorders>
            <w:shd w:val="clear" w:color="auto" w:fill="auto"/>
            <w:hideMark/>
          </w:tcPr>
          <w:p w14:paraId="4E480917"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50 030 000,00</w:t>
            </w:r>
          </w:p>
        </w:tc>
        <w:tc>
          <w:tcPr>
            <w:tcW w:w="1559" w:type="dxa"/>
            <w:tcBorders>
              <w:top w:val="single" w:sz="4" w:space="0" w:color="auto"/>
              <w:left w:val="single" w:sz="4" w:space="0" w:color="auto"/>
              <w:bottom w:val="single" w:sz="4" w:space="0" w:color="auto"/>
              <w:right w:val="nil"/>
            </w:tcBorders>
            <w:shd w:val="clear" w:color="auto" w:fill="auto"/>
            <w:hideMark/>
          </w:tcPr>
          <w:p w14:paraId="3C919E3C"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50 000 000,00</w:t>
            </w:r>
          </w:p>
        </w:tc>
        <w:tc>
          <w:tcPr>
            <w:tcW w:w="821" w:type="dxa"/>
            <w:tcBorders>
              <w:top w:val="nil"/>
              <w:left w:val="single" w:sz="4" w:space="0" w:color="auto"/>
              <w:bottom w:val="single" w:sz="4" w:space="0" w:color="auto"/>
              <w:right w:val="single" w:sz="4" w:space="0" w:color="auto"/>
            </w:tcBorders>
            <w:shd w:val="clear" w:color="auto" w:fill="auto"/>
            <w:hideMark/>
          </w:tcPr>
          <w:p w14:paraId="39702655"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99,94</w:t>
            </w:r>
          </w:p>
        </w:tc>
      </w:tr>
      <w:tr w:rsidR="00DF4F23" w:rsidRPr="00DF4F23" w14:paraId="0EDC43B8" w14:textId="77777777" w:rsidTr="00EE08BA">
        <w:trPr>
          <w:gridAfter w:val="2"/>
          <w:wAfter w:w="33" w:type="dxa"/>
          <w:trHeight w:val="570"/>
        </w:trPr>
        <w:tc>
          <w:tcPr>
            <w:tcW w:w="766" w:type="dxa"/>
            <w:tcBorders>
              <w:top w:val="nil"/>
              <w:left w:val="single" w:sz="4" w:space="0" w:color="auto"/>
              <w:bottom w:val="single" w:sz="4" w:space="0" w:color="auto"/>
              <w:right w:val="single" w:sz="4" w:space="0" w:color="auto"/>
            </w:tcBorders>
            <w:shd w:val="clear" w:color="auto" w:fill="auto"/>
            <w:hideMark/>
          </w:tcPr>
          <w:p w14:paraId="0088A4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lastRenderedPageBreak/>
              <w:t>000 2 19 00000 00 0000 000</w:t>
            </w:r>
          </w:p>
        </w:tc>
        <w:tc>
          <w:tcPr>
            <w:tcW w:w="4196" w:type="dxa"/>
            <w:tcBorders>
              <w:top w:val="nil"/>
              <w:left w:val="nil"/>
              <w:bottom w:val="single" w:sz="4" w:space="0" w:color="auto"/>
              <w:right w:val="single" w:sz="4" w:space="0" w:color="auto"/>
            </w:tcBorders>
            <w:shd w:val="clear" w:color="auto" w:fill="auto"/>
            <w:hideMark/>
          </w:tcPr>
          <w:p w14:paraId="152958B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ВОЗВРАТ ОСТАТКОВ СУБСИДИЙ, СУБВЕНЦИЙ И ИНЫХ МЕЖБЮДЖЕТНЫХ ТРАНСФЕРТОВ</w:t>
            </w:r>
          </w:p>
        </w:tc>
        <w:tc>
          <w:tcPr>
            <w:tcW w:w="1985" w:type="dxa"/>
            <w:tcBorders>
              <w:top w:val="single" w:sz="4" w:space="0" w:color="auto"/>
              <w:left w:val="nil"/>
              <w:bottom w:val="single" w:sz="4" w:space="0" w:color="auto"/>
              <w:right w:val="nil"/>
            </w:tcBorders>
            <w:shd w:val="clear" w:color="auto" w:fill="auto"/>
            <w:hideMark/>
          </w:tcPr>
          <w:p w14:paraId="6E3D9203"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-774 895,27</w:t>
            </w:r>
          </w:p>
        </w:tc>
        <w:tc>
          <w:tcPr>
            <w:tcW w:w="1559" w:type="dxa"/>
            <w:tcBorders>
              <w:top w:val="single" w:sz="4" w:space="0" w:color="auto"/>
              <w:left w:val="single" w:sz="4" w:space="0" w:color="auto"/>
              <w:bottom w:val="single" w:sz="4" w:space="0" w:color="auto"/>
              <w:right w:val="nil"/>
            </w:tcBorders>
            <w:shd w:val="clear" w:color="auto" w:fill="auto"/>
            <w:hideMark/>
          </w:tcPr>
          <w:p w14:paraId="4B177C81"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-774 895,27</w:t>
            </w:r>
          </w:p>
        </w:tc>
        <w:tc>
          <w:tcPr>
            <w:tcW w:w="821" w:type="dxa"/>
            <w:tcBorders>
              <w:top w:val="nil"/>
              <w:left w:val="single" w:sz="4" w:space="0" w:color="auto"/>
              <w:bottom w:val="single" w:sz="4" w:space="0" w:color="auto"/>
              <w:right w:val="single" w:sz="4" w:space="0" w:color="auto"/>
            </w:tcBorders>
            <w:shd w:val="clear" w:color="auto" w:fill="auto"/>
            <w:hideMark/>
          </w:tcPr>
          <w:p w14:paraId="5F104963"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100,00</w:t>
            </w:r>
          </w:p>
        </w:tc>
      </w:tr>
      <w:tr w:rsidR="00DF4F23" w:rsidRPr="00DF4F23" w14:paraId="4E62EF19" w14:textId="77777777" w:rsidTr="00EE08BA">
        <w:trPr>
          <w:gridAfter w:val="2"/>
          <w:wAfter w:w="33" w:type="dxa"/>
          <w:trHeight w:val="820"/>
        </w:trPr>
        <w:tc>
          <w:tcPr>
            <w:tcW w:w="766" w:type="dxa"/>
            <w:tcBorders>
              <w:top w:val="nil"/>
              <w:left w:val="single" w:sz="4" w:space="0" w:color="auto"/>
              <w:bottom w:val="single" w:sz="4" w:space="0" w:color="auto"/>
              <w:right w:val="single" w:sz="4" w:space="0" w:color="auto"/>
            </w:tcBorders>
            <w:shd w:val="clear" w:color="auto" w:fill="auto"/>
            <w:hideMark/>
          </w:tcPr>
          <w:p w14:paraId="331E9AC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803 2 19 60010 13 0000 150</w:t>
            </w:r>
          </w:p>
        </w:tc>
        <w:tc>
          <w:tcPr>
            <w:tcW w:w="4196" w:type="dxa"/>
            <w:tcBorders>
              <w:top w:val="nil"/>
              <w:left w:val="nil"/>
              <w:bottom w:val="single" w:sz="4" w:space="0" w:color="auto"/>
              <w:right w:val="single" w:sz="4" w:space="0" w:color="auto"/>
            </w:tcBorders>
            <w:shd w:val="clear" w:color="auto" w:fill="auto"/>
            <w:hideMark/>
          </w:tcPr>
          <w:p w14:paraId="382468D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Возврат остатков субсидий, субвенций и иных межбюджетных трансфертов, имеющих целевое назначение, прошлых лет из бюджетов городских поселений</w:t>
            </w:r>
          </w:p>
        </w:tc>
        <w:tc>
          <w:tcPr>
            <w:tcW w:w="1985" w:type="dxa"/>
            <w:tcBorders>
              <w:top w:val="single" w:sz="4" w:space="0" w:color="auto"/>
              <w:left w:val="nil"/>
              <w:bottom w:val="single" w:sz="4" w:space="0" w:color="auto"/>
              <w:right w:val="single" w:sz="4" w:space="0" w:color="auto"/>
            </w:tcBorders>
            <w:shd w:val="clear" w:color="auto" w:fill="auto"/>
            <w:hideMark/>
          </w:tcPr>
          <w:p w14:paraId="67D78BF9"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-47 235,00</w:t>
            </w:r>
          </w:p>
        </w:tc>
        <w:tc>
          <w:tcPr>
            <w:tcW w:w="1559" w:type="dxa"/>
            <w:tcBorders>
              <w:top w:val="single" w:sz="4" w:space="0" w:color="auto"/>
              <w:left w:val="single" w:sz="4" w:space="0" w:color="auto"/>
              <w:bottom w:val="single" w:sz="4" w:space="0" w:color="auto"/>
              <w:right w:val="nil"/>
            </w:tcBorders>
            <w:shd w:val="clear" w:color="auto" w:fill="auto"/>
            <w:hideMark/>
          </w:tcPr>
          <w:p w14:paraId="5321B74F"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-47 235,00</w:t>
            </w:r>
          </w:p>
        </w:tc>
        <w:tc>
          <w:tcPr>
            <w:tcW w:w="821" w:type="dxa"/>
            <w:tcBorders>
              <w:top w:val="nil"/>
              <w:left w:val="single" w:sz="4" w:space="0" w:color="auto"/>
              <w:bottom w:val="single" w:sz="4" w:space="0" w:color="auto"/>
              <w:right w:val="single" w:sz="4" w:space="0" w:color="auto"/>
            </w:tcBorders>
            <w:shd w:val="clear" w:color="auto" w:fill="auto"/>
            <w:hideMark/>
          </w:tcPr>
          <w:p w14:paraId="4F822219"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100,00</w:t>
            </w:r>
          </w:p>
        </w:tc>
      </w:tr>
      <w:tr w:rsidR="00DF4F23" w:rsidRPr="00DF4F23" w14:paraId="78563969" w14:textId="77777777" w:rsidTr="00EE08BA">
        <w:trPr>
          <w:gridAfter w:val="2"/>
          <w:wAfter w:w="33" w:type="dxa"/>
          <w:trHeight w:val="820"/>
        </w:trPr>
        <w:tc>
          <w:tcPr>
            <w:tcW w:w="766" w:type="dxa"/>
            <w:tcBorders>
              <w:top w:val="nil"/>
              <w:left w:val="single" w:sz="4" w:space="0" w:color="auto"/>
              <w:bottom w:val="single" w:sz="4" w:space="0" w:color="auto"/>
              <w:right w:val="single" w:sz="4" w:space="0" w:color="auto"/>
            </w:tcBorders>
            <w:shd w:val="clear" w:color="auto" w:fill="auto"/>
            <w:hideMark/>
          </w:tcPr>
          <w:p w14:paraId="447B80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803 2 19 60010 13 6336 150</w:t>
            </w:r>
          </w:p>
        </w:tc>
        <w:tc>
          <w:tcPr>
            <w:tcW w:w="4196" w:type="dxa"/>
            <w:tcBorders>
              <w:top w:val="nil"/>
              <w:left w:val="nil"/>
              <w:bottom w:val="single" w:sz="4" w:space="0" w:color="auto"/>
              <w:right w:val="single" w:sz="4" w:space="0" w:color="auto"/>
            </w:tcBorders>
            <w:shd w:val="clear" w:color="auto" w:fill="auto"/>
            <w:hideMark/>
          </w:tcPr>
          <w:p w14:paraId="50EA6BB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Возврат субвенции на выполнение отдельных гос.полномочий на организацию мероприятий по предупреждению и ликвидации болезней животных, их лечению, защите населения от болезней, общих для человека и животных</w:t>
            </w:r>
          </w:p>
        </w:tc>
        <w:tc>
          <w:tcPr>
            <w:tcW w:w="1985" w:type="dxa"/>
            <w:tcBorders>
              <w:top w:val="single" w:sz="4" w:space="0" w:color="auto"/>
              <w:left w:val="nil"/>
              <w:bottom w:val="single" w:sz="4" w:space="0" w:color="auto"/>
              <w:right w:val="single" w:sz="4" w:space="0" w:color="auto"/>
            </w:tcBorders>
            <w:shd w:val="clear" w:color="auto" w:fill="auto"/>
            <w:hideMark/>
          </w:tcPr>
          <w:p w14:paraId="4C345FDE"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-727 660,27</w:t>
            </w:r>
          </w:p>
        </w:tc>
        <w:tc>
          <w:tcPr>
            <w:tcW w:w="1559" w:type="dxa"/>
            <w:tcBorders>
              <w:top w:val="single" w:sz="4" w:space="0" w:color="auto"/>
              <w:left w:val="single" w:sz="4" w:space="0" w:color="auto"/>
              <w:bottom w:val="single" w:sz="4" w:space="0" w:color="auto"/>
              <w:right w:val="nil"/>
            </w:tcBorders>
            <w:shd w:val="clear" w:color="auto" w:fill="auto"/>
            <w:hideMark/>
          </w:tcPr>
          <w:p w14:paraId="104EAD8E"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-727 660,27</w:t>
            </w:r>
          </w:p>
        </w:tc>
        <w:tc>
          <w:tcPr>
            <w:tcW w:w="821" w:type="dxa"/>
            <w:tcBorders>
              <w:top w:val="nil"/>
              <w:left w:val="single" w:sz="4" w:space="0" w:color="auto"/>
              <w:bottom w:val="single" w:sz="4" w:space="0" w:color="auto"/>
              <w:right w:val="single" w:sz="4" w:space="0" w:color="auto"/>
            </w:tcBorders>
            <w:shd w:val="clear" w:color="auto" w:fill="auto"/>
            <w:hideMark/>
          </w:tcPr>
          <w:p w14:paraId="3564D543" w14:textId="77777777" w:rsidR="00DF4F23" w:rsidRPr="00DF4F23" w:rsidRDefault="00DF4F23" w:rsidP="00DF4F23">
            <w:pPr>
              <w:widowControl/>
              <w:autoSpaceDE/>
              <w:autoSpaceDN/>
              <w:adjustRightInd/>
              <w:jc w:val="right"/>
              <w:rPr>
                <w:rFonts w:eastAsia="Times New Roman"/>
                <w:color w:val="000000"/>
                <w:sz w:val="22"/>
                <w:szCs w:val="22"/>
              </w:rPr>
            </w:pPr>
            <w:r w:rsidRPr="00DF4F23">
              <w:rPr>
                <w:rFonts w:eastAsia="Times New Roman"/>
                <w:color w:val="000000"/>
                <w:sz w:val="22"/>
                <w:szCs w:val="22"/>
              </w:rPr>
              <w:t>100,00</w:t>
            </w:r>
          </w:p>
        </w:tc>
      </w:tr>
      <w:tr w:rsidR="00DF4F23" w:rsidRPr="00DF4F23" w14:paraId="6FE1107B" w14:textId="77777777" w:rsidTr="00EE08BA">
        <w:trPr>
          <w:gridAfter w:val="2"/>
          <w:wAfter w:w="33" w:type="dxa"/>
          <w:trHeight w:val="433"/>
        </w:trPr>
        <w:tc>
          <w:tcPr>
            <w:tcW w:w="496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EE57BB0" w14:textId="77777777" w:rsidR="00DF4F23" w:rsidRPr="00DF4F23" w:rsidRDefault="00DF4F23" w:rsidP="00DF4F23">
            <w:pPr>
              <w:widowControl/>
              <w:autoSpaceDE/>
              <w:autoSpaceDN/>
              <w:adjustRightInd/>
              <w:rPr>
                <w:rFonts w:eastAsia="Times New Roman"/>
                <w:b/>
                <w:bCs/>
                <w:color w:val="000000"/>
                <w:sz w:val="22"/>
                <w:szCs w:val="22"/>
              </w:rPr>
            </w:pPr>
            <w:r w:rsidRPr="00DF4F23">
              <w:rPr>
                <w:rFonts w:eastAsia="Times New Roman"/>
                <w:b/>
                <w:bCs/>
                <w:color w:val="000000"/>
                <w:sz w:val="22"/>
                <w:szCs w:val="22"/>
              </w:rPr>
              <w:t>ВСЕГО ДОХОДОВ</w:t>
            </w:r>
          </w:p>
        </w:tc>
        <w:tc>
          <w:tcPr>
            <w:tcW w:w="1985" w:type="dxa"/>
            <w:tcBorders>
              <w:top w:val="single" w:sz="4" w:space="0" w:color="auto"/>
              <w:left w:val="nil"/>
              <w:bottom w:val="single" w:sz="4" w:space="0" w:color="auto"/>
              <w:right w:val="nil"/>
            </w:tcBorders>
            <w:shd w:val="clear" w:color="auto" w:fill="auto"/>
            <w:hideMark/>
          </w:tcPr>
          <w:p w14:paraId="64C6E33B"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226 269 075,30</w:t>
            </w:r>
          </w:p>
        </w:tc>
        <w:tc>
          <w:tcPr>
            <w:tcW w:w="1559" w:type="dxa"/>
            <w:tcBorders>
              <w:top w:val="single" w:sz="4" w:space="0" w:color="auto"/>
              <w:left w:val="single" w:sz="4" w:space="0" w:color="auto"/>
              <w:bottom w:val="single" w:sz="4" w:space="0" w:color="auto"/>
              <w:right w:val="nil"/>
            </w:tcBorders>
            <w:shd w:val="clear" w:color="auto" w:fill="auto"/>
            <w:hideMark/>
          </w:tcPr>
          <w:p w14:paraId="3D083589"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130 730 198,82</w:t>
            </w:r>
          </w:p>
        </w:tc>
        <w:tc>
          <w:tcPr>
            <w:tcW w:w="821" w:type="dxa"/>
            <w:tcBorders>
              <w:top w:val="nil"/>
              <w:left w:val="single" w:sz="4" w:space="0" w:color="auto"/>
              <w:bottom w:val="single" w:sz="4" w:space="0" w:color="auto"/>
              <w:right w:val="single" w:sz="4" w:space="0" w:color="auto"/>
            </w:tcBorders>
            <w:shd w:val="clear" w:color="auto" w:fill="auto"/>
            <w:hideMark/>
          </w:tcPr>
          <w:p w14:paraId="7EFAA035" w14:textId="77777777" w:rsidR="00DF4F23" w:rsidRPr="00DF4F23" w:rsidRDefault="00DF4F23" w:rsidP="00DF4F23">
            <w:pPr>
              <w:widowControl/>
              <w:autoSpaceDE/>
              <w:autoSpaceDN/>
              <w:adjustRightInd/>
              <w:jc w:val="right"/>
              <w:rPr>
                <w:rFonts w:eastAsia="Times New Roman"/>
                <w:b/>
                <w:bCs/>
                <w:color w:val="000000"/>
                <w:sz w:val="22"/>
                <w:szCs w:val="22"/>
              </w:rPr>
            </w:pPr>
            <w:r w:rsidRPr="00DF4F23">
              <w:rPr>
                <w:rFonts w:eastAsia="Times New Roman"/>
                <w:b/>
                <w:bCs/>
                <w:color w:val="000000"/>
                <w:sz w:val="22"/>
                <w:szCs w:val="22"/>
              </w:rPr>
              <w:t>57,78</w:t>
            </w:r>
          </w:p>
        </w:tc>
      </w:tr>
    </w:tbl>
    <w:p w14:paraId="28422902" w14:textId="77777777" w:rsidR="00DF4F23" w:rsidRPr="00DF4F23" w:rsidRDefault="00DF4F23" w:rsidP="00DF4F23">
      <w:pPr>
        <w:widowControl/>
        <w:autoSpaceDE/>
        <w:autoSpaceDN/>
        <w:adjustRightInd/>
        <w:rPr>
          <w:rFonts w:eastAsia="Times New Roman"/>
          <w:b/>
        </w:rPr>
      </w:pPr>
    </w:p>
    <w:p w14:paraId="0D2C01FA" w14:textId="77777777" w:rsidR="00DF4F23" w:rsidRPr="00DF4F23" w:rsidRDefault="00DF4F23" w:rsidP="00DF4F23">
      <w:pPr>
        <w:widowControl/>
        <w:autoSpaceDE/>
        <w:autoSpaceDN/>
        <w:adjustRightInd/>
        <w:rPr>
          <w:rFonts w:eastAsia="Times New Roman"/>
          <w:b/>
        </w:rPr>
      </w:pPr>
    </w:p>
    <w:p w14:paraId="6C549BE6" w14:textId="77777777" w:rsidR="00DF4F23" w:rsidRPr="00DF4F23" w:rsidRDefault="00DF4F23" w:rsidP="00DF4F23">
      <w:pPr>
        <w:widowControl/>
        <w:autoSpaceDE/>
        <w:autoSpaceDN/>
        <w:adjustRightInd/>
        <w:rPr>
          <w:rFonts w:eastAsia="Times New Roman"/>
          <w:b/>
        </w:rPr>
      </w:pPr>
    </w:p>
    <w:p w14:paraId="04EDBCB8" w14:textId="77777777" w:rsidR="00DF4F23" w:rsidRPr="00DF4F23" w:rsidRDefault="00DF4F23" w:rsidP="00DF4F23">
      <w:pPr>
        <w:widowControl/>
        <w:autoSpaceDE/>
        <w:autoSpaceDN/>
        <w:adjustRightInd/>
        <w:rPr>
          <w:rFonts w:eastAsia="Times New Roman"/>
          <w:b/>
        </w:rPr>
      </w:pPr>
    </w:p>
    <w:p w14:paraId="2F6DA38E" w14:textId="77777777" w:rsidR="00DF4F23" w:rsidRPr="00DF4F23" w:rsidRDefault="00DF4F23" w:rsidP="00DF4F23">
      <w:pPr>
        <w:widowControl/>
        <w:autoSpaceDE/>
        <w:autoSpaceDN/>
        <w:adjustRightInd/>
        <w:rPr>
          <w:rFonts w:eastAsia="Times New Roman"/>
          <w:b/>
        </w:rPr>
      </w:pPr>
    </w:p>
    <w:p w14:paraId="1C2847B8" w14:textId="77777777" w:rsidR="00DF4F23" w:rsidRPr="00DF4F23" w:rsidRDefault="00DF4F23" w:rsidP="00DF4F23">
      <w:pPr>
        <w:widowControl/>
        <w:autoSpaceDE/>
        <w:autoSpaceDN/>
        <w:adjustRightInd/>
        <w:rPr>
          <w:rFonts w:eastAsia="Times New Roman"/>
          <w:b/>
        </w:rPr>
      </w:pPr>
    </w:p>
    <w:p w14:paraId="50541C1C" w14:textId="77777777" w:rsidR="00DF4F23" w:rsidRPr="00DF4F23" w:rsidRDefault="00DF4F23" w:rsidP="00DF4F23">
      <w:pPr>
        <w:widowControl/>
        <w:autoSpaceDE/>
        <w:autoSpaceDN/>
        <w:adjustRightInd/>
        <w:rPr>
          <w:rFonts w:eastAsia="Times New Roman"/>
          <w:b/>
        </w:rPr>
      </w:pPr>
    </w:p>
    <w:p w14:paraId="45C735D7" w14:textId="77777777" w:rsidR="00DF4F23" w:rsidRPr="00DF4F23" w:rsidRDefault="00DF4F23" w:rsidP="00DF4F23">
      <w:pPr>
        <w:widowControl/>
        <w:autoSpaceDE/>
        <w:autoSpaceDN/>
        <w:adjustRightInd/>
        <w:rPr>
          <w:rFonts w:eastAsia="Times New Roman"/>
          <w:b/>
        </w:rPr>
      </w:pPr>
    </w:p>
    <w:p w14:paraId="06694084" w14:textId="77777777" w:rsidR="00DF4F23" w:rsidRPr="00DF4F23" w:rsidRDefault="00DF4F23" w:rsidP="00DF4F23">
      <w:pPr>
        <w:widowControl/>
        <w:autoSpaceDE/>
        <w:autoSpaceDN/>
        <w:adjustRightInd/>
        <w:rPr>
          <w:rFonts w:eastAsia="Times New Roman"/>
          <w:b/>
        </w:rPr>
      </w:pPr>
    </w:p>
    <w:p w14:paraId="0EDCBF67" w14:textId="77777777" w:rsidR="00DF4F23" w:rsidRPr="00DF4F23" w:rsidRDefault="00DF4F23" w:rsidP="00DF4F23">
      <w:pPr>
        <w:widowControl/>
        <w:autoSpaceDE/>
        <w:autoSpaceDN/>
        <w:adjustRightInd/>
        <w:rPr>
          <w:rFonts w:eastAsia="Times New Roman"/>
          <w:b/>
        </w:rPr>
      </w:pPr>
    </w:p>
    <w:p w14:paraId="45A795C7" w14:textId="77777777" w:rsidR="00DF4F23" w:rsidRPr="00DF4F23" w:rsidRDefault="00DF4F23" w:rsidP="00DF4F23">
      <w:pPr>
        <w:widowControl/>
        <w:autoSpaceDE/>
        <w:autoSpaceDN/>
        <w:adjustRightInd/>
        <w:rPr>
          <w:rFonts w:eastAsia="Times New Roman"/>
          <w:b/>
        </w:rPr>
      </w:pPr>
    </w:p>
    <w:p w14:paraId="4929D872" w14:textId="77777777" w:rsidR="00DF4F23" w:rsidRPr="00DF4F23" w:rsidRDefault="00DF4F23" w:rsidP="00DF4F23">
      <w:pPr>
        <w:widowControl/>
        <w:autoSpaceDE/>
        <w:autoSpaceDN/>
        <w:adjustRightInd/>
        <w:rPr>
          <w:rFonts w:eastAsia="Times New Roman"/>
          <w:b/>
        </w:rPr>
      </w:pPr>
    </w:p>
    <w:p w14:paraId="65616F7E" w14:textId="77777777" w:rsidR="00DF4F23" w:rsidRPr="00DF4F23" w:rsidRDefault="00DF4F23" w:rsidP="00DF4F23">
      <w:pPr>
        <w:widowControl/>
        <w:autoSpaceDE/>
        <w:autoSpaceDN/>
        <w:adjustRightInd/>
        <w:rPr>
          <w:rFonts w:eastAsia="Times New Roman"/>
          <w:b/>
        </w:rPr>
      </w:pPr>
    </w:p>
    <w:p w14:paraId="65FF2C0F" w14:textId="77777777" w:rsidR="00DF4F23" w:rsidRPr="00DF4F23" w:rsidRDefault="00DF4F23" w:rsidP="00DF4F23">
      <w:pPr>
        <w:widowControl/>
        <w:autoSpaceDE/>
        <w:autoSpaceDN/>
        <w:adjustRightInd/>
        <w:rPr>
          <w:rFonts w:eastAsia="Times New Roman"/>
          <w:b/>
        </w:rPr>
      </w:pPr>
    </w:p>
    <w:p w14:paraId="094A1BE3" w14:textId="77777777" w:rsidR="00DF4F23" w:rsidRPr="00DF4F23" w:rsidRDefault="00DF4F23" w:rsidP="00DF4F23">
      <w:pPr>
        <w:widowControl/>
        <w:autoSpaceDE/>
        <w:autoSpaceDN/>
        <w:adjustRightInd/>
        <w:rPr>
          <w:rFonts w:eastAsia="Times New Roman"/>
          <w:b/>
        </w:rPr>
      </w:pPr>
    </w:p>
    <w:p w14:paraId="7B1C7E2C" w14:textId="77777777" w:rsidR="00DF4F23" w:rsidRPr="00DF4F23" w:rsidRDefault="00DF4F23" w:rsidP="00DF4F23">
      <w:pPr>
        <w:widowControl/>
        <w:autoSpaceDE/>
        <w:autoSpaceDN/>
        <w:adjustRightInd/>
        <w:rPr>
          <w:rFonts w:eastAsia="Times New Roman"/>
          <w:b/>
        </w:rPr>
      </w:pPr>
    </w:p>
    <w:p w14:paraId="0F214C5B" w14:textId="77777777" w:rsidR="00DF4F23" w:rsidRPr="00DF4F23" w:rsidRDefault="00DF4F23" w:rsidP="00DF4F23">
      <w:pPr>
        <w:widowControl/>
        <w:autoSpaceDE/>
        <w:autoSpaceDN/>
        <w:adjustRightInd/>
        <w:rPr>
          <w:rFonts w:eastAsia="Times New Roman"/>
          <w:b/>
        </w:rPr>
      </w:pPr>
    </w:p>
    <w:p w14:paraId="0B7B07F8" w14:textId="77777777" w:rsidR="00DF4F23" w:rsidRPr="00DF4F23" w:rsidRDefault="00DF4F23" w:rsidP="00DF4F23">
      <w:pPr>
        <w:widowControl/>
        <w:autoSpaceDE/>
        <w:autoSpaceDN/>
        <w:adjustRightInd/>
        <w:rPr>
          <w:rFonts w:eastAsia="Times New Roman"/>
          <w:b/>
        </w:rPr>
      </w:pPr>
    </w:p>
    <w:p w14:paraId="09ED5E75" w14:textId="77777777" w:rsidR="00DF4F23" w:rsidRPr="00DF4F23" w:rsidRDefault="00DF4F23" w:rsidP="00DF4F23">
      <w:pPr>
        <w:widowControl/>
        <w:autoSpaceDE/>
        <w:autoSpaceDN/>
        <w:adjustRightInd/>
        <w:rPr>
          <w:rFonts w:eastAsia="Times New Roman"/>
          <w:b/>
        </w:rPr>
      </w:pPr>
    </w:p>
    <w:p w14:paraId="724D6C2B" w14:textId="77777777" w:rsidR="00DF4F23" w:rsidRPr="00DF4F23" w:rsidRDefault="00DF4F23" w:rsidP="00DF4F23">
      <w:pPr>
        <w:widowControl/>
        <w:autoSpaceDE/>
        <w:autoSpaceDN/>
        <w:adjustRightInd/>
        <w:rPr>
          <w:rFonts w:eastAsia="Times New Roman"/>
          <w:b/>
        </w:rPr>
      </w:pPr>
    </w:p>
    <w:tbl>
      <w:tblPr>
        <w:tblW w:w="14427" w:type="dxa"/>
        <w:tblInd w:w="108" w:type="dxa"/>
        <w:tblLook w:val="04A0" w:firstRow="1" w:lastRow="0" w:firstColumn="1" w:lastColumn="0" w:noHBand="0" w:noVBand="1"/>
      </w:tblPr>
      <w:tblGrid>
        <w:gridCol w:w="5387"/>
        <w:gridCol w:w="621"/>
        <w:gridCol w:w="444"/>
        <w:gridCol w:w="494"/>
        <w:gridCol w:w="916"/>
        <w:gridCol w:w="516"/>
        <w:gridCol w:w="1010"/>
        <w:gridCol w:w="936"/>
        <w:gridCol w:w="716"/>
        <w:gridCol w:w="867"/>
        <w:gridCol w:w="1208"/>
        <w:gridCol w:w="1291"/>
        <w:gridCol w:w="21"/>
      </w:tblGrid>
      <w:tr w:rsidR="00DF4F23" w:rsidRPr="00DF4F23" w14:paraId="2CC2B9BB" w14:textId="77777777" w:rsidTr="00EE08BA">
        <w:trPr>
          <w:trHeight w:val="920"/>
        </w:trPr>
        <w:tc>
          <w:tcPr>
            <w:tcW w:w="5387" w:type="dxa"/>
            <w:tcBorders>
              <w:top w:val="nil"/>
              <w:left w:val="nil"/>
              <w:bottom w:val="nil"/>
              <w:right w:val="nil"/>
            </w:tcBorders>
            <w:shd w:val="clear" w:color="auto" w:fill="auto"/>
            <w:hideMark/>
          </w:tcPr>
          <w:p w14:paraId="1F3B9A45" w14:textId="77777777" w:rsidR="00DF4F23" w:rsidRPr="00DF4F23" w:rsidRDefault="00DF4F23" w:rsidP="00DF4F23">
            <w:pPr>
              <w:widowControl/>
              <w:autoSpaceDE/>
              <w:autoSpaceDN/>
              <w:adjustRightInd/>
              <w:rPr>
                <w:rFonts w:eastAsia="Times New Roman"/>
                <w:sz w:val="20"/>
                <w:szCs w:val="20"/>
              </w:rPr>
            </w:pPr>
          </w:p>
        </w:tc>
        <w:tc>
          <w:tcPr>
            <w:tcW w:w="621" w:type="dxa"/>
            <w:tcBorders>
              <w:top w:val="nil"/>
              <w:left w:val="nil"/>
              <w:bottom w:val="nil"/>
              <w:right w:val="nil"/>
            </w:tcBorders>
            <w:shd w:val="clear" w:color="auto" w:fill="auto"/>
            <w:hideMark/>
          </w:tcPr>
          <w:p w14:paraId="4C9A0B3A" w14:textId="77777777" w:rsidR="00DF4F23" w:rsidRPr="00DF4F23" w:rsidRDefault="00DF4F23" w:rsidP="00DF4F23">
            <w:pPr>
              <w:widowControl/>
              <w:autoSpaceDE/>
              <w:autoSpaceDN/>
              <w:adjustRightInd/>
              <w:rPr>
                <w:rFonts w:eastAsia="Times New Roman"/>
                <w:sz w:val="20"/>
                <w:szCs w:val="20"/>
              </w:rPr>
            </w:pPr>
          </w:p>
        </w:tc>
        <w:tc>
          <w:tcPr>
            <w:tcW w:w="444" w:type="dxa"/>
            <w:tcBorders>
              <w:top w:val="nil"/>
              <w:left w:val="nil"/>
              <w:bottom w:val="nil"/>
              <w:right w:val="nil"/>
            </w:tcBorders>
            <w:shd w:val="clear" w:color="auto" w:fill="auto"/>
            <w:hideMark/>
          </w:tcPr>
          <w:p w14:paraId="4CAD98D2" w14:textId="77777777" w:rsidR="00DF4F23" w:rsidRPr="00DF4F23" w:rsidRDefault="00DF4F23" w:rsidP="00DF4F23">
            <w:pPr>
              <w:widowControl/>
              <w:autoSpaceDE/>
              <w:autoSpaceDN/>
              <w:adjustRightInd/>
              <w:rPr>
                <w:rFonts w:eastAsia="Times New Roman"/>
                <w:sz w:val="20"/>
                <w:szCs w:val="20"/>
              </w:rPr>
            </w:pPr>
          </w:p>
        </w:tc>
        <w:tc>
          <w:tcPr>
            <w:tcW w:w="494" w:type="dxa"/>
            <w:tcBorders>
              <w:top w:val="nil"/>
              <w:left w:val="nil"/>
              <w:bottom w:val="nil"/>
              <w:right w:val="nil"/>
            </w:tcBorders>
            <w:shd w:val="clear" w:color="auto" w:fill="auto"/>
            <w:hideMark/>
          </w:tcPr>
          <w:p w14:paraId="3ACC8795" w14:textId="77777777" w:rsidR="00DF4F23" w:rsidRPr="00DF4F23" w:rsidRDefault="00DF4F23" w:rsidP="00DF4F23">
            <w:pPr>
              <w:widowControl/>
              <w:autoSpaceDE/>
              <w:autoSpaceDN/>
              <w:adjustRightInd/>
              <w:rPr>
                <w:rFonts w:eastAsia="Times New Roman"/>
                <w:sz w:val="20"/>
                <w:szCs w:val="20"/>
              </w:rPr>
            </w:pPr>
          </w:p>
        </w:tc>
        <w:tc>
          <w:tcPr>
            <w:tcW w:w="916" w:type="dxa"/>
            <w:tcBorders>
              <w:top w:val="nil"/>
              <w:left w:val="nil"/>
              <w:bottom w:val="nil"/>
              <w:right w:val="nil"/>
            </w:tcBorders>
            <w:shd w:val="clear" w:color="auto" w:fill="auto"/>
            <w:hideMark/>
          </w:tcPr>
          <w:p w14:paraId="537A2A0E" w14:textId="77777777" w:rsidR="00DF4F23" w:rsidRPr="00DF4F23" w:rsidRDefault="00DF4F23" w:rsidP="00DF4F23">
            <w:pPr>
              <w:widowControl/>
              <w:autoSpaceDE/>
              <w:autoSpaceDN/>
              <w:adjustRightInd/>
              <w:rPr>
                <w:rFonts w:eastAsia="Times New Roman"/>
                <w:sz w:val="20"/>
                <w:szCs w:val="20"/>
              </w:rPr>
            </w:pPr>
          </w:p>
        </w:tc>
        <w:tc>
          <w:tcPr>
            <w:tcW w:w="516" w:type="dxa"/>
            <w:tcBorders>
              <w:top w:val="nil"/>
              <w:left w:val="nil"/>
              <w:bottom w:val="nil"/>
              <w:right w:val="nil"/>
            </w:tcBorders>
            <w:shd w:val="clear" w:color="auto" w:fill="auto"/>
            <w:hideMark/>
          </w:tcPr>
          <w:p w14:paraId="10AC4D81" w14:textId="77777777" w:rsidR="00DF4F23" w:rsidRPr="00DF4F23" w:rsidRDefault="00DF4F23" w:rsidP="00DF4F23">
            <w:pPr>
              <w:widowControl/>
              <w:autoSpaceDE/>
              <w:autoSpaceDN/>
              <w:adjustRightInd/>
              <w:rPr>
                <w:rFonts w:eastAsia="Times New Roman"/>
                <w:sz w:val="20"/>
                <w:szCs w:val="20"/>
              </w:rPr>
            </w:pPr>
          </w:p>
        </w:tc>
        <w:tc>
          <w:tcPr>
            <w:tcW w:w="1010" w:type="dxa"/>
            <w:tcBorders>
              <w:top w:val="nil"/>
              <w:left w:val="nil"/>
              <w:bottom w:val="nil"/>
              <w:right w:val="nil"/>
            </w:tcBorders>
            <w:shd w:val="clear" w:color="auto" w:fill="auto"/>
            <w:hideMark/>
          </w:tcPr>
          <w:p w14:paraId="3D260F5A" w14:textId="77777777" w:rsidR="00DF4F23" w:rsidRPr="00DF4F23" w:rsidRDefault="00DF4F23" w:rsidP="00DF4F23">
            <w:pPr>
              <w:widowControl/>
              <w:autoSpaceDE/>
              <w:autoSpaceDN/>
              <w:adjustRightInd/>
              <w:rPr>
                <w:rFonts w:eastAsia="Times New Roman"/>
                <w:sz w:val="20"/>
                <w:szCs w:val="20"/>
              </w:rPr>
            </w:pPr>
          </w:p>
        </w:tc>
        <w:tc>
          <w:tcPr>
            <w:tcW w:w="936" w:type="dxa"/>
            <w:tcBorders>
              <w:top w:val="nil"/>
              <w:left w:val="nil"/>
              <w:bottom w:val="nil"/>
              <w:right w:val="nil"/>
            </w:tcBorders>
            <w:shd w:val="clear" w:color="auto" w:fill="auto"/>
            <w:hideMark/>
          </w:tcPr>
          <w:p w14:paraId="7827C017" w14:textId="77777777" w:rsidR="00DF4F23" w:rsidRPr="00DF4F23" w:rsidRDefault="00DF4F23" w:rsidP="00DF4F23">
            <w:pPr>
              <w:widowControl/>
              <w:autoSpaceDE/>
              <w:autoSpaceDN/>
              <w:adjustRightInd/>
              <w:rPr>
                <w:rFonts w:eastAsia="Times New Roman"/>
                <w:sz w:val="20"/>
                <w:szCs w:val="20"/>
              </w:rPr>
            </w:pPr>
          </w:p>
        </w:tc>
        <w:tc>
          <w:tcPr>
            <w:tcW w:w="716" w:type="dxa"/>
            <w:tcBorders>
              <w:top w:val="nil"/>
              <w:left w:val="nil"/>
              <w:bottom w:val="nil"/>
              <w:right w:val="nil"/>
            </w:tcBorders>
            <w:shd w:val="clear" w:color="auto" w:fill="auto"/>
            <w:hideMark/>
          </w:tcPr>
          <w:p w14:paraId="28012EBD" w14:textId="77777777" w:rsidR="00DF4F23" w:rsidRPr="00DF4F23" w:rsidRDefault="00DF4F23" w:rsidP="00DF4F23">
            <w:pPr>
              <w:widowControl/>
              <w:autoSpaceDE/>
              <w:autoSpaceDN/>
              <w:adjustRightInd/>
              <w:rPr>
                <w:rFonts w:eastAsia="Times New Roman"/>
                <w:sz w:val="20"/>
                <w:szCs w:val="20"/>
              </w:rPr>
            </w:pPr>
          </w:p>
        </w:tc>
        <w:tc>
          <w:tcPr>
            <w:tcW w:w="3387" w:type="dxa"/>
            <w:gridSpan w:val="4"/>
            <w:tcBorders>
              <w:top w:val="nil"/>
              <w:left w:val="nil"/>
              <w:bottom w:val="nil"/>
              <w:right w:val="nil"/>
            </w:tcBorders>
            <w:shd w:val="clear" w:color="auto" w:fill="auto"/>
            <w:hideMark/>
          </w:tcPr>
          <w:p w14:paraId="506AD03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Приложение №2                                                            к Постановлению №291 от 20.07.2021 г.</w:t>
            </w:r>
          </w:p>
        </w:tc>
      </w:tr>
      <w:tr w:rsidR="00DF4F23" w:rsidRPr="00DF4F23" w14:paraId="34EF1EBF" w14:textId="77777777" w:rsidTr="00EE08BA">
        <w:trPr>
          <w:gridAfter w:val="1"/>
          <w:wAfter w:w="21" w:type="dxa"/>
          <w:trHeight w:val="340"/>
        </w:trPr>
        <w:tc>
          <w:tcPr>
            <w:tcW w:w="5387" w:type="dxa"/>
            <w:tcBorders>
              <w:top w:val="nil"/>
              <w:left w:val="nil"/>
              <w:bottom w:val="nil"/>
              <w:right w:val="nil"/>
            </w:tcBorders>
            <w:shd w:val="clear" w:color="auto" w:fill="auto"/>
            <w:hideMark/>
          </w:tcPr>
          <w:p w14:paraId="455BF60D" w14:textId="77777777" w:rsidR="00DF4F23" w:rsidRPr="00DF4F23" w:rsidRDefault="00DF4F23" w:rsidP="00DF4F23">
            <w:pPr>
              <w:widowControl/>
              <w:autoSpaceDE/>
              <w:autoSpaceDN/>
              <w:adjustRightInd/>
              <w:jc w:val="right"/>
              <w:rPr>
                <w:rFonts w:eastAsia="Times New Roman"/>
                <w:color w:val="000000"/>
                <w:sz w:val="20"/>
                <w:szCs w:val="20"/>
              </w:rPr>
            </w:pPr>
          </w:p>
        </w:tc>
        <w:tc>
          <w:tcPr>
            <w:tcW w:w="621" w:type="dxa"/>
            <w:tcBorders>
              <w:top w:val="nil"/>
              <w:left w:val="nil"/>
              <w:bottom w:val="nil"/>
              <w:right w:val="nil"/>
            </w:tcBorders>
            <w:shd w:val="clear" w:color="auto" w:fill="auto"/>
            <w:hideMark/>
          </w:tcPr>
          <w:p w14:paraId="73FB369F" w14:textId="77777777" w:rsidR="00DF4F23" w:rsidRPr="00DF4F23" w:rsidRDefault="00DF4F23" w:rsidP="00DF4F23">
            <w:pPr>
              <w:widowControl/>
              <w:autoSpaceDE/>
              <w:autoSpaceDN/>
              <w:adjustRightInd/>
              <w:jc w:val="right"/>
              <w:rPr>
                <w:rFonts w:eastAsia="Times New Roman"/>
                <w:sz w:val="20"/>
                <w:szCs w:val="20"/>
              </w:rPr>
            </w:pPr>
          </w:p>
        </w:tc>
        <w:tc>
          <w:tcPr>
            <w:tcW w:w="444" w:type="dxa"/>
            <w:tcBorders>
              <w:top w:val="nil"/>
              <w:left w:val="nil"/>
              <w:bottom w:val="nil"/>
              <w:right w:val="nil"/>
            </w:tcBorders>
            <w:shd w:val="clear" w:color="auto" w:fill="auto"/>
            <w:hideMark/>
          </w:tcPr>
          <w:p w14:paraId="076B732B" w14:textId="77777777" w:rsidR="00DF4F23" w:rsidRPr="00DF4F23" w:rsidRDefault="00DF4F23" w:rsidP="00DF4F23">
            <w:pPr>
              <w:widowControl/>
              <w:autoSpaceDE/>
              <w:autoSpaceDN/>
              <w:adjustRightInd/>
              <w:jc w:val="right"/>
              <w:rPr>
                <w:rFonts w:eastAsia="Times New Roman"/>
                <w:sz w:val="20"/>
                <w:szCs w:val="20"/>
              </w:rPr>
            </w:pPr>
          </w:p>
        </w:tc>
        <w:tc>
          <w:tcPr>
            <w:tcW w:w="494" w:type="dxa"/>
            <w:tcBorders>
              <w:top w:val="nil"/>
              <w:left w:val="nil"/>
              <w:bottom w:val="nil"/>
              <w:right w:val="nil"/>
            </w:tcBorders>
            <w:shd w:val="clear" w:color="auto" w:fill="auto"/>
            <w:hideMark/>
          </w:tcPr>
          <w:p w14:paraId="402DE069" w14:textId="77777777" w:rsidR="00DF4F23" w:rsidRPr="00DF4F23" w:rsidRDefault="00DF4F23" w:rsidP="00DF4F23">
            <w:pPr>
              <w:widowControl/>
              <w:autoSpaceDE/>
              <w:autoSpaceDN/>
              <w:adjustRightInd/>
              <w:jc w:val="right"/>
              <w:rPr>
                <w:rFonts w:eastAsia="Times New Roman"/>
                <w:sz w:val="20"/>
                <w:szCs w:val="20"/>
              </w:rPr>
            </w:pPr>
          </w:p>
        </w:tc>
        <w:tc>
          <w:tcPr>
            <w:tcW w:w="916" w:type="dxa"/>
            <w:tcBorders>
              <w:top w:val="nil"/>
              <w:left w:val="nil"/>
              <w:bottom w:val="nil"/>
              <w:right w:val="nil"/>
            </w:tcBorders>
            <w:shd w:val="clear" w:color="auto" w:fill="auto"/>
            <w:hideMark/>
          </w:tcPr>
          <w:p w14:paraId="3B06E0EE" w14:textId="77777777" w:rsidR="00DF4F23" w:rsidRPr="00DF4F23" w:rsidRDefault="00DF4F23" w:rsidP="00DF4F23">
            <w:pPr>
              <w:widowControl/>
              <w:autoSpaceDE/>
              <w:autoSpaceDN/>
              <w:adjustRightInd/>
              <w:jc w:val="right"/>
              <w:rPr>
                <w:rFonts w:eastAsia="Times New Roman"/>
                <w:sz w:val="20"/>
                <w:szCs w:val="20"/>
              </w:rPr>
            </w:pPr>
          </w:p>
        </w:tc>
        <w:tc>
          <w:tcPr>
            <w:tcW w:w="4045" w:type="dxa"/>
            <w:gridSpan w:val="5"/>
            <w:tcBorders>
              <w:top w:val="nil"/>
              <w:left w:val="nil"/>
              <w:bottom w:val="nil"/>
              <w:right w:val="nil"/>
            </w:tcBorders>
            <w:shd w:val="clear" w:color="auto" w:fill="auto"/>
            <w:hideMark/>
          </w:tcPr>
          <w:p w14:paraId="11EFDA90" w14:textId="77777777" w:rsidR="00DF4F23" w:rsidRPr="00DF4F23" w:rsidRDefault="00DF4F23" w:rsidP="00DF4F23">
            <w:pPr>
              <w:widowControl/>
              <w:autoSpaceDE/>
              <w:autoSpaceDN/>
              <w:adjustRightInd/>
              <w:jc w:val="right"/>
              <w:rPr>
                <w:rFonts w:eastAsia="Times New Roman"/>
                <w:sz w:val="20"/>
                <w:szCs w:val="20"/>
              </w:rPr>
            </w:pPr>
          </w:p>
        </w:tc>
        <w:tc>
          <w:tcPr>
            <w:tcW w:w="1208" w:type="dxa"/>
            <w:tcBorders>
              <w:top w:val="nil"/>
              <w:left w:val="nil"/>
              <w:bottom w:val="nil"/>
              <w:right w:val="nil"/>
            </w:tcBorders>
            <w:shd w:val="clear" w:color="auto" w:fill="auto"/>
            <w:hideMark/>
          </w:tcPr>
          <w:p w14:paraId="39A08075" w14:textId="77777777" w:rsidR="00DF4F23" w:rsidRPr="00DF4F23" w:rsidRDefault="00DF4F23" w:rsidP="00DF4F23">
            <w:pPr>
              <w:widowControl/>
              <w:autoSpaceDE/>
              <w:autoSpaceDN/>
              <w:adjustRightInd/>
              <w:jc w:val="center"/>
              <w:rPr>
                <w:rFonts w:eastAsia="Times New Roman"/>
                <w:sz w:val="20"/>
                <w:szCs w:val="20"/>
              </w:rPr>
            </w:pPr>
          </w:p>
        </w:tc>
        <w:tc>
          <w:tcPr>
            <w:tcW w:w="1291" w:type="dxa"/>
            <w:tcBorders>
              <w:top w:val="nil"/>
              <w:left w:val="nil"/>
              <w:bottom w:val="nil"/>
              <w:right w:val="nil"/>
            </w:tcBorders>
            <w:shd w:val="clear" w:color="auto" w:fill="auto"/>
            <w:hideMark/>
          </w:tcPr>
          <w:p w14:paraId="5D6CE08B" w14:textId="77777777" w:rsidR="00DF4F23" w:rsidRPr="00DF4F23" w:rsidRDefault="00DF4F23" w:rsidP="00DF4F23">
            <w:pPr>
              <w:widowControl/>
              <w:autoSpaceDE/>
              <w:autoSpaceDN/>
              <w:adjustRightInd/>
              <w:jc w:val="center"/>
              <w:rPr>
                <w:rFonts w:eastAsia="Times New Roman"/>
                <w:sz w:val="20"/>
                <w:szCs w:val="20"/>
              </w:rPr>
            </w:pPr>
          </w:p>
        </w:tc>
      </w:tr>
      <w:tr w:rsidR="00DF4F23" w:rsidRPr="00DF4F23" w14:paraId="1982E275" w14:textId="77777777" w:rsidTr="00EE08BA">
        <w:trPr>
          <w:trHeight w:val="680"/>
        </w:trPr>
        <w:tc>
          <w:tcPr>
            <w:tcW w:w="14427" w:type="dxa"/>
            <w:gridSpan w:val="13"/>
            <w:tcBorders>
              <w:top w:val="nil"/>
              <w:left w:val="nil"/>
              <w:bottom w:val="nil"/>
              <w:right w:val="nil"/>
            </w:tcBorders>
            <w:shd w:val="clear" w:color="auto" w:fill="auto"/>
            <w:vAlign w:val="center"/>
            <w:hideMark/>
          </w:tcPr>
          <w:p w14:paraId="547B4E9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Распределение бюджетных ассигнований по разделам, подразделам, целевым статьям, группам (группам и подгруппам) видов расходов  МО "Поселок Айхал" на 2021 год</w:t>
            </w:r>
          </w:p>
        </w:tc>
      </w:tr>
      <w:tr w:rsidR="00DF4F23" w:rsidRPr="00DF4F23" w14:paraId="1B039016" w14:textId="77777777" w:rsidTr="00EE08BA">
        <w:trPr>
          <w:gridAfter w:val="1"/>
          <w:wAfter w:w="21" w:type="dxa"/>
          <w:trHeight w:val="290"/>
        </w:trPr>
        <w:tc>
          <w:tcPr>
            <w:tcW w:w="5387" w:type="dxa"/>
            <w:tcBorders>
              <w:top w:val="nil"/>
              <w:left w:val="nil"/>
              <w:bottom w:val="nil"/>
              <w:right w:val="nil"/>
            </w:tcBorders>
            <w:shd w:val="clear" w:color="auto" w:fill="auto"/>
            <w:hideMark/>
          </w:tcPr>
          <w:p w14:paraId="4D364FAF" w14:textId="77777777" w:rsidR="00DF4F23" w:rsidRPr="00DF4F23" w:rsidRDefault="00DF4F23" w:rsidP="00DF4F23">
            <w:pPr>
              <w:widowControl/>
              <w:autoSpaceDE/>
              <w:autoSpaceDN/>
              <w:adjustRightInd/>
              <w:jc w:val="center"/>
              <w:rPr>
                <w:rFonts w:eastAsia="Times New Roman"/>
                <w:color w:val="000000"/>
                <w:sz w:val="20"/>
                <w:szCs w:val="20"/>
              </w:rPr>
            </w:pPr>
          </w:p>
        </w:tc>
        <w:tc>
          <w:tcPr>
            <w:tcW w:w="621" w:type="dxa"/>
            <w:tcBorders>
              <w:top w:val="nil"/>
              <w:left w:val="nil"/>
              <w:bottom w:val="nil"/>
              <w:right w:val="nil"/>
            </w:tcBorders>
            <w:shd w:val="clear" w:color="auto" w:fill="auto"/>
            <w:hideMark/>
          </w:tcPr>
          <w:p w14:paraId="379BDAB8" w14:textId="77777777" w:rsidR="00DF4F23" w:rsidRPr="00DF4F23" w:rsidRDefault="00DF4F23" w:rsidP="00DF4F23">
            <w:pPr>
              <w:widowControl/>
              <w:autoSpaceDE/>
              <w:autoSpaceDN/>
              <w:adjustRightInd/>
              <w:jc w:val="center"/>
              <w:rPr>
                <w:rFonts w:eastAsia="Times New Roman"/>
                <w:sz w:val="20"/>
                <w:szCs w:val="20"/>
              </w:rPr>
            </w:pPr>
          </w:p>
        </w:tc>
        <w:tc>
          <w:tcPr>
            <w:tcW w:w="444" w:type="dxa"/>
            <w:tcBorders>
              <w:top w:val="nil"/>
              <w:left w:val="nil"/>
              <w:bottom w:val="nil"/>
              <w:right w:val="nil"/>
            </w:tcBorders>
            <w:shd w:val="clear" w:color="auto" w:fill="auto"/>
            <w:hideMark/>
          </w:tcPr>
          <w:p w14:paraId="71229F21" w14:textId="77777777" w:rsidR="00DF4F23" w:rsidRPr="00DF4F23" w:rsidRDefault="00DF4F23" w:rsidP="00DF4F23">
            <w:pPr>
              <w:widowControl/>
              <w:autoSpaceDE/>
              <w:autoSpaceDN/>
              <w:adjustRightInd/>
              <w:jc w:val="center"/>
              <w:rPr>
                <w:rFonts w:eastAsia="Times New Roman"/>
                <w:sz w:val="20"/>
                <w:szCs w:val="20"/>
              </w:rPr>
            </w:pPr>
          </w:p>
        </w:tc>
        <w:tc>
          <w:tcPr>
            <w:tcW w:w="494" w:type="dxa"/>
            <w:tcBorders>
              <w:top w:val="nil"/>
              <w:left w:val="nil"/>
              <w:bottom w:val="nil"/>
              <w:right w:val="nil"/>
            </w:tcBorders>
            <w:shd w:val="clear" w:color="auto" w:fill="auto"/>
            <w:hideMark/>
          </w:tcPr>
          <w:p w14:paraId="583FB078" w14:textId="77777777" w:rsidR="00DF4F23" w:rsidRPr="00DF4F23" w:rsidRDefault="00DF4F23" w:rsidP="00DF4F23">
            <w:pPr>
              <w:widowControl/>
              <w:autoSpaceDE/>
              <w:autoSpaceDN/>
              <w:adjustRightInd/>
              <w:jc w:val="center"/>
              <w:rPr>
                <w:rFonts w:eastAsia="Times New Roman"/>
                <w:sz w:val="20"/>
                <w:szCs w:val="20"/>
              </w:rPr>
            </w:pPr>
          </w:p>
        </w:tc>
        <w:tc>
          <w:tcPr>
            <w:tcW w:w="916" w:type="dxa"/>
            <w:tcBorders>
              <w:top w:val="nil"/>
              <w:left w:val="nil"/>
              <w:bottom w:val="nil"/>
              <w:right w:val="nil"/>
            </w:tcBorders>
            <w:shd w:val="clear" w:color="auto" w:fill="auto"/>
            <w:hideMark/>
          </w:tcPr>
          <w:p w14:paraId="1E61D29F" w14:textId="77777777" w:rsidR="00DF4F23" w:rsidRPr="00DF4F23" w:rsidRDefault="00DF4F23" w:rsidP="00DF4F23">
            <w:pPr>
              <w:widowControl/>
              <w:autoSpaceDE/>
              <w:autoSpaceDN/>
              <w:adjustRightInd/>
              <w:jc w:val="center"/>
              <w:rPr>
                <w:rFonts w:eastAsia="Times New Roman"/>
                <w:sz w:val="20"/>
                <w:szCs w:val="20"/>
              </w:rPr>
            </w:pPr>
          </w:p>
        </w:tc>
        <w:tc>
          <w:tcPr>
            <w:tcW w:w="516" w:type="dxa"/>
            <w:tcBorders>
              <w:top w:val="nil"/>
              <w:left w:val="nil"/>
              <w:bottom w:val="nil"/>
              <w:right w:val="nil"/>
            </w:tcBorders>
            <w:shd w:val="clear" w:color="auto" w:fill="auto"/>
            <w:hideMark/>
          </w:tcPr>
          <w:p w14:paraId="29D9EE3D" w14:textId="77777777" w:rsidR="00DF4F23" w:rsidRPr="00DF4F23" w:rsidRDefault="00DF4F23" w:rsidP="00DF4F23">
            <w:pPr>
              <w:widowControl/>
              <w:autoSpaceDE/>
              <w:autoSpaceDN/>
              <w:adjustRightInd/>
              <w:jc w:val="center"/>
              <w:rPr>
                <w:rFonts w:eastAsia="Times New Roman"/>
                <w:sz w:val="20"/>
                <w:szCs w:val="20"/>
              </w:rPr>
            </w:pPr>
          </w:p>
        </w:tc>
        <w:tc>
          <w:tcPr>
            <w:tcW w:w="1010" w:type="dxa"/>
            <w:tcBorders>
              <w:top w:val="nil"/>
              <w:left w:val="nil"/>
              <w:bottom w:val="nil"/>
              <w:right w:val="nil"/>
            </w:tcBorders>
            <w:shd w:val="clear" w:color="auto" w:fill="auto"/>
            <w:hideMark/>
          </w:tcPr>
          <w:p w14:paraId="289550C9" w14:textId="77777777" w:rsidR="00DF4F23" w:rsidRPr="00DF4F23" w:rsidRDefault="00DF4F23" w:rsidP="00DF4F23">
            <w:pPr>
              <w:widowControl/>
              <w:autoSpaceDE/>
              <w:autoSpaceDN/>
              <w:adjustRightInd/>
              <w:jc w:val="center"/>
              <w:rPr>
                <w:rFonts w:eastAsia="Times New Roman"/>
                <w:sz w:val="20"/>
                <w:szCs w:val="20"/>
              </w:rPr>
            </w:pPr>
          </w:p>
        </w:tc>
        <w:tc>
          <w:tcPr>
            <w:tcW w:w="936" w:type="dxa"/>
            <w:tcBorders>
              <w:top w:val="nil"/>
              <w:left w:val="nil"/>
              <w:bottom w:val="nil"/>
              <w:right w:val="nil"/>
            </w:tcBorders>
            <w:shd w:val="clear" w:color="auto" w:fill="auto"/>
            <w:hideMark/>
          </w:tcPr>
          <w:p w14:paraId="0348F276" w14:textId="77777777" w:rsidR="00DF4F23" w:rsidRPr="00DF4F23" w:rsidRDefault="00DF4F23" w:rsidP="00DF4F23">
            <w:pPr>
              <w:widowControl/>
              <w:autoSpaceDE/>
              <w:autoSpaceDN/>
              <w:adjustRightInd/>
              <w:jc w:val="center"/>
              <w:rPr>
                <w:rFonts w:eastAsia="Times New Roman"/>
                <w:sz w:val="20"/>
                <w:szCs w:val="20"/>
              </w:rPr>
            </w:pPr>
          </w:p>
        </w:tc>
        <w:tc>
          <w:tcPr>
            <w:tcW w:w="716" w:type="dxa"/>
            <w:tcBorders>
              <w:top w:val="nil"/>
              <w:left w:val="nil"/>
              <w:bottom w:val="nil"/>
              <w:right w:val="nil"/>
            </w:tcBorders>
            <w:shd w:val="clear" w:color="auto" w:fill="auto"/>
            <w:hideMark/>
          </w:tcPr>
          <w:p w14:paraId="208A3844" w14:textId="77777777" w:rsidR="00DF4F23" w:rsidRPr="00DF4F23" w:rsidRDefault="00DF4F23" w:rsidP="00DF4F23">
            <w:pPr>
              <w:widowControl/>
              <w:autoSpaceDE/>
              <w:autoSpaceDN/>
              <w:adjustRightInd/>
              <w:jc w:val="center"/>
              <w:rPr>
                <w:rFonts w:eastAsia="Times New Roman"/>
                <w:sz w:val="20"/>
                <w:szCs w:val="20"/>
              </w:rPr>
            </w:pPr>
          </w:p>
        </w:tc>
        <w:tc>
          <w:tcPr>
            <w:tcW w:w="867" w:type="dxa"/>
            <w:tcBorders>
              <w:top w:val="nil"/>
              <w:left w:val="nil"/>
              <w:bottom w:val="nil"/>
              <w:right w:val="nil"/>
            </w:tcBorders>
            <w:shd w:val="clear" w:color="auto" w:fill="auto"/>
            <w:hideMark/>
          </w:tcPr>
          <w:p w14:paraId="719D404D" w14:textId="77777777" w:rsidR="00DF4F23" w:rsidRPr="00DF4F23" w:rsidRDefault="00DF4F23" w:rsidP="00DF4F23">
            <w:pPr>
              <w:widowControl/>
              <w:autoSpaceDE/>
              <w:autoSpaceDN/>
              <w:adjustRightInd/>
              <w:jc w:val="center"/>
              <w:rPr>
                <w:rFonts w:eastAsia="Times New Roman"/>
                <w:sz w:val="20"/>
                <w:szCs w:val="20"/>
              </w:rPr>
            </w:pPr>
          </w:p>
        </w:tc>
        <w:tc>
          <w:tcPr>
            <w:tcW w:w="1208" w:type="dxa"/>
            <w:tcBorders>
              <w:top w:val="nil"/>
              <w:left w:val="nil"/>
              <w:bottom w:val="nil"/>
              <w:right w:val="nil"/>
            </w:tcBorders>
            <w:shd w:val="clear" w:color="auto" w:fill="auto"/>
            <w:hideMark/>
          </w:tcPr>
          <w:p w14:paraId="38B8B246" w14:textId="77777777" w:rsidR="00DF4F23" w:rsidRPr="00DF4F23" w:rsidRDefault="00DF4F23" w:rsidP="00DF4F23">
            <w:pPr>
              <w:widowControl/>
              <w:autoSpaceDE/>
              <w:autoSpaceDN/>
              <w:adjustRightInd/>
              <w:jc w:val="right"/>
              <w:rPr>
                <w:rFonts w:eastAsia="Times New Roman"/>
                <w:sz w:val="20"/>
                <w:szCs w:val="20"/>
              </w:rPr>
            </w:pPr>
          </w:p>
        </w:tc>
        <w:tc>
          <w:tcPr>
            <w:tcW w:w="1291" w:type="dxa"/>
            <w:tcBorders>
              <w:top w:val="nil"/>
              <w:left w:val="nil"/>
              <w:bottom w:val="nil"/>
              <w:right w:val="nil"/>
            </w:tcBorders>
            <w:shd w:val="clear" w:color="auto" w:fill="auto"/>
            <w:hideMark/>
          </w:tcPr>
          <w:p w14:paraId="209BFB47" w14:textId="77777777" w:rsidR="00DF4F23" w:rsidRPr="00DF4F23" w:rsidRDefault="00DF4F23" w:rsidP="00DF4F23">
            <w:pPr>
              <w:widowControl/>
              <w:autoSpaceDE/>
              <w:autoSpaceDN/>
              <w:adjustRightInd/>
              <w:jc w:val="right"/>
              <w:rPr>
                <w:rFonts w:eastAsia="Times New Roman"/>
                <w:sz w:val="20"/>
                <w:szCs w:val="20"/>
              </w:rPr>
            </w:pPr>
          </w:p>
        </w:tc>
      </w:tr>
      <w:tr w:rsidR="00DF4F23" w:rsidRPr="00DF4F23" w14:paraId="5B6572D4" w14:textId="77777777" w:rsidTr="00EE08BA">
        <w:trPr>
          <w:gridAfter w:val="1"/>
          <w:wAfter w:w="21" w:type="dxa"/>
          <w:trHeight w:val="290"/>
        </w:trPr>
        <w:tc>
          <w:tcPr>
            <w:tcW w:w="5387" w:type="dxa"/>
            <w:tcBorders>
              <w:top w:val="nil"/>
              <w:left w:val="nil"/>
              <w:bottom w:val="nil"/>
              <w:right w:val="nil"/>
            </w:tcBorders>
            <w:shd w:val="clear" w:color="auto" w:fill="auto"/>
            <w:hideMark/>
          </w:tcPr>
          <w:p w14:paraId="72BB65CB" w14:textId="77777777" w:rsidR="00DF4F23" w:rsidRPr="00DF4F23" w:rsidRDefault="00DF4F23" w:rsidP="00DF4F23">
            <w:pPr>
              <w:widowControl/>
              <w:autoSpaceDE/>
              <w:autoSpaceDN/>
              <w:adjustRightInd/>
              <w:jc w:val="right"/>
              <w:rPr>
                <w:rFonts w:eastAsia="Times New Roman"/>
                <w:sz w:val="20"/>
                <w:szCs w:val="20"/>
              </w:rPr>
            </w:pPr>
          </w:p>
        </w:tc>
        <w:tc>
          <w:tcPr>
            <w:tcW w:w="621" w:type="dxa"/>
            <w:tcBorders>
              <w:top w:val="nil"/>
              <w:left w:val="nil"/>
              <w:bottom w:val="nil"/>
              <w:right w:val="nil"/>
            </w:tcBorders>
            <w:shd w:val="clear" w:color="auto" w:fill="auto"/>
            <w:hideMark/>
          </w:tcPr>
          <w:p w14:paraId="1A3D19BB" w14:textId="77777777" w:rsidR="00DF4F23" w:rsidRPr="00DF4F23" w:rsidRDefault="00DF4F23" w:rsidP="00DF4F23">
            <w:pPr>
              <w:widowControl/>
              <w:autoSpaceDE/>
              <w:autoSpaceDN/>
              <w:adjustRightInd/>
              <w:jc w:val="center"/>
              <w:rPr>
                <w:rFonts w:eastAsia="Times New Roman"/>
                <w:sz w:val="20"/>
                <w:szCs w:val="20"/>
              </w:rPr>
            </w:pPr>
          </w:p>
        </w:tc>
        <w:tc>
          <w:tcPr>
            <w:tcW w:w="444" w:type="dxa"/>
            <w:tcBorders>
              <w:top w:val="nil"/>
              <w:left w:val="nil"/>
              <w:bottom w:val="nil"/>
              <w:right w:val="nil"/>
            </w:tcBorders>
            <w:shd w:val="clear" w:color="auto" w:fill="auto"/>
            <w:hideMark/>
          </w:tcPr>
          <w:p w14:paraId="3510CD83" w14:textId="77777777" w:rsidR="00DF4F23" w:rsidRPr="00DF4F23" w:rsidRDefault="00DF4F23" w:rsidP="00DF4F23">
            <w:pPr>
              <w:widowControl/>
              <w:autoSpaceDE/>
              <w:autoSpaceDN/>
              <w:adjustRightInd/>
              <w:jc w:val="center"/>
              <w:rPr>
                <w:rFonts w:eastAsia="Times New Roman"/>
                <w:sz w:val="20"/>
                <w:szCs w:val="20"/>
              </w:rPr>
            </w:pPr>
          </w:p>
        </w:tc>
        <w:tc>
          <w:tcPr>
            <w:tcW w:w="494" w:type="dxa"/>
            <w:tcBorders>
              <w:top w:val="nil"/>
              <w:left w:val="nil"/>
              <w:bottom w:val="nil"/>
              <w:right w:val="nil"/>
            </w:tcBorders>
            <w:shd w:val="clear" w:color="auto" w:fill="auto"/>
            <w:hideMark/>
          </w:tcPr>
          <w:p w14:paraId="60A8E55E" w14:textId="77777777" w:rsidR="00DF4F23" w:rsidRPr="00DF4F23" w:rsidRDefault="00DF4F23" w:rsidP="00DF4F23">
            <w:pPr>
              <w:widowControl/>
              <w:autoSpaceDE/>
              <w:autoSpaceDN/>
              <w:adjustRightInd/>
              <w:jc w:val="center"/>
              <w:rPr>
                <w:rFonts w:eastAsia="Times New Roman"/>
                <w:sz w:val="20"/>
                <w:szCs w:val="20"/>
              </w:rPr>
            </w:pPr>
          </w:p>
        </w:tc>
        <w:tc>
          <w:tcPr>
            <w:tcW w:w="916" w:type="dxa"/>
            <w:tcBorders>
              <w:top w:val="nil"/>
              <w:left w:val="nil"/>
              <w:bottom w:val="nil"/>
              <w:right w:val="nil"/>
            </w:tcBorders>
            <w:shd w:val="clear" w:color="auto" w:fill="auto"/>
            <w:hideMark/>
          </w:tcPr>
          <w:p w14:paraId="4A742BA1" w14:textId="77777777" w:rsidR="00DF4F23" w:rsidRPr="00DF4F23" w:rsidRDefault="00DF4F23" w:rsidP="00DF4F23">
            <w:pPr>
              <w:widowControl/>
              <w:autoSpaceDE/>
              <w:autoSpaceDN/>
              <w:adjustRightInd/>
              <w:jc w:val="center"/>
              <w:rPr>
                <w:rFonts w:eastAsia="Times New Roman"/>
                <w:sz w:val="20"/>
                <w:szCs w:val="20"/>
              </w:rPr>
            </w:pPr>
          </w:p>
        </w:tc>
        <w:tc>
          <w:tcPr>
            <w:tcW w:w="516" w:type="dxa"/>
            <w:tcBorders>
              <w:top w:val="nil"/>
              <w:left w:val="nil"/>
              <w:bottom w:val="nil"/>
              <w:right w:val="nil"/>
            </w:tcBorders>
            <w:shd w:val="clear" w:color="auto" w:fill="auto"/>
            <w:hideMark/>
          </w:tcPr>
          <w:p w14:paraId="65BA8937" w14:textId="77777777" w:rsidR="00DF4F23" w:rsidRPr="00DF4F23" w:rsidRDefault="00DF4F23" w:rsidP="00DF4F23">
            <w:pPr>
              <w:widowControl/>
              <w:autoSpaceDE/>
              <w:autoSpaceDN/>
              <w:adjustRightInd/>
              <w:jc w:val="center"/>
              <w:rPr>
                <w:rFonts w:eastAsia="Times New Roman"/>
                <w:sz w:val="20"/>
                <w:szCs w:val="20"/>
              </w:rPr>
            </w:pPr>
          </w:p>
        </w:tc>
        <w:tc>
          <w:tcPr>
            <w:tcW w:w="1010" w:type="dxa"/>
            <w:tcBorders>
              <w:top w:val="nil"/>
              <w:left w:val="nil"/>
              <w:bottom w:val="nil"/>
              <w:right w:val="nil"/>
            </w:tcBorders>
            <w:shd w:val="clear" w:color="auto" w:fill="auto"/>
            <w:hideMark/>
          </w:tcPr>
          <w:p w14:paraId="402EF8FE" w14:textId="77777777" w:rsidR="00DF4F23" w:rsidRPr="00DF4F23" w:rsidRDefault="00DF4F23" w:rsidP="00DF4F23">
            <w:pPr>
              <w:widowControl/>
              <w:autoSpaceDE/>
              <w:autoSpaceDN/>
              <w:adjustRightInd/>
              <w:jc w:val="center"/>
              <w:rPr>
                <w:rFonts w:eastAsia="Times New Roman"/>
                <w:sz w:val="20"/>
                <w:szCs w:val="20"/>
              </w:rPr>
            </w:pPr>
          </w:p>
        </w:tc>
        <w:tc>
          <w:tcPr>
            <w:tcW w:w="936" w:type="dxa"/>
            <w:tcBorders>
              <w:top w:val="nil"/>
              <w:left w:val="nil"/>
              <w:bottom w:val="nil"/>
              <w:right w:val="nil"/>
            </w:tcBorders>
            <w:shd w:val="clear" w:color="auto" w:fill="auto"/>
            <w:hideMark/>
          </w:tcPr>
          <w:p w14:paraId="65130555" w14:textId="77777777" w:rsidR="00DF4F23" w:rsidRPr="00DF4F23" w:rsidRDefault="00DF4F23" w:rsidP="00DF4F23">
            <w:pPr>
              <w:widowControl/>
              <w:autoSpaceDE/>
              <w:autoSpaceDN/>
              <w:adjustRightInd/>
              <w:jc w:val="center"/>
              <w:rPr>
                <w:rFonts w:eastAsia="Times New Roman"/>
                <w:sz w:val="20"/>
                <w:szCs w:val="20"/>
              </w:rPr>
            </w:pPr>
          </w:p>
        </w:tc>
        <w:tc>
          <w:tcPr>
            <w:tcW w:w="716" w:type="dxa"/>
            <w:tcBorders>
              <w:top w:val="nil"/>
              <w:left w:val="nil"/>
              <w:bottom w:val="nil"/>
              <w:right w:val="nil"/>
            </w:tcBorders>
            <w:shd w:val="clear" w:color="auto" w:fill="auto"/>
            <w:hideMark/>
          </w:tcPr>
          <w:p w14:paraId="25C07EA6" w14:textId="77777777" w:rsidR="00DF4F23" w:rsidRPr="00DF4F23" w:rsidRDefault="00DF4F23" w:rsidP="00DF4F23">
            <w:pPr>
              <w:widowControl/>
              <w:autoSpaceDE/>
              <w:autoSpaceDN/>
              <w:adjustRightInd/>
              <w:jc w:val="center"/>
              <w:rPr>
                <w:rFonts w:eastAsia="Times New Roman"/>
                <w:sz w:val="20"/>
                <w:szCs w:val="20"/>
              </w:rPr>
            </w:pPr>
          </w:p>
        </w:tc>
        <w:tc>
          <w:tcPr>
            <w:tcW w:w="867" w:type="dxa"/>
            <w:tcBorders>
              <w:top w:val="nil"/>
              <w:left w:val="nil"/>
              <w:bottom w:val="nil"/>
              <w:right w:val="nil"/>
            </w:tcBorders>
            <w:shd w:val="clear" w:color="auto" w:fill="auto"/>
            <w:hideMark/>
          </w:tcPr>
          <w:p w14:paraId="64C767F1" w14:textId="77777777" w:rsidR="00DF4F23" w:rsidRPr="00DF4F23" w:rsidRDefault="00DF4F23" w:rsidP="00DF4F23">
            <w:pPr>
              <w:widowControl/>
              <w:autoSpaceDE/>
              <w:autoSpaceDN/>
              <w:adjustRightInd/>
              <w:jc w:val="center"/>
              <w:rPr>
                <w:rFonts w:eastAsia="Times New Roman"/>
                <w:sz w:val="20"/>
                <w:szCs w:val="20"/>
              </w:rPr>
            </w:pPr>
          </w:p>
        </w:tc>
        <w:tc>
          <w:tcPr>
            <w:tcW w:w="1208" w:type="dxa"/>
            <w:tcBorders>
              <w:top w:val="nil"/>
              <w:left w:val="nil"/>
              <w:bottom w:val="nil"/>
              <w:right w:val="nil"/>
            </w:tcBorders>
            <w:shd w:val="clear" w:color="auto" w:fill="auto"/>
            <w:hideMark/>
          </w:tcPr>
          <w:p w14:paraId="50EB66E3" w14:textId="77777777" w:rsidR="00DF4F23" w:rsidRPr="00DF4F23" w:rsidRDefault="00DF4F23" w:rsidP="00DF4F23">
            <w:pPr>
              <w:widowControl/>
              <w:autoSpaceDE/>
              <w:autoSpaceDN/>
              <w:adjustRightInd/>
              <w:jc w:val="right"/>
              <w:rPr>
                <w:rFonts w:eastAsia="Times New Roman"/>
                <w:sz w:val="20"/>
                <w:szCs w:val="20"/>
              </w:rPr>
            </w:pPr>
          </w:p>
        </w:tc>
        <w:tc>
          <w:tcPr>
            <w:tcW w:w="1291" w:type="dxa"/>
            <w:tcBorders>
              <w:top w:val="nil"/>
              <w:left w:val="nil"/>
              <w:bottom w:val="nil"/>
              <w:right w:val="nil"/>
            </w:tcBorders>
            <w:shd w:val="clear" w:color="auto" w:fill="auto"/>
            <w:hideMark/>
          </w:tcPr>
          <w:p w14:paraId="71D6E03D" w14:textId="77777777" w:rsidR="00DF4F23" w:rsidRPr="00DF4F23" w:rsidRDefault="00DF4F23" w:rsidP="00DF4F23">
            <w:pPr>
              <w:widowControl/>
              <w:autoSpaceDE/>
              <w:autoSpaceDN/>
              <w:adjustRightInd/>
              <w:jc w:val="right"/>
              <w:rPr>
                <w:rFonts w:eastAsia="Times New Roman"/>
                <w:sz w:val="20"/>
                <w:szCs w:val="20"/>
              </w:rPr>
            </w:pPr>
          </w:p>
        </w:tc>
      </w:tr>
      <w:tr w:rsidR="00DF4F23" w:rsidRPr="00DF4F23" w14:paraId="22A30B38" w14:textId="77777777" w:rsidTr="00EE08BA">
        <w:trPr>
          <w:gridAfter w:val="1"/>
          <w:wAfter w:w="21" w:type="dxa"/>
          <w:trHeight w:val="780"/>
        </w:trPr>
        <w:tc>
          <w:tcPr>
            <w:tcW w:w="53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F313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Наименование</w:t>
            </w:r>
          </w:p>
        </w:tc>
        <w:tc>
          <w:tcPr>
            <w:tcW w:w="621" w:type="dxa"/>
            <w:tcBorders>
              <w:top w:val="single" w:sz="4" w:space="0" w:color="000000"/>
              <w:left w:val="nil"/>
              <w:bottom w:val="single" w:sz="4" w:space="0" w:color="000000"/>
              <w:right w:val="single" w:sz="4" w:space="0" w:color="000000"/>
            </w:tcBorders>
            <w:shd w:val="clear" w:color="auto" w:fill="auto"/>
            <w:vAlign w:val="center"/>
            <w:hideMark/>
          </w:tcPr>
          <w:p w14:paraId="514B385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ВЕД</w:t>
            </w:r>
          </w:p>
        </w:tc>
        <w:tc>
          <w:tcPr>
            <w:tcW w:w="444" w:type="dxa"/>
            <w:tcBorders>
              <w:top w:val="single" w:sz="4" w:space="0" w:color="000000"/>
              <w:left w:val="nil"/>
              <w:bottom w:val="single" w:sz="4" w:space="0" w:color="000000"/>
              <w:right w:val="single" w:sz="4" w:space="0" w:color="000000"/>
            </w:tcBorders>
            <w:shd w:val="clear" w:color="auto" w:fill="auto"/>
            <w:vAlign w:val="center"/>
            <w:hideMark/>
          </w:tcPr>
          <w:p w14:paraId="4DBD93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РЗ</w:t>
            </w:r>
          </w:p>
        </w:tc>
        <w:tc>
          <w:tcPr>
            <w:tcW w:w="494" w:type="dxa"/>
            <w:tcBorders>
              <w:top w:val="single" w:sz="4" w:space="0" w:color="000000"/>
              <w:left w:val="nil"/>
              <w:bottom w:val="single" w:sz="4" w:space="0" w:color="000000"/>
              <w:right w:val="single" w:sz="4" w:space="0" w:color="000000"/>
            </w:tcBorders>
            <w:shd w:val="clear" w:color="auto" w:fill="auto"/>
            <w:vAlign w:val="center"/>
            <w:hideMark/>
          </w:tcPr>
          <w:p w14:paraId="7CDE3D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ПР</w:t>
            </w:r>
          </w:p>
        </w:tc>
        <w:tc>
          <w:tcPr>
            <w:tcW w:w="916" w:type="dxa"/>
            <w:tcBorders>
              <w:top w:val="single" w:sz="4" w:space="0" w:color="000000"/>
              <w:left w:val="nil"/>
              <w:bottom w:val="single" w:sz="4" w:space="0" w:color="000000"/>
              <w:right w:val="single" w:sz="4" w:space="0" w:color="000000"/>
            </w:tcBorders>
            <w:shd w:val="clear" w:color="auto" w:fill="auto"/>
            <w:vAlign w:val="center"/>
            <w:hideMark/>
          </w:tcPr>
          <w:p w14:paraId="74E97A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ЦСР</w:t>
            </w:r>
          </w:p>
        </w:tc>
        <w:tc>
          <w:tcPr>
            <w:tcW w:w="516" w:type="dxa"/>
            <w:tcBorders>
              <w:top w:val="single" w:sz="4" w:space="0" w:color="000000"/>
              <w:left w:val="nil"/>
              <w:bottom w:val="single" w:sz="4" w:space="0" w:color="000000"/>
              <w:right w:val="single" w:sz="4" w:space="0" w:color="000000"/>
            </w:tcBorders>
            <w:shd w:val="clear" w:color="auto" w:fill="auto"/>
            <w:vAlign w:val="center"/>
            <w:hideMark/>
          </w:tcPr>
          <w:p w14:paraId="3C0824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ВР</w:t>
            </w:r>
          </w:p>
        </w:tc>
        <w:tc>
          <w:tcPr>
            <w:tcW w:w="1010" w:type="dxa"/>
            <w:tcBorders>
              <w:top w:val="single" w:sz="4" w:space="0" w:color="000000"/>
              <w:left w:val="nil"/>
              <w:bottom w:val="single" w:sz="4" w:space="0" w:color="000000"/>
              <w:right w:val="single" w:sz="4" w:space="0" w:color="000000"/>
            </w:tcBorders>
            <w:shd w:val="clear" w:color="auto" w:fill="auto"/>
            <w:vAlign w:val="center"/>
            <w:hideMark/>
          </w:tcPr>
          <w:p w14:paraId="1F604C2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ДОП</w:t>
            </w:r>
          </w:p>
        </w:tc>
        <w:tc>
          <w:tcPr>
            <w:tcW w:w="936" w:type="dxa"/>
            <w:tcBorders>
              <w:top w:val="single" w:sz="4" w:space="0" w:color="000000"/>
              <w:left w:val="nil"/>
              <w:bottom w:val="single" w:sz="4" w:space="0" w:color="000000"/>
              <w:right w:val="single" w:sz="4" w:space="0" w:color="000000"/>
            </w:tcBorders>
            <w:shd w:val="clear" w:color="auto" w:fill="auto"/>
            <w:vAlign w:val="center"/>
            <w:hideMark/>
          </w:tcPr>
          <w:p w14:paraId="4C5564E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КОСГУ</w:t>
            </w:r>
          </w:p>
        </w:tc>
        <w:tc>
          <w:tcPr>
            <w:tcW w:w="716" w:type="dxa"/>
            <w:tcBorders>
              <w:top w:val="single" w:sz="4" w:space="0" w:color="000000"/>
              <w:left w:val="nil"/>
              <w:bottom w:val="single" w:sz="4" w:space="0" w:color="000000"/>
              <w:right w:val="nil"/>
            </w:tcBorders>
            <w:shd w:val="clear" w:color="auto" w:fill="auto"/>
            <w:vAlign w:val="center"/>
            <w:hideMark/>
          </w:tcPr>
          <w:p w14:paraId="030CE6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РЕГ</w:t>
            </w: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C749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2021 год</w:t>
            </w:r>
          </w:p>
        </w:tc>
        <w:tc>
          <w:tcPr>
            <w:tcW w:w="1208" w:type="dxa"/>
            <w:tcBorders>
              <w:top w:val="single" w:sz="4" w:space="0" w:color="auto"/>
              <w:left w:val="nil"/>
              <w:bottom w:val="single" w:sz="4" w:space="0" w:color="auto"/>
              <w:right w:val="single" w:sz="4" w:space="0" w:color="auto"/>
            </w:tcBorders>
            <w:shd w:val="clear" w:color="auto" w:fill="auto"/>
            <w:vAlign w:val="center"/>
            <w:hideMark/>
          </w:tcPr>
          <w:p w14:paraId="1011AA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Исполнено на 30.06.2021 г.</w:t>
            </w:r>
          </w:p>
        </w:tc>
        <w:tc>
          <w:tcPr>
            <w:tcW w:w="1291" w:type="dxa"/>
            <w:tcBorders>
              <w:top w:val="single" w:sz="4" w:space="0" w:color="auto"/>
              <w:left w:val="nil"/>
              <w:bottom w:val="single" w:sz="4" w:space="0" w:color="auto"/>
              <w:right w:val="single" w:sz="4" w:space="0" w:color="auto"/>
            </w:tcBorders>
            <w:shd w:val="clear" w:color="auto" w:fill="auto"/>
            <w:vAlign w:val="center"/>
            <w:hideMark/>
          </w:tcPr>
          <w:p w14:paraId="10D3A66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исполнения</w:t>
            </w:r>
          </w:p>
        </w:tc>
      </w:tr>
      <w:tr w:rsidR="00DF4F23" w:rsidRPr="00DF4F23" w14:paraId="6C5A290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vAlign w:val="center"/>
            <w:hideMark/>
          </w:tcPr>
          <w:p w14:paraId="63F2225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ВСЕГО</w:t>
            </w:r>
          </w:p>
        </w:tc>
        <w:tc>
          <w:tcPr>
            <w:tcW w:w="621" w:type="dxa"/>
            <w:tcBorders>
              <w:top w:val="nil"/>
              <w:left w:val="nil"/>
              <w:bottom w:val="single" w:sz="4" w:space="0" w:color="000000"/>
              <w:right w:val="single" w:sz="4" w:space="0" w:color="000000"/>
            </w:tcBorders>
            <w:shd w:val="clear" w:color="auto" w:fill="auto"/>
            <w:vAlign w:val="center"/>
            <w:hideMark/>
          </w:tcPr>
          <w:p w14:paraId="5B1CF40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vAlign w:val="center"/>
            <w:hideMark/>
          </w:tcPr>
          <w:p w14:paraId="00CB34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494" w:type="dxa"/>
            <w:tcBorders>
              <w:top w:val="nil"/>
              <w:left w:val="nil"/>
              <w:bottom w:val="single" w:sz="4" w:space="0" w:color="000000"/>
              <w:right w:val="single" w:sz="4" w:space="0" w:color="000000"/>
            </w:tcBorders>
            <w:shd w:val="clear" w:color="auto" w:fill="auto"/>
            <w:vAlign w:val="center"/>
            <w:hideMark/>
          </w:tcPr>
          <w:p w14:paraId="0EB9FC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16" w:type="dxa"/>
            <w:tcBorders>
              <w:top w:val="nil"/>
              <w:left w:val="nil"/>
              <w:bottom w:val="single" w:sz="4" w:space="0" w:color="000000"/>
              <w:right w:val="single" w:sz="4" w:space="0" w:color="000000"/>
            </w:tcBorders>
            <w:shd w:val="clear" w:color="auto" w:fill="auto"/>
            <w:vAlign w:val="center"/>
            <w:hideMark/>
          </w:tcPr>
          <w:p w14:paraId="1028FCF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516" w:type="dxa"/>
            <w:tcBorders>
              <w:top w:val="nil"/>
              <w:left w:val="nil"/>
              <w:bottom w:val="single" w:sz="4" w:space="0" w:color="000000"/>
              <w:right w:val="single" w:sz="4" w:space="0" w:color="000000"/>
            </w:tcBorders>
            <w:shd w:val="clear" w:color="auto" w:fill="auto"/>
            <w:vAlign w:val="center"/>
            <w:hideMark/>
          </w:tcPr>
          <w:p w14:paraId="0F7D988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1010" w:type="dxa"/>
            <w:tcBorders>
              <w:top w:val="nil"/>
              <w:left w:val="nil"/>
              <w:bottom w:val="single" w:sz="4" w:space="0" w:color="000000"/>
              <w:right w:val="single" w:sz="4" w:space="0" w:color="000000"/>
            </w:tcBorders>
            <w:shd w:val="clear" w:color="auto" w:fill="auto"/>
            <w:vAlign w:val="center"/>
            <w:hideMark/>
          </w:tcPr>
          <w:p w14:paraId="6050B6B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vAlign w:val="center"/>
            <w:hideMark/>
          </w:tcPr>
          <w:p w14:paraId="137D5F0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vAlign w:val="center"/>
            <w:hideMark/>
          </w:tcPr>
          <w:p w14:paraId="4BB2A27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vAlign w:val="center"/>
            <w:hideMark/>
          </w:tcPr>
          <w:p w14:paraId="1F0EDDA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245 214 616,12</w:t>
            </w:r>
          </w:p>
        </w:tc>
        <w:tc>
          <w:tcPr>
            <w:tcW w:w="1208" w:type="dxa"/>
            <w:tcBorders>
              <w:top w:val="nil"/>
              <w:left w:val="nil"/>
              <w:bottom w:val="single" w:sz="4" w:space="0" w:color="auto"/>
              <w:right w:val="single" w:sz="4" w:space="0" w:color="auto"/>
            </w:tcBorders>
            <w:shd w:val="clear" w:color="auto" w:fill="auto"/>
            <w:vAlign w:val="center"/>
            <w:hideMark/>
          </w:tcPr>
          <w:p w14:paraId="1859711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65 211 804,60</w:t>
            </w:r>
          </w:p>
        </w:tc>
        <w:tc>
          <w:tcPr>
            <w:tcW w:w="1291" w:type="dxa"/>
            <w:tcBorders>
              <w:top w:val="nil"/>
              <w:left w:val="nil"/>
              <w:bottom w:val="single" w:sz="4" w:space="0" w:color="auto"/>
              <w:right w:val="single" w:sz="4" w:space="0" w:color="auto"/>
            </w:tcBorders>
            <w:shd w:val="clear" w:color="auto" w:fill="auto"/>
            <w:vAlign w:val="center"/>
            <w:hideMark/>
          </w:tcPr>
          <w:p w14:paraId="3A55102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26,59</w:t>
            </w:r>
          </w:p>
        </w:tc>
      </w:tr>
      <w:tr w:rsidR="00DF4F23" w:rsidRPr="00DF4F23" w14:paraId="6846CDD3"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59E4982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lastRenderedPageBreak/>
              <w:t>Администрация Муниципального Образования "Поселок Айхал" Мирнинского района Республики Саха (Якутия)</w:t>
            </w:r>
          </w:p>
        </w:tc>
        <w:tc>
          <w:tcPr>
            <w:tcW w:w="621" w:type="dxa"/>
            <w:tcBorders>
              <w:top w:val="nil"/>
              <w:left w:val="nil"/>
              <w:bottom w:val="single" w:sz="4" w:space="0" w:color="000000"/>
              <w:right w:val="single" w:sz="4" w:space="0" w:color="000000"/>
            </w:tcBorders>
            <w:shd w:val="clear" w:color="auto" w:fill="auto"/>
            <w:hideMark/>
          </w:tcPr>
          <w:p w14:paraId="31AD18C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89D897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494" w:type="dxa"/>
            <w:tcBorders>
              <w:top w:val="nil"/>
              <w:left w:val="nil"/>
              <w:bottom w:val="single" w:sz="4" w:space="0" w:color="000000"/>
              <w:right w:val="single" w:sz="4" w:space="0" w:color="000000"/>
            </w:tcBorders>
            <w:shd w:val="clear" w:color="auto" w:fill="auto"/>
            <w:hideMark/>
          </w:tcPr>
          <w:p w14:paraId="2EAFE3B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2CBFA78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4F8A4A1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7495E1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4AAD3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48750C4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vAlign w:val="center"/>
            <w:hideMark/>
          </w:tcPr>
          <w:p w14:paraId="4D64642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245 214 616,12</w:t>
            </w:r>
          </w:p>
        </w:tc>
        <w:tc>
          <w:tcPr>
            <w:tcW w:w="1208" w:type="dxa"/>
            <w:tcBorders>
              <w:top w:val="nil"/>
              <w:left w:val="nil"/>
              <w:bottom w:val="single" w:sz="4" w:space="0" w:color="auto"/>
              <w:right w:val="single" w:sz="4" w:space="0" w:color="auto"/>
            </w:tcBorders>
            <w:shd w:val="clear" w:color="auto" w:fill="auto"/>
            <w:vAlign w:val="center"/>
            <w:hideMark/>
          </w:tcPr>
          <w:p w14:paraId="1F62B84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65 211 804,60</w:t>
            </w:r>
          </w:p>
        </w:tc>
        <w:tc>
          <w:tcPr>
            <w:tcW w:w="1291" w:type="dxa"/>
            <w:tcBorders>
              <w:top w:val="nil"/>
              <w:left w:val="nil"/>
              <w:bottom w:val="single" w:sz="4" w:space="0" w:color="auto"/>
              <w:right w:val="single" w:sz="4" w:space="0" w:color="auto"/>
            </w:tcBorders>
            <w:shd w:val="clear" w:color="auto" w:fill="auto"/>
            <w:vAlign w:val="center"/>
            <w:hideMark/>
          </w:tcPr>
          <w:p w14:paraId="2945728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26,59</w:t>
            </w:r>
          </w:p>
        </w:tc>
      </w:tr>
      <w:tr w:rsidR="00DF4F23" w:rsidRPr="00DF4F23" w14:paraId="062267E2"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7F53075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ОБЩЕГОСУДАРСТВЕННЫЕ ВОПРОСЫ</w:t>
            </w:r>
          </w:p>
        </w:tc>
        <w:tc>
          <w:tcPr>
            <w:tcW w:w="621" w:type="dxa"/>
            <w:tcBorders>
              <w:top w:val="nil"/>
              <w:left w:val="nil"/>
              <w:bottom w:val="single" w:sz="4" w:space="0" w:color="000000"/>
              <w:right w:val="single" w:sz="4" w:space="0" w:color="000000"/>
            </w:tcBorders>
            <w:shd w:val="clear" w:color="FFFFFF" w:fill="FFFFFF"/>
            <w:hideMark/>
          </w:tcPr>
          <w:p w14:paraId="2F4E9AA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590F7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5619E0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1CF7A4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6364BF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B12AD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68A428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12640A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38C29A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113 270 461,63</w:t>
            </w:r>
          </w:p>
        </w:tc>
        <w:tc>
          <w:tcPr>
            <w:tcW w:w="1208" w:type="dxa"/>
            <w:tcBorders>
              <w:top w:val="nil"/>
              <w:left w:val="nil"/>
              <w:bottom w:val="single" w:sz="4" w:space="0" w:color="auto"/>
              <w:right w:val="single" w:sz="4" w:space="0" w:color="auto"/>
            </w:tcBorders>
            <w:shd w:val="clear" w:color="auto" w:fill="auto"/>
            <w:hideMark/>
          </w:tcPr>
          <w:p w14:paraId="2327C33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43 864 859,45</w:t>
            </w:r>
          </w:p>
        </w:tc>
        <w:tc>
          <w:tcPr>
            <w:tcW w:w="1291" w:type="dxa"/>
            <w:tcBorders>
              <w:top w:val="nil"/>
              <w:left w:val="nil"/>
              <w:bottom w:val="single" w:sz="4" w:space="0" w:color="auto"/>
              <w:right w:val="single" w:sz="4" w:space="0" w:color="auto"/>
            </w:tcBorders>
            <w:shd w:val="clear" w:color="auto" w:fill="auto"/>
            <w:vAlign w:val="center"/>
            <w:hideMark/>
          </w:tcPr>
          <w:p w14:paraId="4778F38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38,73</w:t>
            </w:r>
          </w:p>
        </w:tc>
      </w:tr>
      <w:tr w:rsidR="00DF4F23" w:rsidRPr="00DF4F23" w14:paraId="605C63B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FFFFFF" w:fill="FFFFFF"/>
            <w:hideMark/>
          </w:tcPr>
          <w:p w14:paraId="70F7F3F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Функционирование высшего должностного лица субъекта Российской Федерации и муниципального образования</w:t>
            </w:r>
          </w:p>
        </w:tc>
        <w:tc>
          <w:tcPr>
            <w:tcW w:w="621" w:type="dxa"/>
            <w:tcBorders>
              <w:top w:val="nil"/>
              <w:left w:val="nil"/>
              <w:bottom w:val="single" w:sz="4" w:space="0" w:color="000000"/>
              <w:right w:val="single" w:sz="4" w:space="0" w:color="000000"/>
            </w:tcBorders>
            <w:shd w:val="clear" w:color="FFFFFF" w:fill="FFFFFF"/>
            <w:hideMark/>
          </w:tcPr>
          <w:p w14:paraId="7356FA4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ACD8FB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B0FA3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51F199E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3CAB05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80B124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BC8B7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E3E6D6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BF7359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4 528 845,59</w:t>
            </w:r>
          </w:p>
        </w:tc>
        <w:tc>
          <w:tcPr>
            <w:tcW w:w="1208" w:type="dxa"/>
            <w:tcBorders>
              <w:top w:val="nil"/>
              <w:left w:val="nil"/>
              <w:bottom w:val="single" w:sz="4" w:space="0" w:color="auto"/>
              <w:right w:val="single" w:sz="4" w:space="0" w:color="auto"/>
            </w:tcBorders>
            <w:shd w:val="clear" w:color="auto" w:fill="auto"/>
            <w:hideMark/>
          </w:tcPr>
          <w:p w14:paraId="65D0F99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2 468 401,07</w:t>
            </w:r>
          </w:p>
        </w:tc>
        <w:tc>
          <w:tcPr>
            <w:tcW w:w="1291" w:type="dxa"/>
            <w:tcBorders>
              <w:top w:val="nil"/>
              <w:left w:val="nil"/>
              <w:bottom w:val="single" w:sz="4" w:space="0" w:color="auto"/>
              <w:right w:val="single" w:sz="4" w:space="0" w:color="auto"/>
            </w:tcBorders>
            <w:shd w:val="clear" w:color="auto" w:fill="auto"/>
            <w:vAlign w:val="center"/>
            <w:hideMark/>
          </w:tcPr>
          <w:p w14:paraId="1D04E89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54,50</w:t>
            </w:r>
          </w:p>
        </w:tc>
      </w:tr>
      <w:tr w:rsidR="00DF4F23" w:rsidRPr="00DF4F23" w14:paraId="41D786B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36A426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2E82BB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8665C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A03CBF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3EB591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56A4B78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822AF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5BD71E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FC78F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5CF460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4 528 845,59</w:t>
            </w:r>
          </w:p>
        </w:tc>
        <w:tc>
          <w:tcPr>
            <w:tcW w:w="1208" w:type="dxa"/>
            <w:tcBorders>
              <w:top w:val="nil"/>
              <w:left w:val="nil"/>
              <w:bottom w:val="single" w:sz="4" w:space="0" w:color="auto"/>
              <w:right w:val="single" w:sz="4" w:space="0" w:color="auto"/>
            </w:tcBorders>
            <w:shd w:val="clear" w:color="auto" w:fill="auto"/>
            <w:hideMark/>
          </w:tcPr>
          <w:p w14:paraId="5BBEEBE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2 468 401,07</w:t>
            </w:r>
          </w:p>
        </w:tc>
        <w:tc>
          <w:tcPr>
            <w:tcW w:w="1291" w:type="dxa"/>
            <w:tcBorders>
              <w:top w:val="nil"/>
              <w:left w:val="nil"/>
              <w:bottom w:val="single" w:sz="4" w:space="0" w:color="auto"/>
              <w:right w:val="single" w:sz="4" w:space="0" w:color="auto"/>
            </w:tcBorders>
            <w:shd w:val="clear" w:color="auto" w:fill="auto"/>
            <w:vAlign w:val="center"/>
            <w:hideMark/>
          </w:tcPr>
          <w:p w14:paraId="466C3FC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54,50</w:t>
            </w:r>
          </w:p>
        </w:tc>
      </w:tr>
      <w:tr w:rsidR="00DF4F23" w:rsidRPr="00DF4F23" w14:paraId="4882E18D"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0458EB8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Руководство и управление в сфере установленных функций органов государственной власти субъектов Российской Федерации, органов местного самоуправления Республики Саха (Якутия)</w:t>
            </w:r>
          </w:p>
        </w:tc>
        <w:tc>
          <w:tcPr>
            <w:tcW w:w="621" w:type="dxa"/>
            <w:tcBorders>
              <w:top w:val="nil"/>
              <w:left w:val="nil"/>
              <w:bottom w:val="single" w:sz="4" w:space="0" w:color="000000"/>
              <w:right w:val="single" w:sz="4" w:space="0" w:color="000000"/>
            </w:tcBorders>
            <w:shd w:val="clear" w:color="auto" w:fill="auto"/>
            <w:hideMark/>
          </w:tcPr>
          <w:p w14:paraId="624FB4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6D8808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AC89E2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5D6729F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99 1 00 00000</w:t>
            </w:r>
          </w:p>
        </w:tc>
        <w:tc>
          <w:tcPr>
            <w:tcW w:w="516" w:type="dxa"/>
            <w:tcBorders>
              <w:top w:val="nil"/>
              <w:left w:val="nil"/>
              <w:bottom w:val="single" w:sz="4" w:space="0" w:color="000000"/>
              <w:right w:val="single" w:sz="4" w:space="0" w:color="000000"/>
            </w:tcBorders>
            <w:shd w:val="clear" w:color="auto" w:fill="auto"/>
            <w:hideMark/>
          </w:tcPr>
          <w:p w14:paraId="59C1914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1EEC1C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F8DEF7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327F3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EA6350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4 528 845,59</w:t>
            </w:r>
          </w:p>
        </w:tc>
        <w:tc>
          <w:tcPr>
            <w:tcW w:w="1208" w:type="dxa"/>
            <w:tcBorders>
              <w:top w:val="nil"/>
              <w:left w:val="nil"/>
              <w:bottom w:val="single" w:sz="4" w:space="0" w:color="auto"/>
              <w:right w:val="single" w:sz="4" w:space="0" w:color="auto"/>
            </w:tcBorders>
            <w:shd w:val="clear" w:color="auto" w:fill="auto"/>
            <w:hideMark/>
          </w:tcPr>
          <w:p w14:paraId="694D9F7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2 468 401,07</w:t>
            </w:r>
          </w:p>
        </w:tc>
        <w:tc>
          <w:tcPr>
            <w:tcW w:w="1291" w:type="dxa"/>
            <w:tcBorders>
              <w:top w:val="nil"/>
              <w:left w:val="nil"/>
              <w:bottom w:val="single" w:sz="4" w:space="0" w:color="auto"/>
              <w:right w:val="single" w:sz="4" w:space="0" w:color="auto"/>
            </w:tcBorders>
            <w:shd w:val="clear" w:color="auto" w:fill="auto"/>
            <w:vAlign w:val="center"/>
            <w:hideMark/>
          </w:tcPr>
          <w:p w14:paraId="61EC7CF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54,50</w:t>
            </w:r>
          </w:p>
        </w:tc>
      </w:tr>
      <w:tr w:rsidR="00DF4F23" w:rsidRPr="00DF4F23" w14:paraId="2B41E84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013C58C"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Глава муниципального образования</w:t>
            </w:r>
          </w:p>
        </w:tc>
        <w:tc>
          <w:tcPr>
            <w:tcW w:w="621" w:type="dxa"/>
            <w:tcBorders>
              <w:top w:val="nil"/>
              <w:left w:val="nil"/>
              <w:bottom w:val="single" w:sz="4" w:space="0" w:color="000000"/>
              <w:right w:val="single" w:sz="4" w:space="0" w:color="000000"/>
            </w:tcBorders>
            <w:shd w:val="clear" w:color="auto" w:fill="auto"/>
            <w:hideMark/>
          </w:tcPr>
          <w:p w14:paraId="718E783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1A655C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534B87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3296520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99 1 00 11600</w:t>
            </w:r>
          </w:p>
        </w:tc>
        <w:tc>
          <w:tcPr>
            <w:tcW w:w="516" w:type="dxa"/>
            <w:tcBorders>
              <w:top w:val="nil"/>
              <w:left w:val="nil"/>
              <w:bottom w:val="single" w:sz="4" w:space="0" w:color="000000"/>
              <w:right w:val="single" w:sz="4" w:space="0" w:color="000000"/>
            </w:tcBorders>
            <w:shd w:val="clear" w:color="auto" w:fill="auto"/>
            <w:hideMark/>
          </w:tcPr>
          <w:p w14:paraId="4BD69C5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3383A0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F16ED8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4DA2CC0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97A08AC"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4 528 845,59</w:t>
            </w:r>
          </w:p>
        </w:tc>
        <w:tc>
          <w:tcPr>
            <w:tcW w:w="1208" w:type="dxa"/>
            <w:tcBorders>
              <w:top w:val="nil"/>
              <w:left w:val="nil"/>
              <w:bottom w:val="single" w:sz="4" w:space="0" w:color="auto"/>
              <w:right w:val="single" w:sz="4" w:space="0" w:color="auto"/>
            </w:tcBorders>
            <w:shd w:val="clear" w:color="auto" w:fill="auto"/>
            <w:hideMark/>
          </w:tcPr>
          <w:p w14:paraId="59ABB069"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2 468 401,07</w:t>
            </w:r>
          </w:p>
        </w:tc>
        <w:tc>
          <w:tcPr>
            <w:tcW w:w="1291" w:type="dxa"/>
            <w:tcBorders>
              <w:top w:val="nil"/>
              <w:left w:val="nil"/>
              <w:bottom w:val="single" w:sz="4" w:space="0" w:color="auto"/>
              <w:right w:val="single" w:sz="4" w:space="0" w:color="auto"/>
            </w:tcBorders>
            <w:shd w:val="clear" w:color="auto" w:fill="auto"/>
            <w:vAlign w:val="center"/>
            <w:hideMark/>
          </w:tcPr>
          <w:p w14:paraId="2A9B84C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54,50</w:t>
            </w:r>
          </w:p>
        </w:tc>
      </w:tr>
      <w:tr w:rsidR="00DF4F23" w:rsidRPr="00DF4F23" w14:paraId="4E43B3DD" w14:textId="77777777" w:rsidTr="00EE08BA">
        <w:trPr>
          <w:gridAfter w:val="1"/>
          <w:wAfter w:w="21" w:type="dxa"/>
          <w:trHeight w:val="1650"/>
        </w:trPr>
        <w:tc>
          <w:tcPr>
            <w:tcW w:w="5387" w:type="dxa"/>
            <w:tcBorders>
              <w:top w:val="nil"/>
              <w:left w:val="single" w:sz="4" w:space="0" w:color="000000"/>
              <w:bottom w:val="single" w:sz="4" w:space="0" w:color="000000"/>
              <w:right w:val="single" w:sz="4" w:space="0" w:color="000000"/>
            </w:tcBorders>
            <w:shd w:val="clear" w:color="auto" w:fill="auto"/>
            <w:hideMark/>
          </w:tcPr>
          <w:p w14:paraId="1A792D7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1" w:type="dxa"/>
            <w:tcBorders>
              <w:top w:val="nil"/>
              <w:left w:val="nil"/>
              <w:bottom w:val="single" w:sz="4" w:space="0" w:color="000000"/>
              <w:right w:val="single" w:sz="4" w:space="0" w:color="000000"/>
            </w:tcBorders>
            <w:shd w:val="clear" w:color="auto" w:fill="auto"/>
            <w:hideMark/>
          </w:tcPr>
          <w:p w14:paraId="35D2B64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FA79F8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C9FE0C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6C7FDB8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99 1 00 11600</w:t>
            </w:r>
          </w:p>
        </w:tc>
        <w:tc>
          <w:tcPr>
            <w:tcW w:w="516" w:type="dxa"/>
            <w:tcBorders>
              <w:top w:val="nil"/>
              <w:left w:val="nil"/>
              <w:bottom w:val="single" w:sz="4" w:space="0" w:color="000000"/>
              <w:right w:val="single" w:sz="4" w:space="0" w:color="000000"/>
            </w:tcBorders>
            <w:shd w:val="clear" w:color="auto" w:fill="auto"/>
            <w:hideMark/>
          </w:tcPr>
          <w:p w14:paraId="0015E00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100</w:t>
            </w:r>
          </w:p>
        </w:tc>
        <w:tc>
          <w:tcPr>
            <w:tcW w:w="1010" w:type="dxa"/>
            <w:tcBorders>
              <w:top w:val="nil"/>
              <w:left w:val="nil"/>
              <w:bottom w:val="single" w:sz="4" w:space="0" w:color="000000"/>
              <w:right w:val="single" w:sz="4" w:space="0" w:color="000000"/>
            </w:tcBorders>
            <w:shd w:val="clear" w:color="auto" w:fill="auto"/>
            <w:hideMark/>
          </w:tcPr>
          <w:p w14:paraId="62411F1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751F94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ED473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7565E7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4 528 845,59</w:t>
            </w:r>
          </w:p>
        </w:tc>
        <w:tc>
          <w:tcPr>
            <w:tcW w:w="1208" w:type="dxa"/>
            <w:tcBorders>
              <w:top w:val="nil"/>
              <w:left w:val="nil"/>
              <w:bottom w:val="single" w:sz="4" w:space="0" w:color="auto"/>
              <w:right w:val="single" w:sz="4" w:space="0" w:color="auto"/>
            </w:tcBorders>
            <w:shd w:val="clear" w:color="auto" w:fill="auto"/>
            <w:hideMark/>
          </w:tcPr>
          <w:p w14:paraId="277259D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2 468 401,07</w:t>
            </w:r>
          </w:p>
        </w:tc>
        <w:tc>
          <w:tcPr>
            <w:tcW w:w="1291" w:type="dxa"/>
            <w:tcBorders>
              <w:top w:val="nil"/>
              <w:left w:val="nil"/>
              <w:bottom w:val="single" w:sz="4" w:space="0" w:color="auto"/>
              <w:right w:val="single" w:sz="4" w:space="0" w:color="auto"/>
            </w:tcBorders>
            <w:shd w:val="clear" w:color="auto" w:fill="auto"/>
            <w:vAlign w:val="center"/>
            <w:hideMark/>
          </w:tcPr>
          <w:p w14:paraId="68EC59F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54,50</w:t>
            </w:r>
          </w:p>
        </w:tc>
      </w:tr>
      <w:tr w:rsidR="00DF4F23" w:rsidRPr="00DF4F23" w14:paraId="53B3001E"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658176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4C86966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244819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92BB8E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1D620B6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99 1 00 11600</w:t>
            </w:r>
          </w:p>
        </w:tc>
        <w:tc>
          <w:tcPr>
            <w:tcW w:w="516" w:type="dxa"/>
            <w:tcBorders>
              <w:top w:val="nil"/>
              <w:left w:val="nil"/>
              <w:bottom w:val="single" w:sz="4" w:space="0" w:color="000000"/>
              <w:right w:val="single" w:sz="4" w:space="0" w:color="000000"/>
            </w:tcBorders>
            <w:shd w:val="clear" w:color="auto" w:fill="auto"/>
            <w:hideMark/>
          </w:tcPr>
          <w:p w14:paraId="555B536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120</w:t>
            </w:r>
          </w:p>
        </w:tc>
        <w:tc>
          <w:tcPr>
            <w:tcW w:w="1010" w:type="dxa"/>
            <w:tcBorders>
              <w:top w:val="nil"/>
              <w:left w:val="nil"/>
              <w:bottom w:val="single" w:sz="4" w:space="0" w:color="000000"/>
              <w:right w:val="single" w:sz="4" w:space="0" w:color="000000"/>
            </w:tcBorders>
            <w:shd w:val="clear" w:color="auto" w:fill="auto"/>
            <w:hideMark/>
          </w:tcPr>
          <w:p w14:paraId="2B9B044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500400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5A45E4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DC088B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4 528 845,59</w:t>
            </w:r>
          </w:p>
        </w:tc>
        <w:tc>
          <w:tcPr>
            <w:tcW w:w="1208" w:type="dxa"/>
            <w:tcBorders>
              <w:top w:val="nil"/>
              <w:left w:val="nil"/>
              <w:bottom w:val="single" w:sz="4" w:space="0" w:color="auto"/>
              <w:right w:val="single" w:sz="4" w:space="0" w:color="auto"/>
            </w:tcBorders>
            <w:shd w:val="clear" w:color="auto" w:fill="auto"/>
            <w:hideMark/>
          </w:tcPr>
          <w:p w14:paraId="4E4937D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2 468 401,07</w:t>
            </w:r>
          </w:p>
        </w:tc>
        <w:tc>
          <w:tcPr>
            <w:tcW w:w="1291" w:type="dxa"/>
            <w:tcBorders>
              <w:top w:val="nil"/>
              <w:left w:val="nil"/>
              <w:bottom w:val="single" w:sz="4" w:space="0" w:color="auto"/>
              <w:right w:val="single" w:sz="4" w:space="0" w:color="auto"/>
            </w:tcBorders>
            <w:shd w:val="clear" w:color="auto" w:fill="auto"/>
            <w:vAlign w:val="center"/>
            <w:hideMark/>
          </w:tcPr>
          <w:p w14:paraId="69F0BDE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54,50</w:t>
            </w:r>
          </w:p>
        </w:tc>
      </w:tr>
      <w:tr w:rsidR="00DF4F23" w:rsidRPr="00DF4F23" w14:paraId="09473D07"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51862A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Фонд оплаты труда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638C8B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1C75B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81AFA0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3DF7D8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99 1 00 11600</w:t>
            </w:r>
          </w:p>
        </w:tc>
        <w:tc>
          <w:tcPr>
            <w:tcW w:w="516" w:type="dxa"/>
            <w:tcBorders>
              <w:top w:val="nil"/>
              <w:left w:val="nil"/>
              <w:bottom w:val="single" w:sz="4" w:space="0" w:color="000000"/>
              <w:right w:val="single" w:sz="4" w:space="0" w:color="000000"/>
            </w:tcBorders>
            <w:shd w:val="clear" w:color="auto" w:fill="auto"/>
            <w:hideMark/>
          </w:tcPr>
          <w:p w14:paraId="684167B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121</w:t>
            </w:r>
          </w:p>
        </w:tc>
        <w:tc>
          <w:tcPr>
            <w:tcW w:w="1010" w:type="dxa"/>
            <w:tcBorders>
              <w:top w:val="nil"/>
              <w:left w:val="nil"/>
              <w:bottom w:val="single" w:sz="4" w:space="0" w:color="000000"/>
              <w:right w:val="single" w:sz="4" w:space="0" w:color="000000"/>
            </w:tcBorders>
            <w:shd w:val="clear" w:color="auto" w:fill="auto"/>
            <w:hideMark/>
          </w:tcPr>
          <w:p w14:paraId="303436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E2D5B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D21D8C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687271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3 525 914,62</w:t>
            </w:r>
          </w:p>
        </w:tc>
        <w:tc>
          <w:tcPr>
            <w:tcW w:w="1208" w:type="dxa"/>
            <w:tcBorders>
              <w:top w:val="nil"/>
              <w:left w:val="nil"/>
              <w:bottom w:val="single" w:sz="4" w:space="0" w:color="auto"/>
              <w:right w:val="single" w:sz="4" w:space="0" w:color="auto"/>
            </w:tcBorders>
            <w:shd w:val="clear" w:color="auto" w:fill="auto"/>
            <w:hideMark/>
          </w:tcPr>
          <w:p w14:paraId="69F33F1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1 974 147,74</w:t>
            </w:r>
          </w:p>
        </w:tc>
        <w:tc>
          <w:tcPr>
            <w:tcW w:w="1291" w:type="dxa"/>
            <w:tcBorders>
              <w:top w:val="nil"/>
              <w:left w:val="nil"/>
              <w:bottom w:val="single" w:sz="4" w:space="0" w:color="auto"/>
              <w:right w:val="single" w:sz="4" w:space="0" w:color="auto"/>
            </w:tcBorders>
            <w:shd w:val="clear" w:color="auto" w:fill="auto"/>
            <w:vAlign w:val="center"/>
            <w:hideMark/>
          </w:tcPr>
          <w:p w14:paraId="33C78BB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55,99</w:t>
            </w:r>
          </w:p>
        </w:tc>
      </w:tr>
      <w:tr w:rsidR="00DF4F23" w:rsidRPr="00DF4F23" w14:paraId="5DFEB60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CFCF7B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Заработная плата</w:t>
            </w:r>
          </w:p>
        </w:tc>
        <w:tc>
          <w:tcPr>
            <w:tcW w:w="621" w:type="dxa"/>
            <w:tcBorders>
              <w:top w:val="nil"/>
              <w:left w:val="nil"/>
              <w:bottom w:val="single" w:sz="4" w:space="0" w:color="000000"/>
              <w:right w:val="single" w:sz="4" w:space="0" w:color="000000"/>
            </w:tcBorders>
            <w:shd w:val="clear" w:color="auto" w:fill="auto"/>
            <w:hideMark/>
          </w:tcPr>
          <w:p w14:paraId="5FB79D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21445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EB6187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2AD4731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99 1 00 11600</w:t>
            </w:r>
          </w:p>
        </w:tc>
        <w:tc>
          <w:tcPr>
            <w:tcW w:w="516" w:type="dxa"/>
            <w:tcBorders>
              <w:top w:val="nil"/>
              <w:left w:val="nil"/>
              <w:bottom w:val="single" w:sz="4" w:space="0" w:color="000000"/>
              <w:right w:val="single" w:sz="4" w:space="0" w:color="000000"/>
            </w:tcBorders>
            <w:shd w:val="clear" w:color="auto" w:fill="auto"/>
            <w:hideMark/>
          </w:tcPr>
          <w:p w14:paraId="335094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121</w:t>
            </w:r>
          </w:p>
        </w:tc>
        <w:tc>
          <w:tcPr>
            <w:tcW w:w="1010" w:type="dxa"/>
            <w:tcBorders>
              <w:top w:val="nil"/>
              <w:left w:val="nil"/>
              <w:bottom w:val="single" w:sz="4" w:space="0" w:color="000000"/>
              <w:right w:val="single" w:sz="4" w:space="0" w:color="000000"/>
            </w:tcBorders>
            <w:shd w:val="clear" w:color="auto" w:fill="auto"/>
            <w:hideMark/>
          </w:tcPr>
          <w:p w14:paraId="3558D7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C5EA4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211</w:t>
            </w:r>
          </w:p>
        </w:tc>
        <w:tc>
          <w:tcPr>
            <w:tcW w:w="716" w:type="dxa"/>
            <w:tcBorders>
              <w:top w:val="nil"/>
              <w:left w:val="nil"/>
              <w:bottom w:val="single" w:sz="4" w:space="0" w:color="000000"/>
              <w:right w:val="nil"/>
            </w:tcBorders>
            <w:shd w:val="clear" w:color="auto" w:fill="auto"/>
            <w:hideMark/>
          </w:tcPr>
          <w:p w14:paraId="45DEC92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ED778A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3 525 914,62</w:t>
            </w:r>
          </w:p>
        </w:tc>
        <w:tc>
          <w:tcPr>
            <w:tcW w:w="1208" w:type="dxa"/>
            <w:tcBorders>
              <w:top w:val="nil"/>
              <w:left w:val="nil"/>
              <w:bottom w:val="single" w:sz="4" w:space="0" w:color="auto"/>
              <w:right w:val="single" w:sz="4" w:space="0" w:color="auto"/>
            </w:tcBorders>
            <w:shd w:val="clear" w:color="auto" w:fill="auto"/>
            <w:hideMark/>
          </w:tcPr>
          <w:p w14:paraId="7B3D04F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1 974 147,74</w:t>
            </w:r>
          </w:p>
        </w:tc>
        <w:tc>
          <w:tcPr>
            <w:tcW w:w="1291" w:type="dxa"/>
            <w:tcBorders>
              <w:top w:val="nil"/>
              <w:left w:val="nil"/>
              <w:bottom w:val="single" w:sz="4" w:space="0" w:color="auto"/>
              <w:right w:val="single" w:sz="4" w:space="0" w:color="auto"/>
            </w:tcBorders>
            <w:shd w:val="clear" w:color="auto" w:fill="auto"/>
            <w:vAlign w:val="center"/>
            <w:hideMark/>
          </w:tcPr>
          <w:p w14:paraId="6EF5926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55,99</w:t>
            </w:r>
          </w:p>
        </w:tc>
      </w:tr>
      <w:tr w:rsidR="00DF4F23" w:rsidRPr="00DF4F23" w14:paraId="22D776EC"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0F99724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0CC1B17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DC1C1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D16F62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44ECCF5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99 1 00 11600</w:t>
            </w:r>
          </w:p>
        </w:tc>
        <w:tc>
          <w:tcPr>
            <w:tcW w:w="516" w:type="dxa"/>
            <w:tcBorders>
              <w:top w:val="nil"/>
              <w:left w:val="nil"/>
              <w:bottom w:val="single" w:sz="4" w:space="0" w:color="000000"/>
              <w:right w:val="single" w:sz="4" w:space="0" w:color="000000"/>
            </w:tcBorders>
            <w:shd w:val="clear" w:color="auto" w:fill="auto"/>
            <w:hideMark/>
          </w:tcPr>
          <w:p w14:paraId="4BDA17E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129</w:t>
            </w:r>
          </w:p>
        </w:tc>
        <w:tc>
          <w:tcPr>
            <w:tcW w:w="1010" w:type="dxa"/>
            <w:tcBorders>
              <w:top w:val="nil"/>
              <w:left w:val="nil"/>
              <w:bottom w:val="single" w:sz="4" w:space="0" w:color="000000"/>
              <w:right w:val="single" w:sz="4" w:space="0" w:color="000000"/>
            </w:tcBorders>
            <w:shd w:val="clear" w:color="auto" w:fill="auto"/>
            <w:hideMark/>
          </w:tcPr>
          <w:p w14:paraId="08D43C6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11E37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F4F7B0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72FA74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1 002 930,97</w:t>
            </w:r>
          </w:p>
        </w:tc>
        <w:tc>
          <w:tcPr>
            <w:tcW w:w="1208" w:type="dxa"/>
            <w:tcBorders>
              <w:top w:val="nil"/>
              <w:left w:val="nil"/>
              <w:bottom w:val="single" w:sz="4" w:space="0" w:color="auto"/>
              <w:right w:val="single" w:sz="4" w:space="0" w:color="auto"/>
            </w:tcBorders>
            <w:shd w:val="clear" w:color="auto" w:fill="auto"/>
            <w:hideMark/>
          </w:tcPr>
          <w:p w14:paraId="7A31A35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494 253,33</w:t>
            </w:r>
          </w:p>
        </w:tc>
        <w:tc>
          <w:tcPr>
            <w:tcW w:w="1291" w:type="dxa"/>
            <w:tcBorders>
              <w:top w:val="nil"/>
              <w:left w:val="nil"/>
              <w:bottom w:val="single" w:sz="4" w:space="0" w:color="auto"/>
              <w:right w:val="single" w:sz="4" w:space="0" w:color="auto"/>
            </w:tcBorders>
            <w:shd w:val="clear" w:color="auto" w:fill="auto"/>
            <w:vAlign w:val="center"/>
            <w:hideMark/>
          </w:tcPr>
          <w:p w14:paraId="5D550CC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49,28</w:t>
            </w:r>
          </w:p>
        </w:tc>
      </w:tr>
      <w:tr w:rsidR="00DF4F23" w:rsidRPr="00DF4F23" w14:paraId="0B3DAE81"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3EFA0CA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19C4697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F0ECB4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59A375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5849F3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99 1 00 11600</w:t>
            </w:r>
          </w:p>
        </w:tc>
        <w:tc>
          <w:tcPr>
            <w:tcW w:w="516" w:type="dxa"/>
            <w:tcBorders>
              <w:top w:val="nil"/>
              <w:left w:val="nil"/>
              <w:bottom w:val="single" w:sz="4" w:space="0" w:color="000000"/>
              <w:right w:val="single" w:sz="4" w:space="0" w:color="000000"/>
            </w:tcBorders>
            <w:shd w:val="clear" w:color="auto" w:fill="auto"/>
            <w:hideMark/>
          </w:tcPr>
          <w:p w14:paraId="281AC8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129</w:t>
            </w:r>
          </w:p>
        </w:tc>
        <w:tc>
          <w:tcPr>
            <w:tcW w:w="1010" w:type="dxa"/>
            <w:tcBorders>
              <w:top w:val="nil"/>
              <w:left w:val="nil"/>
              <w:bottom w:val="single" w:sz="4" w:space="0" w:color="000000"/>
              <w:right w:val="single" w:sz="4" w:space="0" w:color="000000"/>
            </w:tcBorders>
            <w:shd w:val="clear" w:color="auto" w:fill="auto"/>
            <w:hideMark/>
          </w:tcPr>
          <w:p w14:paraId="268041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152ED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5728B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66F18E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1 002 930,97</w:t>
            </w:r>
          </w:p>
        </w:tc>
        <w:tc>
          <w:tcPr>
            <w:tcW w:w="1208" w:type="dxa"/>
            <w:tcBorders>
              <w:top w:val="nil"/>
              <w:left w:val="nil"/>
              <w:bottom w:val="single" w:sz="4" w:space="0" w:color="auto"/>
              <w:right w:val="single" w:sz="4" w:space="0" w:color="auto"/>
            </w:tcBorders>
            <w:shd w:val="clear" w:color="auto" w:fill="auto"/>
            <w:hideMark/>
          </w:tcPr>
          <w:p w14:paraId="3F1A4D6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494 253,33</w:t>
            </w:r>
          </w:p>
        </w:tc>
        <w:tc>
          <w:tcPr>
            <w:tcW w:w="1291" w:type="dxa"/>
            <w:tcBorders>
              <w:top w:val="nil"/>
              <w:left w:val="nil"/>
              <w:bottom w:val="single" w:sz="4" w:space="0" w:color="auto"/>
              <w:right w:val="single" w:sz="4" w:space="0" w:color="auto"/>
            </w:tcBorders>
            <w:shd w:val="clear" w:color="auto" w:fill="auto"/>
            <w:vAlign w:val="center"/>
            <w:hideMark/>
          </w:tcPr>
          <w:p w14:paraId="6F181DD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49,28</w:t>
            </w:r>
          </w:p>
        </w:tc>
      </w:tr>
      <w:tr w:rsidR="00DF4F23" w:rsidRPr="00DF4F23" w14:paraId="644090B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85C45D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Начисления на выплаты по оплате труда</w:t>
            </w:r>
          </w:p>
        </w:tc>
        <w:tc>
          <w:tcPr>
            <w:tcW w:w="621" w:type="dxa"/>
            <w:tcBorders>
              <w:top w:val="nil"/>
              <w:left w:val="nil"/>
              <w:bottom w:val="single" w:sz="4" w:space="0" w:color="000000"/>
              <w:right w:val="single" w:sz="4" w:space="0" w:color="000000"/>
            </w:tcBorders>
            <w:shd w:val="clear" w:color="auto" w:fill="auto"/>
            <w:hideMark/>
          </w:tcPr>
          <w:p w14:paraId="66EFD4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9B2174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032BF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916" w:type="dxa"/>
            <w:tcBorders>
              <w:top w:val="nil"/>
              <w:left w:val="nil"/>
              <w:bottom w:val="single" w:sz="4" w:space="0" w:color="000000"/>
              <w:right w:val="single" w:sz="4" w:space="0" w:color="000000"/>
            </w:tcBorders>
            <w:shd w:val="clear" w:color="auto" w:fill="auto"/>
            <w:hideMark/>
          </w:tcPr>
          <w:p w14:paraId="15EC55A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99 1 00 11600</w:t>
            </w:r>
          </w:p>
        </w:tc>
        <w:tc>
          <w:tcPr>
            <w:tcW w:w="516" w:type="dxa"/>
            <w:tcBorders>
              <w:top w:val="nil"/>
              <w:left w:val="nil"/>
              <w:bottom w:val="single" w:sz="4" w:space="0" w:color="000000"/>
              <w:right w:val="single" w:sz="4" w:space="0" w:color="000000"/>
            </w:tcBorders>
            <w:shd w:val="clear" w:color="auto" w:fill="auto"/>
            <w:hideMark/>
          </w:tcPr>
          <w:p w14:paraId="269DB23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129</w:t>
            </w:r>
          </w:p>
        </w:tc>
        <w:tc>
          <w:tcPr>
            <w:tcW w:w="1010" w:type="dxa"/>
            <w:tcBorders>
              <w:top w:val="nil"/>
              <w:left w:val="nil"/>
              <w:bottom w:val="single" w:sz="4" w:space="0" w:color="000000"/>
              <w:right w:val="single" w:sz="4" w:space="0" w:color="000000"/>
            </w:tcBorders>
            <w:shd w:val="clear" w:color="auto" w:fill="auto"/>
            <w:hideMark/>
          </w:tcPr>
          <w:p w14:paraId="0AC9DE3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D5DAF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213</w:t>
            </w:r>
          </w:p>
        </w:tc>
        <w:tc>
          <w:tcPr>
            <w:tcW w:w="716" w:type="dxa"/>
            <w:tcBorders>
              <w:top w:val="nil"/>
              <w:left w:val="nil"/>
              <w:bottom w:val="single" w:sz="4" w:space="0" w:color="000000"/>
              <w:right w:val="nil"/>
            </w:tcBorders>
            <w:shd w:val="clear" w:color="auto" w:fill="auto"/>
            <w:hideMark/>
          </w:tcPr>
          <w:p w14:paraId="0E3024E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8054CC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1 002 930,97</w:t>
            </w:r>
          </w:p>
        </w:tc>
        <w:tc>
          <w:tcPr>
            <w:tcW w:w="1208" w:type="dxa"/>
            <w:tcBorders>
              <w:top w:val="nil"/>
              <w:left w:val="nil"/>
              <w:bottom w:val="single" w:sz="4" w:space="0" w:color="auto"/>
              <w:right w:val="single" w:sz="4" w:space="0" w:color="auto"/>
            </w:tcBorders>
            <w:shd w:val="clear" w:color="auto" w:fill="auto"/>
            <w:hideMark/>
          </w:tcPr>
          <w:p w14:paraId="2E5F160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494 253,33</w:t>
            </w:r>
          </w:p>
        </w:tc>
        <w:tc>
          <w:tcPr>
            <w:tcW w:w="1291" w:type="dxa"/>
            <w:tcBorders>
              <w:top w:val="nil"/>
              <w:left w:val="nil"/>
              <w:bottom w:val="single" w:sz="4" w:space="0" w:color="auto"/>
              <w:right w:val="single" w:sz="4" w:space="0" w:color="auto"/>
            </w:tcBorders>
            <w:shd w:val="clear" w:color="auto" w:fill="auto"/>
            <w:vAlign w:val="center"/>
            <w:hideMark/>
          </w:tcPr>
          <w:p w14:paraId="10DC088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49,28</w:t>
            </w:r>
          </w:p>
        </w:tc>
      </w:tr>
      <w:tr w:rsidR="00DF4F23" w:rsidRPr="00DF4F23" w14:paraId="39C05E06"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FFFFFF" w:fill="FFFFFF"/>
            <w:hideMark/>
          </w:tcPr>
          <w:p w14:paraId="1BFC9C9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621" w:type="dxa"/>
            <w:tcBorders>
              <w:top w:val="nil"/>
              <w:left w:val="nil"/>
              <w:bottom w:val="single" w:sz="4" w:space="0" w:color="000000"/>
              <w:right w:val="single" w:sz="4" w:space="0" w:color="000000"/>
            </w:tcBorders>
            <w:shd w:val="clear" w:color="FFFFFF" w:fill="FFFFFF"/>
            <w:hideMark/>
          </w:tcPr>
          <w:p w14:paraId="45110E9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A69DC1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A2C8C3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A0CB0A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03E14B1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509633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308DA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5B7E50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AD982A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678 288,66</w:t>
            </w:r>
          </w:p>
        </w:tc>
        <w:tc>
          <w:tcPr>
            <w:tcW w:w="1208" w:type="dxa"/>
            <w:tcBorders>
              <w:top w:val="nil"/>
              <w:left w:val="nil"/>
              <w:bottom w:val="single" w:sz="4" w:space="0" w:color="auto"/>
              <w:right w:val="single" w:sz="4" w:space="0" w:color="auto"/>
            </w:tcBorders>
            <w:shd w:val="clear" w:color="auto" w:fill="auto"/>
            <w:hideMark/>
          </w:tcPr>
          <w:p w14:paraId="5575FCF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97 147,93</w:t>
            </w:r>
          </w:p>
        </w:tc>
        <w:tc>
          <w:tcPr>
            <w:tcW w:w="1291" w:type="dxa"/>
            <w:tcBorders>
              <w:top w:val="nil"/>
              <w:left w:val="nil"/>
              <w:bottom w:val="single" w:sz="4" w:space="0" w:color="auto"/>
              <w:right w:val="single" w:sz="4" w:space="0" w:color="auto"/>
            </w:tcBorders>
            <w:shd w:val="clear" w:color="auto" w:fill="auto"/>
            <w:vAlign w:val="center"/>
            <w:hideMark/>
          </w:tcPr>
          <w:p w14:paraId="2A7731D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14,32</w:t>
            </w:r>
          </w:p>
        </w:tc>
      </w:tr>
      <w:tr w:rsidR="00DF4F23" w:rsidRPr="00DF4F23" w14:paraId="44186A50"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3E3E04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781EC97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022FE3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97F821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BAE545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49E773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F53C2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B6693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93E872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ED31C8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678 288,66</w:t>
            </w:r>
          </w:p>
        </w:tc>
        <w:tc>
          <w:tcPr>
            <w:tcW w:w="1208" w:type="dxa"/>
            <w:tcBorders>
              <w:top w:val="nil"/>
              <w:left w:val="nil"/>
              <w:bottom w:val="single" w:sz="4" w:space="0" w:color="auto"/>
              <w:right w:val="single" w:sz="4" w:space="0" w:color="auto"/>
            </w:tcBorders>
            <w:shd w:val="clear" w:color="auto" w:fill="auto"/>
            <w:hideMark/>
          </w:tcPr>
          <w:p w14:paraId="43F99C6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97 147,93</w:t>
            </w:r>
          </w:p>
        </w:tc>
        <w:tc>
          <w:tcPr>
            <w:tcW w:w="1291" w:type="dxa"/>
            <w:tcBorders>
              <w:top w:val="nil"/>
              <w:left w:val="nil"/>
              <w:bottom w:val="single" w:sz="4" w:space="0" w:color="auto"/>
              <w:right w:val="single" w:sz="4" w:space="0" w:color="auto"/>
            </w:tcBorders>
            <w:shd w:val="clear" w:color="auto" w:fill="auto"/>
            <w:vAlign w:val="center"/>
            <w:hideMark/>
          </w:tcPr>
          <w:p w14:paraId="59F26BA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14,32</w:t>
            </w:r>
          </w:p>
        </w:tc>
      </w:tr>
      <w:tr w:rsidR="00DF4F23" w:rsidRPr="00DF4F23" w14:paraId="4E70E86D"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77B362F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Руководство и управление в сфере установленных функций органов государственной власти субъектов Российской Федерации, органов местного самоуправления Республики Саха (Якутия)</w:t>
            </w:r>
          </w:p>
        </w:tc>
        <w:tc>
          <w:tcPr>
            <w:tcW w:w="621" w:type="dxa"/>
            <w:tcBorders>
              <w:top w:val="nil"/>
              <w:left w:val="nil"/>
              <w:bottom w:val="single" w:sz="4" w:space="0" w:color="000000"/>
              <w:right w:val="single" w:sz="4" w:space="0" w:color="000000"/>
            </w:tcBorders>
            <w:shd w:val="clear" w:color="auto" w:fill="auto"/>
            <w:hideMark/>
          </w:tcPr>
          <w:p w14:paraId="37E7964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A7C529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E796B4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3158F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99 1 00 00000</w:t>
            </w:r>
          </w:p>
        </w:tc>
        <w:tc>
          <w:tcPr>
            <w:tcW w:w="516" w:type="dxa"/>
            <w:tcBorders>
              <w:top w:val="nil"/>
              <w:left w:val="nil"/>
              <w:bottom w:val="single" w:sz="4" w:space="0" w:color="000000"/>
              <w:right w:val="single" w:sz="4" w:space="0" w:color="000000"/>
            </w:tcBorders>
            <w:shd w:val="clear" w:color="auto" w:fill="auto"/>
            <w:hideMark/>
          </w:tcPr>
          <w:p w14:paraId="5D37EC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571FB8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0CA450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AC7DE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0B3ED2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678 288,66</w:t>
            </w:r>
          </w:p>
        </w:tc>
        <w:tc>
          <w:tcPr>
            <w:tcW w:w="1208" w:type="dxa"/>
            <w:tcBorders>
              <w:top w:val="nil"/>
              <w:left w:val="nil"/>
              <w:bottom w:val="single" w:sz="4" w:space="0" w:color="auto"/>
              <w:right w:val="single" w:sz="4" w:space="0" w:color="auto"/>
            </w:tcBorders>
            <w:shd w:val="clear" w:color="auto" w:fill="auto"/>
            <w:hideMark/>
          </w:tcPr>
          <w:p w14:paraId="219E9D6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97 147,93</w:t>
            </w:r>
          </w:p>
        </w:tc>
        <w:tc>
          <w:tcPr>
            <w:tcW w:w="1291" w:type="dxa"/>
            <w:tcBorders>
              <w:top w:val="nil"/>
              <w:left w:val="nil"/>
              <w:bottom w:val="single" w:sz="4" w:space="0" w:color="auto"/>
              <w:right w:val="single" w:sz="4" w:space="0" w:color="auto"/>
            </w:tcBorders>
            <w:shd w:val="clear" w:color="auto" w:fill="auto"/>
            <w:vAlign w:val="center"/>
            <w:hideMark/>
          </w:tcPr>
          <w:p w14:paraId="5D09724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14,32</w:t>
            </w:r>
          </w:p>
        </w:tc>
      </w:tr>
      <w:tr w:rsidR="00DF4F23" w:rsidRPr="00DF4F23" w14:paraId="061AD046"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5C917C02"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Расходы на содержание органов местного самоуправления</w:t>
            </w:r>
          </w:p>
        </w:tc>
        <w:tc>
          <w:tcPr>
            <w:tcW w:w="621" w:type="dxa"/>
            <w:tcBorders>
              <w:top w:val="nil"/>
              <w:left w:val="nil"/>
              <w:bottom w:val="single" w:sz="4" w:space="0" w:color="000000"/>
              <w:right w:val="single" w:sz="4" w:space="0" w:color="000000"/>
            </w:tcBorders>
            <w:shd w:val="clear" w:color="auto" w:fill="auto"/>
            <w:hideMark/>
          </w:tcPr>
          <w:p w14:paraId="544F2D7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903F2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4D32D2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47832B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23E98D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67AE57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3C30E1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4D00FB0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9ABE203"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678 288,66</w:t>
            </w:r>
          </w:p>
        </w:tc>
        <w:tc>
          <w:tcPr>
            <w:tcW w:w="1208" w:type="dxa"/>
            <w:tcBorders>
              <w:top w:val="nil"/>
              <w:left w:val="nil"/>
              <w:bottom w:val="single" w:sz="4" w:space="0" w:color="auto"/>
              <w:right w:val="single" w:sz="4" w:space="0" w:color="auto"/>
            </w:tcBorders>
            <w:shd w:val="clear" w:color="auto" w:fill="auto"/>
            <w:hideMark/>
          </w:tcPr>
          <w:p w14:paraId="120A6116"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97 147,93</w:t>
            </w:r>
          </w:p>
        </w:tc>
        <w:tc>
          <w:tcPr>
            <w:tcW w:w="1291" w:type="dxa"/>
            <w:tcBorders>
              <w:top w:val="nil"/>
              <w:left w:val="nil"/>
              <w:bottom w:val="single" w:sz="4" w:space="0" w:color="auto"/>
              <w:right w:val="single" w:sz="4" w:space="0" w:color="auto"/>
            </w:tcBorders>
            <w:shd w:val="clear" w:color="auto" w:fill="auto"/>
            <w:vAlign w:val="center"/>
            <w:hideMark/>
          </w:tcPr>
          <w:p w14:paraId="333B543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14,32</w:t>
            </w:r>
          </w:p>
        </w:tc>
      </w:tr>
      <w:tr w:rsidR="00DF4F23" w:rsidRPr="00DF4F23" w14:paraId="504A55F0" w14:textId="77777777" w:rsidTr="00EE08BA">
        <w:trPr>
          <w:gridAfter w:val="1"/>
          <w:wAfter w:w="21" w:type="dxa"/>
          <w:trHeight w:val="1560"/>
        </w:trPr>
        <w:tc>
          <w:tcPr>
            <w:tcW w:w="5387" w:type="dxa"/>
            <w:tcBorders>
              <w:top w:val="nil"/>
              <w:left w:val="single" w:sz="4" w:space="0" w:color="000000"/>
              <w:bottom w:val="single" w:sz="4" w:space="0" w:color="000000"/>
              <w:right w:val="single" w:sz="4" w:space="0" w:color="000000"/>
            </w:tcBorders>
            <w:shd w:val="clear" w:color="auto" w:fill="auto"/>
            <w:hideMark/>
          </w:tcPr>
          <w:p w14:paraId="4DB4BE6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1" w:type="dxa"/>
            <w:tcBorders>
              <w:top w:val="nil"/>
              <w:left w:val="nil"/>
              <w:bottom w:val="single" w:sz="4" w:space="0" w:color="000000"/>
              <w:right w:val="single" w:sz="4" w:space="0" w:color="000000"/>
            </w:tcBorders>
            <w:shd w:val="clear" w:color="auto" w:fill="auto"/>
            <w:hideMark/>
          </w:tcPr>
          <w:p w14:paraId="29FA7A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2FA4A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3CBE97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0C760E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BDE4B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100</w:t>
            </w:r>
          </w:p>
        </w:tc>
        <w:tc>
          <w:tcPr>
            <w:tcW w:w="1010" w:type="dxa"/>
            <w:tcBorders>
              <w:top w:val="nil"/>
              <w:left w:val="nil"/>
              <w:bottom w:val="single" w:sz="4" w:space="0" w:color="000000"/>
              <w:right w:val="single" w:sz="4" w:space="0" w:color="000000"/>
            </w:tcBorders>
            <w:shd w:val="clear" w:color="auto" w:fill="auto"/>
            <w:hideMark/>
          </w:tcPr>
          <w:p w14:paraId="5A1199C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0464DF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42A370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28CEA6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149 422,00</w:t>
            </w:r>
          </w:p>
        </w:tc>
        <w:tc>
          <w:tcPr>
            <w:tcW w:w="1208" w:type="dxa"/>
            <w:tcBorders>
              <w:top w:val="nil"/>
              <w:left w:val="nil"/>
              <w:bottom w:val="single" w:sz="4" w:space="0" w:color="auto"/>
              <w:right w:val="single" w:sz="4" w:space="0" w:color="auto"/>
            </w:tcBorders>
            <w:shd w:val="clear" w:color="auto" w:fill="auto"/>
            <w:hideMark/>
          </w:tcPr>
          <w:p w14:paraId="2309E88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4E2A85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FB07F0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ECFB14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10D0C98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4CF5C7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21B0BB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29D0DB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E244C6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120</w:t>
            </w:r>
          </w:p>
        </w:tc>
        <w:tc>
          <w:tcPr>
            <w:tcW w:w="1010" w:type="dxa"/>
            <w:tcBorders>
              <w:top w:val="nil"/>
              <w:left w:val="nil"/>
              <w:bottom w:val="single" w:sz="4" w:space="0" w:color="000000"/>
              <w:right w:val="single" w:sz="4" w:space="0" w:color="000000"/>
            </w:tcBorders>
            <w:shd w:val="clear" w:color="auto" w:fill="auto"/>
            <w:hideMark/>
          </w:tcPr>
          <w:p w14:paraId="6194996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CCD2FC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6ADA8D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F336D5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149 422,00</w:t>
            </w:r>
          </w:p>
        </w:tc>
        <w:tc>
          <w:tcPr>
            <w:tcW w:w="1208" w:type="dxa"/>
            <w:tcBorders>
              <w:top w:val="nil"/>
              <w:left w:val="nil"/>
              <w:bottom w:val="single" w:sz="4" w:space="0" w:color="auto"/>
              <w:right w:val="single" w:sz="4" w:space="0" w:color="auto"/>
            </w:tcBorders>
            <w:shd w:val="clear" w:color="auto" w:fill="auto"/>
            <w:hideMark/>
          </w:tcPr>
          <w:p w14:paraId="02F67AA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44CBF63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42B4C6A"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11054BF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выплаты, за исключением фонда оплаты труда государственных (муниципальных) органов, лицам, привлекаемым согласно законодательству для выполнения отдельных полномочий</w:t>
            </w:r>
          </w:p>
        </w:tc>
        <w:tc>
          <w:tcPr>
            <w:tcW w:w="621" w:type="dxa"/>
            <w:tcBorders>
              <w:top w:val="nil"/>
              <w:left w:val="nil"/>
              <w:bottom w:val="single" w:sz="4" w:space="0" w:color="000000"/>
              <w:right w:val="single" w:sz="4" w:space="0" w:color="000000"/>
            </w:tcBorders>
            <w:shd w:val="clear" w:color="auto" w:fill="auto"/>
            <w:hideMark/>
          </w:tcPr>
          <w:p w14:paraId="13400D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B47993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4CDF9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CF9A0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F9DE9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480A0C5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48892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6761A2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BD5E7B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149 422,00</w:t>
            </w:r>
          </w:p>
        </w:tc>
        <w:tc>
          <w:tcPr>
            <w:tcW w:w="1208" w:type="dxa"/>
            <w:tcBorders>
              <w:top w:val="nil"/>
              <w:left w:val="nil"/>
              <w:bottom w:val="single" w:sz="4" w:space="0" w:color="auto"/>
              <w:right w:val="single" w:sz="4" w:space="0" w:color="auto"/>
            </w:tcBorders>
            <w:shd w:val="clear" w:color="auto" w:fill="auto"/>
            <w:hideMark/>
          </w:tcPr>
          <w:p w14:paraId="18263A8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0D9F527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97043C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C1F464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56D85F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5C7F02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255DC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2F2E85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BC76F2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3CFFEB1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0EA5C2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9DDD74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E987E7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149 422,00</w:t>
            </w:r>
          </w:p>
        </w:tc>
        <w:tc>
          <w:tcPr>
            <w:tcW w:w="1208" w:type="dxa"/>
            <w:tcBorders>
              <w:top w:val="nil"/>
              <w:left w:val="nil"/>
              <w:bottom w:val="single" w:sz="4" w:space="0" w:color="auto"/>
              <w:right w:val="single" w:sz="4" w:space="0" w:color="auto"/>
            </w:tcBorders>
            <w:shd w:val="clear" w:color="auto" w:fill="auto"/>
            <w:hideMark/>
          </w:tcPr>
          <w:p w14:paraId="4B391DC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693961F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7D7D3C4"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2E51D9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6AACB35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E6A1FF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85972D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A9784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1CDF55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254956F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99AAF4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0E4222D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1A3E430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149 422,00</w:t>
            </w:r>
          </w:p>
        </w:tc>
        <w:tc>
          <w:tcPr>
            <w:tcW w:w="1208" w:type="dxa"/>
            <w:tcBorders>
              <w:top w:val="nil"/>
              <w:left w:val="nil"/>
              <w:bottom w:val="single" w:sz="4" w:space="0" w:color="auto"/>
              <w:right w:val="single" w:sz="4" w:space="0" w:color="auto"/>
            </w:tcBorders>
            <w:shd w:val="clear" w:color="auto" w:fill="auto"/>
            <w:hideMark/>
          </w:tcPr>
          <w:p w14:paraId="619D551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6BD6BB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3AAC4B8"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DE3CA0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46C9BDB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47EF8A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616183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8AB4E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EE39CB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0CFF2BEA"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4445BEB"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716" w:type="dxa"/>
            <w:tcBorders>
              <w:top w:val="nil"/>
              <w:left w:val="nil"/>
              <w:bottom w:val="single" w:sz="4" w:space="0" w:color="000000"/>
              <w:right w:val="nil"/>
            </w:tcBorders>
            <w:shd w:val="clear" w:color="auto" w:fill="auto"/>
            <w:hideMark/>
          </w:tcPr>
          <w:p w14:paraId="3D870AC8"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0B56E4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184 046,66</w:t>
            </w:r>
          </w:p>
        </w:tc>
        <w:tc>
          <w:tcPr>
            <w:tcW w:w="1208" w:type="dxa"/>
            <w:tcBorders>
              <w:top w:val="nil"/>
              <w:left w:val="nil"/>
              <w:bottom w:val="single" w:sz="4" w:space="0" w:color="auto"/>
              <w:right w:val="single" w:sz="4" w:space="0" w:color="auto"/>
            </w:tcBorders>
            <w:shd w:val="clear" w:color="auto" w:fill="auto"/>
            <w:hideMark/>
          </w:tcPr>
          <w:p w14:paraId="4B54688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28 183,93</w:t>
            </w:r>
          </w:p>
        </w:tc>
        <w:tc>
          <w:tcPr>
            <w:tcW w:w="1291" w:type="dxa"/>
            <w:tcBorders>
              <w:top w:val="nil"/>
              <w:left w:val="nil"/>
              <w:bottom w:val="single" w:sz="4" w:space="0" w:color="auto"/>
              <w:right w:val="single" w:sz="4" w:space="0" w:color="auto"/>
            </w:tcBorders>
            <w:shd w:val="clear" w:color="auto" w:fill="auto"/>
            <w:vAlign w:val="center"/>
            <w:hideMark/>
          </w:tcPr>
          <w:p w14:paraId="003B72A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15,31</w:t>
            </w:r>
          </w:p>
        </w:tc>
      </w:tr>
      <w:tr w:rsidR="00DF4F23" w:rsidRPr="00DF4F23" w14:paraId="3EB5995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9497BF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325B8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936981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E750CC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B77520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B93CC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1010E743"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384A78A"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716" w:type="dxa"/>
            <w:tcBorders>
              <w:top w:val="nil"/>
              <w:left w:val="nil"/>
              <w:bottom w:val="single" w:sz="4" w:space="0" w:color="000000"/>
              <w:right w:val="nil"/>
            </w:tcBorders>
            <w:shd w:val="clear" w:color="auto" w:fill="auto"/>
            <w:hideMark/>
          </w:tcPr>
          <w:p w14:paraId="431C4DCC"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FE15DE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184 046,66</w:t>
            </w:r>
          </w:p>
        </w:tc>
        <w:tc>
          <w:tcPr>
            <w:tcW w:w="1208" w:type="dxa"/>
            <w:tcBorders>
              <w:top w:val="nil"/>
              <w:left w:val="nil"/>
              <w:bottom w:val="single" w:sz="4" w:space="0" w:color="auto"/>
              <w:right w:val="single" w:sz="4" w:space="0" w:color="auto"/>
            </w:tcBorders>
            <w:shd w:val="clear" w:color="auto" w:fill="auto"/>
            <w:hideMark/>
          </w:tcPr>
          <w:p w14:paraId="73DC5C1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28 183,93</w:t>
            </w:r>
          </w:p>
        </w:tc>
        <w:tc>
          <w:tcPr>
            <w:tcW w:w="1291" w:type="dxa"/>
            <w:tcBorders>
              <w:top w:val="nil"/>
              <w:left w:val="nil"/>
              <w:bottom w:val="single" w:sz="4" w:space="0" w:color="auto"/>
              <w:right w:val="single" w:sz="4" w:space="0" w:color="auto"/>
            </w:tcBorders>
            <w:shd w:val="clear" w:color="auto" w:fill="auto"/>
            <w:vAlign w:val="center"/>
            <w:hideMark/>
          </w:tcPr>
          <w:p w14:paraId="67C654F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15,31</w:t>
            </w:r>
          </w:p>
        </w:tc>
      </w:tr>
      <w:tr w:rsidR="00DF4F23" w:rsidRPr="00DF4F23" w14:paraId="1A0B5A6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7C9494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00CB6A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2C815A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0F3CA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3BD2B2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B2D92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E6559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134CD7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1BA72B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8D0C52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184 046,66</w:t>
            </w:r>
          </w:p>
        </w:tc>
        <w:tc>
          <w:tcPr>
            <w:tcW w:w="1208" w:type="dxa"/>
            <w:tcBorders>
              <w:top w:val="nil"/>
              <w:left w:val="nil"/>
              <w:bottom w:val="single" w:sz="4" w:space="0" w:color="auto"/>
              <w:right w:val="single" w:sz="4" w:space="0" w:color="auto"/>
            </w:tcBorders>
            <w:shd w:val="clear" w:color="auto" w:fill="auto"/>
            <w:hideMark/>
          </w:tcPr>
          <w:p w14:paraId="5C294D9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28 183,93</w:t>
            </w:r>
          </w:p>
        </w:tc>
        <w:tc>
          <w:tcPr>
            <w:tcW w:w="1291" w:type="dxa"/>
            <w:tcBorders>
              <w:top w:val="nil"/>
              <w:left w:val="nil"/>
              <w:bottom w:val="single" w:sz="4" w:space="0" w:color="auto"/>
              <w:right w:val="single" w:sz="4" w:space="0" w:color="auto"/>
            </w:tcBorders>
            <w:shd w:val="clear" w:color="auto" w:fill="auto"/>
            <w:vAlign w:val="center"/>
            <w:hideMark/>
          </w:tcPr>
          <w:p w14:paraId="3792E94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15,31</w:t>
            </w:r>
          </w:p>
        </w:tc>
      </w:tr>
      <w:tr w:rsidR="00DF4F23" w:rsidRPr="00DF4F23" w14:paraId="455535C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098CC1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40DA1C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A795AF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CA3D8F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4C8A6F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00BA6D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B07DFE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8258C4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6383E3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5B72FB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110 959,95</w:t>
            </w:r>
          </w:p>
        </w:tc>
        <w:tc>
          <w:tcPr>
            <w:tcW w:w="1208" w:type="dxa"/>
            <w:tcBorders>
              <w:top w:val="nil"/>
              <w:left w:val="nil"/>
              <w:bottom w:val="single" w:sz="4" w:space="0" w:color="auto"/>
              <w:right w:val="single" w:sz="4" w:space="0" w:color="auto"/>
            </w:tcBorders>
            <w:shd w:val="clear" w:color="auto" w:fill="auto"/>
            <w:hideMark/>
          </w:tcPr>
          <w:p w14:paraId="6FAE8F1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10 959,95</w:t>
            </w:r>
          </w:p>
        </w:tc>
        <w:tc>
          <w:tcPr>
            <w:tcW w:w="1291" w:type="dxa"/>
            <w:tcBorders>
              <w:top w:val="nil"/>
              <w:left w:val="nil"/>
              <w:bottom w:val="single" w:sz="4" w:space="0" w:color="auto"/>
              <w:right w:val="single" w:sz="4" w:space="0" w:color="auto"/>
            </w:tcBorders>
            <w:shd w:val="clear" w:color="auto" w:fill="auto"/>
            <w:vAlign w:val="center"/>
            <w:hideMark/>
          </w:tcPr>
          <w:p w14:paraId="16B5539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9,88</w:t>
            </w:r>
          </w:p>
        </w:tc>
      </w:tr>
      <w:tr w:rsidR="00DF4F23" w:rsidRPr="00DF4F23" w14:paraId="28128A8B"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0FBFBC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Плата за обучение на курсах повышения квалификации, подготовки и переподготовки специалистов</w:t>
            </w:r>
          </w:p>
        </w:tc>
        <w:tc>
          <w:tcPr>
            <w:tcW w:w="621" w:type="dxa"/>
            <w:tcBorders>
              <w:top w:val="nil"/>
              <w:left w:val="nil"/>
              <w:bottom w:val="single" w:sz="4" w:space="0" w:color="000000"/>
              <w:right w:val="single" w:sz="4" w:space="0" w:color="000000"/>
            </w:tcBorders>
            <w:shd w:val="clear" w:color="auto" w:fill="auto"/>
            <w:hideMark/>
          </w:tcPr>
          <w:p w14:paraId="0DF7439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1E884D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03C300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00B37D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968F40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A66F66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B08A8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664004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1139</w:t>
            </w:r>
          </w:p>
        </w:tc>
        <w:tc>
          <w:tcPr>
            <w:tcW w:w="867" w:type="dxa"/>
            <w:tcBorders>
              <w:top w:val="nil"/>
              <w:left w:val="single" w:sz="4" w:space="0" w:color="auto"/>
              <w:bottom w:val="single" w:sz="4" w:space="0" w:color="auto"/>
              <w:right w:val="single" w:sz="4" w:space="0" w:color="auto"/>
            </w:tcBorders>
            <w:shd w:val="clear" w:color="auto" w:fill="auto"/>
            <w:hideMark/>
          </w:tcPr>
          <w:p w14:paraId="40EC43E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42F5D8C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C8AE8D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15B3AAE" w14:textId="77777777" w:rsidTr="00EE08BA">
        <w:trPr>
          <w:gridAfter w:val="1"/>
          <w:wAfter w:w="21" w:type="dxa"/>
          <w:trHeight w:val="300"/>
        </w:trPr>
        <w:tc>
          <w:tcPr>
            <w:tcW w:w="5387" w:type="dxa"/>
            <w:tcBorders>
              <w:top w:val="nil"/>
              <w:left w:val="single" w:sz="4" w:space="0" w:color="000000"/>
              <w:bottom w:val="single" w:sz="4" w:space="0" w:color="000000"/>
              <w:right w:val="single" w:sz="4" w:space="0" w:color="000000"/>
            </w:tcBorders>
            <w:shd w:val="clear" w:color="auto" w:fill="auto"/>
            <w:hideMark/>
          </w:tcPr>
          <w:p w14:paraId="6A59D0A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12A5C4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6C45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0C4BE1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6BD5C6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98E08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8DF41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7DD41E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2E35C5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5FE5F0F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10 959,95</w:t>
            </w:r>
          </w:p>
        </w:tc>
        <w:tc>
          <w:tcPr>
            <w:tcW w:w="1208" w:type="dxa"/>
            <w:tcBorders>
              <w:top w:val="nil"/>
              <w:left w:val="nil"/>
              <w:bottom w:val="single" w:sz="4" w:space="0" w:color="auto"/>
              <w:right w:val="single" w:sz="4" w:space="0" w:color="auto"/>
            </w:tcBorders>
            <w:shd w:val="clear" w:color="auto" w:fill="auto"/>
            <w:hideMark/>
          </w:tcPr>
          <w:p w14:paraId="135A72E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10 959,95</w:t>
            </w:r>
          </w:p>
        </w:tc>
        <w:tc>
          <w:tcPr>
            <w:tcW w:w="1291" w:type="dxa"/>
            <w:tcBorders>
              <w:top w:val="nil"/>
              <w:left w:val="nil"/>
              <w:bottom w:val="single" w:sz="4" w:space="0" w:color="auto"/>
              <w:right w:val="single" w:sz="4" w:space="0" w:color="auto"/>
            </w:tcBorders>
            <w:shd w:val="clear" w:color="auto" w:fill="auto"/>
            <w:vAlign w:val="center"/>
            <w:hideMark/>
          </w:tcPr>
          <w:p w14:paraId="0FF5BCD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27B116D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3E7219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материальных запасов</w:t>
            </w:r>
          </w:p>
        </w:tc>
        <w:tc>
          <w:tcPr>
            <w:tcW w:w="621" w:type="dxa"/>
            <w:tcBorders>
              <w:top w:val="nil"/>
              <w:left w:val="nil"/>
              <w:bottom w:val="single" w:sz="4" w:space="0" w:color="000000"/>
              <w:right w:val="single" w:sz="4" w:space="0" w:color="000000"/>
            </w:tcBorders>
            <w:shd w:val="clear" w:color="auto" w:fill="auto"/>
            <w:hideMark/>
          </w:tcPr>
          <w:p w14:paraId="55008BC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0FF16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515CC5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04C986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5801B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EBB87B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B52820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6752F4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476CD2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73 086,71</w:t>
            </w:r>
          </w:p>
        </w:tc>
        <w:tc>
          <w:tcPr>
            <w:tcW w:w="1208" w:type="dxa"/>
            <w:tcBorders>
              <w:top w:val="nil"/>
              <w:left w:val="nil"/>
              <w:bottom w:val="single" w:sz="4" w:space="0" w:color="auto"/>
              <w:right w:val="single" w:sz="4" w:space="0" w:color="auto"/>
            </w:tcBorders>
            <w:shd w:val="clear" w:color="auto" w:fill="auto"/>
            <w:hideMark/>
          </w:tcPr>
          <w:p w14:paraId="0CAA860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17 223,98</w:t>
            </w:r>
          </w:p>
        </w:tc>
        <w:tc>
          <w:tcPr>
            <w:tcW w:w="1291" w:type="dxa"/>
            <w:tcBorders>
              <w:top w:val="nil"/>
              <w:left w:val="nil"/>
              <w:bottom w:val="single" w:sz="4" w:space="0" w:color="auto"/>
              <w:right w:val="single" w:sz="4" w:space="0" w:color="auto"/>
            </w:tcBorders>
            <w:shd w:val="clear" w:color="auto" w:fill="auto"/>
            <w:vAlign w:val="center"/>
            <w:hideMark/>
          </w:tcPr>
          <w:p w14:paraId="04E386A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23,57</w:t>
            </w:r>
          </w:p>
        </w:tc>
      </w:tr>
      <w:tr w:rsidR="00DF4F23" w:rsidRPr="00DF4F23" w14:paraId="4B3E9B4C"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FC6516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материальных запасов однократного применения</w:t>
            </w:r>
          </w:p>
        </w:tc>
        <w:tc>
          <w:tcPr>
            <w:tcW w:w="621" w:type="dxa"/>
            <w:tcBorders>
              <w:top w:val="nil"/>
              <w:left w:val="nil"/>
              <w:bottom w:val="single" w:sz="4" w:space="0" w:color="000000"/>
              <w:right w:val="single" w:sz="4" w:space="0" w:color="000000"/>
            </w:tcBorders>
            <w:shd w:val="clear" w:color="auto" w:fill="auto"/>
            <w:hideMark/>
          </w:tcPr>
          <w:p w14:paraId="062ED78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E10405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0806C8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9D0F9C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10ADC4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8B13D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29F890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349</w:t>
            </w:r>
          </w:p>
        </w:tc>
        <w:tc>
          <w:tcPr>
            <w:tcW w:w="716" w:type="dxa"/>
            <w:tcBorders>
              <w:top w:val="nil"/>
              <w:left w:val="nil"/>
              <w:bottom w:val="single" w:sz="4" w:space="0" w:color="000000"/>
              <w:right w:val="nil"/>
            </w:tcBorders>
            <w:shd w:val="clear" w:color="auto" w:fill="auto"/>
            <w:hideMark/>
          </w:tcPr>
          <w:p w14:paraId="3D5986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1148</w:t>
            </w:r>
          </w:p>
        </w:tc>
        <w:tc>
          <w:tcPr>
            <w:tcW w:w="867" w:type="dxa"/>
            <w:tcBorders>
              <w:top w:val="nil"/>
              <w:left w:val="single" w:sz="4" w:space="0" w:color="auto"/>
              <w:bottom w:val="single" w:sz="4" w:space="0" w:color="auto"/>
              <w:right w:val="single" w:sz="4" w:space="0" w:color="auto"/>
            </w:tcBorders>
            <w:shd w:val="clear" w:color="auto" w:fill="auto"/>
            <w:hideMark/>
          </w:tcPr>
          <w:p w14:paraId="2E99E55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73 086,71</w:t>
            </w:r>
          </w:p>
        </w:tc>
        <w:tc>
          <w:tcPr>
            <w:tcW w:w="1208" w:type="dxa"/>
            <w:tcBorders>
              <w:top w:val="nil"/>
              <w:left w:val="nil"/>
              <w:bottom w:val="single" w:sz="4" w:space="0" w:color="auto"/>
              <w:right w:val="single" w:sz="4" w:space="0" w:color="auto"/>
            </w:tcBorders>
            <w:shd w:val="clear" w:color="auto" w:fill="auto"/>
            <w:hideMark/>
          </w:tcPr>
          <w:p w14:paraId="6100817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17 223,98</w:t>
            </w:r>
          </w:p>
        </w:tc>
        <w:tc>
          <w:tcPr>
            <w:tcW w:w="1291" w:type="dxa"/>
            <w:tcBorders>
              <w:top w:val="nil"/>
              <w:left w:val="nil"/>
              <w:bottom w:val="single" w:sz="4" w:space="0" w:color="auto"/>
              <w:right w:val="single" w:sz="4" w:space="0" w:color="auto"/>
            </w:tcBorders>
            <w:shd w:val="clear" w:color="auto" w:fill="auto"/>
            <w:vAlign w:val="center"/>
            <w:hideMark/>
          </w:tcPr>
          <w:p w14:paraId="6B738EE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23,57</w:t>
            </w:r>
          </w:p>
        </w:tc>
      </w:tr>
      <w:tr w:rsidR="00DF4F23" w:rsidRPr="00DF4F23" w14:paraId="18032273"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3BD888D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Социальное обеспечение и иные выплаты населению</w:t>
            </w:r>
          </w:p>
        </w:tc>
        <w:tc>
          <w:tcPr>
            <w:tcW w:w="621" w:type="dxa"/>
            <w:tcBorders>
              <w:top w:val="nil"/>
              <w:left w:val="nil"/>
              <w:bottom w:val="single" w:sz="4" w:space="0" w:color="000000"/>
              <w:right w:val="single" w:sz="4" w:space="0" w:color="000000"/>
            </w:tcBorders>
            <w:shd w:val="clear" w:color="auto" w:fill="auto"/>
            <w:hideMark/>
          </w:tcPr>
          <w:p w14:paraId="7D06EFA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E24DF6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79BC83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E5BBBB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03E4DD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300</w:t>
            </w:r>
          </w:p>
        </w:tc>
        <w:tc>
          <w:tcPr>
            <w:tcW w:w="1010" w:type="dxa"/>
            <w:tcBorders>
              <w:top w:val="nil"/>
              <w:left w:val="nil"/>
              <w:bottom w:val="single" w:sz="4" w:space="0" w:color="000000"/>
              <w:right w:val="single" w:sz="4" w:space="0" w:color="000000"/>
            </w:tcBorders>
            <w:shd w:val="clear" w:color="auto" w:fill="auto"/>
            <w:hideMark/>
          </w:tcPr>
          <w:p w14:paraId="013D785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E3E7AC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DF8B74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99AF5D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344 820,00</w:t>
            </w:r>
          </w:p>
        </w:tc>
        <w:tc>
          <w:tcPr>
            <w:tcW w:w="1208" w:type="dxa"/>
            <w:tcBorders>
              <w:top w:val="nil"/>
              <w:left w:val="nil"/>
              <w:bottom w:val="single" w:sz="4" w:space="0" w:color="auto"/>
              <w:right w:val="single" w:sz="4" w:space="0" w:color="auto"/>
            </w:tcBorders>
            <w:shd w:val="clear" w:color="auto" w:fill="auto"/>
            <w:hideMark/>
          </w:tcPr>
          <w:p w14:paraId="08D71F2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68 964,00</w:t>
            </w:r>
          </w:p>
        </w:tc>
        <w:tc>
          <w:tcPr>
            <w:tcW w:w="1291" w:type="dxa"/>
            <w:tcBorders>
              <w:top w:val="nil"/>
              <w:left w:val="nil"/>
              <w:bottom w:val="single" w:sz="4" w:space="0" w:color="auto"/>
              <w:right w:val="single" w:sz="4" w:space="0" w:color="auto"/>
            </w:tcBorders>
            <w:shd w:val="clear" w:color="auto" w:fill="auto"/>
            <w:vAlign w:val="center"/>
            <w:hideMark/>
          </w:tcPr>
          <w:p w14:paraId="3FD2E0B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20,00</w:t>
            </w:r>
          </w:p>
        </w:tc>
      </w:tr>
      <w:tr w:rsidR="00DF4F23" w:rsidRPr="00DF4F23" w14:paraId="644DA20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B4D4D1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Премии и гранты</w:t>
            </w:r>
          </w:p>
        </w:tc>
        <w:tc>
          <w:tcPr>
            <w:tcW w:w="621" w:type="dxa"/>
            <w:tcBorders>
              <w:top w:val="nil"/>
              <w:left w:val="nil"/>
              <w:bottom w:val="single" w:sz="4" w:space="0" w:color="000000"/>
              <w:right w:val="single" w:sz="4" w:space="0" w:color="000000"/>
            </w:tcBorders>
            <w:shd w:val="clear" w:color="auto" w:fill="auto"/>
            <w:hideMark/>
          </w:tcPr>
          <w:p w14:paraId="6F92ADB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91E265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4B16C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5912B9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0D41D66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31CB47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E81B1D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08F75F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AAE6DA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344 820,00</w:t>
            </w:r>
          </w:p>
        </w:tc>
        <w:tc>
          <w:tcPr>
            <w:tcW w:w="1208" w:type="dxa"/>
            <w:tcBorders>
              <w:top w:val="nil"/>
              <w:left w:val="nil"/>
              <w:bottom w:val="single" w:sz="4" w:space="0" w:color="auto"/>
              <w:right w:val="single" w:sz="4" w:space="0" w:color="auto"/>
            </w:tcBorders>
            <w:shd w:val="clear" w:color="auto" w:fill="auto"/>
            <w:hideMark/>
          </w:tcPr>
          <w:p w14:paraId="60B1C4C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68 964,00</w:t>
            </w:r>
          </w:p>
        </w:tc>
        <w:tc>
          <w:tcPr>
            <w:tcW w:w="1291" w:type="dxa"/>
            <w:tcBorders>
              <w:top w:val="nil"/>
              <w:left w:val="nil"/>
              <w:bottom w:val="single" w:sz="4" w:space="0" w:color="auto"/>
              <w:right w:val="single" w:sz="4" w:space="0" w:color="auto"/>
            </w:tcBorders>
            <w:shd w:val="clear" w:color="auto" w:fill="auto"/>
            <w:vAlign w:val="center"/>
            <w:hideMark/>
          </w:tcPr>
          <w:p w14:paraId="1ED81FE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20,00</w:t>
            </w:r>
          </w:p>
        </w:tc>
      </w:tr>
      <w:tr w:rsidR="00DF4F23" w:rsidRPr="00DF4F23" w14:paraId="7131769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14F06E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расходы</w:t>
            </w:r>
          </w:p>
        </w:tc>
        <w:tc>
          <w:tcPr>
            <w:tcW w:w="621" w:type="dxa"/>
            <w:tcBorders>
              <w:top w:val="nil"/>
              <w:left w:val="nil"/>
              <w:bottom w:val="single" w:sz="4" w:space="0" w:color="000000"/>
              <w:right w:val="single" w:sz="4" w:space="0" w:color="000000"/>
            </w:tcBorders>
            <w:shd w:val="clear" w:color="auto" w:fill="auto"/>
            <w:hideMark/>
          </w:tcPr>
          <w:p w14:paraId="1FC94DA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8B5935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8E1E1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C881E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D1202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56E392F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388F25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290</w:t>
            </w:r>
          </w:p>
        </w:tc>
        <w:tc>
          <w:tcPr>
            <w:tcW w:w="716" w:type="dxa"/>
            <w:tcBorders>
              <w:top w:val="nil"/>
              <w:left w:val="nil"/>
              <w:bottom w:val="single" w:sz="4" w:space="0" w:color="000000"/>
              <w:right w:val="nil"/>
            </w:tcBorders>
            <w:shd w:val="clear" w:color="auto" w:fill="auto"/>
            <w:hideMark/>
          </w:tcPr>
          <w:p w14:paraId="67C564F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AC0547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344 820,00</w:t>
            </w:r>
          </w:p>
        </w:tc>
        <w:tc>
          <w:tcPr>
            <w:tcW w:w="1208" w:type="dxa"/>
            <w:tcBorders>
              <w:top w:val="nil"/>
              <w:left w:val="nil"/>
              <w:bottom w:val="single" w:sz="4" w:space="0" w:color="auto"/>
              <w:right w:val="single" w:sz="4" w:space="0" w:color="auto"/>
            </w:tcBorders>
            <w:shd w:val="clear" w:color="auto" w:fill="auto"/>
            <w:hideMark/>
          </w:tcPr>
          <w:p w14:paraId="5F7449A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68 964,00</w:t>
            </w:r>
          </w:p>
        </w:tc>
        <w:tc>
          <w:tcPr>
            <w:tcW w:w="1291" w:type="dxa"/>
            <w:tcBorders>
              <w:top w:val="nil"/>
              <w:left w:val="nil"/>
              <w:bottom w:val="single" w:sz="4" w:space="0" w:color="auto"/>
              <w:right w:val="single" w:sz="4" w:space="0" w:color="auto"/>
            </w:tcBorders>
            <w:shd w:val="clear" w:color="auto" w:fill="auto"/>
            <w:vAlign w:val="center"/>
            <w:hideMark/>
          </w:tcPr>
          <w:p w14:paraId="0B3AFE1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20,00</w:t>
            </w:r>
          </w:p>
        </w:tc>
      </w:tr>
      <w:tr w:rsidR="00DF4F23" w:rsidRPr="00DF4F23" w14:paraId="352EAFD9"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19F635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выплаты текущего характера физическим лицам</w:t>
            </w:r>
          </w:p>
        </w:tc>
        <w:tc>
          <w:tcPr>
            <w:tcW w:w="621" w:type="dxa"/>
            <w:tcBorders>
              <w:top w:val="nil"/>
              <w:left w:val="nil"/>
              <w:bottom w:val="single" w:sz="4" w:space="0" w:color="000000"/>
              <w:right w:val="single" w:sz="4" w:space="0" w:color="000000"/>
            </w:tcBorders>
            <w:shd w:val="clear" w:color="auto" w:fill="auto"/>
            <w:hideMark/>
          </w:tcPr>
          <w:p w14:paraId="2AB2A4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24C36F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0E5EDC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FDF1C9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D59BD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56D62A8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12AED1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296</w:t>
            </w:r>
          </w:p>
        </w:tc>
        <w:tc>
          <w:tcPr>
            <w:tcW w:w="716" w:type="dxa"/>
            <w:tcBorders>
              <w:top w:val="nil"/>
              <w:left w:val="nil"/>
              <w:bottom w:val="single" w:sz="4" w:space="0" w:color="000000"/>
              <w:right w:val="nil"/>
            </w:tcBorders>
            <w:shd w:val="clear" w:color="auto" w:fill="auto"/>
            <w:hideMark/>
          </w:tcPr>
          <w:p w14:paraId="16D74A7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1146</w:t>
            </w:r>
          </w:p>
        </w:tc>
        <w:tc>
          <w:tcPr>
            <w:tcW w:w="867" w:type="dxa"/>
            <w:tcBorders>
              <w:top w:val="nil"/>
              <w:left w:val="single" w:sz="4" w:space="0" w:color="auto"/>
              <w:bottom w:val="single" w:sz="4" w:space="0" w:color="auto"/>
              <w:right w:val="single" w:sz="4" w:space="0" w:color="auto"/>
            </w:tcBorders>
            <w:shd w:val="clear" w:color="auto" w:fill="auto"/>
            <w:hideMark/>
          </w:tcPr>
          <w:p w14:paraId="5C50F52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344 820,00</w:t>
            </w:r>
          </w:p>
        </w:tc>
        <w:tc>
          <w:tcPr>
            <w:tcW w:w="1208" w:type="dxa"/>
            <w:tcBorders>
              <w:top w:val="nil"/>
              <w:left w:val="nil"/>
              <w:bottom w:val="single" w:sz="4" w:space="0" w:color="auto"/>
              <w:right w:val="single" w:sz="4" w:space="0" w:color="auto"/>
            </w:tcBorders>
            <w:shd w:val="clear" w:color="auto" w:fill="auto"/>
            <w:hideMark/>
          </w:tcPr>
          <w:p w14:paraId="28DA846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68 964,00</w:t>
            </w:r>
          </w:p>
        </w:tc>
        <w:tc>
          <w:tcPr>
            <w:tcW w:w="1291" w:type="dxa"/>
            <w:tcBorders>
              <w:top w:val="nil"/>
              <w:left w:val="nil"/>
              <w:bottom w:val="single" w:sz="4" w:space="0" w:color="auto"/>
              <w:right w:val="single" w:sz="4" w:space="0" w:color="auto"/>
            </w:tcBorders>
            <w:shd w:val="clear" w:color="auto" w:fill="auto"/>
            <w:vAlign w:val="center"/>
            <w:hideMark/>
          </w:tcPr>
          <w:p w14:paraId="62175BE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20,00</w:t>
            </w:r>
          </w:p>
        </w:tc>
      </w:tr>
      <w:tr w:rsidR="00DF4F23" w:rsidRPr="00DF4F23" w14:paraId="02B5F3AC"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FFFFFF" w:fill="FFFFFF"/>
            <w:hideMark/>
          </w:tcPr>
          <w:p w14:paraId="5B1CF15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21" w:type="dxa"/>
            <w:tcBorders>
              <w:top w:val="nil"/>
              <w:left w:val="nil"/>
              <w:bottom w:val="single" w:sz="4" w:space="0" w:color="000000"/>
              <w:right w:val="single" w:sz="4" w:space="0" w:color="000000"/>
            </w:tcBorders>
            <w:shd w:val="clear" w:color="FFFFFF" w:fill="FFFFFF"/>
            <w:hideMark/>
          </w:tcPr>
          <w:p w14:paraId="0064A5A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034A1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E1F132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92E810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4818DC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CDDAC4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F27F1A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A6E218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E09290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79 226 882,92</w:t>
            </w:r>
          </w:p>
        </w:tc>
        <w:tc>
          <w:tcPr>
            <w:tcW w:w="1208" w:type="dxa"/>
            <w:tcBorders>
              <w:top w:val="nil"/>
              <w:left w:val="nil"/>
              <w:bottom w:val="single" w:sz="4" w:space="0" w:color="auto"/>
              <w:right w:val="single" w:sz="4" w:space="0" w:color="auto"/>
            </w:tcBorders>
            <w:shd w:val="clear" w:color="auto" w:fill="auto"/>
            <w:hideMark/>
          </w:tcPr>
          <w:p w14:paraId="107814D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34 234 639,16</w:t>
            </w:r>
          </w:p>
        </w:tc>
        <w:tc>
          <w:tcPr>
            <w:tcW w:w="1291" w:type="dxa"/>
            <w:tcBorders>
              <w:top w:val="nil"/>
              <w:left w:val="nil"/>
              <w:bottom w:val="single" w:sz="4" w:space="0" w:color="auto"/>
              <w:right w:val="single" w:sz="4" w:space="0" w:color="auto"/>
            </w:tcBorders>
            <w:shd w:val="clear" w:color="auto" w:fill="auto"/>
            <w:vAlign w:val="center"/>
            <w:hideMark/>
          </w:tcPr>
          <w:p w14:paraId="69C3418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43,21</w:t>
            </w:r>
          </w:p>
        </w:tc>
      </w:tr>
      <w:tr w:rsidR="00DF4F23" w:rsidRPr="00DF4F23" w14:paraId="30D3691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951CB3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71EE3D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BB36E0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D9194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4FCEF6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1678A71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DAE2BE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DD789B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0CA5BC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E2F297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79 226 882,92</w:t>
            </w:r>
          </w:p>
        </w:tc>
        <w:tc>
          <w:tcPr>
            <w:tcW w:w="1208" w:type="dxa"/>
            <w:tcBorders>
              <w:top w:val="nil"/>
              <w:left w:val="nil"/>
              <w:bottom w:val="single" w:sz="4" w:space="0" w:color="auto"/>
              <w:right w:val="single" w:sz="4" w:space="0" w:color="auto"/>
            </w:tcBorders>
            <w:shd w:val="clear" w:color="auto" w:fill="auto"/>
            <w:hideMark/>
          </w:tcPr>
          <w:p w14:paraId="4256D46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34 234 639,16</w:t>
            </w:r>
          </w:p>
        </w:tc>
        <w:tc>
          <w:tcPr>
            <w:tcW w:w="1291" w:type="dxa"/>
            <w:tcBorders>
              <w:top w:val="nil"/>
              <w:left w:val="nil"/>
              <w:bottom w:val="single" w:sz="4" w:space="0" w:color="auto"/>
              <w:right w:val="single" w:sz="4" w:space="0" w:color="auto"/>
            </w:tcBorders>
            <w:shd w:val="clear" w:color="auto" w:fill="auto"/>
            <w:vAlign w:val="center"/>
            <w:hideMark/>
          </w:tcPr>
          <w:p w14:paraId="1820791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43,21</w:t>
            </w:r>
          </w:p>
        </w:tc>
      </w:tr>
      <w:tr w:rsidR="00DF4F23" w:rsidRPr="00DF4F23" w14:paraId="5DAB6760"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39734E2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Руководство и управление в сфере установленных функций органов государственной власти субъектов Российской Федерации, органов местного самоуправления Республики Саха (Якутия)</w:t>
            </w:r>
          </w:p>
        </w:tc>
        <w:tc>
          <w:tcPr>
            <w:tcW w:w="621" w:type="dxa"/>
            <w:tcBorders>
              <w:top w:val="nil"/>
              <w:left w:val="nil"/>
              <w:bottom w:val="single" w:sz="4" w:space="0" w:color="000000"/>
              <w:right w:val="single" w:sz="4" w:space="0" w:color="000000"/>
            </w:tcBorders>
            <w:shd w:val="clear" w:color="auto" w:fill="auto"/>
            <w:hideMark/>
          </w:tcPr>
          <w:p w14:paraId="1789195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19EC24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290E2A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B551D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99 1 00 00000</w:t>
            </w:r>
          </w:p>
        </w:tc>
        <w:tc>
          <w:tcPr>
            <w:tcW w:w="516" w:type="dxa"/>
            <w:tcBorders>
              <w:top w:val="nil"/>
              <w:left w:val="nil"/>
              <w:bottom w:val="single" w:sz="4" w:space="0" w:color="000000"/>
              <w:right w:val="single" w:sz="4" w:space="0" w:color="000000"/>
            </w:tcBorders>
            <w:shd w:val="clear" w:color="auto" w:fill="auto"/>
            <w:hideMark/>
          </w:tcPr>
          <w:p w14:paraId="1B66338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AD43A0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AC40D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E50FA8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3A7330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79 226 882,92</w:t>
            </w:r>
          </w:p>
        </w:tc>
        <w:tc>
          <w:tcPr>
            <w:tcW w:w="1208" w:type="dxa"/>
            <w:tcBorders>
              <w:top w:val="nil"/>
              <w:left w:val="nil"/>
              <w:bottom w:val="single" w:sz="4" w:space="0" w:color="auto"/>
              <w:right w:val="single" w:sz="4" w:space="0" w:color="auto"/>
            </w:tcBorders>
            <w:shd w:val="clear" w:color="auto" w:fill="auto"/>
            <w:hideMark/>
          </w:tcPr>
          <w:p w14:paraId="105E742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34 234 639,16</w:t>
            </w:r>
          </w:p>
        </w:tc>
        <w:tc>
          <w:tcPr>
            <w:tcW w:w="1291" w:type="dxa"/>
            <w:tcBorders>
              <w:top w:val="nil"/>
              <w:left w:val="nil"/>
              <w:bottom w:val="single" w:sz="4" w:space="0" w:color="auto"/>
              <w:right w:val="single" w:sz="4" w:space="0" w:color="auto"/>
            </w:tcBorders>
            <w:shd w:val="clear" w:color="auto" w:fill="auto"/>
            <w:vAlign w:val="center"/>
            <w:hideMark/>
          </w:tcPr>
          <w:p w14:paraId="129AF4B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43,21</w:t>
            </w:r>
          </w:p>
        </w:tc>
      </w:tr>
      <w:tr w:rsidR="00DF4F23" w:rsidRPr="00DF4F23" w14:paraId="4C1EB578"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13A9A59E"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lastRenderedPageBreak/>
              <w:t>Расходы на содержание органов местного самоуправления</w:t>
            </w:r>
          </w:p>
        </w:tc>
        <w:tc>
          <w:tcPr>
            <w:tcW w:w="621" w:type="dxa"/>
            <w:tcBorders>
              <w:top w:val="nil"/>
              <w:left w:val="nil"/>
              <w:bottom w:val="single" w:sz="4" w:space="0" w:color="000000"/>
              <w:right w:val="single" w:sz="4" w:space="0" w:color="000000"/>
            </w:tcBorders>
            <w:shd w:val="clear" w:color="auto" w:fill="auto"/>
            <w:hideMark/>
          </w:tcPr>
          <w:p w14:paraId="6E436CC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BB0C19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700B49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11C2DA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10FB5E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2C364F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D0655F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071BC72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FB423BF"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79 226 882,92</w:t>
            </w:r>
          </w:p>
        </w:tc>
        <w:tc>
          <w:tcPr>
            <w:tcW w:w="1208" w:type="dxa"/>
            <w:tcBorders>
              <w:top w:val="nil"/>
              <w:left w:val="nil"/>
              <w:bottom w:val="single" w:sz="4" w:space="0" w:color="auto"/>
              <w:right w:val="single" w:sz="4" w:space="0" w:color="auto"/>
            </w:tcBorders>
            <w:shd w:val="clear" w:color="auto" w:fill="auto"/>
            <w:hideMark/>
          </w:tcPr>
          <w:p w14:paraId="4CCC2489"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34 234 639,16</w:t>
            </w:r>
          </w:p>
        </w:tc>
        <w:tc>
          <w:tcPr>
            <w:tcW w:w="1291" w:type="dxa"/>
            <w:tcBorders>
              <w:top w:val="nil"/>
              <w:left w:val="nil"/>
              <w:bottom w:val="single" w:sz="4" w:space="0" w:color="auto"/>
              <w:right w:val="single" w:sz="4" w:space="0" w:color="auto"/>
            </w:tcBorders>
            <w:shd w:val="clear" w:color="auto" w:fill="auto"/>
            <w:vAlign w:val="center"/>
            <w:hideMark/>
          </w:tcPr>
          <w:p w14:paraId="4EA286E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43,21</w:t>
            </w:r>
          </w:p>
        </w:tc>
      </w:tr>
      <w:tr w:rsidR="00DF4F23" w:rsidRPr="00DF4F23" w14:paraId="64708719" w14:textId="77777777" w:rsidTr="00EE08BA">
        <w:trPr>
          <w:gridAfter w:val="1"/>
          <w:wAfter w:w="21" w:type="dxa"/>
          <w:trHeight w:val="1560"/>
        </w:trPr>
        <w:tc>
          <w:tcPr>
            <w:tcW w:w="5387" w:type="dxa"/>
            <w:tcBorders>
              <w:top w:val="nil"/>
              <w:left w:val="single" w:sz="4" w:space="0" w:color="000000"/>
              <w:bottom w:val="single" w:sz="4" w:space="0" w:color="000000"/>
              <w:right w:val="single" w:sz="4" w:space="0" w:color="000000"/>
            </w:tcBorders>
            <w:shd w:val="clear" w:color="auto" w:fill="auto"/>
            <w:hideMark/>
          </w:tcPr>
          <w:p w14:paraId="51249D1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1" w:type="dxa"/>
            <w:tcBorders>
              <w:top w:val="nil"/>
              <w:left w:val="nil"/>
              <w:bottom w:val="single" w:sz="4" w:space="0" w:color="000000"/>
              <w:right w:val="single" w:sz="4" w:space="0" w:color="000000"/>
            </w:tcBorders>
            <w:shd w:val="clear" w:color="auto" w:fill="auto"/>
            <w:hideMark/>
          </w:tcPr>
          <w:p w14:paraId="04ABC67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CEA6D4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86FC5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304A82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74B400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100</w:t>
            </w:r>
          </w:p>
        </w:tc>
        <w:tc>
          <w:tcPr>
            <w:tcW w:w="1010" w:type="dxa"/>
            <w:tcBorders>
              <w:top w:val="nil"/>
              <w:left w:val="nil"/>
              <w:bottom w:val="single" w:sz="4" w:space="0" w:color="000000"/>
              <w:right w:val="single" w:sz="4" w:space="0" w:color="000000"/>
            </w:tcBorders>
            <w:shd w:val="clear" w:color="auto" w:fill="auto"/>
            <w:hideMark/>
          </w:tcPr>
          <w:p w14:paraId="3881B6D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34FE3D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AE3AB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B499AF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70 860 704,46</w:t>
            </w:r>
          </w:p>
        </w:tc>
        <w:tc>
          <w:tcPr>
            <w:tcW w:w="1208" w:type="dxa"/>
            <w:tcBorders>
              <w:top w:val="nil"/>
              <w:left w:val="nil"/>
              <w:bottom w:val="single" w:sz="4" w:space="0" w:color="auto"/>
              <w:right w:val="single" w:sz="4" w:space="0" w:color="auto"/>
            </w:tcBorders>
            <w:shd w:val="clear" w:color="auto" w:fill="auto"/>
            <w:hideMark/>
          </w:tcPr>
          <w:p w14:paraId="31CAED5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31 813 091,44</w:t>
            </w:r>
          </w:p>
        </w:tc>
        <w:tc>
          <w:tcPr>
            <w:tcW w:w="1291" w:type="dxa"/>
            <w:tcBorders>
              <w:top w:val="nil"/>
              <w:left w:val="nil"/>
              <w:bottom w:val="single" w:sz="4" w:space="0" w:color="auto"/>
              <w:right w:val="single" w:sz="4" w:space="0" w:color="auto"/>
            </w:tcBorders>
            <w:shd w:val="clear" w:color="auto" w:fill="auto"/>
            <w:vAlign w:val="center"/>
            <w:hideMark/>
          </w:tcPr>
          <w:p w14:paraId="50FF125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44,90</w:t>
            </w:r>
          </w:p>
        </w:tc>
      </w:tr>
      <w:tr w:rsidR="00DF4F23" w:rsidRPr="00DF4F23" w14:paraId="31CB017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BFBB9F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1319806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45F19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F4FEA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7F06CD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7D8CDCF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120</w:t>
            </w:r>
          </w:p>
        </w:tc>
        <w:tc>
          <w:tcPr>
            <w:tcW w:w="1010" w:type="dxa"/>
            <w:tcBorders>
              <w:top w:val="nil"/>
              <w:left w:val="nil"/>
              <w:bottom w:val="single" w:sz="4" w:space="0" w:color="000000"/>
              <w:right w:val="single" w:sz="4" w:space="0" w:color="000000"/>
            </w:tcBorders>
            <w:shd w:val="clear" w:color="auto" w:fill="auto"/>
            <w:hideMark/>
          </w:tcPr>
          <w:p w14:paraId="200677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32B0B3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55AC4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628BC9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70 860 704,46</w:t>
            </w:r>
          </w:p>
        </w:tc>
        <w:tc>
          <w:tcPr>
            <w:tcW w:w="1208" w:type="dxa"/>
            <w:tcBorders>
              <w:top w:val="nil"/>
              <w:left w:val="nil"/>
              <w:bottom w:val="single" w:sz="4" w:space="0" w:color="auto"/>
              <w:right w:val="single" w:sz="4" w:space="0" w:color="auto"/>
            </w:tcBorders>
            <w:shd w:val="clear" w:color="auto" w:fill="auto"/>
            <w:hideMark/>
          </w:tcPr>
          <w:p w14:paraId="73D712A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31 813 091,44</w:t>
            </w:r>
          </w:p>
        </w:tc>
        <w:tc>
          <w:tcPr>
            <w:tcW w:w="1291" w:type="dxa"/>
            <w:tcBorders>
              <w:top w:val="nil"/>
              <w:left w:val="nil"/>
              <w:bottom w:val="single" w:sz="4" w:space="0" w:color="auto"/>
              <w:right w:val="single" w:sz="4" w:space="0" w:color="auto"/>
            </w:tcBorders>
            <w:shd w:val="clear" w:color="auto" w:fill="auto"/>
            <w:vAlign w:val="center"/>
            <w:hideMark/>
          </w:tcPr>
          <w:p w14:paraId="1CF3031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44,90</w:t>
            </w:r>
          </w:p>
        </w:tc>
      </w:tr>
      <w:tr w:rsidR="00DF4F23" w:rsidRPr="00DF4F23" w14:paraId="0772E8E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40335B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Фонд оплаты труда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1A2FF2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C6BE7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2A933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00367CB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55A9E5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121</w:t>
            </w:r>
          </w:p>
        </w:tc>
        <w:tc>
          <w:tcPr>
            <w:tcW w:w="1010" w:type="dxa"/>
            <w:tcBorders>
              <w:top w:val="nil"/>
              <w:left w:val="nil"/>
              <w:bottom w:val="single" w:sz="4" w:space="0" w:color="000000"/>
              <w:right w:val="single" w:sz="4" w:space="0" w:color="000000"/>
            </w:tcBorders>
            <w:shd w:val="clear" w:color="auto" w:fill="auto"/>
            <w:hideMark/>
          </w:tcPr>
          <w:p w14:paraId="40795C1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ACF3A4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AFB475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4EC285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52 751 093,87</w:t>
            </w:r>
          </w:p>
        </w:tc>
        <w:tc>
          <w:tcPr>
            <w:tcW w:w="1208" w:type="dxa"/>
            <w:tcBorders>
              <w:top w:val="nil"/>
              <w:left w:val="nil"/>
              <w:bottom w:val="single" w:sz="4" w:space="0" w:color="auto"/>
              <w:right w:val="single" w:sz="4" w:space="0" w:color="auto"/>
            </w:tcBorders>
            <w:shd w:val="clear" w:color="auto" w:fill="auto"/>
            <w:hideMark/>
          </w:tcPr>
          <w:p w14:paraId="12D3C49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24 693 385,20</w:t>
            </w:r>
          </w:p>
        </w:tc>
        <w:tc>
          <w:tcPr>
            <w:tcW w:w="1291" w:type="dxa"/>
            <w:tcBorders>
              <w:top w:val="nil"/>
              <w:left w:val="nil"/>
              <w:bottom w:val="single" w:sz="4" w:space="0" w:color="auto"/>
              <w:right w:val="single" w:sz="4" w:space="0" w:color="auto"/>
            </w:tcBorders>
            <w:shd w:val="clear" w:color="auto" w:fill="auto"/>
            <w:vAlign w:val="center"/>
            <w:hideMark/>
          </w:tcPr>
          <w:p w14:paraId="6129461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46,81</w:t>
            </w:r>
          </w:p>
        </w:tc>
      </w:tr>
      <w:tr w:rsidR="00DF4F23" w:rsidRPr="00DF4F23" w14:paraId="4A777604"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E5CB14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Заработная плата</w:t>
            </w:r>
          </w:p>
        </w:tc>
        <w:tc>
          <w:tcPr>
            <w:tcW w:w="621" w:type="dxa"/>
            <w:tcBorders>
              <w:top w:val="nil"/>
              <w:left w:val="nil"/>
              <w:bottom w:val="single" w:sz="4" w:space="0" w:color="000000"/>
              <w:right w:val="single" w:sz="4" w:space="0" w:color="000000"/>
            </w:tcBorders>
            <w:shd w:val="clear" w:color="auto" w:fill="auto"/>
            <w:hideMark/>
          </w:tcPr>
          <w:p w14:paraId="25095A0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2CF1CE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E948E6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427E0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8CF37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121</w:t>
            </w:r>
          </w:p>
        </w:tc>
        <w:tc>
          <w:tcPr>
            <w:tcW w:w="1010" w:type="dxa"/>
            <w:tcBorders>
              <w:top w:val="nil"/>
              <w:left w:val="nil"/>
              <w:bottom w:val="single" w:sz="4" w:space="0" w:color="000000"/>
              <w:right w:val="single" w:sz="4" w:space="0" w:color="000000"/>
            </w:tcBorders>
            <w:shd w:val="clear" w:color="auto" w:fill="auto"/>
            <w:hideMark/>
          </w:tcPr>
          <w:p w14:paraId="0081888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5FAA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211</w:t>
            </w:r>
          </w:p>
        </w:tc>
        <w:tc>
          <w:tcPr>
            <w:tcW w:w="716" w:type="dxa"/>
            <w:tcBorders>
              <w:top w:val="nil"/>
              <w:left w:val="nil"/>
              <w:bottom w:val="single" w:sz="4" w:space="0" w:color="000000"/>
              <w:right w:val="nil"/>
            </w:tcBorders>
            <w:shd w:val="clear" w:color="auto" w:fill="auto"/>
            <w:hideMark/>
          </w:tcPr>
          <w:p w14:paraId="650C0D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A79EBE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52 061 406,27</w:t>
            </w:r>
          </w:p>
        </w:tc>
        <w:tc>
          <w:tcPr>
            <w:tcW w:w="1208" w:type="dxa"/>
            <w:tcBorders>
              <w:top w:val="nil"/>
              <w:left w:val="nil"/>
              <w:bottom w:val="single" w:sz="4" w:space="0" w:color="auto"/>
              <w:right w:val="single" w:sz="4" w:space="0" w:color="auto"/>
            </w:tcBorders>
            <w:shd w:val="clear" w:color="auto" w:fill="auto"/>
            <w:hideMark/>
          </w:tcPr>
          <w:p w14:paraId="525B347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24 244 945,70</w:t>
            </w:r>
          </w:p>
        </w:tc>
        <w:tc>
          <w:tcPr>
            <w:tcW w:w="1291" w:type="dxa"/>
            <w:tcBorders>
              <w:top w:val="nil"/>
              <w:left w:val="nil"/>
              <w:bottom w:val="single" w:sz="4" w:space="0" w:color="auto"/>
              <w:right w:val="single" w:sz="4" w:space="0" w:color="auto"/>
            </w:tcBorders>
            <w:shd w:val="clear" w:color="auto" w:fill="auto"/>
            <w:vAlign w:val="center"/>
            <w:hideMark/>
          </w:tcPr>
          <w:p w14:paraId="0FF87A4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46,57</w:t>
            </w:r>
          </w:p>
        </w:tc>
      </w:tr>
      <w:tr w:rsidR="00DF4F23" w:rsidRPr="00DF4F23" w14:paraId="4DE2AE0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3F7663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Социальные пособия и компенсации персоналу в денежной форме</w:t>
            </w:r>
          </w:p>
        </w:tc>
        <w:tc>
          <w:tcPr>
            <w:tcW w:w="621" w:type="dxa"/>
            <w:tcBorders>
              <w:top w:val="nil"/>
              <w:left w:val="nil"/>
              <w:bottom w:val="single" w:sz="4" w:space="0" w:color="000000"/>
              <w:right w:val="single" w:sz="4" w:space="0" w:color="000000"/>
            </w:tcBorders>
            <w:shd w:val="clear" w:color="auto" w:fill="auto"/>
            <w:hideMark/>
          </w:tcPr>
          <w:p w14:paraId="251877D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6BA274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E80D2A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F1D91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C7236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121</w:t>
            </w:r>
          </w:p>
        </w:tc>
        <w:tc>
          <w:tcPr>
            <w:tcW w:w="1010" w:type="dxa"/>
            <w:tcBorders>
              <w:top w:val="nil"/>
              <w:left w:val="nil"/>
              <w:bottom w:val="single" w:sz="4" w:space="0" w:color="000000"/>
              <w:right w:val="single" w:sz="4" w:space="0" w:color="000000"/>
            </w:tcBorders>
            <w:shd w:val="clear" w:color="auto" w:fill="auto"/>
            <w:hideMark/>
          </w:tcPr>
          <w:p w14:paraId="049B53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5E5731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266</w:t>
            </w:r>
          </w:p>
        </w:tc>
        <w:tc>
          <w:tcPr>
            <w:tcW w:w="716" w:type="dxa"/>
            <w:tcBorders>
              <w:top w:val="nil"/>
              <w:left w:val="nil"/>
              <w:bottom w:val="single" w:sz="4" w:space="0" w:color="000000"/>
              <w:right w:val="nil"/>
            </w:tcBorders>
            <w:shd w:val="clear" w:color="auto" w:fill="auto"/>
            <w:hideMark/>
          </w:tcPr>
          <w:p w14:paraId="5E7D9E2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42A66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689 687,60</w:t>
            </w:r>
          </w:p>
        </w:tc>
        <w:tc>
          <w:tcPr>
            <w:tcW w:w="1208" w:type="dxa"/>
            <w:tcBorders>
              <w:top w:val="nil"/>
              <w:left w:val="nil"/>
              <w:bottom w:val="single" w:sz="4" w:space="0" w:color="auto"/>
              <w:right w:val="single" w:sz="4" w:space="0" w:color="auto"/>
            </w:tcBorders>
            <w:shd w:val="clear" w:color="auto" w:fill="auto"/>
            <w:hideMark/>
          </w:tcPr>
          <w:p w14:paraId="39BBD45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448 439,50</w:t>
            </w:r>
          </w:p>
        </w:tc>
        <w:tc>
          <w:tcPr>
            <w:tcW w:w="1291" w:type="dxa"/>
            <w:tcBorders>
              <w:top w:val="nil"/>
              <w:left w:val="nil"/>
              <w:bottom w:val="single" w:sz="4" w:space="0" w:color="auto"/>
              <w:right w:val="single" w:sz="4" w:space="0" w:color="auto"/>
            </w:tcBorders>
            <w:shd w:val="clear" w:color="auto" w:fill="auto"/>
            <w:vAlign w:val="center"/>
            <w:hideMark/>
          </w:tcPr>
          <w:p w14:paraId="75CCD3B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65,02</w:t>
            </w:r>
          </w:p>
        </w:tc>
      </w:tr>
      <w:tr w:rsidR="00DF4F23" w:rsidRPr="00DF4F23" w14:paraId="1DE64542"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C3A41E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выплаты персоналу государственных (муниципальных) органов, за исключением фонда оплаты труда</w:t>
            </w:r>
          </w:p>
        </w:tc>
        <w:tc>
          <w:tcPr>
            <w:tcW w:w="621" w:type="dxa"/>
            <w:tcBorders>
              <w:top w:val="nil"/>
              <w:left w:val="nil"/>
              <w:bottom w:val="single" w:sz="4" w:space="0" w:color="000000"/>
              <w:right w:val="single" w:sz="4" w:space="0" w:color="000000"/>
            </w:tcBorders>
            <w:shd w:val="clear" w:color="auto" w:fill="auto"/>
            <w:hideMark/>
          </w:tcPr>
          <w:p w14:paraId="31FEA66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14206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D05CA4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22CB8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8B7188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4335AB6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CFE0BA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912C39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FE6464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2 346 882,00</w:t>
            </w:r>
          </w:p>
        </w:tc>
        <w:tc>
          <w:tcPr>
            <w:tcW w:w="1208" w:type="dxa"/>
            <w:tcBorders>
              <w:top w:val="nil"/>
              <w:left w:val="nil"/>
              <w:bottom w:val="single" w:sz="4" w:space="0" w:color="auto"/>
              <w:right w:val="single" w:sz="4" w:space="0" w:color="auto"/>
            </w:tcBorders>
            <w:shd w:val="clear" w:color="auto" w:fill="auto"/>
            <w:hideMark/>
          </w:tcPr>
          <w:p w14:paraId="6023FEF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868 422,03</w:t>
            </w:r>
          </w:p>
        </w:tc>
        <w:tc>
          <w:tcPr>
            <w:tcW w:w="1291" w:type="dxa"/>
            <w:tcBorders>
              <w:top w:val="nil"/>
              <w:left w:val="nil"/>
              <w:bottom w:val="single" w:sz="4" w:space="0" w:color="auto"/>
              <w:right w:val="single" w:sz="4" w:space="0" w:color="auto"/>
            </w:tcBorders>
            <w:shd w:val="clear" w:color="auto" w:fill="auto"/>
            <w:vAlign w:val="center"/>
            <w:hideMark/>
          </w:tcPr>
          <w:p w14:paraId="5FFA3C4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37,00</w:t>
            </w:r>
          </w:p>
        </w:tc>
      </w:tr>
      <w:tr w:rsidR="00DF4F23" w:rsidRPr="00DF4F23" w14:paraId="58B3E3D9"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5FBBEE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несоциальные выплаты персоналу в денежной форме</w:t>
            </w:r>
          </w:p>
        </w:tc>
        <w:tc>
          <w:tcPr>
            <w:tcW w:w="621" w:type="dxa"/>
            <w:tcBorders>
              <w:top w:val="nil"/>
              <w:left w:val="nil"/>
              <w:bottom w:val="single" w:sz="4" w:space="0" w:color="000000"/>
              <w:right w:val="single" w:sz="4" w:space="0" w:color="000000"/>
            </w:tcBorders>
            <w:shd w:val="clear" w:color="auto" w:fill="auto"/>
            <w:hideMark/>
          </w:tcPr>
          <w:p w14:paraId="45D8950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0D98B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4BC22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08BE4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1BA805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0AD9E9E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4EF6FD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212</w:t>
            </w:r>
          </w:p>
        </w:tc>
        <w:tc>
          <w:tcPr>
            <w:tcW w:w="716" w:type="dxa"/>
            <w:tcBorders>
              <w:top w:val="nil"/>
              <w:left w:val="nil"/>
              <w:bottom w:val="single" w:sz="4" w:space="0" w:color="000000"/>
              <w:right w:val="nil"/>
            </w:tcBorders>
            <w:shd w:val="clear" w:color="auto" w:fill="auto"/>
            <w:hideMark/>
          </w:tcPr>
          <w:p w14:paraId="50A2E0B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39413F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46 450,00</w:t>
            </w:r>
          </w:p>
        </w:tc>
        <w:tc>
          <w:tcPr>
            <w:tcW w:w="1208" w:type="dxa"/>
            <w:tcBorders>
              <w:top w:val="nil"/>
              <w:left w:val="nil"/>
              <w:bottom w:val="single" w:sz="4" w:space="0" w:color="auto"/>
              <w:right w:val="single" w:sz="4" w:space="0" w:color="auto"/>
            </w:tcBorders>
            <w:shd w:val="clear" w:color="auto" w:fill="auto"/>
            <w:hideMark/>
          </w:tcPr>
          <w:p w14:paraId="32CDCC4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26 380,00</w:t>
            </w:r>
          </w:p>
        </w:tc>
        <w:tc>
          <w:tcPr>
            <w:tcW w:w="1291" w:type="dxa"/>
            <w:tcBorders>
              <w:top w:val="nil"/>
              <w:left w:val="nil"/>
              <w:bottom w:val="single" w:sz="4" w:space="0" w:color="auto"/>
              <w:right w:val="single" w:sz="4" w:space="0" w:color="auto"/>
            </w:tcBorders>
            <w:shd w:val="clear" w:color="auto" w:fill="auto"/>
            <w:vAlign w:val="center"/>
            <w:hideMark/>
          </w:tcPr>
          <w:p w14:paraId="1C21D34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56,79</w:t>
            </w:r>
          </w:p>
        </w:tc>
      </w:tr>
      <w:tr w:rsidR="00DF4F23" w:rsidRPr="00DF4F23" w14:paraId="10F3A99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838E27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Суточные при служебных командировках</w:t>
            </w:r>
          </w:p>
        </w:tc>
        <w:tc>
          <w:tcPr>
            <w:tcW w:w="621" w:type="dxa"/>
            <w:tcBorders>
              <w:top w:val="nil"/>
              <w:left w:val="nil"/>
              <w:bottom w:val="single" w:sz="4" w:space="0" w:color="000000"/>
              <w:right w:val="single" w:sz="4" w:space="0" w:color="000000"/>
            </w:tcBorders>
            <w:shd w:val="clear" w:color="auto" w:fill="auto"/>
            <w:hideMark/>
          </w:tcPr>
          <w:p w14:paraId="095583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091083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6F55AA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DA2D0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7A1AC63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703400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6024A5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212</w:t>
            </w:r>
          </w:p>
        </w:tc>
        <w:tc>
          <w:tcPr>
            <w:tcW w:w="716" w:type="dxa"/>
            <w:tcBorders>
              <w:top w:val="nil"/>
              <w:left w:val="nil"/>
              <w:bottom w:val="single" w:sz="4" w:space="0" w:color="000000"/>
              <w:right w:val="nil"/>
            </w:tcBorders>
            <w:shd w:val="clear" w:color="auto" w:fill="auto"/>
            <w:hideMark/>
          </w:tcPr>
          <w:p w14:paraId="70EBC5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1104</w:t>
            </w:r>
          </w:p>
        </w:tc>
        <w:tc>
          <w:tcPr>
            <w:tcW w:w="867" w:type="dxa"/>
            <w:tcBorders>
              <w:top w:val="nil"/>
              <w:left w:val="single" w:sz="4" w:space="0" w:color="auto"/>
              <w:bottom w:val="single" w:sz="4" w:space="0" w:color="auto"/>
              <w:right w:val="single" w:sz="4" w:space="0" w:color="auto"/>
            </w:tcBorders>
            <w:shd w:val="clear" w:color="auto" w:fill="auto"/>
            <w:hideMark/>
          </w:tcPr>
          <w:p w14:paraId="1FF53ED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46 450,00</w:t>
            </w:r>
          </w:p>
        </w:tc>
        <w:tc>
          <w:tcPr>
            <w:tcW w:w="1208" w:type="dxa"/>
            <w:tcBorders>
              <w:top w:val="nil"/>
              <w:left w:val="nil"/>
              <w:bottom w:val="single" w:sz="4" w:space="0" w:color="auto"/>
              <w:right w:val="single" w:sz="4" w:space="0" w:color="auto"/>
            </w:tcBorders>
            <w:shd w:val="clear" w:color="auto" w:fill="auto"/>
            <w:hideMark/>
          </w:tcPr>
          <w:p w14:paraId="1E78107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26 380,00</w:t>
            </w:r>
          </w:p>
        </w:tc>
        <w:tc>
          <w:tcPr>
            <w:tcW w:w="1291" w:type="dxa"/>
            <w:tcBorders>
              <w:top w:val="nil"/>
              <w:left w:val="nil"/>
              <w:bottom w:val="single" w:sz="4" w:space="0" w:color="auto"/>
              <w:right w:val="single" w:sz="4" w:space="0" w:color="auto"/>
            </w:tcBorders>
            <w:shd w:val="clear" w:color="auto" w:fill="auto"/>
            <w:vAlign w:val="center"/>
            <w:hideMark/>
          </w:tcPr>
          <w:p w14:paraId="7F1CDA6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56,79</w:t>
            </w:r>
          </w:p>
        </w:tc>
      </w:tr>
      <w:tr w:rsidR="00DF4F23" w:rsidRPr="00DF4F23" w14:paraId="1E7FC483"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EBCD4C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несоциальные выплаты персоналу в натуральной форме</w:t>
            </w:r>
          </w:p>
        </w:tc>
        <w:tc>
          <w:tcPr>
            <w:tcW w:w="621" w:type="dxa"/>
            <w:tcBorders>
              <w:top w:val="nil"/>
              <w:left w:val="nil"/>
              <w:bottom w:val="single" w:sz="4" w:space="0" w:color="000000"/>
              <w:right w:val="single" w:sz="4" w:space="0" w:color="000000"/>
            </w:tcBorders>
            <w:shd w:val="clear" w:color="auto" w:fill="auto"/>
            <w:hideMark/>
          </w:tcPr>
          <w:p w14:paraId="5D3C8DF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7203B1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A87B7D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3A3E4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18D93C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1F6BAE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108055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214</w:t>
            </w:r>
          </w:p>
        </w:tc>
        <w:tc>
          <w:tcPr>
            <w:tcW w:w="716" w:type="dxa"/>
            <w:tcBorders>
              <w:top w:val="nil"/>
              <w:left w:val="nil"/>
              <w:bottom w:val="single" w:sz="4" w:space="0" w:color="000000"/>
              <w:right w:val="nil"/>
            </w:tcBorders>
            <w:shd w:val="clear" w:color="auto" w:fill="auto"/>
            <w:hideMark/>
          </w:tcPr>
          <w:p w14:paraId="2BC0E63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24DAEF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2 089 857,00</w:t>
            </w:r>
          </w:p>
        </w:tc>
        <w:tc>
          <w:tcPr>
            <w:tcW w:w="1208" w:type="dxa"/>
            <w:tcBorders>
              <w:top w:val="nil"/>
              <w:left w:val="nil"/>
              <w:bottom w:val="single" w:sz="4" w:space="0" w:color="auto"/>
              <w:right w:val="single" w:sz="4" w:space="0" w:color="auto"/>
            </w:tcBorders>
            <w:shd w:val="clear" w:color="auto" w:fill="auto"/>
            <w:hideMark/>
          </w:tcPr>
          <w:p w14:paraId="193F1CC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757 398,03</w:t>
            </w:r>
          </w:p>
        </w:tc>
        <w:tc>
          <w:tcPr>
            <w:tcW w:w="1291" w:type="dxa"/>
            <w:tcBorders>
              <w:top w:val="nil"/>
              <w:left w:val="nil"/>
              <w:bottom w:val="single" w:sz="4" w:space="0" w:color="auto"/>
              <w:right w:val="single" w:sz="4" w:space="0" w:color="auto"/>
            </w:tcBorders>
            <w:shd w:val="clear" w:color="auto" w:fill="auto"/>
            <w:vAlign w:val="center"/>
            <w:hideMark/>
          </w:tcPr>
          <w:p w14:paraId="253FDFF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36,24</w:t>
            </w:r>
          </w:p>
        </w:tc>
      </w:tr>
      <w:tr w:rsidR="00DF4F23" w:rsidRPr="00DF4F23" w14:paraId="342DC52D"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6A2932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Возмещение расходов, связанных с проездом в отпуск</w:t>
            </w:r>
          </w:p>
        </w:tc>
        <w:tc>
          <w:tcPr>
            <w:tcW w:w="621" w:type="dxa"/>
            <w:tcBorders>
              <w:top w:val="nil"/>
              <w:left w:val="nil"/>
              <w:bottom w:val="single" w:sz="4" w:space="0" w:color="000000"/>
              <w:right w:val="single" w:sz="4" w:space="0" w:color="000000"/>
            </w:tcBorders>
            <w:shd w:val="clear" w:color="auto" w:fill="auto"/>
            <w:hideMark/>
          </w:tcPr>
          <w:p w14:paraId="45F3C1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3515A8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30A542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E4BC3C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BA247B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2BA6079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B7D994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214</w:t>
            </w:r>
          </w:p>
        </w:tc>
        <w:tc>
          <w:tcPr>
            <w:tcW w:w="716" w:type="dxa"/>
            <w:tcBorders>
              <w:top w:val="nil"/>
              <w:left w:val="nil"/>
              <w:bottom w:val="single" w:sz="4" w:space="0" w:color="000000"/>
              <w:right w:val="nil"/>
            </w:tcBorders>
            <w:shd w:val="clear" w:color="auto" w:fill="auto"/>
            <w:hideMark/>
          </w:tcPr>
          <w:p w14:paraId="3C6DEA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1101</w:t>
            </w:r>
          </w:p>
        </w:tc>
        <w:tc>
          <w:tcPr>
            <w:tcW w:w="867" w:type="dxa"/>
            <w:tcBorders>
              <w:top w:val="nil"/>
              <w:left w:val="single" w:sz="4" w:space="0" w:color="auto"/>
              <w:bottom w:val="single" w:sz="4" w:space="0" w:color="auto"/>
              <w:right w:val="single" w:sz="4" w:space="0" w:color="auto"/>
            </w:tcBorders>
            <w:shd w:val="clear" w:color="auto" w:fill="auto"/>
            <w:hideMark/>
          </w:tcPr>
          <w:p w14:paraId="5FC8E7D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2 089 857,00</w:t>
            </w:r>
          </w:p>
        </w:tc>
        <w:tc>
          <w:tcPr>
            <w:tcW w:w="1208" w:type="dxa"/>
            <w:tcBorders>
              <w:top w:val="nil"/>
              <w:left w:val="nil"/>
              <w:bottom w:val="single" w:sz="4" w:space="0" w:color="auto"/>
              <w:right w:val="single" w:sz="4" w:space="0" w:color="auto"/>
            </w:tcBorders>
            <w:shd w:val="clear" w:color="auto" w:fill="auto"/>
            <w:hideMark/>
          </w:tcPr>
          <w:p w14:paraId="397312A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757 398,03</w:t>
            </w:r>
          </w:p>
        </w:tc>
        <w:tc>
          <w:tcPr>
            <w:tcW w:w="1291" w:type="dxa"/>
            <w:tcBorders>
              <w:top w:val="nil"/>
              <w:left w:val="nil"/>
              <w:bottom w:val="single" w:sz="4" w:space="0" w:color="auto"/>
              <w:right w:val="single" w:sz="4" w:space="0" w:color="auto"/>
            </w:tcBorders>
            <w:shd w:val="clear" w:color="auto" w:fill="auto"/>
            <w:vAlign w:val="center"/>
            <w:hideMark/>
          </w:tcPr>
          <w:p w14:paraId="0EA03C1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36,24</w:t>
            </w:r>
          </w:p>
        </w:tc>
      </w:tr>
      <w:tr w:rsidR="00DF4F23" w:rsidRPr="00DF4F23" w14:paraId="627453E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AF2172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146E274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0E5A3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4CE08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F2F7E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C2659F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165728B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8C193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2552D6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5F5728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190 575,00</w:t>
            </w:r>
          </w:p>
        </w:tc>
        <w:tc>
          <w:tcPr>
            <w:tcW w:w="1208" w:type="dxa"/>
            <w:tcBorders>
              <w:top w:val="nil"/>
              <w:left w:val="nil"/>
              <w:bottom w:val="single" w:sz="4" w:space="0" w:color="auto"/>
              <w:right w:val="single" w:sz="4" w:space="0" w:color="auto"/>
            </w:tcBorders>
            <w:shd w:val="clear" w:color="auto" w:fill="auto"/>
            <w:hideMark/>
          </w:tcPr>
          <w:p w14:paraId="6437F50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84 644,00</w:t>
            </w:r>
          </w:p>
        </w:tc>
        <w:tc>
          <w:tcPr>
            <w:tcW w:w="1291" w:type="dxa"/>
            <w:tcBorders>
              <w:top w:val="nil"/>
              <w:left w:val="nil"/>
              <w:bottom w:val="single" w:sz="4" w:space="0" w:color="auto"/>
              <w:right w:val="single" w:sz="4" w:space="0" w:color="auto"/>
            </w:tcBorders>
            <w:shd w:val="clear" w:color="auto" w:fill="auto"/>
            <w:vAlign w:val="center"/>
            <w:hideMark/>
          </w:tcPr>
          <w:p w14:paraId="51C089D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44,42</w:t>
            </w:r>
          </w:p>
        </w:tc>
      </w:tr>
      <w:tr w:rsidR="00DF4F23" w:rsidRPr="00DF4F23" w14:paraId="095676E2"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3C355C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подстатье 226</w:t>
            </w:r>
          </w:p>
        </w:tc>
        <w:tc>
          <w:tcPr>
            <w:tcW w:w="621" w:type="dxa"/>
            <w:tcBorders>
              <w:top w:val="nil"/>
              <w:left w:val="nil"/>
              <w:bottom w:val="single" w:sz="4" w:space="0" w:color="000000"/>
              <w:right w:val="single" w:sz="4" w:space="0" w:color="000000"/>
            </w:tcBorders>
            <w:shd w:val="clear" w:color="auto" w:fill="auto"/>
            <w:hideMark/>
          </w:tcPr>
          <w:p w14:paraId="17BE88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3788BB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293BFE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9358F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6D5D7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64C212B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56263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804FD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1104</w:t>
            </w:r>
          </w:p>
        </w:tc>
        <w:tc>
          <w:tcPr>
            <w:tcW w:w="867" w:type="dxa"/>
            <w:tcBorders>
              <w:top w:val="nil"/>
              <w:left w:val="single" w:sz="4" w:space="0" w:color="auto"/>
              <w:bottom w:val="single" w:sz="4" w:space="0" w:color="auto"/>
              <w:right w:val="single" w:sz="4" w:space="0" w:color="auto"/>
            </w:tcBorders>
            <w:shd w:val="clear" w:color="auto" w:fill="auto"/>
            <w:hideMark/>
          </w:tcPr>
          <w:p w14:paraId="7278125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169 750,00</w:t>
            </w:r>
          </w:p>
        </w:tc>
        <w:tc>
          <w:tcPr>
            <w:tcW w:w="1208" w:type="dxa"/>
            <w:tcBorders>
              <w:top w:val="nil"/>
              <w:left w:val="nil"/>
              <w:bottom w:val="single" w:sz="4" w:space="0" w:color="auto"/>
              <w:right w:val="single" w:sz="4" w:space="0" w:color="auto"/>
            </w:tcBorders>
            <w:shd w:val="clear" w:color="auto" w:fill="auto"/>
            <w:hideMark/>
          </w:tcPr>
          <w:p w14:paraId="0364EA6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63 819,00</w:t>
            </w:r>
          </w:p>
        </w:tc>
        <w:tc>
          <w:tcPr>
            <w:tcW w:w="1291" w:type="dxa"/>
            <w:tcBorders>
              <w:top w:val="nil"/>
              <w:left w:val="nil"/>
              <w:bottom w:val="single" w:sz="4" w:space="0" w:color="auto"/>
              <w:right w:val="single" w:sz="4" w:space="0" w:color="auto"/>
            </w:tcBorders>
            <w:shd w:val="clear" w:color="auto" w:fill="auto"/>
            <w:vAlign w:val="center"/>
            <w:hideMark/>
          </w:tcPr>
          <w:p w14:paraId="5182287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37,60</w:t>
            </w:r>
          </w:p>
        </w:tc>
      </w:tr>
      <w:tr w:rsidR="00DF4F23" w:rsidRPr="00DF4F23" w14:paraId="3D9455D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51B6AE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подстатье 226</w:t>
            </w:r>
          </w:p>
        </w:tc>
        <w:tc>
          <w:tcPr>
            <w:tcW w:w="621" w:type="dxa"/>
            <w:tcBorders>
              <w:top w:val="nil"/>
              <w:left w:val="nil"/>
              <w:bottom w:val="single" w:sz="4" w:space="0" w:color="000000"/>
              <w:right w:val="single" w:sz="4" w:space="0" w:color="000000"/>
            </w:tcBorders>
            <w:shd w:val="clear" w:color="auto" w:fill="auto"/>
            <w:hideMark/>
          </w:tcPr>
          <w:p w14:paraId="17E21A7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81DC6D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9629C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72AC9A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F86BCD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5F06A41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CD31F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6A6529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45E42A7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20 825,00</w:t>
            </w:r>
          </w:p>
        </w:tc>
        <w:tc>
          <w:tcPr>
            <w:tcW w:w="1208" w:type="dxa"/>
            <w:tcBorders>
              <w:top w:val="nil"/>
              <w:left w:val="nil"/>
              <w:bottom w:val="single" w:sz="4" w:space="0" w:color="auto"/>
              <w:right w:val="single" w:sz="4" w:space="0" w:color="auto"/>
            </w:tcBorders>
            <w:shd w:val="clear" w:color="auto" w:fill="auto"/>
            <w:hideMark/>
          </w:tcPr>
          <w:p w14:paraId="5D3DFC2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20 825,00</w:t>
            </w:r>
          </w:p>
        </w:tc>
        <w:tc>
          <w:tcPr>
            <w:tcW w:w="1291" w:type="dxa"/>
            <w:tcBorders>
              <w:top w:val="nil"/>
              <w:left w:val="nil"/>
              <w:bottom w:val="single" w:sz="4" w:space="0" w:color="auto"/>
              <w:right w:val="single" w:sz="4" w:space="0" w:color="auto"/>
            </w:tcBorders>
            <w:shd w:val="clear" w:color="auto" w:fill="auto"/>
            <w:vAlign w:val="center"/>
            <w:hideMark/>
          </w:tcPr>
          <w:p w14:paraId="2DFF7E1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74CB31D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EAD5EF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Социальные пособия и компенсации персоналу в денежной форме</w:t>
            </w:r>
          </w:p>
        </w:tc>
        <w:tc>
          <w:tcPr>
            <w:tcW w:w="621" w:type="dxa"/>
            <w:tcBorders>
              <w:top w:val="nil"/>
              <w:left w:val="nil"/>
              <w:bottom w:val="single" w:sz="4" w:space="0" w:color="000000"/>
              <w:right w:val="single" w:sz="4" w:space="0" w:color="000000"/>
            </w:tcBorders>
            <w:shd w:val="clear" w:color="auto" w:fill="auto"/>
            <w:hideMark/>
          </w:tcPr>
          <w:p w14:paraId="5C20DF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41808E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91A29B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BBFE4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BAF7AC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46059BF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03D99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266</w:t>
            </w:r>
          </w:p>
        </w:tc>
        <w:tc>
          <w:tcPr>
            <w:tcW w:w="716" w:type="dxa"/>
            <w:tcBorders>
              <w:top w:val="nil"/>
              <w:left w:val="nil"/>
              <w:bottom w:val="single" w:sz="4" w:space="0" w:color="000000"/>
              <w:right w:val="nil"/>
            </w:tcBorders>
            <w:shd w:val="clear" w:color="auto" w:fill="auto"/>
            <w:hideMark/>
          </w:tcPr>
          <w:p w14:paraId="363732AC"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E9FC28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20 000,00</w:t>
            </w:r>
          </w:p>
        </w:tc>
        <w:tc>
          <w:tcPr>
            <w:tcW w:w="1208" w:type="dxa"/>
            <w:tcBorders>
              <w:top w:val="nil"/>
              <w:left w:val="nil"/>
              <w:bottom w:val="single" w:sz="4" w:space="0" w:color="auto"/>
              <w:right w:val="single" w:sz="4" w:space="0" w:color="auto"/>
            </w:tcBorders>
            <w:shd w:val="clear" w:color="auto" w:fill="auto"/>
            <w:hideMark/>
          </w:tcPr>
          <w:p w14:paraId="51F6B14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FFBAA8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AFA7910"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3245370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245C69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8538CA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848B35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8142EE6"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99 1 00 11600</w:t>
            </w:r>
          </w:p>
        </w:tc>
        <w:tc>
          <w:tcPr>
            <w:tcW w:w="516" w:type="dxa"/>
            <w:tcBorders>
              <w:top w:val="nil"/>
              <w:left w:val="nil"/>
              <w:bottom w:val="single" w:sz="4" w:space="0" w:color="000000"/>
              <w:right w:val="single" w:sz="4" w:space="0" w:color="000000"/>
            </w:tcBorders>
            <w:shd w:val="clear" w:color="auto" w:fill="auto"/>
            <w:hideMark/>
          </w:tcPr>
          <w:p w14:paraId="69580CC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129</w:t>
            </w:r>
          </w:p>
        </w:tc>
        <w:tc>
          <w:tcPr>
            <w:tcW w:w="1010" w:type="dxa"/>
            <w:tcBorders>
              <w:top w:val="nil"/>
              <w:left w:val="nil"/>
              <w:bottom w:val="single" w:sz="4" w:space="0" w:color="000000"/>
              <w:right w:val="single" w:sz="4" w:space="0" w:color="000000"/>
            </w:tcBorders>
            <w:shd w:val="clear" w:color="auto" w:fill="auto"/>
            <w:hideMark/>
          </w:tcPr>
          <w:p w14:paraId="71EF760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A90B44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6C61D7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08B6D9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15 762 728,59</w:t>
            </w:r>
          </w:p>
        </w:tc>
        <w:tc>
          <w:tcPr>
            <w:tcW w:w="1208" w:type="dxa"/>
            <w:tcBorders>
              <w:top w:val="nil"/>
              <w:left w:val="nil"/>
              <w:bottom w:val="single" w:sz="4" w:space="0" w:color="auto"/>
              <w:right w:val="single" w:sz="4" w:space="0" w:color="auto"/>
            </w:tcBorders>
            <w:shd w:val="clear" w:color="auto" w:fill="auto"/>
            <w:hideMark/>
          </w:tcPr>
          <w:p w14:paraId="7FF834A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6 251 284,21</w:t>
            </w:r>
          </w:p>
        </w:tc>
        <w:tc>
          <w:tcPr>
            <w:tcW w:w="1291" w:type="dxa"/>
            <w:tcBorders>
              <w:top w:val="nil"/>
              <w:left w:val="nil"/>
              <w:bottom w:val="single" w:sz="4" w:space="0" w:color="auto"/>
              <w:right w:val="single" w:sz="4" w:space="0" w:color="auto"/>
            </w:tcBorders>
            <w:shd w:val="clear" w:color="auto" w:fill="auto"/>
            <w:vAlign w:val="center"/>
            <w:hideMark/>
          </w:tcPr>
          <w:p w14:paraId="70092C6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39,66</w:t>
            </w:r>
          </w:p>
        </w:tc>
      </w:tr>
      <w:tr w:rsidR="00DF4F23" w:rsidRPr="00DF4F23" w14:paraId="2EF7524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603337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Начисления на выплаты по оплате труда</w:t>
            </w:r>
          </w:p>
        </w:tc>
        <w:tc>
          <w:tcPr>
            <w:tcW w:w="621" w:type="dxa"/>
            <w:tcBorders>
              <w:top w:val="nil"/>
              <w:left w:val="nil"/>
              <w:bottom w:val="single" w:sz="4" w:space="0" w:color="000000"/>
              <w:right w:val="single" w:sz="4" w:space="0" w:color="000000"/>
            </w:tcBorders>
            <w:shd w:val="clear" w:color="auto" w:fill="auto"/>
            <w:hideMark/>
          </w:tcPr>
          <w:p w14:paraId="23D9BE6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36A90B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A3FB79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974062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31C291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129</w:t>
            </w:r>
          </w:p>
        </w:tc>
        <w:tc>
          <w:tcPr>
            <w:tcW w:w="1010" w:type="dxa"/>
            <w:tcBorders>
              <w:top w:val="nil"/>
              <w:left w:val="nil"/>
              <w:bottom w:val="single" w:sz="4" w:space="0" w:color="000000"/>
              <w:right w:val="single" w:sz="4" w:space="0" w:color="000000"/>
            </w:tcBorders>
            <w:shd w:val="clear" w:color="auto" w:fill="auto"/>
            <w:hideMark/>
          </w:tcPr>
          <w:p w14:paraId="7A61DA1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6F8395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213</w:t>
            </w:r>
          </w:p>
        </w:tc>
        <w:tc>
          <w:tcPr>
            <w:tcW w:w="716" w:type="dxa"/>
            <w:tcBorders>
              <w:top w:val="nil"/>
              <w:left w:val="nil"/>
              <w:bottom w:val="single" w:sz="4" w:space="0" w:color="000000"/>
              <w:right w:val="nil"/>
            </w:tcBorders>
            <w:shd w:val="clear" w:color="auto" w:fill="auto"/>
            <w:hideMark/>
          </w:tcPr>
          <w:p w14:paraId="4BBC6CB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6A26A9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15 762 728,59</w:t>
            </w:r>
          </w:p>
        </w:tc>
        <w:tc>
          <w:tcPr>
            <w:tcW w:w="1208" w:type="dxa"/>
            <w:tcBorders>
              <w:top w:val="nil"/>
              <w:left w:val="nil"/>
              <w:bottom w:val="single" w:sz="4" w:space="0" w:color="auto"/>
              <w:right w:val="single" w:sz="4" w:space="0" w:color="auto"/>
            </w:tcBorders>
            <w:shd w:val="clear" w:color="auto" w:fill="auto"/>
            <w:hideMark/>
          </w:tcPr>
          <w:p w14:paraId="6FE0D8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6 251 284,21</w:t>
            </w:r>
          </w:p>
        </w:tc>
        <w:tc>
          <w:tcPr>
            <w:tcW w:w="1291" w:type="dxa"/>
            <w:tcBorders>
              <w:top w:val="nil"/>
              <w:left w:val="nil"/>
              <w:bottom w:val="single" w:sz="4" w:space="0" w:color="auto"/>
              <w:right w:val="single" w:sz="4" w:space="0" w:color="auto"/>
            </w:tcBorders>
            <w:shd w:val="clear" w:color="auto" w:fill="auto"/>
            <w:vAlign w:val="center"/>
            <w:hideMark/>
          </w:tcPr>
          <w:p w14:paraId="1FD44F6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39,66</w:t>
            </w:r>
          </w:p>
        </w:tc>
      </w:tr>
      <w:tr w:rsidR="00DF4F23" w:rsidRPr="00DF4F23" w14:paraId="105163A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11C2D2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0FE312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2B161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9FC9A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AB3FE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063F13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3CC928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C30964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F01D0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3B8D13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5 585 336,68</w:t>
            </w:r>
          </w:p>
        </w:tc>
        <w:tc>
          <w:tcPr>
            <w:tcW w:w="1208" w:type="dxa"/>
            <w:tcBorders>
              <w:top w:val="nil"/>
              <w:left w:val="nil"/>
              <w:bottom w:val="single" w:sz="4" w:space="0" w:color="auto"/>
              <w:right w:val="single" w:sz="4" w:space="0" w:color="auto"/>
            </w:tcBorders>
            <w:shd w:val="clear" w:color="auto" w:fill="auto"/>
            <w:hideMark/>
          </w:tcPr>
          <w:p w14:paraId="243FF36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2 338 136,50</w:t>
            </w:r>
          </w:p>
        </w:tc>
        <w:tc>
          <w:tcPr>
            <w:tcW w:w="1291" w:type="dxa"/>
            <w:tcBorders>
              <w:top w:val="nil"/>
              <w:left w:val="nil"/>
              <w:bottom w:val="single" w:sz="4" w:space="0" w:color="auto"/>
              <w:right w:val="single" w:sz="4" w:space="0" w:color="auto"/>
            </w:tcBorders>
            <w:shd w:val="clear" w:color="auto" w:fill="auto"/>
            <w:vAlign w:val="center"/>
            <w:hideMark/>
          </w:tcPr>
          <w:p w14:paraId="4469223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41,86</w:t>
            </w:r>
          </w:p>
        </w:tc>
      </w:tr>
      <w:tr w:rsidR="00DF4F23" w:rsidRPr="00DF4F23" w14:paraId="6A2BFB6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D67E95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66E63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3D9C98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5150C8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38F1B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042A18C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5E0588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5629E8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3685DE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5E693D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5 585 336,68</w:t>
            </w:r>
          </w:p>
        </w:tc>
        <w:tc>
          <w:tcPr>
            <w:tcW w:w="1208" w:type="dxa"/>
            <w:tcBorders>
              <w:top w:val="nil"/>
              <w:left w:val="nil"/>
              <w:bottom w:val="single" w:sz="4" w:space="0" w:color="auto"/>
              <w:right w:val="single" w:sz="4" w:space="0" w:color="auto"/>
            </w:tcBorders>
            <w:shd w:val="clear" w:color="auto" w:fill="auto"/>
            <w:hideMark/>
          </w:tcPr>
          <w:p w14:paraId="09C1CEA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2 338 136,50</w:t>
            </w:r>
          </w:p>
        </w:tc>
        <w:tc>
          <w:tcPr>
            <w:tcW w:w="1291" w:type="dxa"/>
            <w:tcBorders>
              <w:top w:val="nil"/>
              <w:left w:val="nil"/>
              <w:bottom w:val="single" w:sz="4" w:space="0" w:color="auto"/>
              <w:right w:val="single" w:sz="4" w:space="0" w:color="auto"/>
            </w:tcBorders>
            <w:shd w:val="clear" w:color="auto" w:fill="auto"/>
            <w:vAlign w:val="center"/>
            <w:hideMark/>
          </w:tcPr>
          <w:p w14:paraId="6B20F38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41,86</w:t>
            </w:r>
          </w:p>
        </w:tc>
      </w:tr>
      <w:tr w:rsidR="00DF4F23" w:rsidRPr="00DF4F23" w14:paraId="41F31F94"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4588B7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услуг в сфере информационно-коммуникационных технологий</w:t>
            </w:r>
          </w:p>
        </w:tc>
        <w:tc>
          <w:tcPr>
            <w:tcW w:w="621" w:type="dxa"/>
            <w:tcBorders>
              <w:top w:val="nil"/>
              <w:left w:val="nil"/>
              <w:bottom w:val="single" w:sz="4" w:space="0" w:color="000000"/>
              <w:right w:val="single" w:sz="4" w:space="0" w:color="000000"/>
            </w:tcBorders>
            <w:shd w:val="clear" w:color="auto" w:fill="auto"/>
            <w:hideMark/>
          </w:tcPr>
          <w:p w14:paraId="43EA2C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BB96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C9158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F08690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0B2AA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51396E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3449E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A909C4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8C7DE2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1 473 251,33</w:t>
            </w:r>
          </w:p>
        </w:tc>
        <w:tc>
          <w:tcPr>
            <w:tcW w:w="1208" w:type="dxa"/>
            <w:tcBorders>
              <w:top w:val="nil"/>
              <w:left w:val="nil"/>
              <w:bottom w:val="single" w:sz="4" w:space="0" w:color="auto"/>
              <w:right w:val="single" w:sz="4" w:space="0" w:color="auto"/>
            </w:tcBorders>
            <w:shd w:val="clear" w:color="auto" w:fill="auto"/>
            <w:hideMark/>
          </w:tcPr>
          <w:p w14:paraId="66A35FC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681 242,19</w:t>
            </w:r>
          </w:p>
        </w:tc>
        <w:tc>
          <w:tcPr>
            <w:tcW w:w="1291" w:type="dxa"/>
            <w:tcBorders>
              <w:top w:val="nil"/>
              <w:left w:val="nil"/>
              <w:bottom w:val="single" w:sz="4" w:space="0" w:color="auto"/>
              <w:right w:val="single" w:sz="4" w:space="0" w:color="auto"/>
            </w:tcBorders>
            <w:shd w:val="clear" w:color="auto" w:fill="auto"/>
            <w:vAlign w:val="center"/>
            <w:hideMark/>
          </w:tcPr>
          <w:p w14:paraId="249D4F2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46,24</w:t>
            </w:r>
          </w:p>
        </w:tc>
      </w:tr>
      <w:tr w:rsidR="00DF4F23" w:rsidRPr="00DF4F23" w14:paraId="6D4117F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70F4D6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связи</w:t>
            </w:r>
          </w:p>
        </w:tc>
        <w:tc>
          <w:tcPr>
            <w:tcW w:w="621" w:type="dxa"/>
            <w:tcBorders>
              <w:top w:val="nil"/>
              <w:left w:val="nil"/>
              <w:bottom w:val="single" w:sz="4" w:space="0" w:color="000000"/>
              <w:right w:val="single" w:sz="4" w:space="0" w:color="000000"/>
            </w:tcBorders>
            <w:shd w:val="clear" w:color="auto" w:fill="auto"/>
            <w:hideMark/>
          </w:tcPr>
          <w:p w14:paraId="111849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BBCDD8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78B602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8F3B4F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87265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67BC70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3476F7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221</w:t>
            </w:r>
          </w:p>
        </w:tc>
        <w:tc>
          <w:tcPr>
            <w:tcW w:w="716" w:type="dxa"/>
            <w:tcBorders>
              <w:top w:val="nil"/>
              <w:left w:val="nil"/>
              <w:bottom w:val="single" w:sz="4" w:space="0" w:color="000000"/>
              <w:right w:val="nil"/>
            </w:tcBorders>
            <w:shd w:val="clear" w:color="auto" w:fill="auto"/>
            <w:hideMark/>
          </w:tcPr>
          <w:p w14:paraId="268C85C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7F59AD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350 972,16</w:t>
            </w:r>
          </w:p>
        </w:tc>
        <w:tc>
          <w:tcPr>
            <w:tcW w:w="1208" w:type="dxa"/>
            <w:tcBorders>
              <w:top w:val="nil"/>
              <w:left w:val="nil"/>
              <w:bottom w:val="single" w:sz="4" w:space="0" w:color="auto"/>
              <w:right w:val="single" w:sz="4" w:space="0" w:color="auto"/>
            </w:tcBorders>
            <w:shd w:val="clear" w:color="auto" w:fill="auto"/>
            <w:hideMark/>
          </w:tcPr>
          <w:p w14:paraId="2442A2C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107 284,30</w:t>
            </w:r>
          </w:p>
        </w:tc>
        <w:tc>
          <w:tcPr>
            <w:tcW w:w="1291" w:type="dxa"/>
            <w:tcBorders>
              <w:top w:val="nil"/>
              <w:left w:val="nil"/>
              <w:bottom w:val="single" w:sz="4" w:space="0" w:color="auto"/>
              <w:right w:val="single" w:sz="4" w:space="0" w:color="auto"/>
            </w:tcBorders>
            <w:shd w:val="clear" w:color="auto" w:fill="auto"/>
            <w:vAlign w:val="center"/>
            <w:hideMark/>
          </w:tcPr>
          <w:p w14:paraId="2B6C1A7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30,57</w:t>
            </w:r>
          </w:p>
        </w:tc>
      </w:tr>
      <w:tr w:rsidR="00DF4F23" w:rsidRPr="00DF4F23" w14:paraId="6BD90AC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540F71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5853BBD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F591D0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8BADEF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409AD7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25147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733141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3BB436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02153D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3F67F5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120 000,00</w:t>
            </w:r>
          </w:p>
        </w:tc>
        <w:tc>
          <w:tcPr>
            <w:tcW w:w="1208" w:type="dxa"/>
            <w:tcBorders>
              <w:top w:val="nil"/>
              <w:left w:val="nil"/>
              <w:bottom w:val="single" w:sz="4" w:space="0" w:color="auto"/>
              <w:right w:val="single" w:sz="4" w:space="0" w:color="auto"/>
            </w:tcBorders>
            <w:shd w:val="clear" w:color="auto" w:fill="auto"/>
            <w:hideMark/>
          </w:tcPr>
          <w:p w14:paraId="227F6A2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50 850,00</w:t>
            </w:r>
          </w:p>
        </w:tc>
        <w:tc>
          <w:tcPr>
            <w:tcW w:w="1291" w:type="dxa"/>
            <w:tcBorders>
              <w:top w:val="nil"/>
              <w:left w:val="nil"/>
              <w:bottom w:val="single" w:sz="4" w:space="0" w:color="auto"/>
              <w:right w:val="single" w:sz="4" w:space="0" w:color="auto"/>
            </w:tcBorders>
            <w:shd w:val="clear" w:color="auto" w:fill="auto"/>
            <w:vAlign w:val="center"/>
            <w:hideMark/>
          </w:tcPr>
          <w:p w14:paraId="0D17F9D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42,38</w:t>
            </w:r>
          </w:p>
        </w:tc>
      </w:tr>
      <w:tr w:rsidR="00DF4F23" w:rsidRPr="00DF4F23" w14:paraId="3C791993"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07F700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Текущий и капитальный ремонт и реставрация нефинансовых активов </w:t>
            </w:r>
          </w:p>
        </w:tc>
        <w:tc>
          <w:tcPr>
            <w:tcW w:w="621" w:type="dxa"/>
            <w:tcBorders>
              <w:top w:val="nil"/>
              <w:left w:val="nil"/>
              <w:bottom w:val="single" w:sz="4" w:space="0" w:color="000000"/>
              <w:right w:val="single" w:sz="4" w:space="0" w:color="000000"/>
            </w:tcBorders>
            <w:shd w:val="clear" w:color="auto" w:fill="auto"/>
            <w:hideMark/>
          </w:tcPr>
          <w:p w14:paraId="33F9F58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74D9B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741567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09ED92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8FE6F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440A281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4B02F0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0609F0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1129</w:t>
            </w:r>
          </w:p>
        </w:tc>
        <w:tc>
          <w:tcPr>
            <w:tcW w:w="867" w:type="dxa"/>
            <w:tcBorders>
              <w:top w:val="nil"/>
              <w:left w:val="single" w:sz="4" w:space="0" w:color="auto"/>
              <w:bottom w:val="single" w:sz="4" w:space="0" w:color="auto"/>
              <w:right w:val="single" w:sz="4" w:space="0" w:color="auto"/>
            </w:tcBorders>
            <w:shd w:val="clear" w:color="auto" w:fill="auto"/>
            <w:hideMark/>
          </w:tcPr>
          <w:p w14:paraId="466A6B1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120 000,00</w:t>
            </w:r>
          </w:p>
        </w:tc>
        <w:tc>
          <w:tcPr>
            <w:tcW w:w="1208" w:type="dxa"/>
            <w:tcBorders>
              <w:top w:val="nil"/>
              <w:left w:val="nil"/>
              <w:bottom w:val="single" w:sz="4" w:space="0" w:color="auto"/>
              <w:right w:val="single" w:sz="4" w:space="0" w:color="auto"/>
            </w:tcBorders>
            <w:shd w:val="clear" w:color="auto" w:fill="auto"/>
            <w:hideMark/>
          </w:tcPr>
          <w:p w14:paraId="7B9BF1A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50 850,00</w:t>
            </w:r>
          </w:p>
        </w:tc>
        <w:tc>
          <w:tcPr>
            <w:tcW w:w="1291" w:type="dxa"/>
            <w:tcBorders>
              <w:top w:val="nil"/>
              <w:left w:val="nil"/>
              <w:bottom w:val="single" w:sz="4" w:space="0" w:color="auto"/>
              <w:right w:val="single" w:sz="4" w:space="0" w:color="auto"/>
            </w:tcBorders>
            <w:shd w:val="clear" w:color="auto" w:fill="auto"/>
            <w:vAlign w:val="center"/>
            <w:hideMark/>
          </w:tcPr>
          <w:p w14:paraId="2893784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42,38</w:t>
            </w:r>
          </w:p>
        </w:tc>
      </w:tr>
      <w:tr w:rsidR="00DF4F23" w:rsidRPr="00DF4F23" w14:paraId="40D34D70"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CD6EC9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2C3EAA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B2E4D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A6610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899C2C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DD29D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53EB0A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AFB6F5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1AEBD0A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3B03B0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785 033,00</w:t>
            </w:r>
          </w:p>
        </w:tc>
        <w:tc>
          <w:tcPr>
            <w:tcW w:w="1208" w:type="dxa"/>
            <w:tcBorders>
              <w:top w:val="nil"/>
              <w:left w:val="nil"/>
              <w:bottom w:val="single" w:sz="4" w:space="0" w:color="auto"/>
              <w:right w:val="single" w:sz="4" w:space="0" w:color="auto"/>
            </w:tcBorders>
            <w:shd w:val="clear" w:color="auto" w:fill="auto"/>
            <w:hideMark/>
          </w:tcPr>
          <w:p w14:paraId="7AD4993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305 861,72</w:t>
            </w:r>
          </w:p>
        </w:tc>
        <w:tc>
          <w:tcPr>
            <w:tcW w:w="1291" w:type="dxa"/>
            <w:tcBorders>
              <w:top w:val="nil"/>
              <w:left w:val="nil"/>
              <w:bottom w:val="single" w:sz="4" w:space="0" w:color="auto"/>
              <w:right w:val="single" w:sz="4" w:space="0" w:color="auto"/>
            </w:tcBorders>
            <w:shd w:val="clear" w:color="auto" w:fill="auto"/>
            <w:vAlign w:val="center"/>
            <w:hideMark/>
          </w:tcPr>
          <w:p w14:paraId="4907870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38,96</w:t>
            </w:r>
          </w:p>
        </w:tc>
      </w:tr>
      <w:tr w:rsidR="00DF4F23" w:rsidRPr="00DF4F23" w14:paraId="4F9B9FE3"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54EA93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Услуги в области информацционных технологий</w:t>
            </w:r>
          </w:p>
        </w:tc>
        <w:tc>
          <w:tcPr>
            <w:tcW w:w="621" w:type="dxa"/>
            <w:tcBorders>
              <w:top w:val="nil"/>
              <w:left w:val="nil"/>
              <w:bottom w:val="single" w:sz="4" w:space="0" w:color="000000"/>
              <w:right w:val="single" w:sz="4" w:space="0" w:color="000000"/>
            </w:tcBorders>
            <w:shd w:val="clear" w:color="auto" w:fill="auto"/>
            <w:hideMark/>
          </w:tcPr>
          <w:p w14:paraId="35BF640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A6E06D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A0A12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F6E8D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F34E8D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6BD644B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616356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6D0BC16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1136</w:t>
            </w:r>
          </w:p>
        </w:tc>
        <w:tc>
          <w:tcPr>
            <w:tcW w:w="867" w:type="dxa"/>
            <w:tcBorders>
              <w:top w:val="nil"/>
              <w:left w:val="single" w:sz="4" w:space="0" w:color="auto"/>
              <w:bottom w:val="single" w:sz="4" w:space="0" w:color="auto"/>
              <w:right w:val="single" w:sz="4" w:space="0" w:color="auto"/>
            </w:tcBorders>
            <w:shd w:val="clear" w:color="auto" w:fill="auto"/>
            <w:hideMark/>
          </w:tcPr>
          <w:p w14:paraId="7707787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785 033,00</w:t>
            </w:r>
          </w:p>
        </w:tc>
        <w:tc>
          <w:tcPr>
            <w:tcW w:w="1208" w:type="dxa"/>
            <w:tcBorders>
              <w:top w:val="nil"/>
              <w:left w:val="nil"/>
              <w:bottom w:val="single" w:sz="4" w:space="0" w:color="auto"/>
              <w:right w:val="single" w:sz="4" w:space="0" w:color="auto"/>
            </w:tcBorders>
            <w:shd w:val="clear" w:color="auto" w:fill="auto"/>
            <w:hideMark/>
          </w:tcPr>
          <w:p w14:paraId="74A5445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305 861,72</w:t>
            </w:r>
          </w:p>
        </w:tc>
        <w:tc>
          <w:tcPr>
            <w:tcW w:w="1291" w:type="dxa"/>
            <w:tcBorders>
              <w:top w:val="nil"/>
              <w:left w:val="nil"/>
              <w:bottom w:val="single" w:sz="4" w:space="0" w:color="auto"/>
              <w:right w:val="single" w:sz="4" w:space="0" w:color="auto"/>
            </w:tcBorders>
            <w:shd w:val="clear" w:color="auto" w:fill="auto"/>
            <w:vAlign w:val="center"/>
            <w:hideMark/>
          </w:tcPr>
          <w:p w14:paraId="033CD3F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38,96</w:t>
            </w:r>
          </w:p>
        </w:tc>
      </w:tr>
      <w:tr w:rsidR="00DF4F23" w:rsidRPr="00DF4F23" w14:paraId="3324097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051B16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Увелич.стоим ОС</w:t>
            </w:r>
          </w:p>
        </w:tc>
        <w:tc>
          <w:tcPr>
            <w:tcW w:w="621" w:type="dxa"/>
            <w:tcBorders>
              <w:top w:val="nil"/>
              <w:left w:val="nil"/>
              <w:bottom w:val="single" w:sz="4" w:space="0" w:color="000000"/>
              <w:right w:val="single" w:sz="4" w:space="0" w:color="000000"/>
            </w:tcBorders>
            <w:shd w:val="clear" w:color="auto" w:fill="auto"/>
            <w:hideMark/>
          </w:tcPr>
          <w:p w14:paraId="79101A3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9CA2F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C9CAA3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013B4F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B7553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3F0380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6357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72294AE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52B023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197 322,00</w:t>
            </w:r>
          </w:p>
        </w:tc>
        <w:tc>
          <w:tcPr>
            <w:tcW w:w="1208" w:type="dxa"/>
            <w:tcBorders>
              <w:top w:val="nil"/>
              <w:left w:val="nil"/>
              <w:bottom w:val="single" w:sz="4" w:space="0" w:color="auto"/>
              <w:right w:val="single" w:sz="4" w:space="0" w:color="auto"/>
            </w:tcBorders>
            <w:shd w:val="clear" w:color="auto" w:fill="auto"/>
            <w:hideMark/>
          </w:tcPr>
          <w:p w14:paraId="4E01D04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197 322,00</w:t>
            </w:r>
          </w:p>
        </w:tc>
        <w:tc>
          <w:tcPr>
            <w:tcW w:w="1291" w:type="dxa"/>
            <w:tcBorders>
              <w:top w:val="nil"/>
              <w:left w:val="nil"/>
              <w:bottom w:val="single" w:sz="4" w:space="0" w:color="auto"/>
              <w:right w:val="single" w:sz="4" w:space="0" w:color="auto"/>
            </w:tcBorders>
            <w:shd w:val="clear" w:color="auto" w:fill="auto"/>
            <w:vAlign w:val="center"/>
            <w:hideMark/>
          </w:tcPr>
          <w:p w14:paraId="369FFFC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297CC935"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88B554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(изготовление) основных средств</w:t>
            </w:r>
          </w:p>
        </w:tc>
        <w:tc>
          <w:tcPr>
            <w:tcW w:w="621" w:type="dxa"/>
            <w:tcBorders>
              <w:top w:val="nil"/>
              <w:left w:val="nil"/>
              <w:bottom w:val="single" w:sz="4" w:space="0" w:color="000000"/>
              <w:right w:val="single" w:sz="4" w:space="0" w:color="000000"/>
            </w:tcBorders>
            <w:shd w:val="clear" w:color="auto" w:fill="auto"/>
            <w:hideMark/>
          </w:tcPr>
          <w:p w14:paraId="64541A4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7FFA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DC1324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7B3207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DF252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1463F6B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9FC68D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434E562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single" w:sz="4" w:space="0" w:color="auto"/>
              <w:right w:val="single" w:sz="4" w:space="0" w:color="auto"/>
            </w:tcBorders>
            <w:shd w:val="clear" w:color="auto" w:fill="auto"/>
            <w:hideMark/>
          </w:tcPr>
          <w:p w14:paraId="2F4BAE1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197 322,00</w:t>
            </w:r>
          </w:p>
        </w:tc>
        <w:tc>
          <w:tcPr>
            <w:tcW w:w="1208" w:type="dxa"/>
            <w:tcBorders>
              <w:top w:val="nil"/>
              <w:left w:val="nil"/>
              <w:bottom w:val="single" w:sz="4" w:space="0" w:color="auto"/>
              <w:right w:val="single" w:sz="4" w:space="0" w:color="auto"/>
            </w:tcBorders>
            <w:shd w:val="clear" w:color="auto" w:fill="auto"/>
            <w:hideMark/>
          </w:tcPr>
          <w:p w14:paraId="0561C03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197 322,00</w:t>
            </w:r>
          </w:p>
        </w:tc>
        <w:tc>
          <w:tcPr>
            <w:tcW w:w="1291" w:type="dxa"/>
            <w:tcBorders>
              <w:top w:val="nil"/>
              <w:left w:val="nil"/>
              <w:bottom w:val="single" w:sz="4" w:space="0" w:color="auto"/>
              <w:right w:val="single" w:sz="4" w:space="0" w:color="auto"/>
            </w:tcBorders>
            <w:shd w:val="clear" w:color="auto" w:fill="auto"/>
            <w:vAlign w:val="center"/>
            <w:hideMark/>
          </w:tcPr>
          <w:p w14:paraId="121778A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0A98404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33FB99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Поступление нефиансовых активов</w:t>
            </w:r>
          </w:p>
        </w:tc>
        <w:tc>
          <w:tcPr>
            <w:tcW w:w="621" w:type="dxa"/>
            <w:tcBorders>
              <w:top w:val="nil"/>
              <w:left w:val="nil"/>
              <w:bottom w:val="single" w:sz="4" w:space="0" w:color="000000"/>
              <w:right w:val="single" w:sz="4" w:space="0" w:color="000000"/>
            </w:tcBorders>
            <w:shd w:val="clear" w:color="auto" w:fill="auto"/>
            <w:hideMark/>
          </w:tcPr>
          <w:p w14:paraId="2EC0A13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EF4908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7590F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EAA779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CBAD35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064B8C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B4B6C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3787E8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3EA692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19 924,17</w:t>
            </w:r>
          </w:p>
        </w:tc>
        <w:tc>
          <w:tcPr>
            <w:tcW w:w="1208" w:type="dxa"/>
            <w:tcBorders>
              <w:top w:val="nil"/>
              <w:left w:val="nil"/>
              <w:bottom w:val="single" w:sz="4" w:space="0" w:color="auto"/>
              <w:right w:val="single" w:sz="4" w:space="0" w:color="auto"/>
            </w:tcBorders>
            <w:shd w:val="clear" w:color="auto" w:fill="auto"/>
            <w:hideMark/>
          </w:tcPr>
          <w:p w14:paraId="02D061C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19 924,17</w:t>
            </w:r>
          </w:p>
        </w:tc>
        <w:tc>
          <w:tcPr>
            <w:tcW w:w="1291" w:type="dxa"/>
            <w:tcBorders>
              <w:top w:val="nil"/>
              <w:left w:val="nil"/>
              <w:bottom w:val="single" w:sz="4" w:space="0" w:color="auto"/>
              <w:right w:val="single" w:sz="4" w:space="0" w:color="auto"/>
            </w:tcBorders>
            <w:shd w:val="clear" w:color="auto" w:fill="auto"/>
            <w:vAlign w:val="center"/>
            <w:hideMark/>
          </w:tcPr>
          <w:p w14:paraId="0F42A3F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187A099A"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DE79C1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оборотных запасов (материалов)</w:t>
            </w:r>
          </w:p>
        </w:tc>
        <w:tc>
          <w:tcPr>
            <w:tcW w:w="621" w:type="dxa"/>
            <w:tcBorders>
              <w:top w:val="nil"/>
              <w:left w:val="nil"/>
              <w:bottom w:val="single" w:sz="4" w:space="0" w:color="000000"/>
              <w:right w:val="single" w:sz="4" w:space="0" w:color="000000"/>
            </w:tcBorders>
            <w:shd w:val="clear" w:color="auto" w:fill="auto"/>
            <w:hideMark/>
          </w:tcPr>
          <w:p w14:paraId="095C218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E80207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469A9C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4A314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F56713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1241B7A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E2F3A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346</w:t>
            </w:r>
          </w:p>
        </w:tc>
        <w:tc>
          <w:tcPr>
            <w:tcW w:w="716" w:type="dxa"/>
            <w:tcBorders>
              <w:top w:val="nil"/>
              <w:left w:val="nil"/>
              <w:bottom w:val="single" w:sz="4" w:space="0" w:color="000000"/>
              <w:right w:val="nil"/>
            </w:tcBorders>
            <w:shd w:val="clear" w:color="auto" w:fill="auto"/>
            <w:hideMark/>
          </w:tcPr>
          <w:p w14:paraId="74DFD50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1123</w:t>
            </w:r>
          </w:p>
        </w:tc>
        <w:tc>
          <w:tcPr>
            <w:tcW w:w="867" w:type="dxa"/>
            <w:tcBorders>
              <w:top w:val="nil"/>
              <w:left w:val="single" w:sz="4" w:space="0" w:color="auto"/>
              <w:bottom w:val="single" w:sz="4" w:space="0" w:color="auto"/>
              <w:right w:val="single" w:sz="4" w:space="0" w:color="auto"/>
            </w:tcBorders>
            <w:shd w:val="clear" w:color="auto" w:fill="auto"/>
            <w:hideMark/>
          </w:tcPr>
          <w:p w14:paraId="49FD8C4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19 924,17</w:t>
            </w:r>
          </w:p>
        </w:tc>
        <w:tc>
          <w:tcPr>
            <w:tcW w:w="1208" w:type="dxa"/>
            <w:tcBorders>
              <w:top w:val="nil"/>
              <w:left w:val="nil"/>
              <w:bottom w:val="single" w:sz="4" w:space="0" w:color="auto"/>
              <w:right w:val="single" w:sz="4" w:space="0" w:color="auto"/>
            </w:tcBorders>
            <w:shd w:val="clear" w:color="auto" w:fill="auto"/>
            <w:hideMark/>
          </w:tcPr>
          <w:p w14:paraId="1EFB1B9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19 924,17</w:t>
            </w:r>
          </w:p>
        </w:tc>
        <w:tc>
          <w:tcPr>
            <w:tcW w:w="1291" w:type="dxa"/>
            <w:tcBorders>
              <w:top w:val="nil"/>
              <w:left w:val="nil"/>
              <w:bottom w:val="single" w:sz="4" w:space="0" w:color="auto"/>
              <w:right w:val="single" w:sz="4" w:space="0" w:color="auto"/>
            </w:tcBorders>
            <w:shd w:val="clear" w:color="auto" w:fill="auto"/>
            <w:vAlign w:val="center"/>
            <w:hideMark/>
          </w:tcPr>
          <w:p w14:paraId="225E589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647EFAFB"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CCF23E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1A0146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53C817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D3EE9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184395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789992B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69DEF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3EED32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C26F4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D8B404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1 079 532,70</w:t>
            </w:r>
          </w:p>
        </w:tc>
        <w:tc>
          <w:tcPr>
            <w:tcW w:w="1208" w:type="dxa"/>
            <w:tcBorders>
              <w:top w:val="nil"/>
              <w:left w:val="nil"/>
              <w:bottom w:val="single" w:sz="4" w:space="0" w:color="auto"/>
              <w:right w:val="single" w:sz="4" w:space="0" w:color="auto"/>
            </w:tcBorders>
            <w:shd w:val="clear" w:color="auto" w:fill="auto"/>
            <w:hideMark/>
          </w:tcPr>
          <w:p w14:paraId="422EE1A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432 734,24</w:t>
            </w:r>
          </w:p>
        </w:tc>
        <w:tc>
          <w:tcPr>
            <w:tcW w:w="1291" w:type="dxa"/>
            <w:tcBorders>
              <w:top w:val="nil"/>
              <w:left w:val="nil"/>
              <w:bottom w:val="single" w:sz="4" w:space="0" w:color="auto"/>
              <w:right w:val="single" w:sz="4" w:space="0" w:color="auto"/>
            </w:tcBorders>
            <w:shd w:val="clear" w:color="auto" w:fill="auto"/>
            <w:vAlign w:val="center"/>
            <w:hideMark/>
          </w:tcPr>
          <w:p w14:paraId="1B92A98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40,09</w:t>
            </w:r>
          </w:p>
        </w:tc>
      </w:tr>
      <w:tr w:rsidR="00DF4F23" w:rsidRPr="00DF4F23" w14:paraId="5352B3C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66F65F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связи</w:t>
            </w:r>
          </w:p>
        </w:tc>
        <w:tc>
          <w:tcPr>
            <w:tcW w:w="621" w:type="dxa"/>
            <w:tcBorders>
              <w:top w:val="nil"/>
              <w:left w:val="nil"/>
              <w:bottom w:val="single" w:sz="4" w:space="0" w:color="000000"/>
              <w:right w:val="single" w:sz="4" w:space="0" w:color="000000"/>
            </w:tcBorders>
            <w:shd w:val="clear" w:color="auto" w:fill="auto"/>
            <w:hideMark/>
          </w:tcPr>
          <w:p w14:paraId="2AA6CAE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BC3FA6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86946F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9D5130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0E47D97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56DC57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F3CC1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221</w:t>
            </w:r>
          </w:p>
        </w:tc>
        <w:tc>
          <w:tcPr>
            <w:tcW w:w="716" w:type="dxa"/>
            <w:tcBorders>
              <w:top w:val="nil"/>
              <w:left w:val="nil"/>
              <w:bottom w:val="single" w:sz="4" w:space="0" w:color="000000"/>
              <w:right w:val="nil"/>
            </w:tcBorders>
            <w:shd w:val="clear" w:color="auto" w:fill="auto"/>
            <w:hideMark/>
          </w:tcPr>
          <w:p w14:paraId="28CD3F5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5029BD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55 000,00</w:t>
            </w:r>
          </w:p>
        </w:tc>
        <w:tc>
          <w:tcPr>
            <w:tcW w:w="1208" w:type="dxa"/>
            <w:tcBorders>
              <w:top w:val="nil"/>
              <w:left w:val="nil"/>
              <w:bottom w:val="single" w:sz="4" w:space="0" w:color="auto"/>
              <w:right w:val="single" w:sz="4" w:space="0" w:color="auto"/>
            </w:tcBorders>
            <w:shd w:val="clear" w:color="auto" w:fill="auto"/>
            <w:hideMark/>
          </w:tcPr>
          <w:p w14:paraId="3021F87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55 000,00</w:t>
            </w:r>
          </w:p>
        </w:tc>
        <w:tc>
          <w:tcPr>
            <w:tcW w:w="1291" w:type="dxa"/>
            <w:tcBorders>
              <w:top w:val="nil"/>
              <w:left w:val="nil"/>
              <w:bottom w:val="single" w:sz="4" w:space="0" w:color="auto"/>
              <w:right w:val="single" w:sz="4" w:space="0" w:color="auto"/>
            </w:tcBorders>
            <w:shd w:val="clear" w:color="auto" w:fill="auto"/>
            <w:vAlign w:val="center"/>
            <w:hideMark/>
          </w:tcPr>
          <w:p w14:paraId="2245301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7A35BB5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6C8AA5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Коммунальные услуги</w:t>
            </w:r>
          </w:p>
        </w:tc>
        <w:tc>
          <w:tcPr>
            <w:tcW w:w="621" w:type="dxa"/>
            <w:tcBorders>
              <w:top w:val="nil"/>
              <w:left w:val="nil"/>
              <w:bottom w:val="single" w:sz="4" w:space="0" w:color="000000"/>
              <w:right w:val="single" w:sz="4" w:space="0" w:color="000000"/>
            </w:tcBorders>
            <w:shd w:val="clear" w:color="auto" w:fill="auto"/>
            <w:hideMark/>
          </w:tcPr>
          <w:p w14:paraId="7B3AE66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DA4E1D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979D83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267A1C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CB5F7D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BF1641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69AC6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2ABE73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771E09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102 832,69</w:t>
            </w:r>
          </w:p>
        </w:tc>
        <w:tc>
          <w:tcPr>
            <w:tcW w:w="1208" w:type="dxa"/>
            <w:tcBorders>
              <w:top w:val="nil"/>
              <w:left w:val="nil"/>
              <w:bottom w:val="single" w:sz="4" w:space="0" w:color="auto"/>
              <w:right w:val="single" w:sz="4" w:space="0" w:color="auto"/>
            </w:tcBorders>
            <w:shd w:val="clear" w:color="auto" w:fill="auto"/>
            <w:hideMark/>
          </w:tcPr>
          <w:p w14:paraId="16C252C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34 962,65</w:t>
            </w:r>
          </w:p>
        </w:tc>
        <w:tc>
          <w:tcPr>
            <w:tcW w:w="1291" w:type="dxa"/>
            <w:tcBorders>
              <w:top w:val="nil"/>
              <w:left w:val="nil"/>
              <w:bottom w:val="single" w:sz="4" w:space="0" w:color="auto"/>
              <w:right w:val="single" w:sz="4" w:space="0" w:color="auto"/>
            </w:tcBorders>
            <w:shd w:val="clear" w:color="auto" w:fill="auto"/>
            <w:vAlign w:val="center"/>
            <w:hideMark/>
          </w:tcPr>
          <w:p w14:paraId="37EF810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34,00</w:t>
            </w:r>
          </w:p>
        </w:tc>
      </w:tr>
      <w:tr w:rsidR="00DF4F23" w:rsidRPr="00DF4F23" w14:paraId="09A6BD37"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A61C61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горячего и холодного водоснабжения, подвоз воды</w:t>
            </w:r>
          </w:p>
        </w:tc>
        <w:tc>
          <w:tcPr>
            <w:tcW w:w="621" w:type="dxa"/>
            <w:tcBorders>
              <w:top w:val="nil"/>
              <w:left w:val="nil"/>
              <w:bottom w:val="single" w:sz="4" w:space="0" w:color="000000"/>
              <w:right w:val="single" w:sz="4" w:space="0" w:color="000000"/>
            </w:tcBorders>
            <w:shd w:val="clear" w:color="auto" w:fill="auto"/>
            <w:hideMark/>
          </w:tcPr>
          <w:p w14:paraId="13FA0C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AC1F6C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E2484F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A0E91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7C0353A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6ADF99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B4D563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60F0A06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1110</w:t>
            </w:r>
          </w:p>
        </w:tc>
        <w:tc>
          <w:tcPr>
            <w:tcW w:w="867" w:type="dxa"/>
            <w:tcBorders>
              <w:top w:val="nil"/>
              <w:left w:val="single" w:sz="4" w:space="0" w:color="auto"/>
              <w:bottom w:val="single" w:sz="4" w:space="0" w:color="auto"/>
              <w:right w:val="single" w:sz="4" w:space="0" w:color="auto"/>
            </w:tcBorders>
            <w:shd w:val="clear" w:color="auto" w:fill="auto"/>
            <w:hideMark/>
          </w:tcPr>
          <w:p w14:paraId="0A47043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31 464,23</w:t>
            </w:r>
          </w:p>
        </w:tc>
        <w:tc>
          <w:tcPr>
            <w:tcW w:w="1208" w:type="dxa"/>
            <w:tcBorders>
              <w:top w:val="nil"/>
              <w:left w:val="nil"/>
              <w:bottom w:val="single" w:sz="4" w:space="0" w:color="auto"/>
              <w:right w:val="single" w:sz="4" w:space="0" w:color="auto"/>
            </w:tcBorders>
            <w:shd w:val="clear" w:color="auto" w:fill="auto"/>
            <w:hideMark/>
          </w:tcPr>
          <w:p w14:paraId="61794F3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14 637,01</w:t>
            </w:r>
          </w:p>
        </w:tc>
        <w:tc>
          <w:tcPr>
            <w:tcW w:w="1291" w:type="dxa"/>
            <w:tcBorders>
              <w:top w:val="nil"/>
              <w:left w:val="nil"/>
              <w:bottom w:val="single" w:sz="4" w:space="0" w:color="auto"/>
              <w:right w:val="single" w:sz="4" w:space="0" w:color="auto"/>
            </w:tcBorders>
            <w:shd w:val="clear" w:color="auto" w:fill="auto"/>
            <w:vAlign w:val="center"/>
            <w:hideMark/>
          </w:tcPr>
          <w:p w14:paraId="05E0519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46,52</w:t>
            </w:r>
          </w:p>
        </w:tc>
      </w:tr>
      <w:tr w:rsidR="00DF4F23" w:rsidRPr="00DF4F23" w14:paraId="2B62269D"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CB592A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канализации, ассенизации, водоотведения</w:t>
            </w:r>
          </w:p>
        </w:tc>
        <w:tc>
          <w:tcPr>
            <w:tcW w:w="621" w:type="dxa"/>
            <w:tcBorders>
              <w:top w:val="nil"/>
              <w:left w:val="nil"/>
              <w:bottom w:val="single" w:sz="4" w:space="0" w:color="000000"/>
              <w:right w:val="single" w:sz="4" w:space="0" w:color="000000"/>
            </w:tcBorders>
            <w:shd w:val="clear" w:color="auto" w:fill="auto"/>
            <w:hideMark/>
          </w:tcPr>
          <w:p w14:paraId="3CC859A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D232F1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9D312C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184FCD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5E4B1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16BFD7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6E81DE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71CF953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1126</w:t>
            </w:r>
          </w:p>
        </w:tc>
        <w:tc>
          <w:tcPr>
            <w:tcW w:w="867" w:type="dxa"/>
            <w:tcBorders>
              <w:top w:val="nil"/>
              <w:left w:val="single" w:sz="4" w:space="0" w:color="auto"/>
              <w:bottom w:val="single" w:sz="4" w:space="0" w:color="auto"/>
              <w:right w:val="single" w:sz="4" w:space="0" w:color="auto"/>
            </w:tcBorders>
            <w:shd w:val="clear" w:color="auto" w:fill="auto"/>
            <w:hideMark/>
          </w:tcPr>
          <w:p w14:paraId="439CFDB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17 700,05</w:t>
            </w:r>
          </w:p>
        </w:tc>
        <w:tc>
          <w:tcPr>
            <w:tcW w:w="1208" w:type="dxa"/>
            <w:tcBorders>
              <w:top w:val="nil"/>
              <w:left w:val="nil"/>
              <w:bottom w:val="single" w:sz="4" w:space="0" w:color="auto"/>
              <w:right w:val="single" w:sz="4" w:space="0" w:color="auto"/>
            </w:tcBorders>
            <w:shd w:val="clear" w:color="auto" w:fill="auto"/>
            <w:hideMark/>
          </w:tcPr>
          <w:p w14:paraId="78BECE2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7 141,47</w:t>
            </w:r>
          </w:p>
        </w:tc>
        <w:tc>
          <w:tcPr>
            <w:tcW w:w="1291" w:type="dxa"/>
            <w:tcBorders>
              <w:top w:val="nil"/>
              <w:left w:val="nil"/>
              <w:bottom w:val="single" w:sz="4" w:space="0" w:color="auto"/>
              <w:right w:val="single" w:sz="4" w:space="0" w:color="auto"/>
            </w:tcBorders>
            <w:shd w:val="clear" w:color="auto" w:fill="auto"/>
            <w:vAlign w:val="center"/>
            <w:hideMark/>
          </w:tcPr>
          <w:p w14:paraId="4AF81C4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40,35</w:t>
            </w:r>
          </w:p>
        </w:tc>
      </w:tr>
      <w:tr w:rsidR="00DF4F23" w:rsidRPr="00DF4F23" w14:paraId="76157D9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F7025C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расходы по оплате коммунальных услуг</w:t>
            </w:r>
          </w:p>
        </w:tc>
        <w:tc>
          <w:tcPr>
            <w:tcW w:w="621" w:type="dxa"/>
            <w:tcBorders>
              <w:top w:val="nil"/>
              <w:left w:val="nil"/>
              <w:bottom w:val="single" w:sz="4" w:space="0" w:color="000000"/>
              <w:right w:val="single" w:sz="4" w:space="0" w:color="000000"/>
            </w:tcBorders>
            <w:shd w:val="clear" w:color="auto" w:fill="auto"/>
            <w:hideMark/>
          </w:tcPr>
          <w:p w14:paraId="3C6748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15CAE0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B8E1D5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60751D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71DA8AE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80FA0C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A98AD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0E3441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1127</w:t>
            </w:r>
          </w:p>
        </w:tc>
        <w:tc>
          <w:tcPr>
            <w:tcW w:w="867" w:type="dxa"/>
            <w:tcBorders>
              <w:top w:val="nil"/>
              <w:left w:val="single" w:sz="4" w:space="0" w:color="auto"/>
              <w:bottom w:val="single" w:sz="4" w:space="0" w:color="auto"/>
              <w:right w:val="single" w:sz="4" w:space="0" w:color="auto"/>
            </w:tcBorders>
            <w:shd w:val="clear" w:color="auto" w:fill="auto"/>
            <w:hideMark/>
          </w:tcPr>
          <w:p w14:paraId="05CCA9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53 668,41</w:t>
            </w:r>
          </w:p>
        </w:tc>
        <w:tc>
          <w:tcPr>
            <w:tcW w:w="1208" w:type="dxa"/>
            <w:tcBorders>
              <w:top w:val="nil"/>
              <w:left w:val="nil"/>
              <w:bottom w:val="single" w:sz="4" w:space="0" w:color="auto"/>
              <w:right w:val="single" w:sz="4" w:space="0" w:color="auto"/>
            </w:tcBorders>
            <w:shd w:val="clear" w:color="auto" w:fill="auto"/>
            <w:hideMark/>
          </w:tcPr>
          <w:p w14:paraId="178948F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13 184,17</w:t>
            </w:r>
          </w:p>
        </w:tc>
        <w:tc>
          <w:tcPr>
            <w:tcW w:w="1291" w:type="dxa"/>
            <w:tcBorders>
              <w:top w:val="nil"/>
              <w:left w:val="nil"/>
              <w:bottom w:val="single" w:sz="4" w:space="0" w:color="auto"/>
              <w:right w:val="single" w:sz="4" w:space="0" w:color="auto"/>
            </w:tcBorders>
            <w:shd w:val="clear" w:color="auto" w:fill="auto"/>
            <w:vAlign w:val="center"/>
            <w:hideMark/>
          </w:tcPr>
          <w:p w14:paraId="08C12E2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24,57</w:t>
            </w:r>
          </w:p>
        </w:tc>
      </w:tr>
      <w:tr w:rsidR="00DF4F23" w:rsidRPr="00DF4F23" w14:paraId="64857FF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180E73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3934356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2F272C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A29665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148576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F4EA41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6F93E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2E266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228E47F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76BE73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46 311,92</w:t>
            </w:r>
          </w:p>
        </w:tc>
        <w:tc>
          <w:tcPr>
            <w:tcW w:w="1208" w:type="dxa"/>
            <w:tcBorders>
              <w:top w:val="nil"/>
              <w:left w:val="nil"/>
              <w:bottom w:val="single" w:sz="4" w:space="0" w:color="auto"/>
              <w:right w:val="single" w:sz="4" w:space="0" w:color="auto"/>
            </w:tcBorders>
            <w:shd w:val="clear" w:color="auto" w:fill="auto"/>
            <w:hideMark/>
          </w:tcPr>
          <w:p w14:paraId="1191CE9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8 863,30</w:t>
            </w:r>
          </w:p>
        </w:tc>
        <w:tc>
          <w:tcPr>
            <w:tcW w:w="1291" w:type="dxa"/>
            <w:tcBorders>
              <w:top w:val="nil"/>
              <w:left w:val="nil"/>
              <w:bottom w:val="single" w:sz="4" w:space="0" w:color="auto"/>
              <w:right w:val="single" w:sz="4" w:space="0" w:color="auto"/>
            </w:tcBorders>
            <w:shd w:val="clear" w:color="auto" w:fill="auto"/>
            <w:vAlign w:val="center"/>
            <w:hideMark/>
          </w:tcPr>
          <w:p w14:paraId="21AF7E1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19,14</w:t>
            </w:r>
          </w:p>
        </w:tc>
      </w:tr>
      <w:tr w:rsidR="00DF4F23" w:rsidRPr="00DF4F23" w14:paraId="7ED284C6"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08AFC5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Текущий и капитальный ремонт и реставрация нефинансовых активов </w:t>
            </w:r>
          </w:p>
        </w:tc>
        <w:tc>
          <w:tcPr>
            <w:tcW w:w="621" w:type="dxa"/>
            <w:tcBorders>
              <w:top w:val="nil"/>
              <w:left w:val="nil"/>
              <w:bottom w:val="single" w:sz="4" w:space="0" w:color="000000"/>
              <w:right w:val="single" w:sz="4" w:space="0" w:color="000000"/>
            </w:tcBorders>
            <w:shd w:val="clear" w:color="auto" w:fill="auto"/>
            <w:hideMark/>
          </w:tcPr>
          <w:p w14:paraId="1F00B9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9EA9FC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90082D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3A83B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7F2718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AFB306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17B99E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0DCC3A9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1105</w:t>
            </w:r>
          </w:p>
        </w:tc>
        <w:tc>
          <w:tcPr>
            <w:tcW w:w="867" w:type="dxa"/>
            <w:tcBorders>
              <w:top w:val="nil"/>
              <w:left w:val="single" w:sz="4" w:space="0" w:color="auto"/>
              <w:bottom w:val="single" w:sz="4" w:space="0" w:color="auto"/>
              <w:right w:val="single" w:sz="4" w:space="0" w:color="auto"/>
            </w:tcBorders>
            <w:shd w:val="clear" w:color="auto" w:fill="auto"/>
            <w:hideMark/>
          </w:tcPr>
          <w:p w14:paraId="6EF1710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35 000,00</w:t>
            </w:r>
          </w:p>
        </w:tc>
        <w:tc>
          <w:tcPr>
            <w:tcW w:w="1208" w:type="dxa"/>
            <w:tcBorders>
              <w:top w:val="nil"/>
              <w:left w:val="nil"/>
              <w:bottom w:val="single" w:sz="4" w:space="0" w:color="auto"/>
              <w:right w:val="single" w:sz="4" w:space="0" w:color="auto"/>
            </w:tcBorders>
            <w:shd w:val="clear" w:color="auto" w:fill="auto"/>
            <w:hideMark/>
          </w:tcPr>
          <w:p w14:paraId="3F88F04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4 150,00</w:t>
            </w:r>
          </w:p>
        </w:tc>
        <w:tc>
          <w:tcPr>
            <w:tcW w:w="1291" w:type="dxa"/>
            <w:tcBorders>
              <w:top w:val="nil"/>
              <w:left w:val="nil"/>
              <w:bottom w:val="single" w:sz="4" w:space="0" w:color="auto"/>
              <w:right w:val="single" w:sz="4" w:space="0" w:color="auto"/>
            </w:tcBorders>
            <w:shd w:val="clear" w:color="auto" w:fill="auto"/>
            <w:vAlign w:val="center"/>
            <w:hideMark/>
          </w:tcPr>
          <w:p w14:paraId="0376C79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11,86</w:t>
            </w:r>
          </w:p>
        </w:tc>
      </w:tr>
      <w:tr w:rsidR="00DF4F23" w:rsidRPr="00DF4F23" w14:paraId="4D893DD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D3C993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Другие расходы по содержанию имущества </w:t>
            </w:r>
          </w:p>
        </w:tc>
        <w:tc>
          <w:tcPr>
            <w:tcW w:w="621" w:type="dxa"/>
            <w:tcBorders>
              <w:top w:val="nil"/>
              <w:left w:val="nil"/>
              <w:bottom w:val="single" w:sz="4" w:space="0" w:color="000000"/>
              <w:right w:val="single" w:sz="4" w:space="0" w:color="000000"/>
            </w:tcBorders>
            <w:shd w:val="clear" w:color="auto" w:fill="auto"/>
            <w:hideMark/>
          </w:tcPr>
          <w:p w14:paraId="48CF95F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EBA339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85963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08460C9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025E48A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61657A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22CAC5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16DC18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1129</w:t>
            </w:r>
          </w:p>
        </w:tc>
        <w:tc>
          <w:tcPr>
            <w:tcW w:w="867" w:type="dxa"/>
            <w:tcBorders>
              <w:top w:val="nil"/>
              <w:left w:val="single" w:sz="4" w:space="0" w:color="auto"/>
              <w:bottom w:val="single" w:sz="4" w:space="0" w:color="auto"/>
              <w:right w:val="single" w:sz="4" w:space="0" w:color="auto"/>
            </w:tcBorders>
            <w:shd w:val="clear" w:color="auto" w:fill="auto"/>
            <w:hideMark/>
          </w:tcPr>
          <w:p w14:paraId="14A7246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11 311,92</w:t>
            </w:r>
          </w:p>
        </w:tc>
        <w:tc>
          <w:tcPr>
            <w:tcW w:w="1208" w:type="dxa"/>
            <w:tcBorders>
              <w:top w:val="nil"/>
              <w:left w:val="nil"/>
              <w:bottom w:val="single" w:sz="4" w:space="0" w:color="auto"/>
              <w:right w:val="single" w:sz="4" w:space="0" w:color="auto"/>
            </w:tcBorders>
            <w:shd w:val="clear" w:color="auto" w:fill="auto"/>
            <w:hideMark/>
          </w:tcPr>
          <w:p w14:paraId="6B2D5AD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4 713,30</w:t>
            </w:r>
          </w:p>
        </w:tc>
        <w:tc>
          <w:tcPr>
            <w:tcW w:w="1291" w:type="dxa"/>
            <w:tcBorders>
              <w:top w:val="nil"/>
              <w:left w:val="nil"/>
              <w:bottom w:val="single" w:sz="4" w:space="0" w:color="auto"/>
              <w:right w:val="single" w:sz="4" w:space="0" w:color="auto"/>
            </w:tcBorders>
            <w:shd w:val="clear" w:color="auto" w:fill="auto"/>
            <w:vAlign w:val="center"/>
            <w:hideMark/>
          </w:tcPr>
          <w:p w14:paraId="4601C90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415DB2C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5168BC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auto" w:fill="auto"/>
            <w:hideMark/>
          </w:tcPr>
          <w:p w14:paraId="6CFDBC0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D23CEE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1C57D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05D8B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FBA3F1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71350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B05894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E7096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049A1C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338 940,20</w:t>
            </w:r>
          </w:p>
        </w:tc>
        <w:tc>
          <w:tcPr>
            <w:tcW w:w="1208" w:type="dxa"/>
            <w:tcBorders>
              <w:top w:val="nil"/>
              <w:left w:val="nil"/>
              <w:bottom w:val="single" w:sz="4" w:space="0" w:color="auto"/>
              <w:right w:val="single" w:sz="4" w:space="0" w:color="auto"/>
            </w:tcBorders>
            <w:shd w:val="clear" w:color="auto" w:fill="auto"/>
            <w:hideMark/>
          </w:tcPr>
          <w:p w14:paraId="63D153C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101 717,16</w:t>
            </w:r>
          </w:p>
        </w:tc>
        <w:tc>
          <w:tcPr>
            <w:tcW w:w="1291" w:type="dxa"/>
            <w:tcBorders>
              <w:top w:val="nil"/>
              <w:left w:val="nil"/>
              <w:bottom w:val="single" w:sz="4" w:space="0" w:color="auto"/>
              <w:right w:val="single" w:sz="4" w:space="0" w:color="auto"/>
            </w:tcBorders>
            <w:shd w:val="clear" w:color="auto" w:fill="auto"/>
            <w:vAlign w:val="center"/>
            <w:hideMark/>
          </w:tcPr>
          <w:p w14:paraId="70888B8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30,01</w:t>
            </w:r>
          </w:p>
        </w:tc>
      </w:tr>
      <w:tr w:rsidR="00DF4F23" w:rsidRPr="00DF4F23" w14:paraId="0FB252B9"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29F619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вневедомственной и ведомственной (в т.ч. пожарной) охраны</w:t>
            </w:r>
          </w:p>
        </w:tc>
        <w:tc>
          <w:tcPr>
            <w:tcW w:w="621" w:type="dxa"/>
            <w:tcBorders>
              <w:top w:val="nil"/>
              <w:left w:val="nil"/>
              <w:bottom w:val="single" w:sz="4" w:space="0" w:color="000000"/>
              <w:right w:val="single" w:sz="4" w:space="0" w:color="000000"/>
            </w:tcBorders>
            <w:shd w:val="clear" w:color="auto" w:fill="auto"/>
            <w:hideMark/>
          </w:tcPr>
          <w:p w14:paraId="776ECE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0E72C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FA0E48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0A6B3A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E9CE5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424B36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F0288A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F411E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1134</w:t>
            </w:r>
          </w:p>
        </w:tc>
        <w:tc>
          <w:tcPr>
            <w:tcW w:w="867" w:type="dxa"/>
            <w:tcBorders>
              <w:top w:val="nil"/>
              <w:left w:val="single" w:sz="4" w:space="0" w:color="auto"/>
              <w:bottom w:val="single" w:sz="4" w:space="0" w:color="auto"/>
              <w:right w:val="single" w:sz="4" w:space="0" w:color="auto"/>
            </w:tcBorders>
            <w:shd w:val="clear" w:color="auto" w:fill="auto"/>
            <w:hideMark/>
          </w:tcPr>
          <w:p w14:paraId="60323DD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78 395,52</w:t>
            </w:r>
          </w:p>
        </w:tc>
        <w:tc>
          <w:tcPr>
            <w:tcW w:w="1208" w:type="dxa"/>
            <w:tcBorders>
              <w:top w:val="nil"/>
              <w:left w:val="nil"/>
              <w:bottom w:val="single" w:sz="4" w:space="0" w:color="auto"/>
              <w:right w:val="single" w:sz="4" w:space="0" w:color="auto"/>
            </w:tcBorders>
            <w:shd w:val="clear" w:color="auto" w:fill="auto"/>
            <w:hideMark/>
          </w:tcPr>
          <w:p w14:paraId="027B2A9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39 197,76</w:t>
            </w:r>
          </w:p>
        </w:tc>
        <w:tc>
          <w:tcPr>
            <w:tcW w:w="1291" w:type="dxa"/>
            <w:tcBorders>
              <w:top w:val="nil"/>
              <w:left w:val="nil"/>
              <w:bottom w:val="single" w:sz="4" w:space="0" w:color="auto"/>
              <w:right w:val="single" w:sz="4" w:space="0" w:color="auto"/>
            </w:tcBorders>
            <w:shd w:val="clear" w:color="auto" w:fill="auto"/>
            <w:vAlign w:val="center"/>
            <w:hideMark/>
          </w:tcPr>
          <w:p w14:paraId="4A1E83C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50,00</w:t>
            </w:r>
          </w:p>
        </w:tc>
      </w:tr>
      <w:tr w:rsidR="00DF4F23" w:rsidRPr="00DF4F23" w14:paraId="44F70310"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71C3D2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Подписка на периодические и справочные издания</w:t>
            </w:r>
          </w:p>
        </w:tc>
        <w:tc>
          <w:tcPr>
            <w:tcW w:w="621" w:type="dxa"/>
            <w:tcBorders>
              <w:top w:val="nil"/>
              <w:left w:val="nil"/>
              <w:bottom w:val="single" w:sz="4" w:space="0" w:color="000000"/>
              <w:right w:val="single" w:sz="4" w:space="0" w:color="000000"/>
            </w:tcBorders>
            <w:shd w:val="clear" w:color="auto" w:fill="auto"/>
            <w:hideMark/>
          </w:tcPr>
          <w:p w14:paraId="2161DE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29341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652F67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7C5B64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6EF92F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FE61C9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9E4C22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7F9031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1137</w:t>
            </w:r>
          </w:p>
        </w:tc>
        <w:tc>
          <w:tcPr>
            <w:tcW w:w="867" w:type="dxa"/>
            <w:tcBorders>
              <w:top w:val="nil"/>
              <w:left w:val="single" w:sz="4" w:space="0" w:color="auto"/>
              <w:bottom w:val="single" w:sz="4" w:space="0" w:color="auto"/>
              <w:right w:val="single" w:sz="4" w:space="0" w:color="auto"/>
            </w:tcBorders>
            <w:shd w:val="clear" w:color="auto" w:fill="auto"/>
            <w:hideMark/>
          </w:tcPr>
          <w:p w14:paraId="06F8A11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34 056,68</w:t>
            </w:r>
          </w:p>
        </w:tc>
        <w:tc>
          <w:tcPr>
            <w:tcW w:w="1208" w:type="dxa"/>
            <w:tcBorders>
              <w:top w:val="nil"/>
              <w:left w:val="nil"/>
              <w:bottom w:val="single" w:sz="4" w:space="0" w:color="auto"/>
              <w:right w:val="single" w:sz="4" w:space="0" w:color="auto"/>
            </w:tcBorders>
            <w:shd w:val="clear" w:color="auto" w:fill="auto"/>
            <w:hideMark/>
          </w:tcPr>
          <w:p w14:paraId="0B489C0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8 891,40</w:t>
            </w:r>
          </w:p>
        </w:tc>
        <w:tc>
          <w:tcPr>
            <w:tcW w:w="1291" w:type="dxa"/>
            <w:tcBorders>
              <w:top w:val="nil"/>
              <w:left w:val="nil"/>
              <w:bottom w:val="single" w:sz="4" w:space="0" w:color="auto"/>
              <w:right w:val="single" w:sz="4" w:space="0" w:color="auto"/>
            </w:tcBorders>
            <w:shd w:val="clear" w:color="auto" w:fill="auto"/>
            <w:vAlign w:val="center"/>
            <w:hideMark/>
          </w:tcPr>
          <w:p w14:paraId="7B9602D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26,11</w:t>
            </w:r>
          </w:p>
        </w:tc>
      </w:tr>
      <w:tr w:rsidR="00DF4F23" w:rsidRPr="00DF4F23" w14:paraId="520C5956"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33D4F7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Плата за обучение на курсах повышения квалификацции, подготовки и переподготовки специалистов</w:t>
            </w:r>
          </w:p>
        </w:tc>
        <w:tc>
          <w:tcPr>
            <w:tcW w:w="621" w:type="dxa"/>
            <w:tcBorders>
              <w:top w:val="nil"/>
              <w:left w:val="nil"/>
              <w:bottom w:val="single" w:sz="4" w:space="0" w:color="000000"/>
              <w:right w:val="single" w:sz="4" w:space="0" w:color="000000"/>
            </w:tcBorders>
            <w:shd w:val="clear" w:color="auto" w:fill="auto"/>
            <w:hideMark/>
          </w:tcPr>
          <w:p w14:paraId="721E22C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282B7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519517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7575A7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0D3724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77F6FE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EF5D0D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075A41C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1139</w:t>
            </w:r>
          </w:p>
        </w:tc>
        <w:tc>
          <w:tcPr>
            <w:tcW w:w="867" w:type="dxa"/>
            <w:tcBorders>
              <w:top w:val="nil"/>
              <w:left w:val="single" w:sz="4" w:space="0" w:color="auto"/>
              <w:bottom w:val="single" w:sz="4" w:space="0" w:color="auto"/>
              <w:right w:val="single" w:sz="4" w:space="0" w:color="auto"/>
            </w:tcBorders>
            <w:shd w:val="clear" w:color="auto" w:fill="auto"/>
            <w:hideMark/>
          </w:tcPr>
          <w:p w14:paraId="2C99DEB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2602A6A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EC0B5D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EDB72F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ECC117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и услуги по подстатье 226</w:t>
            </w:r>
          </w:p>
        </w:tc>
        <w:tc>
          <w:tcPr>
            <w:tcW w:w="621" w:type="dxa"/>
            <w:tcBorders>
              <w:top w:val="nil"/>
              <w:left w:val="nil"/>
              <w:bottom w:val="single" w:sz="4" w:space="0" w:color="000000"/>
              <w:right w:val="single" w:sz="4" w:space="0" w:color="000000"/>
            </w:tcBorders>
            <w:shd w:val="clear" w:color="auto" w:fill="auto"/>
            <w:hideMark/>
          </w:tcPr>
          <w:p w14:paraId="35C782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1DFF13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7367C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04EC9E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9A4073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4B4DB0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944BCB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2D09AD4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67483D2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126 488,00</w:t>
            </w:r>
          </w:p>
        </w:tc>
        <w:tc>
          <w:tcPr>
            <w:tcW w:w="1208" w:type="dxa"/>
            <w:tcBorders>
              <w:top w:val="nil"/>
              <w:left w:val="nil"/>
              <w:bottom w:val="single" w:sz="4" w:space="0" w:color="auto"/>
              <w:right w:val="single" w:sz="4" w:space="0" w:color="auto"/>
            </w:tcBorders>
            <w:shd w:val="clear" w:color="auto" w:fill="auto"/>
            <w:hideMark/>
          </w:tcPr>
          <w:p w14:paraId="595DDC6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53 628,00</w:t>
            </w:r>
          </w:p>
        </w:tc>
        <w:tc>
          <w:tcPr>
            <w:tcW w:w="1291" w:type="dxa"/>
            <w:tcBorders>
              <w:top w:val="nil"/>
              <w:left w:val="nil"/>
              <w:bottom w:val="single" w:sz="4" w:space="0" w:color="auto"/>
              <w:right w:val="single" w:sz="4" w:space="0" w:color="auto"/>
            </w:tcBorders>
            <w:shd w:val="clear" w:color="auto" w:fill="auto"/>
            <w:vAlign w:val="center"/>
            <w:hideMark/>
          </w:tcPr>
          <w:p w14:paraId="00DD24D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42,40</w:t>
            </w:r>
          </w:p>
        </w:tc>
      </w:tr>
      <w:tr w:rsidR="00DF4F23" w:rsidRPr="00DF4F23" w14:paraId="1EDDE5F7" w14:textId="77777777" w:rsidTr="00EE08BA">
        <w:trPr>
          <w:gridAfter w:val="1"/>
          <w:wAfter w:w="21" w:type="dxa"/>
          <w:trHeight w:val="280"/>
        </w:trPr>
        <w:tc>
          <w:tcPr>
            <w:tcW w:w="5387" w:type="dxa"/>
            <w:tcBorders>
              <w:top w:val="nil"/>
              <w:left w:val="single" w:sz="4" w:space="0" w:color="000000"/>
              <w:bottom w:val="single" w:sz="4" w:space="0" w:color="000000"/>
              <w:right w:val="single" w:sz="4" w:space="0" w:color="000000"/>
            </w:tcBorders>
            <w:shd w:val="clear" w:color="auto" w:fill="auto"/>
            <w:hideMark/>
          </w:tcPr>
          <w:p w14:paraId="03D681A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основных средств</w:t>
            </w:r>
          </w:p>
        </w:tc>
        <w:tc>
          <w:tcPr>
            <w:tcW w:w="621" w:type="dxa"/>
            <w:tcBorders>
              <w:top w:val="nil"/>
              <w:left w:val="nil"/>
              <w:bottom w:val="single" w:sz="4" w:space="0" w:color="000000"/>
              <w:right w:val="single" w:sz="4" w:space="0" w:color="000000"/>
            </w:tcBorders>
            <w:shd w:val="clear" w:color="auto" w:fill="auto"/>
            <w:hideMark/>
          </w:tcPr>
          <w:p w14:paraId="573844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4B9E5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AB8C7D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DD868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23CB31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DB05A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17B31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2E19D19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F89F2E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15 000,00</w:t>
            </w:r>
          </w:p>
        </w:tc>
        <w:tc>
          <w:tcPr>
            <w:tcW w:w="1208" w:type="dxa"/>
            <w:tcBorders>
              <w:top w:val="nil"/>
              <w:left w:val="nil"/>
              <w:bottom w:val="single" w:sz="4" w:space="0" w:color="auto"/>
              <w:right w:val="single" w:sz="4" w:space="0" w:color="auto"/>
            </w:tcBorders>
            <w:shd w:val="clear" w:color="auto" w:fill="auto"/>
            <w:hideMark/>
          </w:tcPr>
          <w:p w14:paraId="5A3792F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15 000,00</w:t>
            </w:r>
          </w:p>
        </w:tc>
        <w:tc>
          <w:tcPr>
            <w:tcW w:w="1291" w:type="dxa"/>
            <w:tcBorders>
              <w:top w:val="nil"/>
              <w:left w:val="nil"/>
              <w:bottom w:val="single" w:sz="4" w:space="0" w:color="auto"/>
              <w:right w:val="single" w:sz="4" w:space="0" w:color="auto"/>
            </w:tcBorders>
            <w:shd w:val="clear" w:color="auto" w:fill="auto"/>
            <w:vAlign w:val="center"/>
            <w:hideMark/>
          </w:tcPr>
          <w:p w14:paraId="210D861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1B47006D" w14:textId="77777777" w:rsidTr="00EE08BA">
        <w:trPr>
          <w:gridAfter w:val="1"/>
          <w:wAfter w:w="21" w:type="dxa"/>
          <w:trHeight w:val="280"/>
        </w:trPr>
        <w:tc>
          <w:tcPr>
            <w:tcW w:w="5387" w:type="dxa"/>
            <w:tcBorders>
              <w:top w:val="nil"/>
              <w:left w:val="single" w:sz="4" w:space="0" w:color="000000"/>
              <w:bottom w:val="single" w:sz="4" w:space="0" w:color="000000"/>
              <w:right w:val="single" w:sz="4" w:space="0" w:color="000000"/>
            </w:tcBorders>
            <w:shd w:val="clear" w:color="auto" w:fill="auto"/>
            <w:hideMark/>
          </w:tcPr>
          <w:p w14:paraId="41CC04C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основных средств</w:t>
            </w:r>
          </w:p>
        </w:tc>
        <w:tc>
          <w:tcPr>
            <w:tcW w:w="621" w:type="dxa"/>
            <w:tcBorders>
              <w:top w:val="nil"/>
              <w:left w:val="nil"/>
              <w:bottom w:val="single" w:sz="4" w:space="0" w:color="000000"/>
              <w:right w:val="single" w:sz="4" w:space="0" w:color="000000"/>
            </w:tcBorders>
            <w:shd w:val="clear" w:color="auto" w:fill="auto"/>
            <w:hideMark/>
          </w:tcPr>
          <w:p w14:paraId="4ADF39A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0B397D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4D489E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8BABCA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0EE34D4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1192A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D7340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49845E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single" w:sz="4" w:space="0" w:color="auto"/>
              <w:right w:val="single" w:sz="4" w:space="0" w:color="auto"/>
            </w:tcBorders>
            <w:shd w:val="clear" w:color="auto" w:fill="auto"/>
            <w:hideMark/>
          </w:tcPr>
          <w:p w14:paraId="761AC2A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15 000,00</w:t>
            </w:r>
          </w:p>
        </w:tc>
        <w:tc>
          <w:tcPr>
            <w:tcW w:w="1208" w:type="dxa"/>
            <w:tcBorders>
              <w:top w:val="nil"/>
              <w:left w:val="nil"/>
              <w:bottom w:val="single" w:sz="4" w:space="0" w:color="auto"/>
              <w:right w:val="single" w:sz="4" w:space="0" w:color="auto"/>
            </w:tcBorders>
            <w:shd w:val="clear" w:color="auto" w:fill="auto"/>
            <w:hideMark/>
          </w:tcPr>
          <w:p w14:paraId="7BAAEE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15 000,00</w:t>
            </w:r>
          </w:p>
        </w:tc>
        <w:tc>
          <w:tcPr>
            <w:tcW w:w="1291" w:type="dxa"/>
            <w:tcBorders>
              <w:top w:val="nil"/>
              <w:left w:val="nil"/>
              <w:bottom w:val="single" w:sz="4" w:space="0" w:color="auto"/>
              <w:right w:val="single" w:sz="4" w:space="0" w:color="auto"/>
            </w:tcBorders>
            <w:shd w:val="clear" w:color="auto" w:fill="auto"/>
            <w:vAlign w:val="center"/>
            <w:hideMark/>
          </w:tcPr>
          <w:p w14:paraId="679D5EB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1BD96AE4"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DE811B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Поступление нефинансовых активов</w:t>
            </w:r>
          </w:p>
        </w:tc>
        <w:tc>
          <w:tcPr>
            <w:tcW w:w="621" w:type="dxa"/>
            <w:tcBorders>
              <w:top w:val="nil"/>
              <w:left w:val="nil"/>
              <w:bottom w:val="single" w:sz="4" w:space="0" w:color="000000"/>
              <w:right w:val="single" w:sz="4" w:space="0" w:color="000000"/>
            </w:tcBorders>
            <w:shd w:val="clear" w:color="auto" w:fill="auto"/>
            <w:hideMark/>
          </w:tcPr>
          <w:p w14:paraId="1AFB80B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D8545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CBD484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48B1BA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7B05D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40CACD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550771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5AF6BC1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69BE5A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521 447,89</w:t>
            </w:r>
          </w:p>
        </w:tc>
        <w:tc>
          <w:tcPr>
            <w:tcW w:w="1208" w:type="dxa"/>
            <w:tcBorders>
              <w:top w:val="nil"/>
              <w:left w:val="nil"/>
              <w:bottom w:val="single" w:sz="4" w:space="0" w:color="auto"/>
              <w:right w:val="single" w:sz="4" w:space="0" w:color="auto"/>
            </w:tcBorders>
            <w:shd w:val="clear" w:color="auto" w:fill="auto"/>
            <w:hideMark/>
          </w:tcPr>
          <w:p w14:paraId="65C5085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217 191,13</w:t>
            </w:r>
          </w:p>
        </w:tc>
        <w:tc>
          <w:tcPr>
            <w:tcW w:w="1291" w:type="dxa"/>
            <w:tcBorders>
              <w:top w:val="nil"/>
              <w:left w:val="nil"/>
              <w:bottom w:val="single" w:sz="4" w:space="0" w:color="auto"/>
              <w:right w:val="single" w:sz="4" w:space="0" w:color="auto"/>
            </w:tcBorders>
            <w:shd w:val="clear" w:color="auto" w:fill="auto"/>
            <w:vAlign w:val="center"/>
            <w:hideMark/>
          </w:tcPr>
          <w:p w14:paraId="52DDA39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41,65</w:t>
            </w:r>
          </w:p>
        </w:tc>
      </w:tr>
      <w:tr w:rsidR="00DF4F23" w:rsidRPr="00DF4F23" w14:paraId="7B6101A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EE6658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горюче-смазочных материалов</w:t>
            </w:r>
          </w:p>
        </w:tc>
        <w:tc>
          <w:tcPr>
            <w:tcW w:w="621" w:type="dxa"/>
            <w:tcBorders>
              <w:top w:val="nil"/>
              <w:left w:val="nil"/>
              <w:bottom w:val="single" w:sz="4" w:space="0" w:color="000000"/>
              <w:right w:val="single" w:sz="4" w:space="0" w:color="000000"/>
            </w:tcBorders>
            <w:shd w:val="clear" w:color="auto" w:fill="auto"/>
            <w:hideMark/>
          </w:tcPr>
          <w:p w14:paraId="67D298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542B47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B11FB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BE3343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656B0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6C45A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5D76E6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343</w:t>
            </w:r>
          </w:p>
        </w:tc>
        <w:tc>
          <w:tcPr>
            <w:tcW w:w="716" w:type="dxa"/>
            <w:tcBorders>
              <w:top w:val="nil"/>
              <w:left w:val="nil"/>
              <w:bottom w:val="single" w:sz="4" w:space="0" w:color="000000"/>
              <w:right w:val="nil"/>
            </w:tcBorders>
            <w:shd w:val="clear" w:color="auto" w:fill="auto"/>
            <w:hideMark/>
          </w:tcPr>
          <w:p w14:paraId="34B3FB5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1121</w:t>
            </w:r>
          </w:p>
        </w:tc>
        <w:tc>
          <w:tcPr>
            <w:tcW w:w="867" w:type="dxa"/>
            <w:tcBorders>
              <w:top w:val="nil"/>
              <w:left w:val="single" w:sz="4" w:space="0" w:color="auto"/>
              <w:bottom w:val="single" w:sz="4" w:space="0" w:color="auto"/>
              <w:right w:val="single" w:sz="4" w:space="0" w:color="auto"/>
            </w:tcBorders>
            <w:shd w:val="clear" w:color="auto" w:fill="auto"/>
            <w:hideMark/>
          </w:tcPr>
          <w:p w14:paraId="77BD940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239 594,47</w:t>
            </w:r>
          </w:p>
        </w:tc>
        <w:tc>
          <w:tcPr>
            <w:tcW w:w="1208" w:type="dxa"/>
            <w:tcBorders>
              <w:top w:val="nil"/>
              <w:left w:val="nil"/>
              <w:bottom w:val="single" w:sz="4" w:space="0" w:color="auto"/>
              <w:right w:val="single" w:sz="4" w:space="0" w:color="auto"/>
            </w:tcBorders>
            <w:shd w:val="clear" w:color="auto" w:fill="auto"/>
            <w:hideMark/>
          </w:tcPr>
          <w:p w14:paraId="3EE52B4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72 177,71</w:t>
            </w:r>
          </w:p>
        </w:tc>
        <w:tc>
          <w:tcPr>
            <w:tcW w:w="1291" w:type="dxa"/>
            <w:tcBorders>
              <w:top w:val="nil"/>
              <w:left w:val="nil"/>
              <w:bottom w:val="single" w:sz="4" w:space="0" w:color="auto"/>
              <w:right w:val="single" w:sz="4" w:space="0" w:color="auto"/>
            </w:tcBorders>
            <w:shd w:val="clear" w:color="auto" w:fill="auto"/>
            <w:vAlign w:val="center"/>
            <w:hideMark/>
          </w:tcPr>
          <w:p w14:paraId="78B964E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30,12</w:t>
            </w:r>
          </w:p>
        </w:tc>
      </w:tr>
      <w:tr w:rsidR="00DF4F23" w:rsidRPr="00DF4F23" w14:paraId="2AE96C84"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388665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строительного материала</w:t>
            </w:r>
          </w:p>
        </w:tc>
        <w:tc>
          <w:tcPr>
            <w:tcW w:w="621" w:type="dxa"/>
            <w:tcBorders>
              <w:top w:val="nil"/>
              <w:left w:val="nil"/>
              <w:bottom w:val="single" w:sz="4" w:space="0" w:color="000000"/>
              <w:right w:val="single" w:sz="4" w:space="0" w:color="000000"/>
            </w:tcBorders>
            <w:shd w:val="clear" w:color="auto" w:fill="auto"/>
            <w:hideMark/>
          </w:tcPr>
          <w:p w14:paraId="32C9E9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70BBB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831A2A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33AF84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8539A6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A5831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661C1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344</w:t>
            </w:r>
          </w:p>
        </w:tc>
        <w:tc>
          <w:tcPr>
            <w:tcW w:w="716" w:type="dxa"/>
            <w:tcBorders>
              <w:top w:val="nil"/>
              <w:left w:val="nil"/>
              <w:bottom w:val="single" w:sz="4" w:space="0" w:color="000000"/>
              <w:right w:val="nil"/>
            </w:tcBorders>
            <w:shd w:val="clear" w:color="auto" w:fill="auto"/>
            <w:hideMark/>
          </w:tcPr>
          <w:p w14:paraId="5C4FC4B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1112</w:t>
            </w:r>
          </w:p>
        </w:tc>
        <w:tc>
          <w:tcPr>
            <w:tcW w:w="867" w:type="dxa"/>
            <w:tcBorders>
              <w:top w:val="nil"/>
              <w:left w:val="single" w:sz="4" w:space="0" w:color="auto"/>
              <w:bottom w:val="single" w:sz="4" w:space="0" w:color="auto"/>
              <w:right w:val="single" w:sz="4" w:space="0" w:color="auto"/>
            </w:tcBorders>
            <w:shd w:val="clear" w:color="auto" w:fill="auto"/>
            <w:hideMark/>
          </w:tcPr>
          <w:p w14:paraId="7B3B7D9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50 000,00</w:t>
            </w:r>
          </w:p>
        </w:tc>
        <w:tc>
          <w:tcPr>
            <w:tcW w:w="1208" w:type="dxa"/>
            <w:tcBorders>
              <w:top w:val="nil"/>
              <w:left w:val="nil"/>
              <w:bottom w:val="single" w:sz="4" w:space="0" w:color="auto"/>
              <w:right w:val="single" w:sz="4" w:space="0" w:color="auto"/>
            </w:tcBorders>
            <w:shd w:val="clear" w:color="auto" w:fill="auto"/>
            <w:hideMark/>
          </w:tcPr>
          <w:p w14:paraId="344D2DF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FEA4F1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520E665"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7F4D62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оборотных запасов (материалов)</w:t>
            </w:r>
          </w:p>
        </w:tc>
        <w:tc>
          <w:tcPr>
            <w:tcW w:w="621" w:type="dxa"/>
            <w:tcBorders>
              <w:top w:val="nil"/>
              <w:left w:val="nil"/>
              <w:bottom w:val="single" w:sz="4" w:space="0" w:color="000000"/>
              <w:right w:val="single" w:sz="4" w:space="0" w:color="000000"/>
            </w:tcBorders>
            <w:shd w:val="clear" w:color="auto" w:fill="auto"/>
            <w:hideMark/>
          </w:tcPr>
          <w:p w14:paraId="66C8539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E3C5F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D2533E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7443E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029B5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B2411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1B91D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346</w:t>
            </w:r>
          </w:p>
        </w:tc>
        <w:tc>
          <w:tcPr>
            <w:tcW w:w="716" w:type="dxa"/>
            <w:tcBorders>
              <w:top w:val="nil"/>
              <w:left w:val="nil"/>
              <w:bottom w:val="single" w:sz="4" w:space="0" w:color="000000"/>
              <w:right w:val="nil"/>
            </w:tcBorders>
            <w:shd w:val="clear" w:color="auto" w:fill="auto"/>
            <w:hideMark/>
          </w:tcPr>
          <w:p w14:paraId="55BCF9B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1123</w:t>
            </w:r>
          </w:p>
        </w:tc>
        <w:tc>
          <w:tcPr>
            <w:tcW w:w="867" w:type="dxa"/>
            <w:tcBorders>
              <w:top w:val="nil"/>
              <w:left w:val="single" w:sz="4" w:space="0" w:color="auto"/>
              <w:bottom w:val="single" w:sz="4" w:space="0" w:color="auto"/>
              <w:right w:val="single" w:sz="4" w:space="0" w:color="auto"/>
            </w:tcBorders>
            <w:shd w:val="clear" w:color="auto" w:fill="auto"/>
            <w:hideMark/>
          </w:tcPr>
          <w:p w14:paraId="4DC4B04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231 853,42</w:t>
            </w:r>
          </w:p>
        </w:tc>
        <w:tc>
          <w:tcPr>
            <w:tcW w:w="1208" w:type="dxa"/>
            <w:tcBorders>
              <w:top w:val="nil"/>
              <w:left w:val="nil"/>
              <w:bottom w:val="single" w:sz="4" w:space="0" w:color="auto"/>
              <w:right w:val="single" w:sz="4" w:space="0" w:color="auto"/>
            </w:tcBorders>
            <w:shd w:val="clear" w:color="auto" w:fill="auto"/>
            <w:hideMark/>
          </w:tcPr>
          <w:p w14:paraId="0DAC7D7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145 013,42</w:t>
            </w:r>
          </w:p>
        </w:tc>
        <w:tc>
          <w:tcPr>
            <w:tcW w:w="1291" w:type="dxa"/>
            <w:tcBorders>
              <w:top w:val="nil"/>
              <w:left w:val="nil"/>
              <w:bottom w:val="single" w:sz="4" w:space="0" w:color="auto"/>
              <w:right w:val="single" w:sz="4" w:space="0" w:color="auto"/>
            </w:tcBorders>
            <w:shd w:val="clear" w:color="auto" w:fill="auto"/>
            <w:vAlign w:val="center"/>
            <w:hideMark/>
          </w:tcPr>
          <w:p w14:paraId="2D565C5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62,55</w:t>
            </w:r>
          </w:p>
        </w:tc>
      </w:tr>
      <w:tr w:rsidR="00DF4F23" w:rsidRPr="00DF4F23" w14:paraId="5690FCA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A338F6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энергетических ресурсов</w:t>
            </w:r>
          </w:p>
        </w:tc>
        <w:tc>
          <w:tcPr>
            <w:tcW w:w="621" w:type="dxa"/>
            <w:tcBorders>
              <w:top w:val="nil"/>
              <w:left w:val="nil"/>
              <w:bottom w:val="single" w:sz="4" w:space="0" w:color="000000"/>
              <w:right w:val="single" w:sz="4" w:space="0" w:color="000000"/>
            </w:tcBorders>
            <w:shd w:val="clear" w:color="auto" w:fill="auto"/>
            <w:hideMark/>
          </w:tcPr>
          <w:p w14:paraId="67112C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8EB9C8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1E18D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4FBCEB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B3611D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5456D9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2E56A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635FC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030A3F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3 032 552,65</w:t>
            </w:r>
          </w:p>
        </w:tc>
        <w:tc>
          <w:tcPr>
            <w:tcW w:w="1208" w:type="dxa"/>
            <w:tcBorders>
              <w:top w:val="nil"/>
              <w:left w:val="nil"/>
              <w:bottom w:val="single" w:sz="4" w:space="0" w:color="auto"/>
              <w:right w:val="single" w:sz="4" w:space="0" w:color="auto"/>
            </w:tcBorders>
            <w:shd w:val="clear" w:color="auto" w:fill="auto"/>
            <w:hideMark/>
          </w:tcPr>
          <w:p w14:paraId="150FCE0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1 224 160,07</w:t>
            </w:r>
          </w:p>
        </w:tc>
        <w:tc>
          <w:tcPr>
            <w:tcW w:w="1291" w:type="dxa"/>
            <w:tcBorders>
              <w:top w:val="nil"/>
              <w:left w:val="nil"/>
              <w:bottom w:val="single" w:sz="4" w:space="0" w:color="auto"/>
              <w:right w:val="single" w:sz="4" w:space="0" w:color="auto"/>
            </w:tcBorders>
            <w:shd w:val="clear" w:color="auto" w:fill="auto"/>
            <w:vAlign w:val="center"/>
            <w:hideMark/>
          </w:tcPr>
          <w:p w14:paraId="1A5F56C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40,37</w:t>
            </w:r>
          </w:p>
        </w:tc>
      </w:tr>
      <w:tr w:rsidR="00DF4F23" w:rsidRPr="00DF4F23" w14:paraId="5EF1BFC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338EC1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Коммунальные услуги</w:t>
            </w:r>
          </w:p>
        </w:tc>
        <w:tc>
          <w:tcPr>
            <w:tcW w:w="621" w:type="dxa"/>
            <w:tcBorders>
              <w:top w:val="nil"/>
              <w:left w:val="nil"/>
              <w:bottom w:val="single" w:sz="4" w:space="0" w:color="000000"/>
              <w:right w:val="single" w:sz="4" w:space="0" w:color="000000"/>
            </w:tcBorders>
            <w:shd w:val="clear" w:color="auto" w:fill="auto"/>
            <w:hideMark/>
          </w:tcPr>
          <w:p w14:paraId="09C5A6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E93C0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546EE9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0D3C3C8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AEAAB7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77C08BF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0C70C4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5F2ECF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1D8FF1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3 032 552,65</w:t>
            </w:r>
          </w:p>
        </w:tc>
        <w:tc>
          <w:tcPr>
            <w:tcW w:w="1208" w:type="dxa"/>
            <w:tcBorders>
              <w:top w:val="nil"/>
              <w:left w:val="nil"/>
              <w:bottom w:val="single" w:sz="4" w:space="0" w:color="auto"/>
              <w:right w:val="single" w:sz="4" w:space="0" w:color="auto"/>
            </w:tcBorders>
            <w:shd w:val="clear" w:color="auto" w:fill="auto"/>
            <w:hideMark/>
          </w:tcPr>
          <w:p w14:paraId="1CBFC5F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1 224 160,07</w:t>
            </w:r>
          </w:p>
        </w:tc>
        <w:tc>
          <w:tcPr>
            <w:tcW w:w="1291" w:type="dxa"/>
            <w:tcBorders>
              <w:top w:val="nil"/>
              <w:left w:val="nil"/>
              <w:bottom w:val="single" w:sz="4" w:space="0" w:color="auto"/>
              <w:right w:val="single" w:sz="4" w:space="0" w:color="auto"/>
            </w:tcBorders>
            <w:shd w:val="clear" w:color="auto" w:fill="auto"/>
            <w:vAlign w:val="center"/>
            <w:hideMark/>
          </w:tcPr>
          <w:p w14:paraId="0419703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40,37</w:t>
            </w:r>
          </w:p>
        </w:tc>
      </w:tr>
      <w:tr w:rsidR="00DF4F23" w:rsidRPr="00DF4F23" w14:paraId="64F502A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B56DCB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отопления прочих поставщиков</w:t>
            </w:r>
          </w:p>
        </w:tc>
        <w:tc>
          <w:tcPr>
            <w:tcW w:w="621" w:type="dxa"/>
            <w:tcBorders>
              <w:top w:val="nil"/>
              <w:left w:val="nil"/>
              <w:bottom w:val="single" w:sz="4" w:space="0" w:color="000000"/>
              <w:right w:val="single" w:sz="4" w:space="0" w:color="000000"/>
            </w:tcBorders>
            <w:shd w:val="clear" w:color="auto" w:fill="auto"/>
            <w:hideMark/>
          </w:tcPr>
          <w:p w14:paraId="4E5DD40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09D283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81D1E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002E920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5A467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5F160E2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C291F6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00A7E1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11072</w:t>
            </w:r>
          </w:p>
        </w:tc>
        <w:tc>
          <w:tcPr>
            <w:tcW w:w="867" w:type="dxa"/>
            <w:tcBorders>
              <w:top w:val="nil"/>
              <w:left w:val="single" w:sz="4" w:space="0" w:color="auto"/>
              <w:bottom w:val="single" w:sz="4" w:space="0" w:color="auto"/>
              <w:right w:val="single" w:sz="4" w:space="0" w:color="auto"/>
            </w:tcBorders>
            <w:shd w:val="clear" w:color="auto" w:fill="auto"/>
            <w:hideMark/>
          </w:tcPr>
          <w:p w14:paraId="437C450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1 990 383,12</w:t>
            </w:r>
          </w:p>
        </w:tc>
        <w:tc>
          <w:tcPr>
            <w:tcW w:w="1208" w:type="dxa"/>
            <w:tcBorders>
              <w:top w:val="nil"/>
              <w:left w:val="nil"/>
              <w:bottom w:val="single" w:sz="4" w:space="0" w:color="auto"/>
              <w:right w:val="single" w:sz="4" w:space="0" w:color="auto"/>
            </w:tcBorders>
            <w:shd w:val="clear" w:color="auto" w:fill="auto"/>
            <w:hideMark/>
          </w:tcPr>
          <w:p w14:paraId="117124D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673 760,66</w:t>
            </w:r>
          </w:p>
        </w:tc>
        <w:tc>
          <w:tcPr>
            <w:tcW w:w="1291" w:type="dxa"/>
            <w:tcBorders>
              <w:top w:val="nil"/>
              <w:left w:val="nil"/>
              <w:bottom w:val="single" w:sz="4" w:space="0" w:color="auto"/>
              <w:right w:val="single" w:sz="4" w:space="0" w:color="auto"/>
            </w:tcBorders>
            <w:shd w:val="clear" w:color="auto" w:fill="auto"/>
            <w:vAlign w:val="center"/>
            <w:hideMark/>
          </w:tcPr>
          <w:p w14:paraId="3CA0193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33,85</w:t>
            </w:r>
          </w:p>
        </w:tc>
      </w:tr>
      <w:tr w:rsidR="00DF4F23" w:rsidRPr="00DF4F23" w14:paraId="4732F5F8"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67414D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Оплата услуг предоставления электроэнергии</w:t>
            </w:r>
          </w:p>
        </w:tc>
        <w:tc>
          <w:tcPr>
            <w:tcW w:w="621" w:type="dxa"/>
            <w:tcBorders>
              <w:top w:val="nil"/>
              <w:left w:val="nil"/>
              <w:bottom w:val="single" w:sz="4" w:space="0" w:color="000000"/>
              <w:right w:val="single" w:sz="4" w:space="0" w:color="000000"/>
            </w:tcBorders>
            <w:shd w:val="clear" w:color="auto" w:fill="auto"/>
            <w:hideMark/>
          </w:tcPr>
          <w:p w14:paraId="4E514BB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FD24E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2166B4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11D926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68641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578E7B2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01807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04E47C0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1109</w:t>
            </w:r>
          </w:p>
        </w:tc>
        <w:tc>
          <w:tcPr>
            <w:tcW w:w="867" w:type="dxa"/>
            <w:tcBorders>
              <w:top w:val="nil"/>
              <w:left w:val="single" w:sz="4" w:space="0" w:color="auto"/>
              <w:bottom w:val="single" w:sz="4" w:space="0" w:color="auto"/>
              <w:right w:val="single" w:sz="4" w:space="0" w:color="auto"/>
            </w:tcBorders>
            <w:shd w:val="clear" w:color="auto" w:fill="auto"/>
            <w:hideMark/>
          </w:tcPr>
          <w:p w14:paraId="4C774A7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1 042 169,53</w:t>
            </w:r>
          </w:p>
        </w:tc>
        <w:tc>
          <w:tcPr>
            <w:tcW w:w="1208" w:type="dxa"/>
            <w:tcBorders>
              <w:top w:val="nil"/>
              <w:left w:val="nil"/>
              <w:bottom w:val="single" w:sz="4" w:space="0" w:color="auto"/>
              <w:right w:val="single" w:sz="4" w:space="0" w:color="auto"/>
            </w:tcBorders>
            <w:shd w:val="clear" w:color="auto" w:fill="auto"/>
            <w:hideMark/>
          </w:tcPr>
          <w:p w14:paraId="1771D33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550 399,41</w:t>
            </w:r>
          </w:p>
        </w:tc>
        <w:tc>
          <w:tcPr>
            <w:tcW w:w="1291" w:type="dxa"/>
            <w:tcBorders>
              <w:top w:val="nil"/>
              <w:left w:val="nil"/>
              <w:bottom w:val="single" w:sz="4" w:space="0" w:color="auto"/>
              <w:right w:val="single" w:sz="4" w:space="0" w:color="auto"/>
            </w:tcBorders>
            <w:shd w:val="clear" w:color="auto" w:fill="auto"/>
            <w:vAlign w:val="center"/>
            <w:hideMark/>
          </w:tcPr>
          <w:p w14:paraId="04BFA53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52,81</w:t>
            </w:r>
          </w:p>
        </w:tc>
      </w:tr>
      <w:tr w:rsidR="00DF4F23" w:rsidRPr="00DF4F23" w14:paraId="594FEE3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912F8A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Социальной обеспечение и иные выплаты населению</w:t>
            </w:r>
          </w:p>
        </w:tc>
        <w:tc>
          <w:tcPr>
            <w:tcW w:w="621" w:type="dxa"/>
            <w:tcBorders>
              <w:top w:val="nil"/>
              <w:left w:val="nil"/>
              <w:bottom w:val="single" w:sz="4" w:space="0" w:color="000000"/>
              <w:right w:val="single" w:sz="4" w:space="0" w:color="000000"/>
            </w:tcBorders>
            <w:shd w:val="clear" w:color="auto" w:fill="auto"/>
            <w:hideMark/>
          </w:tcPr>
          <w:p w14:paraId="37D9AB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49D097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780AB0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E2D864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3862D9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300</w:t>
            </w:r>
          </w:p>
        </w:tc>
        <w:tc>
          <w:tcPr>
            <w:tcW w:w="1010" w:type="dxa"/>
            <w:tcBorders>
              <w:top w:val="nil"/>
              <w:left w:val="nil"/>
              <w:bottom w:val="single" w:sz="4" w:space="0" w:color="000000"/>
              <w:right w:val="single" w:sz="4" w:space="0" w:color="000000"/>
            </w:tcBorders>
            <w:shd w:val="clear" w:color="auto" w:fill="auto"/>
            <w:hideMark/>
          </w:tcPr>
          <w:p w14:paraId="2D909A6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F804E5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84B23AC"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5A447D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2 607 841,78</w:t>
            </w:r>
          </w:p>
        </w:tc>
        <w:tc>
          <w:tcPr>
            <w:tcW w:w="1208" w:type="dxa"/>
            <w:tcBorders>
              <w:top w:val="nil"/>
              <w:left w:val="nil"/>
              <w:bottom w:val="single" w:sz="4" w:space="0" w:color="auto"/>
              <w:right w:val="single" w:sz="4" w:space="0" w:color="auto"/>
            </w:tcBorders>
            <w:shd w:val="clear" w:color="auto" w:fill="auto"/>
            <w:hideMark/>
          </w:tcPr>
          <w:p w14:paraId="5A63D79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22 956,00</w:t>
            </w:r>
          </w:p>
        </w:tc>
        <w:tc>
          <w:tcPr>
            <w:tcW w:w="1291" w:type="dxa"/>
            <w:tcBorders>
              <w:top w:val="nil"/>
              <w:left w:val="nil"/>
              <w:bottom w:val="single" w:sz="4" w:space="0" w:color="auto"/>
              <w:right w:val="single" w:sz="4" w:space="0" w:color="auto"/>
            </w:tcBorders>
            <w:shd w:val="clear" w:color="auto" w:fill="auto"/>
            <w:vAlign w:val="center"/>
            <w:hideMark/>
          </w:tcPr>
          <w:p w14:paraId="4352C4A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0,88</w:t>
            </w:r>
          </w:p>
        </w:tc>
      </w:tr>
      <w:tr w:rsidR="00DF4F23" w:rsidRPr="00DF4F23" w14:paraId="55A2AE04"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A73D91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Социальные выплаты гражданам, кроме публичных нормативных социальных выплат</w:t>
            </w:r>
          </w:p>
        </w:tc>
        <w:tc>
          <w:tcPr>
            <w:tcW w:w="621" w:type="dxa"/>
            <w:tcBorders>
              <w:top w:val="nil"/>
              <w:left w:val="nil"/>
              <w:bottom w:val="single" w:sz="4" w:space="0" w:color="000000"/>
              <w:right w:val="single" w:sz="4" w:space="0" w:color="000000"/>
            </w:tcBorders>
            <w:shd w:val="clear" w:color="auto" w:fill="auto"/>
            <w:hideMark/>
          </w:tcPr>
          <w:p w14:paraId="795BA73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C2A9F6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A31214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9D6A7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AD9BD9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320</w:t>
            </w:r>
          </w:p>
        </w:tc>
        <w:tc>
          <w:tcPr>
            <w:tcW w:w="1010" w:type="dxa"/>
            <w:tcBorders>
              <w:top w:val="nil"/>
              <w:left w:val="nil"/>
              <w:bottom w:val="single" w:sz="4" w:space="0" w:color="000000"/>
              <w:right w:val="single" w:sz="4" w:space="0" w:color="000000"/>
            </w:tcBorders>
            <w:shd w:val="clear" w:color="auto" w:fill="auto"/>
            <w:hideMark/>
          </w:tcPr>
          <w:p w14:paraId="3E4A8D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D10996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0DA2B83"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CC3F65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2 607 841,78</w:t>
            </w:r>
          </w:p>
        </w:tc>
        <w:tc>
          <w:tcPr>
            <w:tcW w:w="1208" w:type="dxa"/>
            <w:tcBorders>
              <w:top w:val="nil"/>
              <w:left w:val="nil"/>
              <w:bottom w:val="single" w:sz="4" w:space="0" w:color="auto"/>
              <w:right w:val="single" w:sz="4" w:space="0" w:color="auto"/>
            </w:tcBorders>
            <w:shd w:val="clear" w:color="auto" w:fill="auto"/>
            <w:hideMark/>
          </w:tcPr>
          <w:p w14:paraId="24CD3DF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22 956,00</w:t>
            </w:r>
          </w:p>
        </w:tc>
        <w:tc>
          <w:tcPr>
            <w:tcW w:w="1291" w:type="dxa"/>
            <w:tcBorders>
              <w:top w:val="nil"/>
              <w:left w:val="nil"/>
              <w:bottom w:val="single" w:sz="4" w:space="0" w:color="auto"/>
              <w:right w:val="single" w:sz="4" w:space="0" w:color="auto"/>
            </w:tcBorders>
            <w:shd w:val="clear" w:color="auto" w:fill="auto"/>
            <w:vAlign w:val="center"/>
            <w:hideMark/>
          </w:tcPr>
          <w:p w14:paraId="70CF23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0,88</w:t>
            </w:r>
          </w:p>
        </w:tc>
      </w:tr>
      <w:tr w:rsidR="00DF4F23" w:rsidRPr="00DF4F23" w14:paraId="11132F43"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CFAA4C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Пособия, компенсации и иные социальные выплаты гражданам, кроме публичных нормативных обязательств</w:t>
            </w:r>
          </w:p>
        </w:tc>
        <w:tc>
          <w:tcPr>
            <w:tcW w:w="621" w:type="dxa"/>
            <w:tcBorders>
              <w:top w:val="nil"/>
              <w:left w:val="nil"/>
              <w:bottom w:val="single" w:sz="4" w:space="0" w:color="000000"/>
              <w:right w:val="single" w:sz="4" w:space="0" w:color="000000"/>
            </w:tcBorders>
            <w:shd w:val="clear" w:color="auto" w:fill="auto"/>
            <w:hideMark/>
          </w:tcPr>
          <w:p w14:paraId="1690FBA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31406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24355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C4337C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9C0150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321</w:t>
            </w:r>
          </w:p>
        </w:tc>
        <w:tc>
          <w:tcPr>
            <w:tcW w:w="1010" w:type="dxa"/>
            <w:tcBorders>
              <w:top w:val="nil"/>
              <w:left w:val="nil"/>
              <w:bottom w:val="single" w:sz="4" w:space="0" w:color="000000"/>
              <w:right w:val="single" w:sz="4" w:space="0" w:color="000000"/>
            </w:tcBorders>
            <w:shd w:val="clear" w:color="auto" w:fill="auto"/>
            <w:hideMark/>
          </w:tcPr>
          <w:p w14:paraId="48F4774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591AE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0D3A8BA"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2FC99C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2 607 841,78</w:t>
            </w:r>
          </w:p>
        </w:tc>
        <w:tc>
          <w:tcPr>
            <w:tcW w:w="1208" w:type="dxa"/>
            <w:tcBorders>
              <w:top w:val="nil"/>
              <w:left w:val="nil"/>
              <w:bottom w:val="single" w:sz="4" w:space="0" w:color="auto"/>
              <w:right w:val="single" w:sz="4" w:space="0" w:color="auto"/>
            </w:tcBorders>
            <w:shd w:val="clear" w:color="auto" w:fill="auto"/>
            <w:hideMark/>
          </w:tcPr>
          <w:p w14:paraId="5FA40F3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22 956,00</w:t>
            </w:r>
          </w:p>
        </w:tc>
        <w:tc>
          <w:tcPr>
            <w:tcW w:w="1291" w:type="dxa"/>
            <w:tcBorders>
              <w:top w:val="nil"/>
              <w:left w:val="nil"/>
              <w:bottom w:val="single" w:sz="4" w:space="0" w:color="auto"/>
              <w:right w:val="single" w:sz="4" w:space="0" w:color="auto"/>
            </w:tcBorders>
            <w:shd w:val="clear" w:color="auto" w:fill="auto"/>
            <w:vAlign w:val="center"/>
            <w:hideMark/>
          </w:tcPr>
          <w:p w14:paraId="33E91D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0,88</w:t>
            </w:r>
          </w:p>
        </w:tc>
      </w:tr>
      <w:tr w:rsidR="00DF4F23" w:rsidRPr="00DF4F23" w14:paraId="7A0B4E5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808D41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Социальное обеспечение </w:t>
            </w:r>
          </w:p>
        </w:tc>
        <w:tc>
          <w:tcPr>
            <w:tcW w:w="621" w:type="dxa"/>
            <w:tcBorders>
              <w:top w:val="nil"/>
              <w:left w:val="nil"/>
              <w:bottom w:val="single" w:sz="4" w:space="0" w:color="000000"/>
              <w:right w:val="single" w:sz="4" w:space="0" w:color="000000"/>
            </w:tcBorders>
            <w:shd w:val="clear" w:color="auto" w:fill="auto"/>
            <w:hideMark/>
          </w:tcPr>
          <w:p w14:paraId="75BE2DE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BF4012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ADD60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9D2C47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45C6AC4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321</w:t>
            </w:r>
          </w:p>
        </w:tc>
        <w:tc>
          <w:tcPr>
            <w:tcW w:w="1010" w:type="dxa"/>
            <w:tcBorders>
              <w:top w:val="nil"/>
              <w:left w:val="nil"/>
              <w:bottom w:val="single" w:sz="4" w:space="0" w:color="000000"/>
              <w:right w:val="single" w:sz="4" w:space="0" w:color="000000"/>
            </w:tcBorders>
            <w:shd w:val="clear" w:color="auto" w:fill="auto"/>
            <w:hideMark/>
          </w:tcPr>
          <w:p w14:paraId="71CB93A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9EC5D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260</w:t>
            </w:r>
          </w:p>
        </w:tc>
        <w:tc>
          <w:tcPr>
            <w:tcW w:w="716" w:type="dxa"/>
            <w:tcBorders>
              <w:top w:val="nil"/>
              <w:left w:val="nil"/>
              <w:bottom w:val="single" w:sz="4" w:space="0" w:color="000000"/>
              <w:right w:val="nil"/>
            </w:tcBorders>
            <w:shd w:val="clear" w:color="auto" w:fill="auto"/>
            <w:hideMark/>
          </w:tcPr>
          <w:p w14:paraId="6BCD31F3"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A0227A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2 607 841,78</w:t>
            </w:r>
          </w:p>
        </w:tc>
        <w:tc>
          <w:tcPr>
            <w:tcW w:w="1208" w:type="dxa"/>
            <w:tcBorders>
              <w:top w:val="nil"/>
              <w:left w:val="nil"/>
              <w:bottom w:val="single" w:sz="4" w:space="0" w:color="auto"/>
              <w:right w:val="single" w:sz="4" w:space="0" w:color="auto"/>
            </w:tcBorders>
            <w:shd w:val="clear" w:color="auto" w:fill="auto"/>
            <w:hideMark/>
          </w:tcPr>
          <w:p w14:paraId="7FB8B6A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22 956,00</w:t>
            </w:r>
          </w:p>
        </w:tc>
        <w:tc>
          <w:tcPr>
            <w:tcW w:w="1291" w:type="dxa"/>
            <w:tcBorders>
              <w:top w:val="nil"/>
              <w:left w:val="nil"/>
              <w:bottom w:val="single" w:sz="4" w:space="0" w:color="auto"/>
              <w:right w:val="single" w:sz="4" w:space="0" w:color="auto"/>
            </w:tcBorders>
            <w:shd w:val="clear" w:color="auto" w:fill="auto"/>
            <w:vAlign w:val="center"/>
            <w:hideMark/>
          </w:tcPr>
          <w:p w14:paraId="6C43A48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0,88</w:t>
            </w:r>
          </w:p>
        </w:tc>
      </w:tr>
      <w:tr w:rsidR="00DF4F23" w:rsidRPr="00DF4F23" w14:paraId="5C6202A9"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ECA541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Пенсии, пособия, выплачиваемые работодателями, нанимателями бывшим работникам в денежной форме</w:t>
            </w:r>
          </w:p>
        </w:tc>
        <w:tc>
          <w:tcPr>
            <w:tcW w:w="621" w:type="dxa"/>
            <w:tcBorders>
              <w:top w:val="nil"/>
              <w:left w:val="nil"/>
              <w:bottom w:val="single" w:sz="4" w:space="0" w:color="000000"/>
              <w:right w:val="single" w:sz="4" w:space="0" w:color="000000"/>
            </w:tcBorders>
            <w:shd w:val="clear" w:color="auto" w:fill="auto"/>
            <w:hideMark/>
          </w:tcPr>
          <w:p w14:paraId="530834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CCEC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CA6918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D2AB6E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AB765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321</w:t>
            </w:r>
          </w:p>
        </w:tc>
        <w:tc>
          <w:tcPr>
            <w:tcW w:w="1010" w:type="dxa"/>
            <w:tcBorders>
              <w:top w:val="nil"/>
              <w:left w:val="nil"/>
              <w:bottom w:val="single" w:sz="4" w:space="0" w:color="000000"/>
              <w:right w:val="single" w:sz="4" w:space="0" w:color="000000"/>
            </w:tcBorders>
            <w:shd w:val="clear" w:color="auto" w:fill="auto"/>
            <w:hideMark/>
          </w:tcPr>
          <w:p w14:paraId="18CC37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D850C0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264</w:t>
            </w:r>
          </w:p>
        </w:tc>
        <w:tc>
          <w:tcPr>
            <w:tcW w:w="716" w:type="dxa"/>
            <w:tcBorders>
              <w:top w:val="nil"/>
              <w:left w:val="nil"/>
              <w:bottom w:val="single" w:sz="4" w:space="0" w:color="000000"/>
              <w:right w:val="nil"/>
            </w:tcBorders>
            <w:shd w:val="clear" w:color="auto" w:fill="auto"/>
            <w:hideMark/>
          </w:tcPr>
          <w:p w14:paraId="242C86D3"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B3D0B5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2 584 885,78</w:t>
            </w:r>
          </w:p>
        </w:tc>
        <w:tc>
          <w:tcPr>
            <w:tcW w:w="1208" w:type="dxa"/>
            <w:tcBorders>
              <w:top w:val="nil"/>
              <w:left w:val="nil"/>
              <w:bottom w:val="single" w:sz="4" w:space="0" w:color="auto"/>
              <w:right w:val="single" w:sz="4" w:space="0" w:color="auto"/>
            </w:tcBorders>
            <w:shd w:val="clear" w:color="auto" w:fill="auto"/>
            <w:hideMark/>
          </w:tcPr>
          <w:p w14:paraId="4FE9F04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5CB30F6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2A26736"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370CE1F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Пособия по социальной помощи, выплачиваемые работодателями, нанимателями бывшим работникам в натуральной форме</w:t>
            </w:r>
          </w:p>
        </w:tc>
        <w:tc>
          <w:tcPr>
            <w:tcW w:w="621" w:type="dxa"/>
            <w:tcBorders>
              <w:top w:val="nil"/>
              <w:left w:val="nil"/>
              <w:bottom w:val="single" w:sz="4" w:space="0" w:color="000000"/>
              <w:right w:val="single" w:sz="4" w:space="0" w:color="000000"/>
            </w:tcBorders>
            <w:shd w:val="clear" w:color="auto" w:fill="auto"/>
            <w:hideMark/>
          </w:tcPr>
          <w:p w14:paraId="044683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03072A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DAAB1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86B56D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8EFCC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321</w:t>
            </w:r>
          </w:p>
        </w:tc>
        <w:tc>
          <w:tcPr>
            <w:tcW w:w="1010" w:type="dxa"/>
            <w:tcBorders>
              <w:top w:val="nil"/>
              <w:left w:val="nil"/>
              <w:bottom w:val="single" w:sz="4" w:space="0" w:color="000000"/>
              <w:right w:val="single" w:sz="4" w:space="0" w:color="000000"/>
            </w:tcBorders>
            <w:shd w:val="clear" w:color="auto" w:fill="auto"/>
            <w:hideMark/>
          </w:tcPr>
          <w:p w14:paraId="5278B22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B57CA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265</w:t>
            </w:r>
          </w:p>
        </w:tc>
        <w:tc>
          <w:tcPr>
            <w:tcW w:w="716" w:type="dxa"/>
            <w:tcBorders>
              <w:top w:val="nil"/>
              <w:left w:val="nil"/>
              <w:bottom w:val="single" w:sz="4" w:space="0" w:color="000000"/>
              <w:right w:val="nil"/>
            </w:tcBorders>
            <w:shd w:val="clear" w:color="auto" w:fill="auto"/>
            <w:hideMark/>
          </w:tcPr>
          <w:p w14:paraId="72044B83"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9D1CB3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22 956,00</w:t>
            </w:r>
          </w:p>
        </w:tc>
        <w:tc>
          <w:tcPr>
            <w:tcW w:w="1208" w:type="dxa"/>
            <w:tcBorders>
              <w:top w:val="nil"/>
              <w:left w:val="nil"/>
              <w:bottom w:val="single" w:sz="4" w:space="0" w:color="auto"/>
              <w:right w:val="single" w:sz="4" w:space="0" w:color="auto"/>
            </w:tcBorders>
            <w:shd w:val="clear" w:color="auto" w:fill="auto"/>
            <w:hideMark/>
          </w:tcPr>
          <w:p w14:paraId="706DC2B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22 956,00</w:t>
            </w:r>
          </w:p>
        </w:tc>
        <w:tc>
          <w:tcPr>
            <w:tcW w:w="1291" w:type="dxa"/>
            <w:tcBorders>
              <w:top w:val="nil"/>
              <w:left w:val="nil"/>
              <w:bottom w:val="single" w:sz="4" w:space="0" w:color="auto"/>
              <w:right w:val="single" w:sz="4" w:space="0" w:color="auto"/>
            </w:tcBorders>
            <w:shd w:val="clear" w:color="auto" w:fill="auto"/>
            <w:vAlign w:val="center"/>
            <w:hideMark/>
          </w:tcPr>
          <w:p w14:paraId="3DD4AA9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2930F81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B5E471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бюджетные ассигнования</w:t>
            </w:r>
          </w:p>
        </w:tc>
        <w:tc>
          <w:tcPr>
            <w:tcW w:w="621" w:type="dxa"/>
            <w:tcBorders>
              <w:top w:val="nil"/>
              <w:left w:val="nil"/>
              <w:bottom w:val="single" w:sz="4" w:space="0" w:color="000000"/>
              <w:right w:val="single" w:sz="4" w:space="0" w:color="000000"/>
            </w:tcBorders>
            <w:shd w:val="clear" w:color="auto" w:fill="auto"/>
            <w:hideMark/>
          </w:tcPr>
          <w:p w14:paraId="7ADA8B0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D14A2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BBA281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FA1190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24AFC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800</w:t>
            </w:r>
          </w:p>
        </w:tc>
        <w:tc>
          <w:tcPr>
            <w:tcW w:w="1010" w:type="dxa"/>
            <w:tcBorders>
              <w:top w:val="nil"/>
              <w:left w:val="nil"/>
              <w:bottom w:val="single" w:sz="4" w:space="0" w:color="000000"/>
              <w:right w:val="single" w:sz="4" w:space="0" w:color="000000"/>
            </w:tcBorders>
            <w:shd w:val="clear" w:color="auto" w:fill="auto"/>
            <w:hideMark/>
          </w:tcPr>
          <w:p w14:paraId="71D833B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E453A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0ED378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7779E8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173 000,00</w:t>
            </w:r>
          </w:p>
        </w:tc>
        <w:tc>
          <w:tcPr>
            <w:tcW w:w="1208" w:type="dxa"/>
            <w:tcBorders>
              <w:top w:val="nil"/>
              <w:left w:val="nil"/>
              <w:bottom w:val="single" w:sz="4" w:space="0" w:color="auto"/>
              <w:right w:val="single" w:sz="4" w:space="0" w:color="auto"/>
            </w:tcBorders>
            <w:shd w:val="clear" w:color="auto" w:fill="auto"/>
            <w:hideMark/>
          </w:tcPr>
          <w:p w14:paraId="4309067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60 455,22</w:t>
            </w:r>
          </w:p>
        </w:tc>
        <w:tc>
          <w:tcPr>
            <w:tcW w:w="1291" w:type="dxa"/>
            <w:tcBorders>
              <w:top w:val="nil"/>
              <w:left w:val="nil"/>
              <w:bottom w:val="single" w:sz="4" w:space="0" w:color="auto"/>
              <w:right w:val="single" w:sz="4" w:space="0" w:color="auto"/>
            </w:tcBorders>
            <w:shd w:val="clear" w:color="auto" w:fill="auto"/>
            <w:vAlign w:val="center"/>
            <w:hideMark/>
          </w:tcPr>
          <w:p w14:paraId="4C490AD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34,95</w:t>
            </w:r>
          </w:p>
        </w:tc>
      </w:tr>
      <w:tr w:rsidR="00DF4F23" w:rsidRPr="00DF4F23" w14:paraId="74993D7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6AAC0C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Уплата налогов, сборов и иных платежей</w:t>
            </w:r>
          </w:p>
        </w:tc>
        <w:tc>
          <w:tcPr>
            <w:tcW w:w="621" w:type="dxa"/>
            <w:tcBorders>
              <w:top w:val="nil"/>
              <w:left w:val="nil"/>
              <w:bottom w:val="single" w:sz="4" w:space="0" w:color="000000"/>
              <w:right w:val="single" w:sz="4" w:space="0" w:color="000000"/>
            </w:tcBorders>
            <w:shd w:val="clear" w:color="auto" w:fill="auto"/>
            <w:hideMark/>
          </w:tcPr>
          <w:p w14:paraId="6FB383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4DB62F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F717B4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F92ED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02ACE18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850</w:t>
            </w:r>
          </w:p>
        </w:tc>
        <w:tc>
          <w:tcPr>
            <w:tcW w:w="1010" w:type="dxa"/>
            <w:tcBorders>
              <w:top w:val="nil"/>
              <w:left w:val="nil"/>
              <w:bottom w:val="single" w:sz="4" w:space="0" w:color="000000"/>
              <w:right w:val="single" w:sz="4" w:space="0" w:color="000000"/>
            </w:tcBorders>
            <w:shd w:val="clear" w:color="auto" w:fill="auto"/>
            <w:hideMark/>
          </w:tcPr>
          <w:p w14:paraId="3D55803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4258F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00BCF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033652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173 000,00</w:t>
            </w:r>
          </w:p>
        </w:tc>
        <w:tc>
          <w:tcPr>
            <w:tcW w:w="1208" w:type="dxa"/>
            <w:tcBorders>
              <w:top w:val="nil"/>
              <w:left w:val="nil"/>
              <w:bottom w:val="single" w:sz="4" w:space="0" w:color="auto"/>
              <w:right w:val="single" w:sz="4" w:space="0" w:color="auto"/>
            </w:tcBorders>
            <w:shd w:val="clear" w:color="auto" w:fill="auto"/>
            <w:hideMark/>
          </w:tcPr>
          <w:p w14:paraId="2EBC3E4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60 455,22</w:t>
            </w:r>
          </w:p>
        </w:tc>
        <w:tc>
          <w:tcPr>
            <w:tcW w:w="1291" w:type="dxa"/>
            <w:tcBorders>
              <w:top w:val="nil"/>
              <w:left w:val="nil"/>
              <w:bottom w:val="single" w:sz="4" w:space="0" w:color="auto"/>
              <w:right w:val="single" w:sz="4" w:space="0" w:color="auto"/>
            </w:tcBorders>
            <w:shd w:val="clear" w:color="auto" w:fill="auto"/>
            <w:vAlign w:val="center"/>
            <w:hideMark/>
          </w:tcPr>
          <w:p w14:paraId="06AEA26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34,95</w:t>
            </w:r>
          </w:p>
        </w:tc>
      </w:tr>
      <w:tr w:rsidR="00DF4F23" w:rsidRPr="00DF4F23" w14:paraId="0C020908"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35D87F6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Уплата налога на имущество организаций и земельного налога</w:t>
            </w:r>
          </w:p>
        </w:tc>
        <w:tc>
          <w:tcPr>
            <w:tcW w:w="621" w:type="dxa"/>
            <w:tcBorders>
              <w:top w:val="nil"/>
              <w:left w:val="nil"/>
              <w:bottom w:val="single" w:sz="4" w:space="0" w:color="000000"/>
              <w:right w:val="single" w:sz="4" w:space="0" w:color="000000"/>
            </w:tcBorders>
            <w:shd w:val="clear" w:color="auto" w:fill="auto"/>
            <w:hideMark/>
          </w:tcPr>
          <w:p w14:paraId="4D9BBB6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A7222D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7B018B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9B18A5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B15CFC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851</w:t>
            </w:r>
          </w:p>
        </w:tc>
        <w:tc>
          <w:tcPr>
            <w:tcW w:w="1010" w:type="dxa"/>
            <w:tcBorders>
              <w:top w:val="nil"/>
              <w:left w:val="nil"/>
              <w:bottom w:val="single" w:sz="4" w:space="0" w:color="000000"/>
              <w:right w:val="single" w:sz="4" w:space="0" w:color="000000"/>
            </w:tcBorders>
            <w:shd w:val="clear" w:color="auto" w:fill="auto"/>
            <w:hideMark/>
          </w:tcPr>
          <w:p w14:paraId="7ECFDAF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710AE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5F1B45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4A0270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5 225,00</w:t>
            </w:r>
          </w:p>
        </w:tc>
        <w:tc>
          <w:tcPr>
            <w:tcW w:w="1208" w:type="dxa"/>
            <w:tcBorders>
              <w:top w:val="nil"/>
              <w:left w:val="nil"/>
              <w:bottom w:val="single" w:sz="4" w:space="0" w:color="auto"/>
              <w:right w:val="single" w:sz="4" w:space="0" w:color="auto"/>
            </w:tcBorders>
            <w:shd w:val="clear" w:color="auto" w:fill="auto"/>
            <w:hideMark/>
          </w:tcPr>
          <w:p w14:paraId="4F050A1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3 503,00</w:t>
            </w:r>
          </w:p>
        </w:tc>
        <w:tc>
          <w:tcPr>
            <w:tcW w:w="1291" w:type="dxa"/>
            <w:tcBorders>
              <w:top w:val="nil"/>
              <w:left w:val="nil"/>
              <w:bottom w:val="single" w:sz="4" w:space="0" w:color="auto"/>
              <w:right w:val="single" w:sz="4" w:space="0" w:color="auto"/>
            </w:tcBorders>
            <w:shd w:val="clear" w:color="auto" w:fill="auto"/>
            <w:vAlign w:val="center"/>
            <w:hideMark/>
          </w:tcPr>
          <w:p w14:paraId="0F60B4B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67,04</w:t>
            </w:r>
          </w:p>
        </w:tc>
      </w:tr>
      <w:tr w:rsidR="00DF4F23" w:rsidRPr="00DF4F23" w14:paraId="709F190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52139F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расходы</w:t>
            </w:r>
          </w:p>
        </w:tc>
        <w:tc>
          <w:tcPr>
            <w:tcW w:w="621" w:type="dxa"/>
            <w:tcBorders>
              <w:top w:val="nil"/>
              <w:left w:val="nil"/>
              <w:bottom w:val="single" w:sz="4" w:space="0" w:color="000000"/>
              <w:right w:val="single" w:sz="4" w:space="0" w:color="000000"/>
            </w:tcBorders>
            <w:shd w:val="clear" w:color="auto" w:fill="auto"/>
            <w:hideMark/>
          </w:tcPr>
          <w:p w14:paraId="26BAA70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1A79F7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69EBC0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2A134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D6E0D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851</w:t>
            </w:r>
          </w:p>
        </w:tc>
        <w:tc>
          <w:tcPr>
            <w:tcW w:w="1010" w:type="dxa"/>
            <w:tcBorders>
              <w:top w:val="nil"/>
              <w:left w:val="nil"/>
              <w:bottom w:val="single" w:sz="4" w:space="0" w:color="000000"/>
              <w:right w:val="single" w:sz="4" w:space="0" w:color="000000"/>
            </w:tcBorders>
            <w:shd w:val="clear" w:color="auto" w:fill="auto"/>
            <w:hideMark/>
          </w:tcPr>
          <w:p w14:paraId="420E02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E8986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290</w:t>
            </w:r>
          </w:p>
        </w:tc>
        <w:tc>
          <w:tcPr>
            <w:tcW w:w="716" w:type="dxa"/>
            <w:tcBorders>
              <w:top w:val="nil"/>
              <w:left w:val="nil"/>
              <w:bottom w:val="single" w:sz="4" w:space="0" w:color="000000"/>
              <w:right w:val="nil"/>
            </w:tcBorders>
            <w:shd w:val="clear" w:color="auto" w:fill="auto"/>
            <w:hideMark/>
          </w:tcPr>
          <w:p w14:paraId="6CEF68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77722F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5 225,00</w:t>
            </w:r>
          </w:p>
        </w:tc>
        <w:tc>
          <w:tcPr>
            <w:tcW w:w="1208" w:type="dxa"/>
            <w:tcBorders>
              <w:top w:val="nil"/>
              <w:left w:val="nil"/>
              <w:bottom w:val="single" w:sz="4" w:space="0" w:color="auto"/>
              <w:right w:val="single" w:sz="4" w:space="0" w:color="auto"/>
            </w:tcBorders>
            <w:shd w:val="clear" w:color="auto" w:fill="auto"/>
            <w:hideMark/>
          </w:tcPr>
          <w:p w14:paraId="70856E1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3 503,00</w:t>
            </w:r>
          </w:p>
        </w:tc>
        <w:tc>
          <w:tcPr>
            <w:tcW w:w="1291" w:type="dxa"/>
            <w:tcBorders>
              <w:top w:val="nil"/>
              <w:left w:val="nil"/>
              <w:bottom w:val="single" w:sz="4" w:space="0" w:color="auto"/>
              <w:right w:val="single" w:sz="4" w:space="0" w:color="auto"/>
            </w:tcBorders>
            <w:shd w:val="clear" w:color="auto" w:fill="auto"/>
            <w:vAlign w:val="center"/>
            <w:hideMark/>
          </w:tcPr>
          <w:p w14:paraId="49DE4F9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67,04</w:t>
            </w:r>
          </w:p>
        </w:tc>
      </w:tr>
      <w:tr w:rsidR="00DF4F23" w:rsidRPr="00DF4F23" w14:paraId="244A376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29134C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Налоги, пошлины и сборы</w:t>
            </w:r>
          </w:p>
        </w:tc>
        <w:tc>
          <w:tcPr>
            <w:tcW w:w="621" w:type="dxa"/>
            <w:tcBorders>
              <w:top w:val="nil"/>
              <w:left w:val="nil"/>
              <w:bottom w:val="single" w:sz="4" w:space="0" w:color="000000"/>
              <w:right w:val="single" w:sz="4" w:space="0" w:color="000000"/>
            </w:tcBorders>
            <w:shd w:val="clear" w:color="auto" w:fill="auto"/>
            <w:hideMark/>
          </w:tcPr>
          <w:p w14:paraId="37A3B3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E28433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9A708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7FCB09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410931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851</w:t>
            </w:r>
          </w:p>
        </w:tc>
        <w:tc>
          <w:tcPr>
            <w:tcW w:w="1010" w:type="dxa"/>
            <w:tcBorders>
              <w:top w:val="nil"/>
              <w:left w:val="nil"/>
              <w:bottom w:val="single" w:sz="4" w:space="0" w:color="000000"/>
              <w:right w:val="single" w:sz="4" w:space="0" w:color="000000"/>
            </w:tcBorders>
            <w:shd w:val="clear" w:color="auto" w:fill="auto"/>
            <w:hideMark/>
          </w:tcPr>
          <w:p w14:paraId="6AE880B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49F141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291</w:t>
            </w:r>
          </w:p>
        </w:tc>
        <w:tc>
          <w:tcPr>
            <w:tcW w:w="716" w:type="dxa"/>
            <w:tcBorders>
              <w:top w:val="nil"/>
              <w:left w:val="nil"/>
              <w:bottom w:val="single" w:sz="4" w:space="0" w:color="000000"/>
              <w:right w:val="nil"/>
            </w:tcBorders>
            <w:shd w:val="clear" w:color="auto" w:fill="auto"/>
            <w:hideMark/>
          </w:tcPr>
          <w:p w14:paraId="15D2C34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1143</w:t>
            </w:r>
          </w:p>
        </w:tc>
        <w:tc>
          <w:tcPr>
            <w:tcW w:w="867" w:type="dxa"/>
            <w:tcBorders>
              <w:top w:val="nil"/>
              <w:left w:val="single" w:sz="4" w:space="0" w:color="auto"/>
              <w:bottom w:val="single" w:sz="4" w:space="0" w:color="auto"/>
              <w:right w:val="single" w:sz="4" w:space="0" w:color="auto"/>
            </w:tcBorders>
            <w:shd w:val="clear" w:color="auto" w:fill="auto"/>
            <w:hideMark/>
          </w:tcPr>
          <w:p w14:paraId="519B07B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5 225,00</w:t>
            </w:r>
          </w:p>
        </w:tc>
        <w:tc>
          <w:tcPr>
            <w:tcW w:w="1208" w:type="dxa"/>
            <w:tcBorders>
              <w:top w:val="nil"/>
              <w:left w:val="nil"/>
              <w:bottom w:val="single" w:sz="4" w:space="0" w:color="auto"/>
              <w:right w:val="single" w:sz="4" w:space="0" w:color="auto"/>
            </w:tcBorders>
            <w:shd w:val="clear" w:color="auto" w:fill="auto"/>
            <w:hideMark/>
          </w:tcPr>
          <w:p w14:paraId="4383A76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3 503,00</w:t>
            </w:r>
          </w:p>
        </w:tc>
        <w:tc>
          <w:tcPr>
            <w:tcW w:w="1291" w:type="dxa"/>
            <w:tcBorders>
              <w:top w:val="nil"/>
              <w:left w:val="nil"/>
              <w:bottom w:val="single" w:sz="4" w:space="0" w:color="auto"/>
              <w:right w:val="single" w:sz="4" w:space="0" w:color="auto"/>
            </w:tcBorders>
            <w:shd w:val="clear" w:color="auto" w:fill="auto"/>
            <w:vAlign w:val="center"/>
            <w:hideMark/>
          </w:tcPr>
          <w:p w14:paraId="2CBB30C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67,04</w:t>
            </w:r>
          </w:p>
        </w:tc>
      </w:tr>
      <w:tr w:rsidR="00DF4F23" w:rsidRPr="00DF4F23" w14:paraId="059807BC"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E3B40D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Уплата прочих налогов, сборов и иных платежей</w:t>
            </w:r>
          </w:p>
        </w:tc>
        <w:tc>
          <w:tcPr>
            <w:tcW w:w="621" w:type="dxa"/>
            <w:tcBorders>
              <w:top w:val="nil"/>
              <w:left w:val="nil"/>
              <w:bottom w:val="single" w:sz="4" w:space="0" w:color="000000"/>
              <w:right w:val="single" w:sz="4" w:space="0" w:color="000000"/>
            </w:tcBorders>
            <w:shd w:val="clear" w:color="auto" w:fill="auto"/>
            <w:hideMark/>
          </w:tcPr>
          <w:p w14:paraId="5233E96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C8CDD3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30F82E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51E0F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1D36D00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852</w:t>
            </w:r>
          </w:p>
        </w:tc>
        <w:tc>
          <w:tcPr>
            <w:tcW w:w="1010" w:type="dxa"/>
            <w:tcBorders>
              <w:top w:val="nil"/>
              <w:left w:val="nil"/>
              <w:bottom w:val="single" w:sz="4" w:space="0" w:color="000000"/>
              <w:right w:val="single" w:sz="4" w:space="0" w:color="000000"/>
            </w:tcBorders>
            <w:shd w:val="clear" w:color="auto" w:fill="auto"/>
            <w:hideMark/>
          </w:tcPr>
          <w:p w14:paraId="5AD6BBF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AF5A10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C2FB9D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DF9A31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14 130,00</w:t>
            </w:r>
          </w:p>
        </w:tc>
        <w:tc>
          <w:tcPr>
            <w:tcW w:w="1208" w:type="dxa"/>
            <w:tcBorders>
              <w:top w:val="nil"/>
              <w:left w:val="nil"/>
              <w:bottom w:val="single" w:sz="4" w:space="0" w:color="auto"/>
              <w:right w:val="single" w:sz="4" w:space="0" w:color="auto"/>
            </w:tcBorders>
            <w:shd w:val="clear" w:color="auto" w:fill="auto"/>
            <w:hideMark/>
          </w:tcPr>
          <w:p w14:paraId="3CF3248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1 148,00</w:t>
            </w:r>
          </w:p>
        </w:tc>
        <w:tc>
          <w:tcPr>
            <w:tcW w:w="1291" w:type="dxa"/>
            <w:tcBorders>
              <w:top w:val="nil"/>
              <w:left w:val="nil"/>
              <w:bottom w:val="single" w:sz="4" w:space="0" w:color="auto"/>
              <w:right w:val="single" w:sz="4" w:space="0" w:color="auto"/>
            </w:tcBorders>
            <w:shd w:val="clear" w:color="auto" w:fill="auto"/>
            <w:vAlign w:val="center"/>
            <w:hideMark/>
          </w:tcPr>
          <w:p w14:paraId="56CCB06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8,12</w:t>
            </w:r>
          </w:p>
        </w:tc>
      </w:tr>
      <w:tr w:rsidR="00DF4F23" w:rsidRPr="00DF4F23" w14:paraId="57D0567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46D602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расходы</w:t>
            </w:r>
          </w:p>
        </w:tc>
        <w:tc>
          <w:tcPr>
            <w:tcW w:w="621" w:type="dxa"/>
            <w:tcBorders>
              <w:top w:val="nil"/>
              <w:left w:val="nil"/>
              <w:bottom w:val="single" w:sz="4" w:space="0" w:color="000000"/>
              <w:right w:val="single" w:sz="4" w:space="0" w:color="000000"/>
            </w:tcBorders>
            <w:shd w:val="clear" w:color="auto" w:fill="auto"/>
            <w:hideMark/>
          </w:tcPr>
          <w:p w14:paraId="630DD1F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43CD3D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C9884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226AD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70EC199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852</w:t>
            </w:r>
          </w:p>
        </w:tc>
        <w:tc>
          <w:tcPr>
            <w:tcW w:w="1010" w:type="dxa"/>
            <w:tcBorders>
              <w:top w:val="nil"/>
              <w:left w:val="nil"/>
              <w:bottom w:val="single" w:sz="4" w:space="0" w:color="000000"/>
              <w:right w:val="single" w:sz="4" w:space="0" w:color="000000"/>
            </w:tcBorders>
            <w:shd w:val="clear" w:color="auto" w:fill="auto"/>
            <w:hideMark/>
          </w:tcPr>
          <w:p w14:paraId="2C9EBFA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12B1EA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290</w:t>
            </w:r>
          </w:p>
        </w:tc>
        <w:tc>
          <w:tcPr>
            <w:tcW w:w="716" w:type="dxa"/>
            <w:tcBorders>
              <w:top w:val="nil"/>
              <w:left w:val="nil"/>
              <w:bottom w:val="single" w:sz="4" w:space="0" w:color="000000"/>
              <w:right w:val="nil"/>
            </w:tcBorders>
            <w:shd w:val="clear" w:color="auto" w:fill="auto"/>
            <w:hideMark/>
          </w:tcPr>
          <w:p w14:paraId="4E4363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A4E05B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14 130,00</w:t>
            </w:r>
          </w:p>
        </w:tc>
        <w:tc>
          <w:tcPr>
            <w:tcW w:w="1208" w:type="dxa"/>
            <w:tcBorders>
              <w:top w:val="nil"/>
              <w:left w:val="nil"/>
              <w:bottom w:val="single" w:sz="4" w:space="0" w:color="auto"/>
              <w:right w:val="single" w:sz="4" w:space="0" w:color="auto"/>
            </w:tcBorders>
            <w:shd w:val="clear" w:color="auto" w:fill="auto"/>
            <w:hideMark/>
          </w:tcPr>
          <w:p w14:paraId="6E3EF96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1 148,00</w:t>
            </w:r>
          </w:p>
        </w:tc>
        <w:tc>
          <w:tcPr>
            <w:tcW w:w="1291" w:type="dxa"/>
            <w:tcBorders>
              <w:top w:val="nil"/>
              <w:left w:val="nil"/>
              <w:bottom w:val="single" w:sz="4" w:space="0" w:color="auto"/>
              <w:right w:val="single" w:sz="4" w:space="0" w:color="auto"/>
            </w:tcBorders>
            <w:shd w:val="clear" w:color="auto" w:fill="auto"/>
            <w:vAlign w:val="center"/>
            <w:hideMark/>
          </w:tcPr>
          <w:p w14:paraId="00F1D04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8,12</w:t>
            </w:r>
          </w:p>
        </w:tc>
      </w:tr>
      <w:tr w:rsidR="00DF4F23" w:rsidRPr="00DF4F23" w14:paraId="450CB6C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E91D3D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Налоги, пошлины и сборы</w:t>
            </w:r>
          </w:p>
        </w:tc>
        <w:tc>
          <w:tcPr>
            <w:tcW w:w="621" w:type="dxa"/>
            <w:tcBorders>
              <w:top w:val="nil"/>
              <w:left w:val="nil"/>
              <w:bottom w:val="single" w:sz="4" w:space="0" w:color="000000"/>
              <w:right w:val="single" w:sz="4" w:space="0" w:color="000000"/>
            </w:tcBorders>
            <w:shd w:val="clear" w:color="auto" w:fill="auto"/>
            <w:hideMark/>
          </w:tcPr>
          <w:p w14:paraId="6B77F44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3E2613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EB861B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28937C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352E34D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852</w:t>
            </w:r>
          </w:p>
        </w:tc>
        <w:tc>
          <w:tcPr>
            <w:tcW w:w="1010" w:type="dxa"/>
            <w:tcBorders>
              <w:top w:val="nil"/>
              <w:left w:val="nil"/>
              <w:bottom w:val="single" w:sz="4" w:space="0" w:color="000000"/>
              <w:right w:val="single" w:sz="4" w:space="0" w:color="000000"/>
            </w:tcBorders>
            <w:shd w:val="clear" w:color="auto" w:fill="auto"/>
            <w:hideMark/>
          </w:tcPr>
          <w:p w14:paraId="48AD407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98F0FD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291</w:t>
            </w:r>
          </w:p>
        </w:tc>
        <w:tc>
          <w:tcPr>
            <w:tcW w:w="716" w:type="dxa"/>
            <w:tcBorders>
              <w:top w:val="nil"/>
              <w:left w:val="nil"/>
              <w:bottom w:val="single" w:sz="4" w:space="0" w:color="000000"/>
              <w:right w:val="nil"/>
            </w:tcBorders>
            <w:shd w:val="clear" w:color="auto" w:fill="auto"/>
            <w:hideMark/>
          </w:tcPr>
          <w:p w14:paraId="405E7E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1143</w:t>
            </w:r>
          </w:p>
        </w:tc>
        <w:tc>
          <w:tcPr>
            <w:tcW w:w="867" w:type="dxa"/>
            <w:tcBorders>
              <w:top w:val="nil"/>
              <w:left w:val="single" w:sz="4" w:space="0" w:color="auto"/>
              <w:bottom w:val="single" w:sz="4" w:space="0" w:color="auto"/>
              <w:right w:val="single" w:sz="4" w:space="0" w:color="auto"/>
            </w:tcBorders>
            <w:shd w:val="clear" w:color="auto" w:fill="auto"/>
            <w:hideMark/>
          </w:tcPr>
          <w:p w14:paraId="042F4E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14 130,00</w:t>
            </w:r>
          </w:p>
        </w:tc>
        <w:tc>
          <w:tcPr>
            <w:tcW w:w="1208" w:type="dxa"/>
            <w:tcBorders>
              <w:top w:val="nil"/>
              <w:left w:val="nil"/>
              <w:bottom w:val="single" w:sz="4" w:space="0" w:color="auto"/>
              <w:right w:val="single" w:sz="4" w:space="0" w:color="auto"/>
            </w:tcBorders>
            <w:shd w:val="clear" w:color="auto" w:fill="auto"/>
            <w:hideMark/>
          </w:tcPr>
          <w:p w14:paraId="25D8DF9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1 148,00</w:t>
            </w:r>
          </w:p>
        </w:tc>
        <w:tc>
          <w:tcPr>
            <w:tcW w:w="1291" w:type="dxa"/>
            <w:tcBorders>
              <w:top w:val="nil"/>
              <w:left w:val="nil"/>
              <w:bottom w:val="single" w:sz="4" w:space="0" w:color="auto"/>
              <w:right w:val="single" w:sz="4" w:space="0" w:color="auto"/>
            </w:tcBorders>
            <w:shd w:val="clear" w:color="auto" w:fill="auto"/>
            <w:vAlign w:val="center"/>
            <w:hideMark/>
          </w:tcPr>
          <w:p w14:paraId="0C055EA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8,12</w:t>
            </w:r>
          </w:p>
        </w:tc>
      </w:tr>
      <w:tr w:rsidR="00DF4F23" w:rsidRPr="00DF4F23" w14:paraId="503BCAD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3CD0481"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Уплата иных платежей</w:t>
            </w:r>
          </w:p>
        </w:tc>
        <w:tc>
          <w:tcPr>
            <w:tcW w:w="621" w:type="dxa"/>
            <w:tcBorders>
              <w:top w:val="nil"/>
              <w:left w:val="nil"/>
              <w:bottom w:val="single" w:sz="4" w:space="0" w:color="000000"/>
              <w:right w:val="single" w:sz="4" w:space="0" w:color="000000"/>
            </w:tcBorders>
            <w:shd w:val="clear" w:color="auto" w:fill="auto"/>
            <w:hideMark/>
          </w:tcPr>
          <w:p w14:paraId="3B328747"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C7C9466"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255CC37"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0885EE7"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AADA6BF"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853</w:t>
            </w:r>
          </w:p>
        </w:tc>
        <w:tc>
          <w:tcPr>
            <w:tcW w:w="1010" w:type="dxa"/>
            <w:tcBorders>
              <w:top w:val="nil"/>
              <w:left w:val="nil"/>
              <w:bottom w:val="single" w:sz="4" w:space="0" w:color="000000"/>
              <w:right w:val="single" w:sz="4" w:space="0" w:color="000000"/>
            </w:tcBorders>
            <w:shd w:val="clear" w:color="auto" w:fill="auto"/>
            <w:hideMark/>
          </w:tcPr>
          <w:p w14:paraId="22E2DDA2"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936" w:type="dxa"/>
            <w:tcBorders>
              <w:top w:val="nil"/>
              <w:left w:val="nil"/>
              <w:bottom w:val="single" w:sz="4" w:space="0" w:color="000000"/>
              <w:right w:val="single" w:sz="4" w:space="0" w:color="000000"/>
            </w:tcBorders>
            <w:shd w:val="clear" w:color="auto" w:fill="auto"/>
            <w:hideMark/>
          </w:tcPr>
          <w:p w14:paraId="745D4712"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716" w:type="dxa"/>
            <w:tcBorders>
              <w:top w:val="nil"/>
              <w:left w:val="nil"/>
              <w:bottom w:val="single" w:sz="4" w:space="0" w:color="000000"/>
              <w:right w:val="nil"/>
            </w:tcBorders>
            <w:shd w:val="clear" w:color="auto" w:fill="auto"/>
            <w:hideMark/>
          </w:tcPr>
          <w:p w14:paraId="397C78B9"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7301C5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153 645,00</w:t>
            </w:r>
          </w:p>
        </w:tc>
        <w:tc>
          <w:tcPr>
            <w:tcW w:w="1208" w:type="dxa"/>
            <w:tcBorders>
              <w:top w:val="nil"/>
              <w:left w:val="nil"/>
              <w:bottom w:val="single" w:sz="4" w:space="0" w:color="auto"/>
              <w:right w:val="single" w:sz="4" w:space="0" w:color="auto"/>
            </w:tcBorders>
            <w:shd w:val="clear" w:color="auto" w:fill="auto"/>
            <w:hideMark/>
          </w:tcPr>
          <w:p w14:paraId="0BBCD66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55 804,22</w:t>
            </w:r>
          </w:p>
        </w:tc>
        <w:tc>
          <w:tcPr>
            <w:tcW w:w="1291" w:type="dxa"/>
            <w:tcBorders>
              <w:top w:val="nil"/>
              <w:left w:val="nil"/>
              <w:bottom w:val="single" w:sz="4" w:space="0" w:color="auto"/>
              <w:right w:val="single" w:sz="4" w:space="0" w:color="auto"/>
            </w:tcBorders>
            <w:shd w:val="clear" w:color="auto" w:fill="auto"/>
            <w:vAlign w:val="center"/>
            <w:hideMark/>
          </w:tcPr>
          <w:p w14:paraId="667922E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36,32</w:t>
            </w:r>
          </w:p>
        </w:tc>
      </w:tr>
      <w:tr w:rsidR="00DF4F23" w:rsidRPr="00DF4F23" w14:paraId="328A6C80"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0E136F5"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Прочие расходы</w:t>
            </w:r>
          </w:p>
        </w:tc>
        <w:tc>
          <w:tcPr>
            <w:tcW w:w="621" w:type="dxa"/>
            <w:tcBorders>
              <w:top w:val="nil"/>
              <w:left w:val="nil"/>
              <w:bottom w:val="single" w:sz="4" w:space="0" w:color="000000"/>
              <w:right w:val="single" w:sz="4" w:space="0" w:color="000000"/>
            </w:tcBorders>
            <w:shd w:val="clear" w:color="auto" w:fill="auto"/>
            <w:hideMark/>
          </w:tcPr>
          <w:p w14:paraId="7B0605DB"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11B8CE2"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8F88A5A"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1E066C7"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58D3B017"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853</w:t>
            </w:r>
          </w:p>
        </w:tc>
        <w:tc>
          <w:tcPr>
            <w:tcW w:w="1010" w:type="dxa"/>
            <w:tcBorders>
              <w:top w:val="nil"/>
              <w:left w:val="nil"/>
              <w:bottom w:val="single" w:sz="4" w:space="0" w:color="000000"/>
              <w:right w:val="single" w:sz="4" w:space="0" w:color="000000"/>
            </w:tcBorders>
            <w:shd w:val="clear" w:color="auto" w:fill="auto"/>
            <w:hideMark/>
          </w:tcPr>
          <w:p w14:paraId="4C174D5A"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single" w:sz="4" w:space="0" w:color="000000"/>
            </w:tcBorders>
            <w:shd w:val="clear" w:color="auto" w:fill="auto"/>
            <w:hideMark/>
          </w:tcPr>
          <w:p w14:paraId="34FF5E39"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290</w:t>
            </w:r>
          </w:p>
        </w:tc>
        <w:tc>
          <w:tcPr>
            <w:tcW w:w="716" w:type="dxa"/>
            <w:tcBorders>
              <w:top w:val="nil"/>
              <w:left w:val="nil"/>
              <w:bottom w:val="single" w:sz="4" w:space="0" w:color="000000"/>
              <w:right w:val="nil"/>
            </w:tcBorders>
            <w:shd w:val="clear" w:color="auto" w:fill="auto"/>
            <w:hideMark/>
          </w:tcPr>
          <w:p w14:paraId="43CE7318"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222370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153 645,00</w:t>
            </w:r>
          </w:p>
        </w:tc>
        <w:tc>
          <w:tcPr>
            <w:tcW w:w="1208" w:type="dxa"/>
            <w:tcBorders>
              <w:top w:val="nil"/>
              <w:left w:val="nil"/>
              <w:bottom w:val="single" w:sz="4" w:space="0" w:color="auto"/>
              <w:right w:val="single" w:sz="4" w:space="0" w:color="auto"/>
            </w:tcBorders>
            <w:shd w:val="clear" w:color="auto" w:fill="auto"/>
            <w:hideMark/>
          </w:tcPr>
          <w:p w14:paraId="55A5390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55 804,22</w:t>
            </w:r>
          </w:p>
        </w:tc>
        <w:tc>
          <w:tcPr>
            <w:tcW w:w="1291" w:type="dxa"/>
            <w:tcBorders>
              <w:top w:val="nil"/>
              <w:left w:val="nil"/>
              <w:bottom w:val="single" w:sz="4" w:space="0" w:color="auto"/>
              <w:right w:val="single" w:sz="4" w:space="0" w:color="auto"/>
            </w:tcBorders>
            <w:shd w:val="clear" w:color="auto" w:fill="auto"/>
            <w:vAlign w:val="center"/>
            <w:hideMark/>
          </w:tcPr>
          <w:p w14:paraId="3E8940D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36,32</w:t>
            </w:r>
          </w:p>
        </w:tc>
      </w:tr>
      <w:tr w:rsidR="00DF4F23" w:rsidRPr="00DF4F23" w14:paraId="310A6CC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3713AE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Налоги, пошлины и сборы</w:t>
            </w:r>
          </w:p>
        </w:tc>
        <w:tc>
          <w:tcPr>
            <w:tcW w:w="621" w:type="dxa"/>
            <w:tcBorders>
              <w:top w:val="nil"/>
              <w:left w:val="nil"/>
              <w:bottom w:val="single" w:sz="4" w:space="0" w:color="000000"/>
              <w:right w:val="single" w:sz="4" w:space="0" w:color="000000"/>
            </w:tcBorders>
            <w:shd w:val="clear" w:color="auto" w:fill="auto"/>
            <w:hideMark/>
          </w:tcPr>
          <w:p w14:paraId="29ED5F93"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27851F6"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CED0FC1"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D821A3C"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23352F57"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853</w:t>
            </w:r>
          </w:p>
        </w:tc>
        <w:tc>
          <w:tcPr>
            <w:tcW w:w="1010" w:type="dxa"/>
            <w:tcBorders>
              <w:top w:val="nil"/>
              <w:left w:val="nil"/>
              <w:bottom w:val="single" w:sz="4" w:space="0" w:color="000000"/>
              <w:right w:val="single" w:sz="4" w:space="0" w:color="000000"/>
            </w:tcBorders>
            <w:shd w:val="clear" w:color="auto" w:fill="auto"/>
            <w:hideMark/>
          </w:tcPr>
          <w:p w14:paraId="4A65D148"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single" w:sz="4" w:space="0" w:color="000000"/>
            </w:tcBorders>
            <w:shd w:val="clear" w:color="auto" w:fill="auto"/>
            <w:hideMark/>
          </w:tcPr>
          <w:p w14:paraId="3F1A853B"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291</w:t>
            </w:r>
          </w:p>
        </w:tc>
        <w:tc>
          <w:tcPr>
            <w:tcW w:w="716" w:type="dxa"/>
            <w:tcBorders>
              <w:top w:val="nil"/>
              <w:left w:val="nil"/>
              <w:bottom w:val="single" w:sz="4" w:space="0" w:color="000000"/>
              <w:right w:val="nil"/>
            </w:tcBorders>
            <w:shd w:val="clear" w:color="auto" w:fill="auto"/>
            <w:hideMark/>
          </w:tcPr>
          <w:p w14:paraId="77760C9C"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1143</w:t>
            </w:r>
          </w:p>
        </w:tc>
        <w:tc>
          <w:tcPr>
            <w:tcW w:w="867" w:type="dxa"/>
            <w:tcBorders>
              <w:top w:val="nil"/>
              <w:left w:val="single" w:sz="4" w:space="0" w:color="auto"/>
              <w:bottom w:val="single" w:sz="4" w:space="0" w:color="auto"/>
              <w:right w:val="single" w:sz="4" w:space="0" w:color="auto"/>
            </w:tcBorders>
            <w:shd w:val="clear" w:color="auto" w:fill="auto"/>
            <w:hideMark/>
          </w:tcPr>
          <w:p w14:paraId="06CEB74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2 000,00</w:t>
            </w:r>
          </w:p>
        </w:tc>
        <w:tc>
          <w:tcPr>
            <w:tcW w:w="1208" w:type="dxa"/>
            <w:tcBorders>
              <w:top w:val="nil"/>
              <w:left w:val="nil"/>
              <w:bottom w:val="single" w:sz="4" w:space="0" w:color="auto"/>
              <w:right w:val="single" w:sz="4" w:space="0" w:color="auto"/>
            </w:tcBorders>
            <w:shd w:val="clear" w:color="auto" w:fill="auto"/>
            <w:hideMark/>
          </w:tcPr>
          <w:p w14:paraId="435918B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24,22</w:t>
            </w:r>
          </w:p>
        </w:tc>
        <w:tc>
          <w:tcPr>
            <w:tcW w:w="1291" w:type="dxa"/>
            <w:tcBorders>
              <w:top w:val="nil"/>
              <w:left w:val="nil"/>
              <w:bottom w:val="single" w:sz="4" w:space="0" w:color="auto"/>
              <w:right w:val="single" w:sz="4" w:space="0" w:color="auto"/>
            </w:tcBorders>
            <w:shd w:val="clear" w:color="auto" w:fill="auto"/>
            <w:vAlign w:val="center"/>
            <w:hideMark/>
          </w:tcPr>
          <w:p w14:paraId="4C1732F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1,21</w:t>
            </w:r>
          </w:p>
        </w:tc>
      </w:tr>
      <w:tr w:rsidR="00DF4F23" w:rsidRPr="00DF4F23" w14:paraId="282B7244"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7FB88E5"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Штрафы за нарушение законодательства о налогах и сборах, законодательства о страховых взносах</w:t>
            </w:r>
          </w:p>
        </w:tc>
        <w:tc>
          <w:tcPr>
            <w:tcW w:w="621" w:type="dxa"/>
            <w:tcBorders>
              <w:top w:val="nil"/>
              <w:left w:val="nil"/>
              <w:bottom w:val="single" w:sz="4" w:space="0" w:color="000000"/>
              <w:right w:val="single" w:sz="4" w:space="0" w:color="000000"/>
            </w:tcBorders>
            <w:shd w:val="clear" w:color="auto" w:fill="auto"/>
            <w:hideMark/>
          </w:tcPr>
          <w:p w14:paraId="07BFB666"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0C52E9C"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79A026C"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A5BA45A"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8BCF698"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853</w:t>
            </w:r>
          </w:p>
        </w:tc>
        <w:tc>
          <w:tcPr>
            <w:tcW w:w="1010" w:type="dxa"/>
            <w:tcBorders>
              <w:top w:val="nil"/>
              <w:left w:val="nil"/>
              <w:bottom w:val="single" w:sz="4" w:space="0" w:color="000000"/>
              <w:right w:val="single" w:sz="4" w:space="0" w:color="000000"/>
            </w:tcBorders>
            <w:shd w:val="clear" w:color="auto" w:fill="auto"/>
            <w:hideMark/>
          </w:tcPr>
          <w:p w14:paraId="344D269F"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single" w:sz="4" w:space="0" w:color="000000"/>
            </w:tcBorders>
            <w:shd w:val="clear" w:color="auto" w:fill="auto"/>
            <w:hideMark/>
          </w:tcPr>
          <w:p w14:paraId="0ECF6FD7"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292</w:t>
            </w:r>
          </w:p>
        </w:tc>
        <w:tc>
          <w:tcPr>
            <w:tcW w:w="716" w:type="dxa"/>
            <w:tcBorders>
              <w:top w:val="nil"/>
              <w:left w:val="nil"/>
              <w:bottom w:val="single" w:sz="4" w:space="0" w:color="000000"/>
              <w:right w:val="nil"/>
            </w:tcBorders>
            <w:shd w:val="clear" w:color="auto" w:fill="auto"/>
            <w:hideMark/>
          </w:tcPr>
          <w:p w14:paraId="470248EC"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1144</w:t>
            </w:r>
          </w:p>
        </w:tc>
        <w:tc>
          <w:tcPr>
            <w:tcW w:w="867" w:type="dxa"/>
            <w:tcBorders>
              <w:top w:val="nil"/>
              <w:left w:val="single" w:sz="4" w:space="0" w:color="auto"/>
              <w:bottom w:val="single" w:sz="4" w:space="0" w:color="auto"/>
              <w:right w:val="single" w:sz="4" w:space="0" w:color="auto"/>
            </w:tcBorders>
            <w:shd w:val="clear" w:color="auto" w:fill="auto"/>
            <w:hideMark/>
          </w:tcPr>
          <w:p w14:paraId="3DB459F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1 500,00</w:t>
            </w:r>
          </w:p>
        </w:tc>
        <w:tc>
          <w:tcPr>
            <w:tcW w:w="1208" w:type="dxa"/>
            <w:tcBorders>
              <w:top w:val="nil"/>
              <w:left w:val="nil"/>
              <w:bottom w:val="single" w:sz="4" w:space="0" w:color="auto"/>
              <w:right w:val="single" w:sz="4" w:space="0" w:color="auto"/>
            </w:tcBorders>
            <w:shd w:val="clear" w:color="auto" w:fill="auto"/>
            <w:hideMark/>
          </w:tcPr>
          <w:p w14:paraId="4AEBC5C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20F187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988406A"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5CB620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выплаты текущего характера организациям</w:t>
            </w:r>
          </w:p>
        </w:tc>
        <w:tc>
          <w:tcPr>
            <w:tcW w:w="621" w:type="dxa"/>
            <w:tcBorders>
              <w:top w:val="nil"/>
              <w:left w:val="nil"/>
              <w:bottom w:val="single" w:sz="4" w:space="0" w:color="000000"/>
              <w:right w:val="single" w:sz="4" w:space="0" w:color="000000"/>
            </w:tcBorders>
            <w:shd w:val="clear" w:color="auto" w:fill="auto"/>
            <w:hideMark/>
          </w:tcPr>
          <w:p w14:paraId="067CCA1E"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628203"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A22B83B"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102951C"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99 1 00 11410</w:t>
            </w:r>
          </w:p>
        </w:tc>
        <w:tc>
          <w:tcPr>
            <w:tcW w:w="516" w:type="dxa"/>
            <w:tcBorders>
              <w:top w:val="nil"/>
              <w:left w:val="nil"/>
              <w:bottom w:val="single" w:sz="4" w:space="0" w:color="000000"/>
              <w:right w:val="single" w:sz="4" w:space="0" w:color="000000"/>
            </w:tcBorders>
            <w:shd w:val="clear" w:color="auto" w:fill="auto"/>
            <w:hideMark/>
          </w:tcPr>
          <w:p w14:paraId="6B1F3FAA"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853</w:t>
            </w:r>
          </w:p>
        </w:tc>
        <w:tc>
          <w:tcPr>
            <w:tcW w:w="1010" w:type="dxa"/>
            <w:tcBorders>
              <w:top w:val="nil"/>
              <w:left w:val="nil"/>
              <w:bottom w:val="single" w:sz="4" w:space="0" w:color="000000"/>
              <w:right w:val="single" w:sz="4" w:space="0" w:color="000000"/>
            </w:tcBorders>
            <w:shd w:val="clear" w:color="auto" w:fill="auto"/>
            <w:hideMark/>
          </w:tcPr>
          <w:p w14:paraId="28DA5D90"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single" w:sz="4" w:space="0" w:color="000000"/>
            </w:tcBorders>
            <w:shd w:val="clear" w:color="auto" w:fill="auto"/>
            <w:hideMark/>
          </w:tcPr>
          <w:p w14:paraId="5C441A14"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297</w:t>
            </w:r>
          </w:p>
        </w:tc>
        <w:tc>
          <w:tcPr>
            <w:tcW w:w="716" w:type="dxa"/>
            <w:tcBorders>
              <w:top w:val="nil"/>
              <w:left w:val="nil"/>
              <w:bottom w:val="single" w:sz="4" w:space="0" w:color="000000"/>
              <w:right w:val="nil"/>
            </w:tcBorders>
            <w:shd w:val="clear" w:color="auto" w:fill="auto"/>
            <w:hideMark/>
          </w:tcPr>
          <w:p w14:paraId="3BA95705"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1150</w:t>
            </w:r>
          </w:p>
        </w:tc>
        <w:tc>
          <w:tcPr>
            <w:tcW w:w="867" w:type="dxa"/>
            <w:tcBorders>
              <w:top w:val="nil"/>
              <w:left w:val="single" w:sz="4" w:space="0" w:color="auto"/>
              <w:bottom w:val="single" w:sz="4" w:space="0" w:color="auto"/>
              <w:right w:val="single" w:sz="4" w:space="0" w:color="auto"/>
            </w:tcBorders>
            <w:shd w:val="clear" w:color="auto" w:fill="auto"/>
            <w:hideMark/>
          </w:tcPr>
          <w:p w14:paraId="6A7C27E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150 145,00</w:t>
            </w:r>
          </w:p>
        </w:tc>
        <w:tc>
          <w:tcPr>
            <w:tcW w:w="1208" w:type="dxa"/>
            <w:tcBorders>
              <w:top w:val="nil"/>
              <w:left w:val="nil"/>
              <w:bottom w:val="single" w:sz="4" w:space="0" w:color="auto"/>
              <w:right w:val="single" w:sz="4" w:space="0" w:color="auto"/>
            </w:tcBorders>
            <w:shd w:val="clear" w:color="auto" w:fill="auto"/>
            <w:hideMark/>
          </w:tcPr>
          <w:p w14:paraId="381438B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55 780,00</w:t>
            </w:r>
          </w:p>
        </w:tc>
        <w:tc>
          <w:tcPr>
            <w:tcW w:w="1291" w:type="dxa"/>
            <w:tcBorders>
              <w:top w:val="nil"/>
              <w:left w:val="nil"/>
              <w:bottom w:val="single" w:sz="4" w:space="0" w:color="auto"/>
              <w:right w:val="single" w:sz="4" w:space="0" w:color="auto"/>
            </w:tcBorders>
            <w:shd w:val="clear" w:color="auto" w:fill="auto"/>
            <w:vAlign w:val="center"/>
            <w:hideMark/>
          </w:tcPr>
          <w:p w14:paraId="7ACF9B5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37,15</w:t>
            </w:r>
          </w:p>
        </w:tc>
      </w:tr>
      <w:tr w:rsidR="00DF4F23" w:rsidRPr="00DF4F23" w14:paraId="71E2EFC4"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B1BDF4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Обеспечение проведения выборов и референдумов</w:t>
            </w:r>
          </w:p>
        </w:tc>
        <w:tc>
          <w:tcPr>
            <w:tcW w:w="621" w:type="dxa"/>
            <w:tcBorders>
              <w:top w:val="nil"/>
              <w:left w:val="nil"/>
              <w:bottom w:val="single" w:sz="4" w:space="0" w:color="000000"/>
              <w:right w:val="single" w:sz="4" w:space="0" w:color="000000"/>
            </w:tcBorders>
            <w:shd w:val="clear" w:color="auto" w:fill="auto"/>
            <w:hideMark/>
          </w:tcPr>
          <w:p w14:paraId="07516630"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8C9E62D"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49022AA"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88EB730"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516" w:type="dxa"/>
            <w:tcBorders>
              <w:top w:val="nil"/>
              <w:left w:val="nil"/>
              <w:bottom w:val="single" w:sz="4" w:space="0" w:color="000000"/>
              <w:right w:val="single" w:sz="4" w:space="0" w:color="000000"/>
            </w:tcBorders>
            <w:shd w:val="clear" w:color="auto" w:fill="auto"/>
            <w:hideMark/>
          </w:tcPr>
          <w:p w14:paraId="561687B3"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960C102"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936" w:type="dxa"/>
            <w:tcBorders>
              <w:top w:val="nil"/>
              <w:left w:val="nil"/>
              <w:bottom w:val="single" w:sz="4" w:space="0" w:color="000000"/>
              <w:right w:val="single" w:sz="4" w:space="0" w:color="000000"/>
            </w:tcBorders>
            <w:shd w:val="clear" w:color="auto" w:fill="auto"/>
            <w:hideMark/>
          </w:tcPr>
          <w:p w14:paraId="4FD9418B"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716" w:type="dxa"/>
            <w:tcBorders>
              <w:top w:val="nil"/>
              <w:left w:val="nil"/>
              <w:bottom w:val="single" w:sz="4" w:space="0" w:color="000000"/>
              <w:right w:val="nil"/>
            </w:tcBorders>
            <w:shd w:val="clear" w:color="auto" w:fill="auto"/>
            <w:hideMark/>
          </w:tcPr>
          <w:p w14:paraId="5CB446D7"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B0E7BA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470 000,00</w:t>
            </w:r>
          </w:p>
        </w:tc>
        <w:tc>
          <w:tcPr>
            <w:tcW w:w="1208" w:type="dxa"/>
            <w:tcBorders>
              <w:top w:val="nil"/>
              <w:left w:val="nil"/>
              <w:bottom w:val="single" w:sz="4" w:space="0" w:color="auto"/>
              <w:right w:val="single" w:sz="4" w:space="0" w:color="auto"/>
            </w:tcBorders>
            <w:shd w:val="clear" w:color="auto" w:fill="auto"/>
            <w:hideMark/>
          </w:tcPr>
          <w:p w14:paraId="45AB5FF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470 000,00</w:t>
            </w:r>
          </w:p>
        </w:tc>
        <w:tc>
          <w:tcPr>
            <w:tcW w:w="1291" w:type="dxa"/>
            <w:tcBorders>
              <w:top w:val="nil"/>
              <w:left w:val="nil"/>
              <w:bottom w:val="single" w:sz="4" w:space="0" w:color="auto"/>
              <w:right w:val="single" w:sz="4" w:space="0" w:color="auto"/>
            </w:tcBorders>
            <w:shd w:val="clear" w:color="auto" w:fill="auto"/>
            <w:vAlign w:val="center"/>
            <w:hideMark/>
          </w:tcPr>
          <w:p w14:paraId="5A8D181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4F35B3EE"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2A152D3D"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Проведение выборов и референдумов депутатов</w:t>
            </w:r>
          </w:p>
        </w:tc>
        <w:tc>
          <w:tcPr>
            <w:tcW w:w="621" w:type="dxa"/>
            <w:tcBorders>
              <w:top w:val="nil"/>
              <w:left w:val="nil"/>
              <w:bottom w:val="single" w:sz="4" w:space="0" w:color="000000"/>
              <w:right w:val="single" w:sz="4" w:space="0" w:color="000000"/>
            </w:tcBorders>
            <w:shd w:val="clear" w:color="auto" w:fill="auto"/>
            <w:hideMark/>
          </w:tcPr>
          <w:p w14:paraId="09753A88"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1531DD0"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CABAD6D"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07</w:t>
            </w:r>
          </w:p>
        </w:tc>
        <w:tc>
          <w:tcPr>
            <w:tcW w:w="916" w:type="dxa"/>
            <w:tcBorders>
              <w:top w:val="nil"/>
              <w:left w:val="nil"/>
              <w:bottom w:val="single" w:sz="4" w:space="0" w:color="000000"/>
              <w:right w:val="single" w:sz="4" w:space="0" w:color="000000"/>
            </w:tcBorders>
            <w:shd w:val="clear" w:color="auto" w:fill="auto"/>
            <w:hideMark/>
          </w:tcPr>
          <w:p w14:paraId="0128E1A1"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99 3 00 10030</w:t>
            </w:r>
          </w:p>
        </w:tc>
        <w:tc>
          <w:tcPr>
            <w:tcW w:w="516" w:type="dxa"/>
            <w:tcBorders>
              <w:top w:val="nil"/>
              <w:left w:val="nil"/>
              <w:bottom w:val="single" w:sz="4" w:space="0" w:color="000000"/>
              <w:right w:val="single" w:sz="4" w:space="0" w:color="000000"/>
            </w:tcBorders>
            <w:shd w:val="clear" w:color="auto" w:fill="auto"/>
            <w:hideMark/>
          </w:tcPr>
          <w:p w14:paraId="1864855A"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35C9972"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 </w:t>
            </w:r>
          </w:p>
        </w:tc>
        <w:tc>
          <w:tcPr>
            <w:tcW w:w="936" w:type="dxa"/>
            <w:tcBorders>
              <w:top w:val="nil"/>
              <w:left w:val="nil"/>
              <w:bottom w:val="single" w:sz="4" w:space="0" w:color="000000"/>
              <w:right w:val="single" w:sz="4" w:space="0" w:color="000000"/>
            </w:tcBorders>
            <w:shd w:val="clear" w:color="auto" w:fill="auto"/>
            <w:hideMark/>
          </w:tcPr>
          <w:p w14:paraId="7277A841"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 </w:t>
            </w:r>
          </w:p>
        </w:tc>
        <w:tc>
          <w:tcPr>
            <w:tcW w:w="716" w:type="dxa"/>
            <w:tcBorders>
              <w:top w:val="nil"/>
              <w:left w:val="nil"/>
              <w:bottom w:val="single" w:sz="4" w:space="0" w:color="000000"/>
              <w:right w:val="nil"/>
            </w:tcBorders>
            <w:shd w:val="clear" w:color="auto" w:fill="auto"/>
            <w:hideMark/>
          </w:tcPr>
          <w:p w14:paraId="737EB51B"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EF6B170"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470 000,00</w:t>
            </w:r>
          </w:p>
        </w:tc>
        <w:tc>
          <w:tcPr>
            <w:tcW w:w="1208" w:type="dxa"/>
            <w:tcBorders>
              <w:top w:val="nil"/>
              <w:left w:val="nil"/>
              <w:bottom w:val="single" w:sz="4" w:space="0" w:color="auto"/>
              <w:right w:val="single" w:sz="4" w:space="0" w:color="auto"/>
            </w:tcBorders>
            <w:shd w:val="clear" w:color="auto" w:fill="auto"/>
            <w:hideMark/>
          </w:tcPr>
          <w:p w14:paraId="3901ED6E"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470 000,00</w:t>
            </w:r>
          </w:p>
        </w:tc>
        <w:tc>
          <w:tcPr>
            <w:tcW w:w="1291" w:type="dxa"/>
            <w:tcBorders>
              <w:top w:val="nil"/>
              <w:left w:val="nil"/>
              <w:bottom w:val="single" w:sz="4" w:space="0" w:color="auto"/>
              <w:right w:val="single" w:sz="4" w:space="0" w:color="auto"/>
            </w:tcBorders>
            <w:shd w:val="clear" w:color="auto" w:fill="auto"/>
            <w:vAlign w:val="center"/>
            <w:hideMark/>
          </w:tcPr>
          <w:p w14:paraId="19FE635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39654F6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A449B8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Специальные расходы</w:t>
            </w:r>
          </w:p>
        </w:tc>
        <w:tc>
          <w:tcPr>
            <w:tcW w:w="621" w:type="dxa"/>
            <w:tcBorders>
              <w:top w:val="nil"/>
              <w:left w:val="nil"/>
              <w:bottom w:val="single" w:sz="4" w:space="0" w:color="000000"/>
              <w:right w:val="single" w:sz="4" w:space="0" w:color="000000"/>
            </w:tcBorders>
            <w:shd w:val="clear" w:color="auto" w:fill="auto"/>
            <w:hideMark/>
          </w:tcPr>
          <w:p w14:paraId="15109E95"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9A0879B"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E7F181A"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07</w:t>
            </w:r>
          </w:p>
        </w:tc>
        <w:tc>
          <w:tcPr>
            <w:tcW w:w="916" w:type="dxa"/>
            <w:tcBorders>
              <w:top w:val="nil"/>
              <w:left w:val="nil"/>
              <w:bottom w:val="single" w:sz="4" w:space="0" w:color="000000"/>
              <w:right w:val="single" w:sz="4" w:space="0" w:color="000000"/>
            </w:tcBorders>
            <w:shd w:val="clear" w:color="auto" w:fill="auto"/>
            <w:hideMark/>
          </w:tcPr>
          <w:p w14:paraId="4CCC92A2"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99 3 00 10030</w:t>
            </w:r>
          </w:p>
        </w:tc>
        <w:tc>
          <w:tcPr>
            <w:tcW w:w="516" w:type="dxa"/>
            <w:tcBorders>
              <w:top w:val="nil"/>
              <w:left w:val="nil"/>
              <w:bottom w:val="single" w:sz="4" w:space="0" w:color="000000"/>
              <w:right w:val="single" w:sz="4" w:space="0" w:color="000000"/>
            </w:tcBorders>
            <w:shd w:val="clear" w:color="auto" w:fill="auto"/>
            <w:hideMark/>
          </w:tcPr>
          <w:p w14:paraId="5F222DFC"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880</w:t>
            </w:r>
          </w:p>
        </w:tc>
        <w:tc>
          <w:tcPr>
            <w:tcW w:w="1010" w:type="dxa"/>
            <w:tcBorders>
              <w:top w:val="nil"/>
              <w:left w:val="nil"/>
              <w:bottom w:val="single" w:sz="4" w:space="0" w:color="000000"/>
              <w:right w:val="single" w:sz="4" w:space="0" w:color="000000"/>
            </w:tcBorders>
            <w:shd w:val="clear" w:color="auto" w:fill="auto"/>
            <w:hideMark/>
          </w:tcPr>
          <w:p w14:paraId="3D4B1448"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55F20A"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716" w:type="dxa"/>
            <w:tcBorders>
              <w:top w:val="nil"/>
              <w:left w:val="nil"/>
              <w:bottom w:val="single" w:sz="4" w:space="0" w:color="000000"/>
              <w:right w:val="nil"/>
            </w:tcBorders>
            <w:shd w:val="clear" w:color="auto" w:fill="auto"/>
            <w:hideMark/>
          </w:tcPr>
          <w:p w14:paraId="703321FA"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4AB646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470 000,00</w:t>
            </w:r>
          </w:p>
        </w:tc>
        <w:tc>
          <w:tcPr>
            <w:tcW w:w="1208" w:type="dxa"/>
            <w:tcBorders>
              <w:top w:val="nil"/>
              <w:left w:val="nil"/>
              <w:bottom w:val="single" w:sz="4" w:space="0" w:color="auto"/>
              <w:right w:val="single" w:sz="4" w:space="0" w:color="auto"/>
            </w:tcBorders>
            <w:shd w:val="clear" w:color="auto" w:fill="auto"/>
            <w:hideMark/>
          </w:tcPr>
          <w:p w14:paraId="6E38F6D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470 000,00</w:t>
            </w:r>
          </w:p>
        </w:tc>
        <w:tc>
          <w:tcPr>
            <w:tcW w:w="1291" w:type="dxa"/>
            <w:tcBorders>
              <w:top w:val="nil"/>
              <w:left w:val="nil"/>
              <w:bottom w:val="single" w:sz="4" w:space="0" w:color="auto"/>
              <w:right w:val="single" w:sz="4" w:space="0" w:color="auto"/>
            </w:tcBorders>
            <w:shd w:val="clear" w:color="auto" w:fill="auto"/>
            <w:vAlign w:val="center"/>
            <w:hideMark/>
          </w:tcPr>
          <w:p w14:paraId="1A61EA4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4BDA8616"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EA30EC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выплаты текущего характера организациям</w:t>
            </w:r>
          </w:p>
        </w:tc>
        <w:tc>
          <w:tcPr>
            <w:tcW w:w="621" w:type="dxa"/>
            <w:tcBorders>
              <w:top w:val="nil"/>
              <w:left w:val="nil"/>
              <w:bottom w:val="single" w:sz="4" w:space="0" w:color="000000"/>
              <w:right w:val="single" w:sz="4" w:space="0" w:color="000000"/>
            </w:tcBorders>
            <w:shd w:val="clear" w:color="auto" w:fill="auto"/>
            <w:hideMark/>
          </w:tcPr>
          <w:p w14:paraId="507BFB7B"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F6B8742"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B30C632"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9303020"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99 3 00 10030</w:t>
            </w:r>
          </w:p>
        </w:tc>
        <w:tc>
          <w:tcPr>
            <w:tcW w:w="516" w:type="dxa"/>
            <w:tcBorders>
              <w:top w:val="nil"/>
              <w:left w:val="nil"/>
              <w:bottom w:val="single" w:sz="4" w:space="0" w:color="000000"/>
              <w:right w:val="single" w:sz="4" w:space="0" w:color="000000"/>
            </w:tcBorders>
            <w:shd w:val="clear" w:color="auto" w:fill="auto"/>
            <w:hideMark/>
          </w:tcPr>
          <w:p w14:paraId="08B30BCD"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880</w:t>
            </w:r>
          </w:p>
        </w:tc>
        <w:tc>
          <w:tcPr>
            <w:tcW w:w="1010" w:type="dxa"/>
            <w:tcBorders>
              <w:top w:val="nil"/>
              <w:left w:val="nil"/>
              <w:bottom w:val="single" w:sz="4" w:space="0" w:color="000000"/>
              <w:right w:val="single" w:sz="4" w:space="0" w:color="000000"/>
            </w:tcBorders>
            <w:shd w:val="clear" w:color="auto" w:fill="auto"/>
            <w:hideMark/>
          </w:tcPr>
          <w:p w14:paraId="57D87896"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96E66A"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297</w:t>
            </w:r>
          </w:p>
        </w:tc>
        <w:tc>
          <w:tcPr>
            <w:tcW w:w="716" w:type="dxa"/>
            <w:tcBorders>
              <w:top w:val="nil"/>
              <w:left w:val="nil"/>
              <w:bottom w:val="single" w:sz="4" w:space="0" w:color="000000"/>
              <w:right w:val="nil"/>
            </w:tcBorders>
            <w:shd w:val="clear" w:color="auto" w:fill="auto"/>
            <w:hideMark/>
          </w:tcPr>
          <w:p w14:paraId="061234C5"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37F2F4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470 000,00</w:t>
            </w:r>
          </w:p>
        </w:tc>
        <w:tc>
          <w:tcPr>
            <w:tcW w:w="1208" w:type="dxa"/>
            <w:tcBorders>
              <w:top w:val="nil"/>
              <w:left w:val="nil"/>
              <w:bottom w:val="single" w:sz="4" w:space="0" w:color="auto"/>
              <w:right w:val="single" w:sz="4" w:space="0" w:color="auto"/>
            </w:tcBorders>
            <w:shd w:val="clear" w:color="auto" w:fill="auto"/>
            <w:hideMark/>
          </w:tcPr>
          <w:p w14:paraId="4144813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470 000,00</w:t>
            </w:r>
          </w:p>
        </w:tc>
        <w:tc>
          <w:tcPr>
            <w:tcW w:w="1291" w:type="dxa"/>
            <w:tcBorders>
              <w:top w:val="nil"/>
              <w:left w:val="nil"/>
              <w:bottom w:val="single" w:sz="4" w:space="0" w:color="auto"/>
              <w:right w:val="single" w:sz="4" w:space="0" w:color="auto"/>
            </w:tcBorders>
            <w:shd w:val="clear" w:color="auto" w:fill="auto"/>
            <w:vAlign w:val="center"/>
            <w:hideMark/>
          </w:tcPr>
          <w:p w14:paraId="7C1EFC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3FB612A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956E06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Резервные фонды</w:t>
            </w:r>
          </w:p>
        </w:tc>
        <w:tc>
          <w:tcPr>
            <w:tcW w:w="621" w:type="dxa"/>
            <w:tcBorders>
              <w:top w:val="nil"/>
              <w:left w:val="nil"/>
              <w:bottom w:val="single" w:sz="4" w:space="0" w:color="000000"/>
              <w:right w:val="single" w:sz="4" w:space="0" w:color="000000"/>
            </w:tcBorders>
            <w:shd w:val="clear" w:color="auto" w:fill="auto"/>
            <w:hideMark/>
          </w:tcPr>
          <w:p w14:paraId="34EC4E5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8859DB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90168D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916" w:type="dxa"/>
            <w:tcBorders>
              <w:top w:val="nil"/>
              <w:left w:val="nil"/>
              <w:bottom w:val="single" w:sz="4" w:space="0" w:color="000000"/>
              <w:right w:val="single" w:sz="4" w:space="0" w:color="000000"/>
            </w:tcBorders>
            <w:shd w:val="clear" w:color="auto" w:fill="auto"/>
            <w:hideMark/>
          </w:tcPr>
          <w:p w14:paraId="761F489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293065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0B1E22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33D83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9F257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1080BF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3 623 313,85</w:t>
            </w:r>
          </w:p>
        </w:tc>
        <w:tc>
          <w:tcPr>
            <w:tcW w:w="1208" w:type="dxa"/>
            <w:tcBorders>
              <w:top w:val="nil"/>
              <w:left w:val="nil"/>
              <w:bottom w:val="single" w:sz="4" w:space="0" w:color="auto"/>
              <w:right w:val="single" w:sz="4" w:space="0" w:color="auto"/>
            </w:tcBorders>
            <w:shd w:val="clear" w:color="auto" w:fill="auto"/>
            <w:hideMark/>
          </w:tcPr>
          <w:p w14:paraId="7CBF8AF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5B434B8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E51B3D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6F64D8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720860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67C13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0FBA1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916" w:type="dxa"/>
            <w:tcBorders>
              <w:top w:val="nil"/>
              <w:left w:val="nil"/>
              <w:bottom w:val="single" w:sz="4" w:space="0" w:color="000000"/>
              <w:right w:val="single" w:sz="4" w:space="0" w:color="000000"/>
            </w:tcBorders>
            <w:shd w:val="clear" w:color="auto" w:fill="auto"/>
            <w:hideMark/>
          </w:tcPr>
          <w:p w14:paraId="707BBCC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5605B65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43133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E972D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8B6FC2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EF33AA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3 623 313,85</w:t>
            </w:r>
          </w:p>
        </w:tc>
        <w:tc>
          <w:tcPr>
            <w:tcW w:w="1208" w:type="dxa"/>
            <w:tcBorders>
              <w:top w:val="nil"/>
              <w:left w:val="nil"/>
              <w:bottom w:val="single" w:sz="4" w:space="0" w:color="auto"/>
              <w:right w:val="single" w:sz="4" w:space="0" w:color="auto"/>
            </w:tcBorders>
            <w:shd w:val="clear" w:color="auto" w:fill="auto"/>
            <w:hideMark/>
          </w:tcPr>
          <w:p w14:paraId="641F03F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14E91ED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E20162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F6E0C3D"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lastRenderedPageBreak/>
              <w:t>Резервный фонд местной администрации</w:t>
            </w:r>
          </w:p>
        </w:tc>
        <w:tc>
          <w:tcPr>
            <w:tcW w:w="621" w:type="dxa"/>
            <w:tcBorders>
              <w:top w:val="nil"/>
              <w:left w:val="nil"/>
              <w:bottom w:val="single" w:sz="4" w:space="0" w:color="000000"/>
              <w:right w:val="single" w:sz="4" w:space="0" w:color="000000"/>
            </w:tcBorders>
            <w:shd w:val="clear" w:color="auto" w:fill="auto"/>
            <w:hideMark/>
          </w:tcPr>
          <w:p w14:paraId="2BD849A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38EDFD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B2F0AB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11</w:t>
            </w:r>
          </w:p>
        </w:tc>
        <w:tc>
          <w:tcPr>
            <w:tcW w:w="916" w:type="dxa"/>
            <w:tcBorders>
              <w:top w:val="nil"/>
              <w:left w:val="nil"/>
              <w:bottom w:val="single" w:sz="4" w:space="0" w:color="000000"/>
              <w:right w:val="single" w:sz="4" w:space="0" w:color="000000"/>
            </w:tcBorders>
            <w:shd w:val="clear" w:color="auto" w:fill="auto"/>
            <w:hideMark/>
          </w:tcPr>
          <w:p w14:paraId="16BAB16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99 5 00 71100</w:t>
            </w:r>
          </w:p>
        </w:tc>
        <w:tc>
          <w:tcPr>
            <w:tcW w:w="516" w:type="dxa"/>
            <w:tcBorders>
              <w:top w:val="nil"/>
              <w:left w:val="nil"/>
              <w:bottom w:val="single" w:sz="4" w:space="0" w:color="000000"/>
              <w:right w:val="single" w:sz="4" w:space="0" w:color="000000"/>
            </w:tcBorders>
            <w:shd w:val="clear" w:color="auto" w:fill="auto"/>
            <w:hideMark/>
          </w:tcPr>
          <w:p w14:paraId="1334624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BAA4D6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F68309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4B1C4E2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7EFAE80"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3 623 313,85</w:t>
            </w:r>
          </w:p>
        </w:tc>
        <w:tc>
          <w:tcPr>
            <w:tcW w:w="1208" w:type="dxa"/>
            <w:tcBorders>
              <w:top w:val="nil"/>
              <w:left w:val="nil"/>
              <w:bottom w:val="single" w:sz="4" w:space="0" w:color="auto"/>
              <w:right w:val="single" w:sz="4" w:space="0" w:color="auto"/>
            </w:tcBorders>
            <w:shd w:val="clear" w:color="auto" w:fill="auto"/>
            <w:hideMark/>
          </w:tcPr>
          <w:p w14:paraId="61062709"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4414697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CB5720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FFFFC3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бюджетные ассигнования</w:t>
            </w:r>
          </w:p>
        </w:tc>
        <w:tc>
          <w:tcPr>
            <w:tcW w:w="621" w:type="dxa"/>
            <w:tcBorders>
              <w:top w:val="nil"/>
              <w:left w:val="nil"/>
              <w:bottom w:val="single" w:sz="4" w:space="0" w:color="000000"/>
              <w:right w:val="single" w:sz="4" w:space="0" w:color="000000"/>
            </w:tcBorders>
            <w:shd w:val="clear" w:color="auto" w:fill="auto"/>
            <w:hideMark/>
          </w:tcPr>
          <w:p w14:paraId="6A7C90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7D247A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9135EB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916" w:type="dxa"/>
            <w:tcBorders>
              <w:top w:val="nil"/>
              <w:left w:val="nil"/>
              <w:bottom w:val="single" w:sz="4" w:space="0" w:color="000000"/>
              <w:right w:val="single" w:sz="4" w:space="0" w:color="000000"/>
            </w:tcBorders>
            <w:shd w:val="clear" w:color="auto" w:fill="auto"/>
            <w:hideMark/>
          </w:tcPr>
          <w:p w14:paraId="2725107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99 5 00 71100</w:t>
            </w:r>
          </w:p>
        </w:tc>
        <w:tc>
          <w:tcPr>
            <w:tcW w:w="516" w:type="dxa"/>
            <w:tcBorders>
              <w:top w:val="nil"/>
              <w:left w:val="nil"/>
              <w:bottom w:val="single" w:sz="4" w:space="0" w:color="000000"/>
              <w:right w:val="single" w:sz="4" w:space="0" w:color="000000"/>
            </w:tcBorders>
            <w:shd w:val="clear" w:color="auto" w:fill="auto"/>
            <w:hideMark/>
          </w:tcPr>
          <w:p w14:paraId="53F5360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800</w:t>
            </w:r>
          </w:p>
        </w:tc>
        <w:tc>
          <w:tcPr>
            <w:tcW w:w="1010" w:type="dxa"/>
            <w:tcBorders>
              <w:top w:val="nil"/>
              <w:left w:val="nil"/>
              <w:bottom w:val="single" w:sz="4" w:space="0" w:color="000000"/>
              <w:right w:val="single" w:sz="4" w:space="0" w:color="000000"/>
            </w:tcBorders>
            <w:shd w:val="clear" w:color="auto" w:fill="auto"/>
            <w:hideMark/>
          </w:tcPr>
          <w:p w14:paraId="0126054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AA650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96F514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E8D152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3 623 313,85</w:t>
            </w:r>
          </w:p>
        </w:tc>
        <w:tc>
          <w:tcPr>
            <w:tcW w:w="1208" w:type="dxa"/>
            <w:tcBorders>
              <w:top w:val="nil"/>
              <w:left w:val="nil"/>
              <w:bottom w:val="single" w:sz="4" w:space="0" w:color="auto"/>
              <w:right w:val="single" w:sz="4" w:space="0" w:color="auto"/>
            </w:tcBorders>
            <w:shd w:val="clear" w:color="auto" w:fill="auto"/>
            <w:hideMark/>
          </w:tcPr>
          <w:p w14:paraId="15703B0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0D9448B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2B3021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7E4A4E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Резервные средства</w:t>
            </w:r>
          </w:p>
        </w:tc>
        <w:tc>
          <w:tcPr>
            <w:tcW w:w="621" w:type="dxa"/>
            <w:tcBorders>
              <w:top w:val="nil"/>
              <w:left w:val="nil"/>
              <w:bottom w:val="single" w:sz="4" w:space="0" w:color="000000"/>
              <w:right w:val="single" w:sz="4" w:space="0" w:color="000000"/>
            </w:tcBorders>
            <w:shd w:val="clear" w:color="auto" w:fill="auto"/>
            <w:hideMark/>
          </w:tcPr>
          <w:p w14:paraId="0996FF6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0D0987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D76C23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916" w:type="dxa"/>
            <w:tcBorders>
              <w:top w:val="nil"/>
              <w:left w:val="nil"/>
              <w:bottom w:val="single" w:sz="4" w:space="0" w:color="000000"/>
              <w:right w:val="single" w:sz="4" w:space="0" w:color="000000"/>
            </w:tcBorders>
            <w:shd w:val="clear" w:color="auto" w:fill="auto"/>
            <w:hideMark/>
          </w:tcPr>
          <w:p w14:paraId="300654E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99 5 00 71100</w:t>
            </w:r>
          </w:p>
        </w:tc>
        <w:tc>
          <w:tcPr>
            <w:tcW w:w="516" w:type="dxa"/>
            <w:tcBorders>
              <w:top w:val="nil"/>
              <w:left w:val="nil"/>
              <w:bottom w:val="single" w:sz="4" w:space="0" w:color="000000"/>
              <w:right w:val="single" w:sz="4" w:space="0" w:color="000000"/>
            </w:tcBorders>
            <w:shd w:val="clear" w:color="auto" w:fill="auto"/>
            <w:hideMark/>
          </w:tcPr>
          <w:p w14:paraId="7DF531A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870</w:t>
            </w:r>
          </w:p>
        </w:tc>
        <w:tc>
          <w:tcPr>
            <w:tcW w:w="1010" w:type="dxa"/>
            <w:tcBorders>
              <w:top w:val="nil"/>
              <w:left w:val="nil"/>
              <w:bottom w:val="single" w:sz="4" w:space="0" w:color="000000"/>
              <w:right w:val="single" w:sz="4" w:space="0" w:color="000000"/>
            </w:tcBorders>
            <w:shd w:val="clear" w:color="auto" w:fill="auto"/>
            <w:hideMark/>
          </w:tcPr>
          <w:p w14:paraId="427EFC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CA03E2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A7C3CC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B34480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3 623 313,85</w:t>
            </w:r>
          </w:p>
        </w:tc>
        <w:tc>
          <w:tcPr>
            <w:tcW w:w="1208" w:type="dxa"/>
            <w:tcBorders>
              <w:top w:val="nil"/>
              <w:left w:val="nil"/>
              <w:bottom w:val="single" w:sz="4" w:space="0" w:color="auto"/>
              <w:right w:val="single" w:sz="4" w:space="0" w:color="auto"/>
            </w:tcBorders>
            <w:shd w:val="clear" w:color="auto" w:fill="auto"/>
            <w:hideMark/>
          </w:tcPr>
          <w:p w14:paraId="3FBC150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2D806BC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1061E9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863F59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Расходы</w:t>
            </w:r>
          </w:p>
        </w:tc>
        <w:tc>
          <w:tcPr>
            <w:tcW w:w="621" w:type="dxa"/>
            <w:tcBorders>
              <w:top w:val="nil"/>
              <w:left w:val="nil"/>
              <w:bottom w:val="single" w:sz="4" w:space="0" w:color="000000"/>
              <w:right w:val="single" w:sz="4" w:space="0" w:color="000000"/>
            </w:tcBorders>
            <w:shd w:val="clear" w:color="auto" w:fill="auto"/>
            <w:hideMark/>
          </w:tcPr>
          <w:p w14:paraId="4DD05A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D2E806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C00DD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w:t>
            </w:r>
          </w:p>
        </w:tc>
        <w:tc>
          <w:tcPr>
            <w:tcW w:w="916" w:type="dxa"/>
            <w:tcBorders>
              <w:top w:val="nil"/>
              <w:left w:val="nil"/>
              <w:bottom w:val="single" w:sz="4" w:space="0" w:color="000000"/>
              <w:right w:val="single" w:sz="4" w:space="0" w:color="000000"/>
            </w:tcBorders>
            <w:shd w:val="clear" w:color="auto" w:fill="auto"/>
            <w:hideMark/>
          </w:tcPr>
          <w:p w14:paraId="1840B79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99 5 00 71100</w:t>
            </w:r>
          </w:p>
        </w:tc>
        <w:tc>
          <w:tcPr>
            <w:tcW w:w="516" w:type="dxa"/>
            <w:tcBorders>
              <w:top w:val="nil"/>
              <w:left w:val="nil"/>
              <w:bottom w:val="single" w:sz="4" w:space="0" w:color="000000"/>
              <w:right w:val="single" w:sz="4" w:space="0" w:color="000000"/>
            </w:tcBorders>
            <w:shd w:val="clear" w:color="auto" w:fill="auto"/>
            <w:hideMark/>
          </w:tcPr>
          <w:p w14:paraId="05D064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870</w:t>
            </w:r>
          </w:p>
        </w:tc>
        <w:tc>
          <w:tcPr>
            <w:tcW w:w="1010" w:type="dxa"/>
            <w:tcBorders>
              <w:top w:val="nil"/>
              <w:left w:val="nil"/>
              <w:bottom w:val="single" w:sz="4" w:space="0" w:color="000000"/>
              <w:right w:val="single" w:sz="4" w:space="0" w:color="000000"/>
            </w:tcBorders>
            <w:shd w:val="clear" w:color="auto" w:fill="auto"/>
            <w:hideMark/>
          </w:tcPr>
          <w:p w14:paraId="269BA0D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B76289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200</w:t>
            </w:r>
          </w:p>
        </w:tc>
        <w:tc>
          <w:tcPr>
            <w:tcW w:w="716" w:type="dxa"/>
            <w:tcBorders>
              <w:top w:val="nil"/>
              <w:left w:val="nil"/>
              <w:bottom w:val="single" w:sz="4" w:space="0" w:color="000000"/>
              <w:right w:val="nil"/>
            </w:tcBorders>
            <w:shd w:val="clear" w:color="auto" w:fill="auto"/>
            <w:hideMark/>
          </w:tcPr>
          <w:p w14:paraId="3EFF92C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DADB98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3 623 313,85</w:t>
            </w:r>
          </w:p>
        </w:tc>
        <w:tc>
          <w:tcPr>
            <w:tcW w:w="1208" w:type="dxa"/>
            <w:tcBorders>
              <w:top w:val="nil"/>
              <w:left w:val="nil"/>
              <w:bottom w:val="single" w:sz="4" w:space="0" w:color="auto"/>
              <w:right w:val="single" w:sz="4" w:space="0" w:color="auto"/>
            </w:tcBorders>
            <w:shd w:val="clear" w:color="auto" w:fill="auto"/>
            <w:hideMark/>
          </w:tcPr>
          <w:p w14:paraId="3CB41BF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4A24A3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C755852"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22D11F7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Другие общегосударственные вопросы</w:t>
            </w:r>
          </w:p>
        </w:tc>
        <w:tc>
          <w:tcPr>
            <w:tcW w:w="621" w:type="dxa"/>
            <w:tcBorders>
              <w:top w:val="nil"/>
              <w:left w:val="nil"/>
              <w:bottom w:val="single" w:sz="4" w:space="0" w:color="000000"/>
              <w:right w:val="single" w:sz="4" w:space="0" w:color="000000"/>
            </w:tcBorders>
            <w:shd w:val="clear" w:color="FFFFFF" w:fill="FFFFFF"/>
            <w:hideMark/>
          </w:tcPr>
          <w:p w14:paraId="4BB0D51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9EB00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775D3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6E38C7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1349999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99622E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FC4D03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C752DA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664CDF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24 743 130,61</w:t>
            </w:r>
          </w:p>
        </w:tc>
        <w:tc>
          <w:tcPr>
            <w:tcW w:w="1208" w:type="dxa"/>
            <w:tcBorders>
              <w:top w:val="nil"/>
              <w:left w:val="nil"/>
              <w:bottom w:val="single" w:sz="4" w:space="0" w:color="auto"/>
              <w:right w:val="single" w:sz="4" w:space="0" w:color="auto"/>
            </w:tcBorders>
            <w:shd w:val="clear" w:color="auto" w:fill="auto"/>
            <w:hideMark/>
          </w:tcPr>
          <w:p w14:paraId="743F1B7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6 594 671,29</w:t>
            </w:r>
          </w:p>
        </w:tc>
        <w:tc>
          <w:tcPr>
            <w:tcW w:w="1291" w:type="dxa"/>
            <w:tcBorders>
              <w:top w:val="nil"/>
              <w:left w:val="nil"/>
              <w:bottom w:val="single" w:sz="4" w:space="0" w:color="auto"/>
              <w:right w:val="single" w:sz="4" w:space="0" w:color="auto"/>
            </w:tcBorders>
            <w:shd w:val="clear" w:color="auto" w:fill="auto"/>
            <w:vAlign w:val="center"/>
            <w:hideMark/>
          </w:tcPr>
          <w:p w14:paraId="340E1CD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26,65</w:t>
            </w:r>
          </w:p>
        </w:tc>
      </w:tr>
      <w:tr w:rsidR="00DF4F23" w:rsidRPr="00DF4F23" w14:paraId="7F27BBB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CCA111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4EFD736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C40C8B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C60612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687C05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78DFCB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C801F1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A3532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5E8226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57D780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24 743 130,61</w:t>
            </w:r>
          </w:p>
        </w:tc>
        <w:tc>
          <w:tcPr>
            <w:tcW w:w="1208" w:type="dxa"/>
            <w:tcBorders>
              <w:top w:val="nil"/>
              <w:left w:val="nil"/>
              <w:bottom w:val="single" w:sz="4" w:space="0" w:color="auto"/>
              <w:right w:val="single" w:sz="4" w:space="0" w:color="auto"/>
            </w:tcBorders>
            <w:shd w:val="clear" w:color="auto" w:fill="auto"/>
            <w:hideMark/>
          </w:tcPr>
          <w:p w14:paraId="29737D5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6 594 671,29</w:t>
            </w:r>
          </w:p>
        </w:tc>
        <w:tc>
          <w:tcPr>
            <w:tcW w:w="1291" w:type="dxa"/>
            <w:tcBorders>
              <w:top w:val="nil"/>
              <w:left w:val="nil"/>
              <w:bottom w:val="single" w:sz="4" w:space="0" w:color="auto"/>
              <w:right w:val="single" w:sz="4" w:space="0" w:color="auto"/>
            </w:tcBorders>
            <w:shd w:val="clear" w:color="auto" w:fill="auto"/>
            <w:vAlign w:val="center"/>
            <w:hideMark/>
          </w:tcPr>
          <w:p w14:paraId="4E9D2F2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26,65</w:t>
            </w:r>
          </w:p>
        </w:tc>
      </w:tr>
      <w:tr w:rsidR="00DF4F23" w:rsidRPr="00DF4F23" w14:paraId="13F5B54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25A658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Прочие 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50F5CF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12530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AB7B7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4500C2F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99 5 00 00000</w:t>
            </w:r>
          </w:p>
        </w:tc>
        <w:tc>
          <w:tcPr>
            <w:tcW w:w="516" w:type="dxa"/>
            <w:tcBorders>
              <w:top w:val="nil"/>
              <w:left w:val="nil"/>
              <w:bottom w:val="single" w:sz="4" w:space="0" w:color="000000"/>
              <w:right w:val="single" w:sz="4" w:space="0" w:color="000000"/>
            </w:tcBorders>
            <w:shd w:val="clear" w:color="auto" w:fill="auto"/>
            <w:hideMark/>
          </w:tcPr>
          <w:p w14:paraId="494484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4ACCF7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49EFD3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265E9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AAF18E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24 743 130,61</w:t>
            </w:r>
          </w:p>
        </w:tc>
        <w:tc>
          <w:tcPr>
            <w:tcW w:w="1208" w:type="dxa"/>
            <w:tcBorders>
              <w:top w:val="nil"/>
              <w:left w:val="nil"/>
              <w:bottom w:val="single" w:sz="4" w:space="0" w:color="auto"/>
              <w:right w:val="single" w:sz="4" w:space="0" w:color="auto"/>
            </w:tcBorders>
            <w:shd w:val="clear" w:color="auto" w:fill="auto"/>
            <w:hideMark/>
          </w:tcPr>
          <w:p w14:paraId="3A5BEAC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6 594 671,29</w:t>
            </w:r>
          </w:p>
        </w:tc>
        <w:tc>
          <w:tcPr>
            <w:tcW w:w="1291" w:type="dxa"/>
            <w:tcBorders>
              <w:top w:val="nil"/>
              <w:left w:val="nil"/>
              <w:bottom w:val="single" w:sz="4" w:space="0" w:color="auto"/>
              <w:right w:val="single" w:sz="4" w:space="0" w:color="auto"/>
            </w:tcBorders>
            <w:shd w:val="clear" w:color="auto" w:fill="auto"/>
            <w:vAlign w:val="center"/>
            <w:hideMark/>
          </w:tcPr>
          <w:p w14:paraId="734AB45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26,65</w:t>
            </w:r>
          </w:p>
        </w:tc>
      </w:tr>
      <w:tr w:rsidR="00DF4F23" w:rsidRPr="00DF4F23" w14:paraId="05280F97"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5438B491"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Расходы по управлению муниицпальным имуществом и земельными ресурсами</w:t>
            </w:r>
          </w:p>
        </w:tc>
        <w:tc>
          <w:tcPr>
            <w:tcW w:w="621" w:type="dxa"/>
            <w:tcBorders>
              <w:top w:val="nil"/>
              <w:left w:val="nil"/>
              <w:bottom w:val="single" w:sz="4" w:space="0" w:color="000000"/>
              <w:right w:val="single" w:sz="4" w:space="0" w:color="000000"/>
            </w:tcBorders>
            <w:shd w:val="clear" w:color="auto" w:fill="auto"/>
            <w:hideMark/>
          </w:tcPr>
          <w:p w14:paraId="1E7412F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60863F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AF023E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199ECDC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7C4847C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BF7190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188ED8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0D0E0E5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F4A054F"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23 482 242,61</w:t>
            </w:r>
          </w:p>
        </w:tc>
        <w:tc>
          <w:tcPr>
            <w:tcW w:w="1208" w:type="dxa"/>
            <w:tcBorders>
              <w:top w:val="nil"/>
              <w:left w:val="nil"/>
              <w:bottom w:val="single" w:sz="4" w:space="0" w:color="auto"/>
              <w:right w:val="single" w:sz="4" w:space="0" w:color="auto"/>
            </w:tcBorders>
            <w:shd w:val="clear" w:color="auto" w:fill="auto"/>
            <w:hideMark/>
          </w:tcPr>
          <w:p w14:paraId="05BAADC0"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6 379 235,86</w:t>
            </w:r>
          </w:p>
        </w:tc>
        <w:tc>
          <w:tcPr>
            <w:tcW w:w="1291" w:type="dxa"/>
            <w:tcBorders>
              <w:top w:val="nil"/>
              <w:left w:val="nil"/>
              <w:bottom w:val="single" w:sz="4" w:space="0" w:color="auto"/>
              <w:right w:val="single" w:sz="4" w:space="0" w:color="auto"/>
            </w:tcBorders>
            <w:shd w:val="clear" w:color="auto" w:fill="auto"/>
            <w:vAlign w:val="center"/>
            <w:hideMark/>
          </w:tcPr>
          <w:p w14:paraId="65A8509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27,17</w:t>
            </w:r>
          </w:p>
        </w:tc>
      </w:tr>
      <w:tr w:rsidR="00DF4F23" w:rsidRPr="00DF4F23" w14:paraId="0756725A"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CEAD4D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7F3424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A42441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B3AAC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14F8804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1C5E965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73BA39F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A4E483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8363D1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3D1F7D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22 977 339,61</w:t>
            </w:r>
          </w:p>
        </w:tc>
        <w:tc>
          <w:tcPr>
            <w:tcW w:w="1208" w:type="dxa"/>
            <w:tcBorders>
              <w:top w:val="nil"/>
              <w:left w:val="nil"/>
              <w:bottom w:val="single" w:sz="4" w:space="0" w:color="auto"/>
              <w:right w:val="single" w:sz="4" w:space="0" w:color="auto"/>
            </w:tcBorders>
            <w:shd w:val="clear" w:color="auto" w:fill="auto"/>
            <w:hideMark/>
          </w:tcPr>
          <w:p w14:paraId="791DC93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6 243 488,86</w:t>
            </w:r>
          </w:p>
        </w:tc>
        <w:tc>
          <w:tcPr>
            <w:tcW w:w="1291" w:type="dxa"/>
            <w:tcBorders>
              <w:top w:val="nil"/>
              <w:left w:val="nil"/>
              <w:bottom w:val="single" w:sz="4" w:space="0" w:color="auto"/>
              <w:right w:val="single" w:sz="4" w:space="0" w:color="auto"/>
            </w:tcBorders>
            <w:shd w:val="clear" w:color="auto" w:fill="auto"/>
            <w:vAlign w:val="center"/>
            <w:hideMark/>
          </w:tcPr>
          <w:p w14:paraId="06BC780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27,17</w:t>
            </w:r>
          </w:p>
        </w:tc>
      </w:tr>
      <w:tr w:rsidR="00DF4F23" w:rsidRPr="00DF4F23" w14:paraId="13E02B82"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A6DA23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7AF3EDD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AF757B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DED242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0D90E52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0AB4D6A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569C70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AA167E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D1B0E0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1F64D4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22 977 339,61</w:t>
            </w:r>
          </w:p>
        </w:tc>
        <w:tc>
          <w:tcPr>
            <w:tcW w:w="1208" w:type="dxa"/>
            <w:tcBorders>
              <w:top w:val="nil"/>
              <w:left w:val="nil"/>
              <w:bottom w:val="single" w:sz="4" w:space="0" w:color="auto"/>
              <w:right w:val="single" w:sz="4" w:space="0" w:color="auto"/>
            </w:tcBorders>
            <w:shd w:val="clear" w:color="auto" w:fill="auto"/>
            <w:hideMark/>
          </w:tcPr>
          <w:p w14:paraId="6100819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6 243 488,86</w:t>
            </w:r>
          </w:p>
        </w:tc>
        <w:tc>
          <w:tcPr>
            <w:tcW w:w="1291" w:type="dxa"/>
            <w:tcBorders>
              <w:top w:val="nil"/>
              <w:left w:val="nil"/>
              <w:bottom w:val="single" w:sz="4" w:space="0" w:color="auto"/>
              <w:right w:val="single" w:sz="4" w:space="0" w:color="auto"/>
            </w:tcBorders>
            <w:shd w:val="clear" w:color="auto" w:fill="auto"/>
            <w:vAlign w:val="center"/>
            <w:hideMark/>
          </w:tcPr>
          <w:p w14:paraId="6B78C9B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27,17</w:t>
            </w:r>
          </w:p>
        </w:tc>
      </w:tr>
      <w:tr w:rsidR="00DF4F23" w:rsidRPr="00DF4F23" w14:paraId="5EA9B6EE"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9F1D79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услуг в сфере информационно-коммуникационных технологий</w:t>
            </w:r>
          </w:p>
        </w:tc>
        <w:tc>
          <w:tcPr>
            <w:tcW w:w="621" w:type="dxa"/>
            <w:tcBorders>
              <w:top w:val="nil"/>
              <w:left w:val="nil"/>
              <w:bottom w:val="single" w:sz="4" w:space="0" w:color="000000"/>
              <w:right w:val="single" w:sz="4" w:space="0" w:color="000000"/>
            </w:tcBorders>
            <w:shd w:val="clear" w:color="auto" w:fill="auto"/>
            <w:hideMark/>
          </w:tcPr>
          <w:p w14:paraId="6DE8B2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3278CC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F503AF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73F2973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3CA07E3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7415C37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1F97A4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AD42C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8CAE46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104 000,00</w:t>
            </w:r>
          </w:p>
        </w:tc>
        <w:tc>
          <w:tcPr>
            <w:tcW w:w="1208" w:type="dxa"/>
            <w:tcBorders>
              <w:top w:val="nil"/>
              <w:left w:val="nil"/>
              <w:bottom w:val="single" w:sz="4" w:space="0" w:color="auto"/>
              <w:right w:val="single" w:sz="4" w:space="0" w:color="auto"/>
            </w:tcBorders>
            <w:shd w:val="clear" w:color="auto" w:fill="auto"/>
            <w:hideMark/>
          </w:tcPr>
          <w:p w14:paraId="3AA9D98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24 000,00</w:t>
            </w:r>
          </w:p>
        </w:tc>
        <w:tc>
          <w:tcPr>
            <w:tcW w:w="1291" w:type="dxa"/>
            <w:tcBorders>
              <w:top w:val="nil"/>
              <w:left w:val="nil"/>
              <w:bottom w:val="single" w:sz="4" w:space="0" w:color="auto"/>
              <w:right w:val="single" w:sz="4" w:space="0" w:color="auto"/>
            </w:tcBorders>
            <w:shd w:val="clear" w:color="auto" w:fill="auto"/>
            <w:vAlign w:val="center"/>
            <w:hideMark/>
          </w:tcPr>
          <w:p w14:paraId="210BD9A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23,08</w:t>
            </w:r>
          </w:p>
        </w:tc>
      </w:tr>
      <w:tr w:rsidR="00DF4F23" w:rsidRPr="00DF4F23" w14:paraId="5779AFBD" w14:textId="77777777" w:rsidTr="00EE08BA">
        <w:trPr>
          <w:gridAfter w:val="1"/>
          <w:wAfter w:w="21" w:type="dxa"/>
          <w:trHeight w:val="300"/>
        </w:trPr>
        <w:tc>
          <w:tcPr>
            <w:tcW w:w="5387" w:type="dxa"/>
            <w:tcBorders>
              <w:top w:val="nil"/>
              <w:left w:val="single" w:sz="4" w:space="0" w:color="000000"/>
              <w:bottom w:val="single" w:sz="4" w:space="0" w:color="000000"/>
              <w:right w:val="single" w:sz="4" w:space="0" w:color="000000"/>
            </w:tcBorders>
            <w:shd w:val="clear" w:color="auto" w:fill="auto"/>
            <w:hideMark/>
          </w:tcPr>
          <w:p w14:paraId="2FDBAB7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связи</w:t>
            </w:r>
          </w:p>
        </w:tc>
        <w:tc>
          <w:tcPr>
            <w:tcW w:w="621" w:type="dxa"/>
            <w:tcBorders>
              <w:top w:val="nil"/>
              <w:left w:val="nil"/>
              <w:bottom w:val="single" w:sz="4" w:space="0" w:color="000000"/>
              <w:right w:val="single" w:sz="4" w:space="0" w:color="000000"/>
            </w:tcBorders>
            <w:shd w:val="clear" w:color="auto" w:fill="auto"/>
            <w:hideMark/>
          </w:tcPr>
          <w:p w14:paraId="194CE5D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61B4AF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018C7D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61B76D9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4F3A4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1010" w:type="dxa"/>
            <w:tcBorders>
              <w:top w:val="nil"/>
              <w:left w:val="nil"/>
              <w:bottom w:val="single" w:sz="4" w:space="0" w:color="000000"/>
              <w:right w:val="single" w:sz="4" w:space="0" w:color="000000"/>
            </w:tcBorders>
            <w:shd w:val="clear" w:color="auto" w:fill="auto"/>
            <w:hideMark/>
          </w:tcPr>
          <w:p w14:paraId="2209049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F02A95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221</w:t>
            </w:r>
          </w:p>
        </w:tc>
        <w:tc>
          <w:tcPr>
            <w:tcW w:w="716" w:type="dxa"/>
            <w:tcBorders>
              <w:top w:val="nil"/>
              <w:left w:val="nil"/>
              <w:bottom w:val="single" w:sz="4" w:space="0" w:color="000000"/>
              <w:right w:val="nil"/>
            </w:tcBorders>
            <w:shd w:val="clear" w:color="auto" w:fill="auto"/>
            <w:hideMark/>
          </w:tcPr>
          <w:p w14:paraId="3427523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388BE4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104 000,00</w:t>
            </w:r>
          </w:p>
        </w:tc>
        <w:tc>
          <w:tcPr>
            <w:tcW w:w="1208" w:type="dxa"/>
            <w:tcBorders>
              <w:top w:val="nil"/>
              <w:left w:val="nil"/>
              <w:bottom w:val="single" w:sz="4" w:space="0" w:color="auto"/>
              <w:right w:val="single" w:sz="4" w:space="0" w:color="auto"/>
            </w:tcBorders>
            <w:shd w:val="clear" w:color="auto" w:fill="auto"/>
            <w:hideMark/>
          </w:tcPr>
          <w:p w14:paraId="0FF85E2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24 000,00</w:t>
            </w:r>
          </w:p>
        </w:tc>
        <w:tc>
          <w:tcPr>
            <w:tcW w:w="1291" w:type="dxa"/>
            <w:tcBorders>
              <w:top w:val="nil"/>
              <w:left w:val="nil"/>
              <w:bottom w:val="single" w:sz="4" w:space="0" w:color="auto"/>
              <w:right w:val="single" w:sz="4" w:space="0" w:color="auto"/>
            </w:tcBorders>
            <w:shd w:val="clear" w:color="auto" w:fill="auto"/>
            <w:vAlign w:val="center"/>
            <w:hideMark/>
          </w:tcPr>
          <w:p w14:paraId="4641703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23,08</w:t>
            </w:r>
          </w:p>
        </w:tc>
      </w:tr>
      <w:tr w:rsidR="00DF4F23" w:rsidRPr="00DF4F23" w14:paraId="289AC306"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257B86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A494F7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97A1C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CB115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709AA40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7793BA9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96A44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CD07A3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4EC8D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1F2EBC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16 768 233,19</w:t>
            </w:r>
          </w:p>
        </w:tc>
        <w:tc>
          <w:tcPr>
            <w:tcW w:w="1208" w:type="dxa"/>
            <w:tcBorders>
              <w:top w:val="nil"/>
              <w:left w:val="nil"/>
              <w:bottom w:val="single" w:sz="4" w:space="0" w:color="auto"/>
              <w:right w:val="single" w:sz="4" w:space="0" w:color="auto"/>
            </w:tcBorders>
            <w:shd w:val="clear" w:color="auto" w:fill="auto"/>
            <w:hideMark/>
          </w:tcPr>
          <w:p w14:paraId="3F4BCE8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3 957 500,41</w:t>
            </w:r>
          </w:p>
        </w:tc>
        <w:tc>
          <w:tcPr>
            <w:tcW w:w="1291" w:type="dxa"/>
            <w:tcBorders>
              <w:top w:val="nil"/>
              <w:left w:val="nil"/>
              <w:bottom w:val="single" w:sz="4" w:space="0" w:color="auto"/>
              <w:right w:val="single" w:sz="4" w:space="0" w:color="auto"/>
            </w:tcBorders>
            <w:shd w:val="clear" w:color="auto" w:fill="auto"/>
            <w:vAlign w:val="center"/>
            <w:hideMark/>
          </w:tcPr>
          <w:p w14:paraId="5A3E71A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23,60</w:t>
            </w:r>
          </w:p>
        </w:tc>
      </w:tr>
      <w:tr w:rsidR="00DF4F23" w:rsidRPr="00DF4F23" w14:paraId="51D0AB3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4388F3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Транспортные услуги</w:t>
            </w:r>
          </w:p>
        </w:tc>
        <w:tc>
          <w:tcPr>
            <w:tcW w:w="621" w:type="dxa"/>
            <w:tcBorders>
              <w:top w:val="nil"/>
              <w:left w:val="nil"/>
              <w:bottom w:val="single" w:sz="4" w:space="0" w:color="000000"/>
              <w:right w:val="single" w:sz="4" w:space="0" w:color="000000"/>
            </w:tcBorders>
            <w:shd w:val="clear" w:color="auto" w:fill="auto"/>
            <w:hideMark/>
          </w:tcPr>
          <w:p w14:paraId="18DB79F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6E1CC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F6281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51131E6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6582425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138C7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A50DBD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222</w:t>
            </w:r>
          </w:p>
        </w:tc>
        <w:tc>
          <w:tcPr>
            <w:tcW w:w="716" w:type="dxa"/>
            <w:tcBorders>
              <w:top w:val="nil"/>
              <w:left w:val="nil"/>
              <w:bottom w:val="single" w:sz="4" w:space="0" w:color="000000"/>
              <w:right w:val="nil"/>
            </w:tcBorders>
            <w:shd w:val="clear" w:color="auto" w:fill="auto"/>
            <w:hideMark/>
          </w:tcPr>
          <w:p w14:paraId="5B0D9B9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416F8A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208 636,81</w:t>
            </w:r>
          </w:p>
        </w:tc>
        <w:tc>
          <w:tcPr>
            <w:tcW w:w="1208" w:type="dxa"/>
            <w:tcBorders>
              <w:top w:val="nil"/>
              <w:left w:val="nil"/>
              <w:bottom w:val="single" w:sz="4" w:space="0" w:color="auto"/>
              <w:right w:val="single" w:sz="4" w:space="0" w:color="auto"/>
            </w:tcBorders>
            <w:shd w:val="clear" w:color="auto" w:fill="auto"/>
            <w:hideMark/>
          </w:tcPr>
          <w:p w14:paraId="704ED23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5 209,49</w:t>
            </w:r>
          </w:p>
        </w:tc>
        <w:tc>
          <w:tcPr>
            <w:tcW w:w="1291" w:type="dxa"/>
            <w:tcBorders>
              <w:top w:val="nil"/>
              <w:left w:val="nil"/>
              <w:bottom w:val="single" w:sz="4" w:space="0" w:color="auto"/>
              <w:right w:val="single" w:sz="4" w:space="0" w:color="auto"/>
            </w:tcBorders>
            <w:shd w:val="clear" w:color="auto" w:fill="auto"/>
            <w:vAlign w:val="center"/>
            <w:hideMark/>
          </w:tcPr>
          <w:p w14:paraId="1AE4AD1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2,50</w:t>
            </w:r>
          </w:p>
        </w:tc>
      </w:tr>
      <w:tr w:rsidR="00DF4F23" w:rsidRPr="00DF4F23" w14:paraId="7EE54D5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D45136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расходы по оплате транспортных услуг</w:t>
            </w:r>
          </w:p>
        </w:tc>
        <w:tc>
          <w:tcPr>
            <w:tcW w:w="621" w:type="dxa"/>
            <w:tcBorders>
              <w:top w:val="nil"/>
              <w:left w:val="nil"/>
              <w:bottom w:val="single" w:sz="4" w:space="0" w:color="000000"/>
              <w:right w:val="single" w:sz="4" w:space="0" w:color="000000"/>
            </w:tcBorders>
            <w:shd w:val="clear" w:color="auto" w:fill="auto"/>
            <w:hideMark/>
          </w:tcPr>
          <w:p w14:paraId="6E05452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B39FB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A712DC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42F6A09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0A7C4E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DE2F9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791FA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222</w:t>
            </w:r>
          </w:p>
        </w:tc>
        <w:tc>
          <w:tcPr>
            <w:tcW w:w="716" w:type="dxa"/>
            <w:tcBorders>
              <w:top w:val="nil"/>
              <w:left w:val="nil"/>
              <w:bottom w:val="single" w:sz="4" w:space="0" w:color="000000"/>
              <w:right w:val="nil"/>
            </w:tcBorders>
            <w:shd w:val="clear" w:color="auto" w:fill="auto"/>
            <w:hideMark/>
          </w:tcPr>
          <w:p w14:paraId="6630D81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1125</w:t>
            </w:r>
          </w:p>
        </w:tc>
        <w:tc>
          <w:tcPr>
            <w:tcW w:w="867" w:type="dxa"/>
            <w:tcBorders>
              <w:top w:val="nil"/>
              <w:left w:val="single" w:sz="4" w:space="0" w:color="auto"/>
              <w:bottom w:val="single" w:sz="4" w:space="0" w:color="auto"/>
              <w:right w:val="single" w:sz="4" w:space="0" w:color="auto"/>
            </w:tcBorders>
            <w:shd w:val="clear" w:color="auto" w:fill="auto"/>
            <w:hideMark/>
          </w:tcPr>
          <w:p w14:paraId="7ADFFC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208 636,81</w:t>
            </w:r>
          </w:p>
        </w:tc>
        <w:tc>
          <w:tcPr>
            <w:tcW w:w="1208" w:type="dxa"/>
            <w:tcBorders>
              <w:top w:val="nil"/>
              <w:left w:val="nil"/>
              <w:bottom w:val="single" w:sz="4" w:space="0" w:color="auto"/>
              <w:right w:val="single" w:sz="4" w:space="0" w:color="auto"/>
            </w:tcBorders>
            <w:shd w:val="clear" w:color="auto" w:fill="auto"/>
            <w:hideMark/>
          </w:tcPr>
          <w:p w14:paraId="7DE0A91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5 209,49</w:t>
            </w:r>
          </w:p>
        </w:tc>
        <w:tc>
          <w:tcPr>
            <w:tcW w:w="1291" w:type="dxa"/>
            <w:tcBorders>
              <w:top w:val="nil"/>
              <w:left w:val="nil"/>
              <w:bottom w:val="single" w:sz="4" w:space="0" w:color="auto"/>
              <w:right w:val="single" w:sz="4" w:space="0" w:color="auto"/>
            </w:tcBorders>
            <w:shd w:val="clear" w:color="auto" w:fill="auto"/>
            <w:vAlign w:val="center"/>
            <w:hideMark/>
          </w:tcPr>
          <w:p w14:paraId="2EC2B6A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2,50</w:t>
            </w:r>
          </w:p>
        </w:tc>
      </w:tr>
      <w:tr w:rsidR="00DF4F23" w:rsidRPr="00DF4F23" w14:paraId="399631D2"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DD644A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Коммунальные услуги</w:t>
            </w:r>
          </w:p>
        </w:tc>
        <w:tc>
          <w:tcPr>
            <w:tcW w:w="621" w:type="dxa"/>
            <w:tcBorders>
              <w:top w:val="nil"/>
              <w:left w:val="nil"/>
              <w:bottom w:val="single" w:sz="4" w:space="0" w:color="000000"/>
              <w:right w:val="single" w:sz="4" w:space="0" w:color="000000"/>
            </w:tcBorders>
            <w:shd w:val="clear" w:color="auto" w:fill="auto"/>
            <w:hideMark/>
          </w:tcPr>
          <w:p w14:paraId="601385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7F7E4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C076C4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33D2D4F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3A3FC48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B63DB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0EEFA6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6B09F0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74DF5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3 182 569,16</w:t>
            </w:r>
          </w:p>
        </w:tc>
        <w:tc>
          <w:tcPr>
            <w:tcW w:w="1208" w:type="dxa"/>
            <w:tcBorders>
              <w:top w:val="nil"/>
              <w:left w:val="nil"/>
              <w:bottom w:val="single" w:sz="4" w:space="0" w:color="auto"/>
              <w:right w:val="single" w:sz="4" w:space="0" w:color="auto"/>
            </w:tcBorders>
            <w:shd w:val="clear" w:color="auto" w:fill="auto"/>
            <w:hideMark/>
          </w:tcPr>
          <w:p w14:paraId="04C5DCB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2 679 990,67</w:t>
            </w:r>
          </w:p>
        </w:tc>
        <w:tc>
          <w:tcPr>
            <w:tcW w:w="1291" w:type="dxa"/>
            <w:tcBorders>
              <w:top w:val="nil"/>
              <w:left w:val="nil"/>
              <w:bottom w:val="single" w:sz="4" w:space="0" w:color="auto"/>
              <w:right w:val="single" w:sz="4" w:space="0" w:color="auto"/>
            </w:tcBorders>
            <w:shd w:val="clear" w:color="auto" w:fill="auto"/>
            <w:vAlign w:val="center"/>
            <w:hideMark/>
          </w:tcPr>
          <w:p w14:paraId="35AFEFF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84,21</w:t>
            </w:r>
          </w:p>
        </w:tc>
      </w:tr>
      <w:tr w:rsidR="00DF4F23" w:rsidRPr="00DF4F23" w14:paraId="57DFBB45"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202239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горячего и холодного водоснабжения, подвоз воды</w:t>
            </w:r>
          </w:p>
        </w:tc>
        <w:tc>
          <w:tcPr>
            <w:tcW w:w="621" w:type="dxa"/>
            <w:tcBorders>
              <w:top w:val="nil"/>
              <w:left w:val="nil"/>
              <w:bottom w:val="single" w:sz="4" w:space="0" w:color="000000"/>
              <w:right w:val="single" w:sz="4" w:space="0" w:color="000000"/>
            </w:tcBorders>
            <w:shd w:val="clear" w:color="auto" w:fill="auto"/>
            <w:hideMark/>
          </w:tcPr>
          <w:p w14:paraId="371D7E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19A2C3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29F6B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08E879C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994BC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A0E27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C1CEFC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0D26931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1110</w:t>
            </w:r>
          </w:p>
        </w:tc>
        <w:tc>
          <w:tcPr>
            <w:tcW w:w="867" w:type="dxa"/>
            <w:tcBorders>
              <w:top w:val="nil"/>
              <w:left w:val="single" w:sz="4" w:space="0" w:color="auto"/>
              <w:bottom w:val="single" w:sz="4" w:space="0" w:color="auto"/>
              <w:right w:val="single" w:sz="4" w:space="0" w:color="auto"/>
            </w:tcBorders>
            <w:shd w:val="clear" w:color="auto" w:fill="auto"/>
            <w:hideMark/>
          </w:tcPr>
          <w:p w14:paraId="1BE6646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431 343,55</w:t>
            </w:r>
          </w:p>
        </w:tc>
        <w:tc>
          <w:tcPr>
            <w:tcW w:w="1208" w:type="dxa"/>
            <w:tcBorders>
              <w:top w:val="nil"/>
              <w:left w:val="nil"/>
              <w:bottom w:val="single" w:sz="4" w:space="0" w:color="auto"/>
              <w:right w:val="single" w:sz="4" w:space="0" w:color="auto"/>
            </w:tcBorders>
            <w:shd w:val="clear" w:color="auto" w:fill="auto"/>
            <w:hideMark/>
          </w:tcPr>
          <w:p w14:paraId="70A684F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158 376,60</w:t>
            </w:r>
          </w:p>
        </w:tc>
        <w:tc>
          <w:tcPr>
            <w:tcW w:w="1291" w:type="dxa"/>
            <w:tcBorders>
              <w:top w:val="nil"/>
              <w:left w:val="nil"/>
              <w:bottom w:val="single" w:sz="4" w:space="0" w:color="auto"/>
              <w:right w:val="single" w:sz="4" w:space="0" w:color="auto"/>
            </w:tcBorders>
            <w:shd w:val="clear" w:color="auto" w:fill="auto"/>
            <w:vAlign w:val="center"/>
            <w:hideMark/>
          </w:tcPr>
          <w:p w14:paraId="3F48688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36,72</w:t>
            </w:r>
          </w:p>
        </w:tc>
      </w:tr>
      <w:tr w:rsidR="00DF4F23" w:rsidRPr="00DF4F23" w14:paraId="06F1F2F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3D201BE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канализации, ассенизации, водоотведения</w:t>
            </w:r>
          </w:p>
        </w:tc>
        <w:tc>
          <w:tcPr>
            <w:tcW w:w="621" w:type="dxa"/>
            <w:tcBorders>
              <w:top w:val="nil"/>
              <w:left w:val="nil"/>
              <w:bottom w:val="single" w:sz="4" w:space="0" w:color="000000"/>
              <w:right w:val="single" w:sz="4" w:space="0" w:color="000000"/>
            </w:tcBorders>
            <w:shd w:val="clear" w:color="auto" w:fill="auto"/>
            <w:hideMark/>
          </w:tcPr>
          <w:p w14:paraId="13DC7FC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D1FF5D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E2680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46181C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260C04B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61EDDB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92C96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1E9702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1126</w:t>
            </w:r>
          </w:p>
        </w:tc>
        <w:tc>
          <w:tcPr>
            <w:tcW w:w="867" w:type="dxa"/>
            <w:tcBorders>
              <w:top w:val="nil"/>
              <w:left w:val="single" w:sz="4" w:space="0" w:color="auto"/>
              <w:bottom w:val="single" w:sz="4" w:space="0" w:color="auto"/>
              <w:right w:val="single" w:sz="4" w:space="0" w:color="auto"/>
            </w:tcBorders>
            <w:shd w:val="clear" w:color="auto" w:fill="auto"/>
            <w:hideMark/>
          </w:tcPr>
          <w:p w14:paraId="223653C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2 751 225,61</w:t>
            </w:r>
          </w:p>
        </w:tc>
        <w:tc>
          <w:tcPr>
            <w:tcW w:w="1208" w:type="dxa"/>
            <w:tcBorders>
              <w:top w:val="nil"/>
              <w:left w:val="nil"/>
              <w:bottom w:val="single" w:sz="4" w:space="0" w:color="auto"/>
              <w:right w:val="single" w:sz="4" w:space="0" w:color="auto"/>
            </w:tcBorders>
            <w:shd w:val="clear" w:color="auto" w:fill="auto"/>
            <w:hideMark/>
          </w:tcPr>
          <w:p w14:paraId="19382BA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2 521 614,07</w:t>
            </w:r>
          </w:p>
        </w:tc>
        <w:tc>
          <w:tcPr>
            <w:tcW w:w="1291" w:type="dxa"/>
            <w:tcBorders>
              <w:top w:val="nil"/>
              <w:left w:val="nil"/>
              <w:bottom w:val="single" w:sz="4" w:space="0" w:color="auto"/>
              <w:right w:val="single" w:sz="4" w:space="0" w:color="auto"/>
            </w:tcBorders>
            <w:shd w:val="clear" w:color="auto" w:fill="auto"/>
            <w:vAlign w:val="center"/>
            <w:hideMark/>
          </w:tcPr>
          <w:p w14:paraId="1AF0121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91,65</w:t>
            </w:r>
          </w:p>
        </w:tc>
      </w:tr>
      <w:tr w:rsidR="00DF4F23" w:rsidRPr="00DF4F23" w14:paraId="2A1D318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B01B61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Усл.по сод-ю им-ва</w:t>
            </w:r>
          </w:p>
        </w:tc>
        <w:tc>
          <w:tcPr>
            <w:tcW w:w="621" w:type="dxa"/>
            <w:tcBorders>
              <w:top w:val="nil"/>
              <w:left w:val="nil"/>
              <w:bottom w:val="single" w:sz="4" w:space="0" w:color="000000"/>
              <w:right w:val="single" w:sz="4" w:space="0" w:color="000000"/>
            </w:tcBorders>
            <w:shd w:val="clear" w:color="auto" w:fill="auto"/>
            <w:hideMark/>
          </w:tcPr>
          <w:p w14:paraId="5BB315C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056439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86BAD5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25E64A1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0EB40D0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C64FC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94812D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1D0677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C1C0DA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9 560 012,56</w:t>
            </w:r>
          </w:p>
        </w:tc>
        <w:tc>
          <w:tcPr>
            <w:tcW w:w="1208" w:type="dxa"/>
            <w:tcBorders>
              <w:top w:val="nil"/>
              <w:left w:val="nil"/>
              <w:bottom w:val="single" w:sz="4" w:space="0" w:color="auto"/>
              <w:right w:val="single" w:sz="4" w:space="0" w:color="auto"/>
            </w:tcBorders>
            <w:shd w:val="clear" w:color="auto" w:fill="auto"/>
            <w:hideMark/>
          </w:tcPr>
          <w:p w14:paraId="7B43C3F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265 695,32</w:t>
            </w:r>
          </w:p>
        </w:tc>
        <w:tc>
          <w:tcPr>
            <w:tcW w:w="1291" w:type="dxa"/>
            <w:tcBorders>
              <w:top w:val="nil"/>
              <w:left w:val="nil"/>
              <w:bottom w:val="single" w:sz="4" w:space="0" w:color="auto"/>
              <w:right w:val="single" w:sz="4" w:space="0" w:color="auto"/>
            </w:tcBorders>
            <w:shd w:val="clear" w:color="auto" w:fill="auto"/>
            <w:vAlign w:val="center"/>
            <w:hideMark/>
          </w:tcPr>
          <w:p w14:paraId="71C1927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2,78</w:t>
            </w:r>
          </w:p>
        </w:tc>
      </w:tr>
      <w:tr w:rsidR="00DF4F23" w:rsidRPr="00DF4F23" w14:paraId="12426F9C"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3D02E95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Текущий и капитальный ремонт и реставрация нефинансовых активов </w:t>
            </w:r>
          </w:p>
        </w:tc>
        <w:tc>
          <w:tcPr>
            <w:tcW w:w="621" w:type="dxa"/>
            <w:tcBorders>
              <w:top w:val="nil"/>
              <w:left w:val="nil"/>
              <w:bottom w:val="single" w:sz="4" w:space="0" w:color="000000"/>
              <w:right w:val="single" w:sz="4" w:space="0" w:color="000000"/>
            </w:tcBorders>
            <w:shd w:val="clear" w:color="auto" w:fill="auto"/>
            <w:hideMark/>
          </w:tcPr>
          <w:p w14:paraId="33BE26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0C718E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112BD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170D9B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0016F64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BF2D66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E1770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6446B26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1105</w:t>
            </w:r>
          </w:p>
        </w:tc>
        <w:tc>
          <w:tcPr>
            <w:tcW w:w="867" w:type="dxa"/>
            <w:tcBorders>
              <w:top w:val="nil"/>
              <w:left w:val="single" w:sz="4" w:space="0" w:color="auto"/>
              <w:bottom w:val="single" w:sz="4" w:space="0" w:color="auto"/>
              <w:right w:val="single" w:sz="4" w:space="0" w:color="auto"/>
            </w:tcBorders>
            <w:shd w:val="clear" w:color="auto" w:fill="auto"/>
            <w:hideMark/>
          </w:tcPr>
          <w:p w14:paraId="0736082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8 742 226,80</w:t>
            </w:r>
          </w:p>
        </w:tc>
        <w:tc>
          <w:tcPr>
            <w:tcW w:w="1208" w:type="dxa"/>
            <w:tcBorders>
              <w:top w:val="nil"/>
              <w:left w:val="nil"/>
              <w:bottom w:val="single" w:sz="4" w:space="0" w:color="auto"/>
              <w:right w:val="single" w:sz="4" w:space="0" w:color="auto"/>
            </w:tcBorders>
            <w:shd w:val="clear" w:color="auto" w:fill="auto"/>
            <w:hideMark/>
          </w:tcPr>
          <w:p w14:paraId="3EE2D27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1EB148C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03474A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9C081A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Содержание в чистоте имущества</w:t>
            </w:r>
          </w:p>
        </w:tc>
        <w:tc>
          <w:tcPr>
            <w:tcW w:w="621" w:type="dxa"/>
            <w:tcBorders>
              <w:top w:val="nil"/>
              <w:left w:val="nil"/>
              <w:bottom w:val="single" w:sz="4" w:space="0" w:color="000000"/>
              <w:right w:val="single" w:sz="4" w:space="0" w:color="000000"/>
            </w:tcBorders>
            <w:shd w:val="clear" w:color="auto" w:fill="auto"/>
            <w:hideMark/>
          </w:tcPr>
          <w:p w14:paraId="093B80B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AC505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35DD7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42129F5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F77E01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4DBB1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B3A7C4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1DBF77C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1111</w:t>
            </w:r>
          </w:p>
        </w:tc>
        <w:tc>
          <w:tcPr>
            <w:tcW w:w="867" w:type="dxa"/>
            <w:tcBorders>
              <w:top w:val="nil"/>
              <w:left w:val="single" w:sz="4" w:space="0" w:color="auto"/>
              <w:bottom w:val="single" w:sz="4" w:space="0" w:color="auto"/>
              <w:right w:val="single" w:sz="4" w:space="0" w:color="auto"/>
            </w:tcBorders>
            <w:shd w:val="clear" w:color="auto" w:fill="auto"/>
            <w:hideMark/>
          </w:tcPr>
          <w:p w14:paraId="5562028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8 182,26</w:t>
            </w:r>
          </w:p>
        </w:tc>
        <w:tc>
          <w:tcPr>
            <w:tcW w:w="1208" w:type="dxa"/>
            <w:tcBorders>
              <w:top w:val="nil"/>
              <w:left w:val="nil"/>
              <w:bottom w:val="single" w:sz="4" w:space="0" w:color="auto"/>
              <w:right w:val="single" w:sz="4" w:space="0" w:color="auto"/>
            </w:tcBorders>
            <w:shd w:val="clear" w:color="auto" w:fill="auto"/>
            <w:hideMark/>
          </w:tcPr>
          <w:p w14:paraId="2C07BF9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04E202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759611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76AECA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расходы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6C0583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AA3235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F8EBC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31F3D76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729A459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36C38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9BE6D0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6969191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1129</w:t>
            </w:r>
          </w:p>
        </w:tc>
        <w:tc>
          <w:tcPr>
            <w:tcW w:w="867" w:type="dxa"/>
            <w:tcBorders>
              <w:top w:val="nil"/>
              <w:left w:val="single" w:sz="4" w:space="0" w:color="auto"/>
              <w:bottom w:val="single" w:sz="4" w:space="0" w:color="auto"/>
              <w:right w:val="single" w:sz="4" w:space="0" w:color="auto"/>
            </w:tcBorders>
            <w:shd w:val="clear" w:color="auto" w:fill="auto"/>
            <w:hideMark/>
          </w:tcPr>
          <w:p w14:paraId="7FF4F4C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809 603,50</w:t>
            </w:r>
          </w:p>
        </w:tc>
        <w:tc>
          <w:tcPr>
            <w:tcW w:w="1208" w:type="dxa"/>
            <w:tcBorders>
              <w:top w:val="nil"/>
              <w:left w:val="nil"/>
              <w:bottom w:val="single" w:sz="4" w:space="0" w:color="auto"/>
              <w:right w:val="single" w:sz="4" w:space="0" w:color="auto"/>
            </w:tcBorders>
            <w:shd w:val="clear" w:color="auto" w:fill="auto"/>
            <w:hideMark/>
          </w:tcPr>
          <w:p w14:paraId="73604E1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265 695,32</w:t>
            </w:r>
          </w:p>
        </w:tc>
        <w:tc>
          <w:tcPr>
            <w:tcW w:w="1291" w:type="dxa"/>
            <w:tcBorders>
              <w:top w:val="nil"/>
              <w:left w:val="nil"/>
              <w:bottom w:val="single" w:sz="4" w:space="0" w:color="auto"/>
              <w:right w:val="single" w:sz="4" w:space="0" w:color="auto"/>
            </w:tcBorders>
            <w:shd w:val="clear" w:color="auto" w:fill="auto"/>
            <w:vAlign w:val="center"/>
            <w:hideMark/>
          </w:tcPr>
          <w:p w14:paraId="509FA3B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32,82</w:t>
            </w:r>
          </w:p>
        </w:tc>
      </w:tr>
      <w:tr w:rsidR="00DF4F23" w:rsidRPr="00DF4F23" w14:paraId="52F7CED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AEEFB4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auto" w:fill="auto"/>
            <w:hideMark/>
          </w:tcPr>
          <w:p w14:paraId="1D2BEF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99E26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33C1E6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3466B5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634DBA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80450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88C16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14F576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BD8A86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3 327 938,57</w:t>
            </w:r>
          </w:p>
        </w:tc>
        <w:tc>
          <w:tcPr>
            <w:tcW w:w="1208" w:type="dxa"/>
            <w:tcBorders>
              <w:top w:val="nil"/>
              <w:left w:val="nil"/>
              <w:bottom w:val="single" w:sz="4" w:space="0" w:color="auto"/>
              <w:right w:val="single" w:sz="4" w:space="0" w:color="auto"/>
            </w:tcBorders>
            <w:shd w:val="clear" w:color="auto" w:fill="auto"/>
            <w:hideMark/>
          </w:tcPr>
          <w:p w14:paraId="71C0D0F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677 268,84</w:t>
            </w:r>
          </w:p>
        </w:tc>
        <w:tc>
          <w:tcPr>
            <w:tcW w:w="1291" w:type="dxa"/>
            <w:tcBorders>
              <w:top w:val="nil"/>
              <w:left w:val="nil"/>
              <w:bottom w:val="single" w:sz="4" w:space="0" w:color="auto"/>
              <w:right w:val="single" w:sz="4" w:space="0" w:color="auto"/>
            </w:tcBorders>
            <w:shd w:val="clear" w:color="auto" w:fill="auto"/>
            <w:vAlign w:val="center"/>
            <w:hideMark/>
          </w:tcPr>
          <w:p w14:paraId="0D1E002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20,35</w:t>
            </w:r>
          </w:p>
        </w:tc>
      </w:tr>
      <w:tr w:rsidR="00DF4F23" w:rsidRPr="00DF4F23" w14:paraId="03041C5D" w14:textId="77777777" w:rsidTr="00EE08BA">
        <w:trPr>
          <w:gridAfter w:val="1"/>
          <w:wAfter w:w="21" w:type="dxa"/>
          <w:trHeight w:val="290"/>
        </w:trPr>
        <w:tc>
          <w:tcPr>
            <w:tcW w:w="5387" w:type="dxa"/>
            <w:tcBorders>
              <w:top w:val="nil"/>
              <w:left w:val="single" w:sz="4" w:space="0" w:color="000000"/>
              <w:bottom w:val="nil"/>
              <w:right w:val="single" w:sz="4" w:space="0" w:color="000000"/>
            </w:tcBorders>
            <w:shd w:val="clear" w:color="auto" w:fill="auto"/>
            <w:hideMark/>
          </w:tcPr>
          <w:p w14:paraId="07C6508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Проведение проектных и изыскательских работ</w:t>
            </w:r>
          </w:p>
        </w:tc>
        <w:tc>
          <w:tcPr>
            <w:tcW w:w="621" w:type="dxa"/>
            <w:tcBorders>
              <w:top w:val="nil"/>
              <w:left w:val="nil"/>
              <w:bottom w:val="single" w:sz="4" w:space="0" w:color="000000"/>
              <w:right w:val="single" w:sz="4" w:space="0" w:color="000000"/>
            </w:tcBorders>
            <w:shd w:val="clear" w:color="auto" w:fill="auto"/>
            <w:hideMark/>
          </w:tcPr>
          <w:p w14:paraId="5E0BA5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FEA5E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D45A98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5485CC9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2C0716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6E3C0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A610CD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837859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1132</w:t>
            </w:r>
          </w:p>
        </w:tc>
        <w:tc>
          <w:tcPr>
            <w:tcW w:w="867" w:type="dxa"/>
            <w:tcBorders>
              <w:top w:val="nil"/>
              <w:left w:val="single" w:sz="4" w:space="0" w:color="auto"/>
              <w:bottom w:val="single" w:sz="4" w:space="0" w:color="auto"/>
              <w:right w:val="single" w:sz="4" w:space="0" w:color="auto"/>
            </w:tcBorders>
            <w:shd w:val="clear" w:color="auto" w:fill="auto"/>
            <w:hideMark/>
          </w:tcPr>
          <w:p w14:paraId="150C4BF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1 695 176,66</w:t>
            </w:r>
          </w:p>
        </w:tc>
        <w:tc>
          <w:tcPr>
            <w:tcW w:w="1208" w:type="dxa"/>
            <w:tcBorders>
              <w:top w:val="nil"/>
              <w:left w:val="nil"/>
              <w:bottom w:val="single" w:sz="4" w:space="0" w:color="auto"/>
              <w:right w:val="single" w:sz="4" w:space="0" w:color="auto"/>
            </w:tcBorders>
            <w:shd w:val="clear" w:color="auto" w:fill="auto"/>
            <w:hideMark/>
          </w:tcPr>
          <w:p w14:paraId="13CA39D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5019A60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E1B2C54" w14:textId="77777777" w:rsidTr="00EE08BA">
        <w:trPr>
          <w:gridAfter w:val="1"/>
          <w:wAfter w:w="21" w:type="dxa"/>
          <w:trHeight w:val="520"/>
        </w:trPr>
        <w:tc>
          <w:tcPr>
            <w:tcW w:w="5387" w:type="dxa"/>
            <w:tcBorders>
              <w:top w:val="single" w:sz="4" w:space="0" w:color="000000"/>
              <w:left w:val="single" w:sz="4" w:space="0" w:color="000000"/>
              <w:bottom w:val="nil"/>
              <w:right w:val="single" w:sz="4" w:space="0" w:color="000000"/>
            </w:tcBorders>
            <w:shd w:val="clear" w:color="auto" w:fill="auto"/>
            <w:hideMark/>
          </w:tcPr>
          <w:p w14:paraId="4FC0D4E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вневедомственной и ведомственной (в т.ч. пожарной) охраны</w:t>
            </w:r>
          </w:p>
        </w:tc>
        <w:tc>
          <w:tcPr>
            <w:tcW w:w="621" w:type="dxa"/>
            <w:tcBorders>
              <w:top w:val="nil"/>
              <w:left w:val="nil"/>
              <w:bottom w:val="single" w:sz="4" w:space="0" w:color="000000"/>
              <w:right w:val="single" w:sz="4" w:space="0" w:color="000000"/>
            </w:tcBorders>
            <w:shd w:val="clear" w:color="auto" w:fill="auto"/>
            <w:hideMark/>
          </w:tcPr>
          <w:p w14:paraId="33B3A5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DD9DC4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9E4976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51918E8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814D25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1D627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FB72A4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30DEB80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1134</w:t>
            </w:r>
          </w:p>
        </w:tc>
        <w:tc>
          <w:tcPr>
            <w:tcW w:w="867" w:type="dxa"/>
            <w:tcBorders>
              <w:top w:val="nil"/>
              <w:left w:val="single" w:sz="4" w:space="0" w:color="auto"/>
              <w:bottom w:val="single" w:sz="4" w:space="0" w:color="auto"/>
              <w:right w:val="single" w:sz="4" w:space="0" w:color="auto"/>
            </w:tcBorders>
            <w:shd w:val="clear" w:color="auto" w:fill="auto"/>
            <w:hideMark/>
          </w:tcPr>
          <w:p w14:paraId="6B466EF5" w14:textId="77777777" w:rsidR="00DF4F23" w:rsidRPr="00DF4F23" w:rsidRDefault="00DF4F23" w:rsidP="00DF4F23">
            <w:pPr>
              <w:widowControl/>
              <w:autoSpaceDE/>
              <w:autoSpaceDN/>
              <w:adjustRightInd/>
              <w:jc w:val="right"/>
              <w:rPr>
                <w:rFonts w:eastAsia="Times New Roman"/>
                <w:sz w:val="20"/>
                <w:szCs w:val="20"/>
              </w:rPr>
            </w:pPr>
            <w:r w:rsidRPr="00DF4F23">
              <w:rPr>
                <w:rFonts w:eastAsia="Times New Roman"/>
                <w:sz w:val="20"/>
                <w:szCs w:val="20"/>
              </w:rPr>
              <w:t>1 185 153,82</w:t>
            </w:r>
          </w:p>
        </w:tc>
        <w:tc>
          <w:tcPr>
            <w:tcW w:w="1208" w:type="dxa"/>
            <w:tcBorders>
              <w:top w:val="nil"/>
              <w:left w:val="nil"/>
              <w:bottom w:val="single" w:sz="4" w:space="0" w:color="auto"/>
              <w:right w:val="single" w:sz="4" w:space="0" w:color="auto"/>
            </w:tcBorders>
            <w:shd w:val="clear" w:color="auto" w:fill="auto"/>
            <w:hideMark/>
          </w:tcPr>
          <w:p w14:paraId="081B905D" w14:textId="77777777" w:rsidR="00DF4F23" w:rsidRPr="00DF4F23" w:rsidRDefault="00DF4F23" w:rsidP="00DF4F23">
            <w:pPr>
              <w:widowControl/>
              <w:autoSpaceDE/>
              <w:autoSpaceDN/>
              <w:adjustRightInd/>
              <w:jc w:val="right"/>
              <w:rPr>
                <w:rFonts w:eastAsia="Times New Roman"/>
                <w:sz w:val="20"/>
                <w:szCs w:val="20"/>
              </w:rPr>
            </w:pPr>
            <w:r w:rsidRPr="00DF4F23">
              <w:rPr>
                <w:rFonts w:eastAsia="Times New Roman"/>
                <w:sz w:val="20"/>
                <w:szCs w:val="20"/>
              </w:rPr>
              <w:t>568 269,77</w:t>
            </w:r>
          </w:p>
        </w:tc>
        <w:tc>
          <w:tcPr>
            <w:tcW w:w="1291" w:type="dxa"/>
            <w:tcBorders>
              <w:top w:val="nil"/>
              <w:left w:val="nil"/>
              <w:bottom w:val="single" w:sz="4" w:space="0" w:color="auto"/>
              <w:right w:val="single" w:sz="4" w:space="0" w:color="auto"/>
            </w:tcBorders>
            <w:shd w:val="clear" w:color="auto" w:fill="auto"/>
            <w:vAlign w:val="center"/>
            <w:hideMark/>
          </w:tcPr>
          <w:p w14:paraId="247DEDD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47,95</w:t>
            </w:r>
          </w:p>
        </w:tc>
      </w:tr>
      <w:tr w:rsidR="00DF4F23" w:rsidRPr="00DF4F23" w14:paraId="79ED6179" w14:textId="77777777" w:rsidTr="00EE08BA">
        <w:trPr>
          <w:gridAfter w:val="1"/>
          <w:wAfter w:w="21" w:type="dxa"/>
          <w:trHeight w:val="290"/>
        </w:trPr>
        <w:tc>
          <w:tcPr>
            <w:tcW w:w="5387" w:type="dxa"/>
            <w:tcBorders>
              <w:top w:val="single" w:sz="4" w:space="0" w:color="000000"/>
              <w:left w:val="single" w:sz="4" w:space="0" w:color="000000"/>
              <w:bottom w:val="single" w:sz="4" w:space="0" w:color="000000"/>
              <w:right w:val="single" w:sz="4" w:space="0" w:color="000000"/>
            </w:tcBorders>
            <w:shd w:val="clear" w:color="auto" w:fill="auto"/>
            <w:hideMark/>
          </w:tcPr>
          <w:p w14:paraId="43803B5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и услуги по подстатье 226</w:t>
            </w:r>
          </w:p>
        </w:tc>
        <w:tc>
          <w:tcPr>
            <w:tcW w:w="621" w:type="dxa"/>
            <w:tcBorders>
              <w:top w:val="nil"/>
              <w:left w:val="nil"/>
              <w:bottom w:val="single" w:sz="4" w:space="0" w:color="000000"/>
              <w:right w:val="single" w:sz="4" w:space="0" w:color="000000"/>
            </w:tcBorders>
            <w:shd w:val="clear" w:color="auto" w:fill="auto"/>
            <w:hideMark/>
          </w:tcPr>
          <w:p w14:paraId="2971C55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CAB4A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2628CC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39BF2E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766E2C6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BABA8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35D623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308E81D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66172FF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274 491,71</w:t>
            </w:r>
          </w:p>
        </w:tc>
        <w:tc>
          <w:tcPr>
            <w:tcW w:w="1208" w:type="dxa"/>
            <w:tcBorders>
              <w:top w:val="nil"/>
              <w:left w:val="nil"/>
              <w:bottom w:val="single" w:sz="4" w:space="0" w:color="auto"/>
              <w:right w:val="single" w:sz="4" w:space="0" w:color="auto"/>
            </w:tcBorders>
            <w:shd w:val="clear" w:color="auto" w:fill="auto"/>
            <w:hideMark/>
          </w:tcPr>
          <w:p w14:paraId="2297753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108 999,07</w:t>
            </w:r>
          </w:p>
        </w:tc>
        <w:tc>
          <w:tcPr>
            <w:tcW w:w="1291" w:type="dxa"/>
            <w:tcBorders>
              <w:top w:val="nil"/>
              <w:left w:val="nil"/>
              <w:bottom w:val="single" w:sz="4" w:space="0" w:color="auto"/>
              <w:right w:val="single" w:sz="4" w:space="0" w:color="auto"/>
            </w:tcBorders>
            <w:shd w:val="clear" w:color="auto" w:fill="auto"/>
            <w:vAlign w:val="center"/>
            <w:hideMark/>
          </w:tcPr>
          <w:p w14:paraId="2779779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39,71</w:t>
            </w:r>
          </w:p>
        </w:tc>
      </w:tr>
      <w:tr w:rsidR="00DF4F23" w:rsidRPr="00DF4F23" w14:paraId="4E28BFA5" w14:textId="77777777" w:rsidTr="00EE08BA">
        <w:trPr>
          <w:gridAfter w:val="1"/>
          <w:wAfter w:w="21" w:type="dxa"/>
          <w:trHeight w:val="250"/>
        </w:trPr>
        <w:tc>
          <w:tcPr>
            <w:tcW w:w="5387" w:type="dxa"/>
            <w:tcBorders>
              <w:top w:val="nil"/>
              <w:left w:val="single" w:sz="4" w:space="0" w:color="000000"/>
              <w:bottom w:val="single" w:sz="4" w:space="0" w:color="000000"/>
              <w:right w:val="single" w:sz="4" w:space="0" w:color="000000"/>
            </w:tcBorders>
            <w:shd w:val="clear" w:color="auto" w:fill="auto"/>
            <w:hideMark/>
          </w:tcPr>
          <w:p w14:paraId="22C150B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и услуги по подстатье 226</w:t>
            </w:r>
          </w:p>
        </w:tc>
        <w:tc>
          <w:tcPr>
            <w:tcW w:w="621" w:type="dxa"/>
            <w:tcBorders>
              <w:top w:val="nil"/>
              <w:left w:val="nil"/>
              <w:bottom w:val="single" w:sz="4" w:space="0" w:color="000000"/>
              <w:right w:val="single" w:sz="4" w:space="0" w:color="000000"/>
            </w:tcBorders>
            <w:shd w:val="clear" w:color="auto" w:fill="auto"/>
            <w:hideMark/>
          </w:tcPr>
          <w:p w14:paraId="6D41B2A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C7073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11B7C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2678801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77D73B8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713EB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МБковид</w:t>
            </w:r>
          </w:p>
        </w:tc>
        <w:tc>
          <w:tcPr>
            <w:tcW w:w="936" w:type="dxa"/>
            <w:tcBorders>
              <w:top w:val="nil"/>
              <w:left w:val="nil"/>
              <w:bottom w:val="single" w:sz="4" w:space="0" w:color="000000"/>
              <w:right w:val="single" w:sz="4" w:space="0" w:color="000000"/>
            </w:tcBorders>
            <w:shd w:val="clear" w:color="auto" w:fill="auto"/>
            <w:hideMark/>
          </w:tcPr>
          <w:p w14:paraId="724473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715D5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2BBB47F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173 116,38</w:t>
            </w:r>
          </w:p>
        </w:tc>
        <w:tc>
          <w:tcPr>
            <w:tcW w:w="1208" w:type="dxa"/>
            <w:tcBorders>
              <w:top w:val="nil"/>
              <w:left w:val="nil"/>
              <w:bottom w:val="single" w:sz="4" w:space="0" w:color="auto"/>
              <w:right w:val="single" w:sz="4" w:space="0" w:color="auto"/>
            </w:tcBorders>
            <w:shd w:val="clear" w:color="auto" w:fill="auto"/>
            <w:hideMark/>
          </w:tcPr>
          <w:p w14:paraId="4AC5D60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22AFD26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AE7FE4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C4CF62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Страхование</w:t>
            </w:r>
          </w:p>
        </w:tc>
        <w:tc>
          <w:tcPr>
            <w:tcW w:w="621" w:type="dxa"/>
            <w:tcBorders>
              <w:top w:val="nil"/>
              <w:left w:val="nil"/>
              <w:bottom w:val="single" w:sz="4" w:space="0" w:color="000000"/>
              <w:right w:val="single" w:sz="4" w:space="0" w:color="000000"/>
            </w:tcBorders>
            <w:shd w:val="clear" w:color="auto" w:fill="auto"/>
            <w:hideMark/>
          </w:tcPr>
          <w:p w14:paraId="7F8D295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578A8C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0EFCB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6A7064E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74DB9EC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867F0B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68B93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227</w:t>
            </w:r>
          </w:p>
        </w:tc>
        <w:tc>
          <w:tcPr>
            <w:tcW w:w="716" w:type="dxa"/>
            <w:tcBorders>
              <w:top w:val="nil"/>
              <w:left w:val="nil"/>
              <w:bottom w:val="single" w:sz="4" w:space="0" w:color="000000"/>
              <w:right w:val="nil"/>
            </w:tcBorders>
            <w:shd w:val="clear" w:color="auto" w:fill="auto"/>
            <w:hideMark/>
          </w:tcPr>
          <w:p w14:paraId="23B78C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394C47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7 397,53</w:t>
            </w:r>
          </w:p>
        </w:tc>
        <w:tc>
          <w:tcPr>
            <w:tcW w:w="1208" w:type="dxa"/>
            <w:tcBorders>
              <w:top w:val="nil"/>
              <w:left w:val="nil"/>
              <w:bottom w:val="single" w:sz="4" w:space="0" w:color="auto"/>
              <w:right w:val="single" w:sz="4" w:space="0" w:color="auto"/>
            </w:tcBorders>
            <w:shd w:val="clear" w:color="auto" w:fill="auto"/>
            <w:hideMark/>
          </w:tcPr>
          <w:p w14:paraId="0D41E02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2 397,53</w:t>
            </w:r>
          </w:p>
        </w:tc>
        <w:tc>
          <w:tcPr>
            <w:tcW w:w="1291" w:type="dxa"/>
            <w:tcBorders>
              <w:top w:val="nil"/>
              <w:left w:val="nil"/>
              <w:bottom w:val="single" w:sz="4" w:space="0" w:color="auto"/>
              <w:right w:val="single" w:sz="4" w:space="0" w:color="auto"/>
            </w:tcBorders>
            <w:shd w:val="clear" w:color="auto" w:fill="auto"/>
            <w:vAlign w:val="center"/>
            <w:hideMark/>
          </w:tcPr>
          <w:p w14:paraId="3340E04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32,41</w:t>
            </w:r>
          </w:p>
        </w:tc>
      </w:tr>
      <w:tr w:rsidR="00DF4F23" w:rsidRPr="00DF4F23" w14:paraId="6B4781D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112830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 xml:space="preserve">Услуги по страхованию </w:t>
            </w:r>
          </w:p>
        </w:tc>
        <w:tc>
          <w:tcPr>
            <w:tcW w:w="621" w:type="dxa"/>
            <w:tcBorders>
              <w:top w:val="nil"/>
              <w:left w:val="nil"/>
              <w:bottom w:val="single" w:sz="4" w:space="0" w:color="000000"/>
              <w:right w:val="single" w:sz="4" w:space="0" w:color="000000"/>
            </w:tcBorders>
            <w:shd w:val="clear" w:color="auto" w:fill="auto"/>
            <w:hideMark/>
          </w:tcPr>
          <w:p w14:paraId="0E3A1F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6C433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FF18E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410703E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452CC0A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0E6BD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F10F3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227</w:t>
            </w:r>
          </w:p>
        </w:tc>
        <w:tc>
          <w:tcPr>
            <w:tcW w:w="716" w:type="dxa"/>
            <w:tcBorders>
              <w:top w:val="nil"/>
              <w:left w:val="nil"/>
              <w:bottom w:val="single" w:sz="4" w:space="0" w:color="000000"/>
              <w:right w:val="nil"/>
            </w:tcBorders>
            <w:shd w:val="clear" w:color="auto" w:fill="auto"/>
            <w:hideMark/>
          </w:tcPr>
          <w:p w14:paraId="186CB79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1135</w:t>
            </w:r>
          </w:p>
        </w:tc>
        <w:tc>
          <w:tcPr>
            <w:tcW w:w="867" w:type="dxa"/>
            <w:tcBorders>
              <w:top w:val="nil"/>
              <w:left w:val="single" w:sz="4" w:space="0" w:color="auto"/>
              <w:bottom w:val="single" w:sz="4" w:space="0" w:color="auto"/>
              <w:right w:val="single" w:sz="4" w:space="0" w:color="auto"/>
            </w:tcBorders>
            <w:shd w:val="clear" w:color="auto" w:fill="auto"/>
            <w:hideMark/>
          </w:tcPr>
          <w:p w14:paraId="1DCB88F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7 397,53</w:t>
            </w:r>
          </w:p>
        </w:tc>
        <w:tc>
          <w:tcPr>
            <w:tcW w:w="1208" w:type="dxa"/>
            <w:tcBorders>
              <w:top w:val="nil"/>
              <w:left w:val="nil"/>
              <w:bottom w:val="single" w:sz="4" w:space="0" w:color="auto"/>
              <w:right w:val="single" w:sz="4" w:space="0" w:color="auto"/>
            </w:tcBorders>
            <w:shd w:val="clear" w:color="auto" w:fill="auto"/>
            <w:hideMark/>
          </w:tcPr>
          <w:p w14:paraId="24529AF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2 397,53</w:t>
            </w:r>
          </w:p>
        </w:tc>
        <w:tc>
          <w:tcPr>
            <w:tcW w:w="1291" w:type="dxa"/>
            <w:tcBorders>
              <w:top w:val="nil"/>
              <w:left w:val="nil"/>
              <w:bottom w:val="single" w:sz="4" w:space="0" w:color="auto"/>
              <w:right w:val="single" w:sz="4" w:space="0" w:color="auto"/>
            </w:tcBorders>
            <w:shd w:val="clear" w:color="auto" w:fill="auto"/>
            <w:vAlign w:val="center"/>
            <w:hideMark/>
          </w:tcPr>
          <w:p w14:paraId="1010B04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32,41</w:t>
            </w:r>
          </w:p>
        </w:tc>
      </w:tr>
      <w:tr w:rsidR="00DF4F23" w:rsidRPr="00DF4F23" w14:paraId="7321924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14DCE9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мат.запасов</w:t>
            </w:r>
          </w:p>
        </w:tc>
        <w:tc>
          <w:tcPr>
            <w:tcW w:w="621" w:type="dxa"/>
            <w:tcBorders>
              <w:top w:val="nil"/>
              <w:left w:val="nil"/>
              <w:bottom w:val="single" w:sz="4" w:space="0" w:color="000000"/>
              <w:right w:val="single" w:sz="4" w:space="0" w:color="000000"/>
            </w:tcBorders>
            <w:shd w:val="clear" w:color="auto" w:fill="auto"/>
            <w:hideMark/>
          </w:tcPr>
          <w:p w14:paraId="10FBE98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B3B86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5A4239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24F5FCB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0BED06C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F298AE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7C3C4B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4C5EB52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857E7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481 678,56</w:t>
            </w:r>
          </w:p>
        </w:tc>
        <w:tc>
          <w:tcPr>
            <w:tcW w:w="1208" w:type="dxa"/>
            <w:tcBorders>
              <w:top w:val="nil"/>
              <w:left w:val="nil"/>
              <w:bottom w:val="single" w:sz="4" w:space="0" w:color="auto"/>
              <w:right w:val="single" w:sz="4" w:space="0" w:color="auto"/>
            </w:tcBorders>
            <w:shd w:val="clear" w:color="auto" w:fill="auto"/>
            <w:hideMark/>
          </w:tcPr>
          <w:p w14:paraId="0F69D56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326 938,56</w:t>
            </w:r>
          </w:p>
        </w:tc>
        <w:tc>
          <w:tcPr>
            <w:tcW w:w="1291" w:type="dxa"/>
            <w:tcBorders>
              <w:top w:val="nil"/>
              <w:left w:val="nil"/>
              <w:bottom w:val="single" w:sz="4" w:space="0" w:color="auto"/>
              <w:right w:val="single" w:sz="4" w:space="0" w:color="auto"/>
            </w:tcBorders>
            <w:shd w:val="clear" w:color="auto" w:fill="auto"/>
            <w:vAlign w:val="center"/>
            <w:hideMark/>
          </w:tcPr>
          <w:p w14:paraId="6A2D9E5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67,87</w:t>
            </w:r>
          </w:p>
        </w:tc>
      </w:tr>
      <w:tr w:rsidR="00DF4F23" w:rsidRPr="00DF4F23" w14:paraId="5FC38B55"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9F6947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оборотных запасов (материалов)</w:t>
            </w:r>
          </w:p>
        </w:tc>
        <w:tc>
          <w:tcPr>
            <w:tcW w:w="621" w:type="dxa"/>
            <w:tcBorders>
              <w:top w:val="nil"/>
              <w:left w:val="nil"/>
              <w:bottom w:val="single" w:sz="4" w:space="0" w:color="000000"/>
              <w:right w:val="single" w:sz="4" w:space="0" w:color="000000"/>
            </w:tcBorders>
            <w:shd w:val="clear" w:color="auto" w:fill="auto"/>
            <w:hideMark/>
          </w:tcPr>
          <w:p w14:paraId="33AAD39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B83A4A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44FF32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4A3110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74411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nil"/>
              <w:right w:val="single" w:sz="4" w:space="0" w:color="000000"/>
            </w:tcBorders>
            <w:shd w:val="clear" w:color="auto" w:fill="auto"/>
            <w:hideMark/>
          </w:tcPr>
          <w:p w14:paraId="6966542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nil"/>
              <w:right w:val="single" w:sz="4" w:space="0" w:color="000000"/>
            </w:tcBorders>
            <w:shd w:val="clear" w:color="auto" w:fill="auto"/>
            <w:hideMark/>
          </w:tcPr>
          <w:p w14:paraId="15B7AB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346</w:t>
            </w:r>
          </w:p>
        </w:tc>
        <w:tc>
          <w:tcPr>
            <w:tcW w:w="716" w:type="dxa"/>
            <w:tcBorders>
              <w:top w:val="nil"/>
              <w:left w:val="nil"/>
              <w:bottom w:val="nil"/>
              <w:right w:val="nil"/>
            </w:tcBorders>
            <w:shd w:val="clear" w:color="auto" w:fill="auto"/>
            <w:hideMark/>
          </w:tcPr>
          <w:p w14:paraId="424C30D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1123</w:t>
            </w:r>
          </w:p>
        </w:tc>
        <w:tc>
          <w:tcPr>
            <w:tcW w:w="867" w:type="dxa"/>
            <w:tcBorders>
              <w:top w:val="nil"/>
              <w:left w:val="single" w:sz="4" w:space="0" w:color="auto"/>
              <w:bottom w:val="nil"/>
              <w:right w:val="single" w:sz="4" w:space="0" w:color="auto"/>
            </w:tcBorders>
            <w:shd w:val="clear" w:color="auto" w:fill="auto"/>
            <w:hideMark/>
          </w:tcPr>
          <w:p w14:paraId="7FFA7E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08" w:type="dxa"/>
            <w:tcBorders>
              <w:top w:val="nil"/>
              <w:left w:val="nil"/>
              <w:bottom w:val="single" w:sz="4" w:space="0" w:color="auto"/>
              <w:right w:val="single" w:sz="4" w:space="0" w:color="auto"/>
            </w:tcBorders>
            <w:shd w:val="clear" w:color="auto" w:fill="auto"/>
            <w:hideMark/>
          </w:tcPr>
          <w:p w14:paraId="47CDF8C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3CE634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#ДЕЛ/0!</w:t>
            </w:r>
          </w:p>
        </w:tc>
      </w:tr>
      <w:tr w:rsidR="00DF4F23" w:rsidRPr="00DF4F23" w14:paraId="145783C6" w14:textId="77777777" w:rsidTr="00EE08BA">
        <w:trPr>
          <w:gridAfter w:val="1"/>
          <w:wAfter w:w="21" w:type="dxa"/>
          <w:trHeight w:val="520"/>
        </w:trPr>
        <w:tc>
          <w:tcPr>
            <w:tcW w:w="5387" w:type="dxa"/>
            <w:tcBorders>
              <w:top w:val="nil"/>
              <w:left w:val="single" w:sz="4" w:space="0" w:color="000000"/>
              <w:bottom w:val="nil"/>
              <w:right w:val="single" w:sz="4" w:space="0" w:color="000000"/>
            </w:tcBorders>
            <w:shd w:val="clear" w:color="auto" w:fill="auto"/>
            <w:hideMark/>
          </w:tcPr>
          <w:p w14:paraId="6BC5355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материальных запасов однократного применения</w:t>
            </w:r>
          </w:p>
        </w:tc>
        <w:tc>
          <w:tcPr>
            <w:tcW w:w="621" w:type="dxa"/>
            <w:tcBorders>
              <w:top w:val="nil"/>
              <w:left w:val="nil"/>
              <w:bottom w:val="nil"/>
              <w:right w:val="single" w:sz="4" w:space="0" w:color="000000"/>
            </w:tcBorders>
            <w:shd w:val="clear" w:color="auto" w:fill="auto"/>
            <w:hideMark/>
          </w:tcPr>
          <w:p w14:paraId="079C0E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nil"/>
              <w:right w:val="single" w:sz="4" w:space="0" w:color="000000"/>
            </w:tcBorders>
            <w:shd w:val="clear" w:color="auto" w:fill="auto"/>
            <w:hideMark/>
          </w:tcPr>
          <w:p w14:paraId="08F6003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nil"/>
              <w:right w:val="single" w:sz="4" w:space="0" w:color="000000"/>
            </w:tcBorders>
            <w:shd w:val="clear" w:color="auto" w:fill="auto"/>
            <w:hideMark/>
          </w:tcPr>
          <w:p w14:paraId="60729DC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nil"/>
              <w:right w:val="single" w:sz="4" w:space="0" w:color="000000"/>
            </w:tcBorders>
            <w:shd w:val="clear" w:color="auto" w:fill="auto"/>
            <w:hideMark/>
          </w:tcPr>
          <w:p w14:paraId="281B17A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nil"/>
              <w:right w:val="single" w:sz="4" w:space="0" w:color="000000"/>
            </w:tcBorders>
            <w:shd w:val="clear" w:color="auto" w:fill="auto"/>
            <w:hideMark/>
          </w:tcPr>
          <w:p w14:paraId="32667AD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single" w:sz="4" w:space="0" w:color="000000"/>
              <w:left w:val="nil"/>
              <w:bottom w:val="nil"/>
              <w:right w:val="single" w:sz="4" w:space="0" w:color="000000"/>
            </w:tcBorders>
            <w:shd w:val="clear" w:color="auto" w:fill="auto"/>
            <w:hideMark/>
          </w:tcPr>
          <w:p w14:paraId="208468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single" w:sz="4" w:space="0" w:color="000000"/>
              <w:left w:val="nil"/>
              <w:bottom w:val="nil"/>
              <w:right w:val="single" w:sz="4" w:space="0" w:color="000000"/>
            </w:tcBorders>
            <w:shd w:val="clear" w:color="auto" w:fill="auto"/>
            <w:hideMark/>
          </w:tcPr>
          <w:p w14:paraId="12A5CB0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349</w:t>
            </w:r>
          </w:p>
        </w:tc>
        <w:tc>
          <w:tcPr>
            <w:tcW w:w="716" w:type="dxa"/>
            <w:tcBorders>
              <w:top w:val="single" w:sz="4" w:space="0" w:color="000000"/>
              <w:left w:val="nil"/>
              <w:bottom w:val="nil"/>
              <w:right w:val="nil"/>
            </w:tcBorders>
            <w:shd w:val="clear" w:color="auto" w:fill="auto"/>
            <w:hideMark/>
          </w:tcPr>
          <w:p w14:paraId="7D6B7BD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1148</w:t>
            </w:r>
          </w:p>
        </w:tc>
        <w:tc>
          <w:tcPr>
            <w:tcW w:w="867" w:type="dxa"/>
            <w:tcBorders>
              <w:top w:val="single" w:sz="4" w:space="0" w:color="auto"/>
              <w:left w:val="single" w:sz="4" w:space="0" w:color="auto"/>
              <w:bottom w:val="nil"/>
              <w:right w:val="single" w:sz="4" w:space="0" w:color="auto"/>
            </w:tcBorders>
            <w:shd w:val="clear" w:color="auto" w:fill="auto"/>
            <w:hideMark/>
          </w:tcPr>
          <w:p w14:paraId="1F7A402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481 678,56</w:t>
            </w:r>
          </w:p>
        </w:tc>
        <w:tc>
          <w:tcPr>
            <w:tcW w:w="1208" w:type="dxa"/>
            <w:tcBorders>
              <w:top w:val="nil"/>
              <w:left w:val="nil"/>
              <w:bottom w:val="nil"/>
              <w:right w:val="single" w:sz="4" w:space="0" w:color="auto"/>
            </w:tcBorders>
            <w:shd w:val="clear" w:color="auto" w:fill="auto"/>
            <w:hideMark/>
          </w:tcPr>
          <w:p w14:paraId="2FFB93E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326 938,56</w:t>
            </w:r>
          </w:p>
        </w:tc>
        <w:tc>
          <w:tcPr>
            <w:tcW w:w="1291" w:type="dxa"/>
            <w:tcBorders>
              <w:top w:val="nil"/>
              <w:left w:val="nil"/>
              <w:bottom w:val="single" w:sz="4" w:space="0" w:color="auto"/>
              <w:right w:val="single" w:sz="4" w:space="0" w:color="auto"/>
            </w:tcBorders>
            <w:shd w:val="clear" w:color="auto" w:fill="auto"/>
            <w:vAlign w:val="center"/>
            <w:hideMark/>
          </w:tcPr>
          <w:p w14:paraId="6165AAD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67,87</w:t>
            </w:r>
          </w:p>
        </w:tc>
      </w:tr>
      <w:tr w:rsidR="00DF4F23" w:rsidRPr="00DF4F23" w14:paraId="3E1D1F0A" w14:textId="77777777" w:rsidTr="00EE08BA">
        <w:trPr>
          <w:gridAfter w:val="1"/>
          <w:wAfter w:w="21" w:type="dxa"/>
          <w:trHeight w:val="290"/>
        </w:trPr>
        <w:tc>
          <w:tcPr>
            <w:tcW w:w="5387" w:type="dxa"/>
            <w:tcBorders>
              <w:top w:val="single" w:sz="4" w:space="0" w:color="000000"/>
              <w:left w:val="single" w:sz="4" w:space="0" w:color="000000"/>
              <w:bottom w:val="single" w:sz="4" w:space="0" w:color="000000"/>
              <w:right w:val="single" w:sz="4" w:space="0" w:color="000000"/>
            </w:tcBorders>
            <w:shd w:val="clear" w:color="auto" w:fill="auto"/>
            <w:hideMark/>
          </w:tcPr>
          <w:p w14:paraId="7C6706F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энергетических ресурсов</w:t>
            </w:r>
          </w:p>
        </w:tc>
        <w:tc>
          <w:tcPr>
            <w:tcW w:w="621" w:type="dxa"/>
            <w:tcBorders>
              <w:top w:val="single" w:sz="4" w:space="0" w:color="000000"/>
              <w:left w:val="nil"/>
              <w:bottom w:val="single" w:sz="4" w:space="0" w:color="000000"/>
              <w:right w:val="single" w:sz="4" w:space="0" w:color="000000"/>
            </w:tcBorders>
            <w:shd w:val="clear" w:color="auto" w:fill="auto"/>
            <w:hideMark/>
          </w:tcPr>
          <w:p w14:paraId="178308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single" w:sz="4" w:space="0" w:color="000000"/>
              <w:left w:val="nil"/>
              <w:bottom w:val="single" w:sz="4" w:space="0" w:color="000000"/>
              <w:right w:val="single" w:sz="4" w:space="0" w:color="000000"/>
            </w:tcBorders>
            <w:shd w:val="clear" w:color="auto" w:fill="auto"/>
            <w:hideMark/>
          </w:tcPr>
          <w:p w14:paraId="18F8367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single" w:sz="4" w:space="0" w:color="000000"/>
              <w:left w:val="nil"/>
              <w:bottom w:val="single" w:sz="4" w:space="0" w:color="000000"/>
              <w:right w:val="single" w:sz="4" w:space="0" w:color="000000"/>
            </w:tcBorders>
            <w:shd w:val="clear" w:color="auto" w:fill="auto"/>
            <w:hideMark/>
          </w:tcPr>
          <w:p w14:paraId="054D685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single" w:sz="4" w:space="0" w:color="000000"/>
              <w:left w:val="nil"/>
              <w:bottom w:val="single" w:sz="4" w:space="0" w:color="000000"/>
              <w:right w:val="single" w:sz="4" w:space="0" w:color="000000"/>
            </w:tcBorders>
            <w:shd w:val="clear" w:color="auto" w:fill="auto"/>
            <w:hideMark/>
          </w:tcPr>
          <w:p w14:paraId="05A7A8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single" w:sz="4" w:space="0" w:color="000000"/>
              <w:left w:val="nil"/>
              <w:bottom w:val="single" w:sz="4" w:space="0" w:color="000000"/>
              <w:right w:val="single" w:sz="4" w:space="0" w:color="000000"/>
            </w:tcBorders>
            <w:shd w:val="clear" w:color="auto" w:fill="auto"/>
            <w:hideMark/>
          </w:tcPr>
          <w:p w14:paraId="0BE685D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247</w:t>
            </w:r>
          </w:p>
        </w:tc>
        <w:tc>
          <w:tcPr>
            <w:tcW w:w="1010" w:type="dxa"/>
            <w:tcBorders>
              <w:top w:val="single" w:sz="4" w:space="0" w:color="000000"/>
              <w:left w:val="nil"/>
              <w:bottom w:val="single" w:sz="4" w:space="0" w:color="000000"/>
              <w:right w:val="single" w:sz="4" w:space="0" w:color="000000"/>
            </w:tcBorders>
            <w:shd w:val="clear" w:color="auto" w:fill="auto"/>
            <w:hideMark/>
          </w:tcPr>
          <w:p w14:paraId="25A851E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single" w:sz="4" w:space="0" w:color="000000"/>
              <w:left w:val="nil"/>
              <w:bottom w:val="single" w:sz="4" w:space="0" w:color="000000"/>
              <w:right w:val="single" w:sz="4" w:space="0" w:color="000000"/>
            </w:tcBorders>
            <w:shd w:val="clear" w:color="auto" w:fill="auto"/>
            <w:hideMark/>
          </w:tcPr>
          <w:p w14:paraId="455B06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single" w:sz="4" w:space="0" w:color="000000"/>
              <w:left w:val="nil"/>
              <w:bottom w:val="single" w:sz="4" w:space="0" w:color="000000"/>
              <w:right w:val="nil"/>
            </w:tcBorders>
            <w:shd w:val="clear" w:color="auto" w:fill="auto"/>
            <w:hideMark/>
          </w:tcPr>
          <w:p w14:paraId="50229D4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single" w:sz="4" w:space="0" w:color="auto"/>
              <w:left w:val="single" w:sz="4" w:space="0" w:color="auto"/>
              <w:bottom w:val="nil"/>
              <w:right w:val="single" w:sz="4" w:space="0" w:color="auto"/>
            </w:tcBorders>
            <w:shd w:val="clear" w:color="auto" w:fill="auto"/>
            <w:hideMark/>
          </w:tcPr>
          <w:p w14:paraId="5AF9977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6 105 106,42</w:t>
            </w:r>
          </w:p>
        </w:tc>
        <w:tc>
          <w:tcPr>
            <w:tcW w:w="1208" w:type="dxa"/>
            <w:tcBorders>
              <w:top w:val="nil"/>
              <w:left w:val="nil"/>
              <w:bottom w:val="nil"/>
              <w:right w:val="single" w:sz="4" w:space="0" w:color="auto"/>
            </w:tcBorders>
            <w:shd w:val="clear" w:color="auto" w:fill="auto"/>
            <w:hideMark/>
          </w:tcPr>
          <w:p w14:paraId="3433CFA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2 261 988,45</w:t>
            </w:r>
          </w:p>
        </w:tc>
        <w:tc>
          <w:tcPr>
            <w:tcW w:w="1291" w:type="dxa"/>
            <w:tcBorders>
              <w:top w:val="nil"/>
              <w:left w:val="nil"/>
              <w:bottom w:val="single" w:sz="4" w:space="0" w:color="auto"/>
              <w:right w:val="single" w:sz="4" w:space="0" w:color="auto"/>
            </w:tcBorders>
            <w:shd w:val="clear" w:color="auto" w:fill="auto"/>
            <w:vAlign w:val="center"/>
            <w:hideMark/>
          </w:tcPr>
          <w:p w14:paraId="42B1E7F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37,05</w:t>
            </w:r>
          </w:p>
        </w:tc>
      </w:tr>
      <w:tr w:rsidR="00DF4F23" w:rsidRPr="00DF4F23" w14:paraId="3CF0A3C2"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E3C857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Коммунальные услуги</w:t>
            </w:r>
          </w:p>
        </w:tc>
        <w:tc>
          <w:tcPr>
            <w:tcW w:w="621" w:type="dxa"/>
            <w:tcBorders>
              <w:top w:val="nil"/>
              <w:left w:val="nil"/>
              <w:bottom w:val="single" w:sz="4" w:space="0" w:color="000000"/>
              <w:right w:val="single" w:sz="4" w:space="0" w:color="000000"/>
            </w:tcBorders>
            <w:shd w:val="clear" w:color="auto" w:fill="auto"/>
            <w:hideMark/>
          </w:tcPr>
          <w:p w14:paraId="72D9275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FC6C08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6D483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31CBBFF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70902A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65C8583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1ED153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0F53B3A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single" w:sz="4" w:space="0" w:color="auto"/>
              <w:left w:val="single" w:sz="4" w:space="0" w:color="auto"/>
              <w:bottom w:val="nil"/>
              <w:right w:val="single" w:sz="4" w:space="0" w:color="auto"/>
            </w:tcBorders>
            <w:shd w:val="clear" w:color="auto" w:fill="auto"/>
            <w:hideMark/>
          </w:tcPr>
          <w:p w14:paraId="191FCAE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6 105 106,42</w:t>
            </w:r>
          </w:p>
        </w:tc>
        <w:tc>
          <w:tcPr>
            <w:tcW w:w="1208" w:type="dxa"/>
            <w:tcBorders>
              <w:top w:val="single" w:sz="4" w:space="0" w:color="auto"/>
              <w:left w:val="nil"/>
              <w:bottom w:val="nil"/>
              <w:right w:val="single" w:sz="4" w:space="0" w:color="auto"/>
            </w:tcBorders>
            <w:shd w:val="clear" w:color="auto" w:fill="auto"/>
            <w:hideMark/>
          </w:tcPr>
          <w:p w14:paraId="73B7294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2 261 988,45</w:t>
            </w:r>
          </w:p>
        </w:tc>
        <w:tc>
          <w:tcPr>
            <w:tcW w:w="1291" w:type="dxa"/>
            <w:tcBorders>
              <w:top w:val="nil"/>
              <w:left w:val="nil"/>
              <w:bottom w:val="single" w:sz="4" w:space="0" w:color="auto"/>
              <w:right w:val="single" w:sz="4" w:space="0" w:color="auto"/>
            </w:tcBorders>
            <w:shd w:val="clear" w:color="auto" w:fill="auto"/>
            <w:vAlign w:val="center"/>
            <w:hideMark/>
          </w:tcPr>
          <w:p w14:paraId="54B849B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37,05</w:t>
            </w:r>
          </w:p>
        </w:tc>
      </w:tr>
      <w:tr w:rsidR="00DF4F23" w:rsidRPr="00DF4F23" w14:paraId="7779782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6C71EB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отопления прочих поставщиков</w:t>
            </w:r>
          </w:p>
        </w:tc>
        <w:tc>
          <w:tcPr>
            <w:tcW w:w="621" w:type="dxa"/>
            <w:tcBorders>
              <w:top w:val="nil"/>
              <w:left w:val="nil"/>
              <w:bottom w:val="single" w:sz="4" w:space="0" w:color="000000"/>
              <w:right w:val="single" w:sz="4" w:space="0" w:color="000000"/>
            </w:tcBorders>
            <w:shd w:val="clear" w:color="auto" w:fill="auto"/>
            <w:hideMark/>
          </w:tcPr>
          <w:p w14:paraId="4FF353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4E9D93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A3EF7A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3CB0D33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66A381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29BB591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35620A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6A2F50D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11072</w:t>
            </w:r>
          </w:p>
        </w:tc>
        <w:tc>
          <w:tcPr>
            <w:tcW w:w="867" w:type="dxa"/>
            <w:tcBorders>
              <w:top w:val="single" w:sz="4" w:space="0" w:color="auto"/>
              <w:left w:val="single" w:sz="4" w:space="0" w:color="auto"/>
              <w:bottom w:val="nil"/>
              <w:right w:val="single" w:sz="4" w:space="0" w:color="auto"/>
            </w:tcBorders>
            <w:shd w:val="clear" w:color="auto" w:fill="auto"/>
            <w:hideMark/>
          </w:tcPr>
          <w:p w14:paraId="343D9F2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5 722 176,85</w:t>
            </w:r>
          </w:p>
        </w:tc>
        <w:tc>
          <w:tcPr>
            <w:tcW w:w="1208" w:type="dxa"/>
            <w:tcBorders>
              <w:top w:val="single" w:sz="4" w:space="0" w:color="auto"/>
              <w:left w:val="nil"/>
              <w:bottom w:val="nil"/>
              <w:right w:val="single" w:sz="4" w:space="0" w:color="auto"/>
            </w:tcBorders>
            <w:shd w:val="clear" w:color="auto" w:fill="auto"/>
            <w:hideMark/>
          </w:tcPr>
          <w:p w14:paraId="3B0F5A7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2 052 090,11</w:t>
            </w:r>
          </w:p>
        </w:tc>
        <w:tc>
          <w:tcPr>
            <w:tcW w:w="1291" w:type="dxa"/>
            <w:tcBorders>
              <w:top w:val="nil"/>
              <w:left w:val="nil"/>
              <w:bottom w:val="single" w:sz="4" w:space="0" w:color="auto"/>
              <w:right w:val="single" w:sz="4" w:space="0" w:color="auto"/>
            </w:tcBorders>
            <w:shd w:val="clear" w:color="auto" w:fill="auto"/>
            <w:vAlign w:val="center"/>
            <w:hideMark/>
          </w:tcPr>
          <w:p w14:paraId="570F0D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35,86</w:t>
            </w:r>
          </w:p>
        </w:tc>
      </w:tr>
      <w:tr w:rsidR="00DF4F23" w:rsidRPr="00DF4F23" w14:paraId="723E731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A032CD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предоставления электроэнергии</w:t>
            </w:r>
          </w:p>
        </w:tc>
        <w:tc>
          <w:tcPr>
            <w:tcW w:w="621" w:type="dxa"/>
            <w:tcBorders>
              <w:top w:val="nil"/>
              <w:left w:val="nil"/>
              <w:bottom w:val="single" w:sz="4" w:space="0" w:color="000000"/>
              <w:right w:val="single" w:sz="4" w:space="0" w:color="000000"/>
            </w:tcBorders>
            <w:shd w:val="clear" w:color="auto" w:fill="auto"/>
            <w:hideMark/>
          </w:tcPr>
          <w:p w14:paraId="36DCD2D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091FAB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0B4C32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053BE6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65FAF4F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67956C2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A639A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0A362A2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1109</w:t>
            </w:r>
          </w:p>
        </w:tc>
        <w:tc>
          <w:tcPr>
            <w:tcW w:w="867" w:type="dxa"/>
            <w:tcBorders>
              <w:top w:val="single" w:sz="4" w:space="0" w:color="auto"/>
              <w:left w:val="single" w:sz="4" w:space="0" w:color="auto"/>
              <w:bottom w:val="nil"/>
              <w:right w:val="single" w:sz="4" w:space="0" w:color="auto"/>
            </w:tcBorders>
            <w:shd w:val="clear" w:color="auto" w:fill="auto"/>
            <w:hideMark/>
          </w:tcPr>
          <w:p w14:paraId="5AFCBE5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382 929,57</w:t>
            </w:r>
          </w:p>
        </w:tc>
        <w:tc>
          <w:tcPr>
            <w:tcW w:w="1208" w:type="dxa"/>
            <w:tcBorders>
              <w:top w:val="nil"/>
              <w:left w:val="nil"/>
              <w:bottom w:val="nil"/>
              <w:right w:val="single" w:sz="4" w:space="0" w:color="auto"/>
            </w:tcBorders>
            <w:shd w:val="clear" w:color="auto" w:fill="auto"/>
            <w:hideMark/>
          </w:tcPr>
          <w:p w14:paraId="2D1DE53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209 898,34</w:t>
            </w:r>
          </w:p>
        </w:tc>
        <w:tc>
          <w:tcPr>
            <w:tcW w:w="1291" w:type="dxa"/>
            <w:tcBorders>
              <w:top w:val="nil"/>
              <w:left w:val="nil"/>
              <w:bottom w:val="single" w:sz="4" w:space="0" w:color="auto"/>
              <w:right w:val="single" w:sz="4" w:space="0" w:color="auto"/>
            </w:tcBorders>
            <w:shd w:val="clear" w:color="auto" w:fill="auto"/>
            <w:vAlign w:val="center"/>
            <w:hideMark/>
          </w:tcPr>
          <w:p w14:paraId="6EEF6D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54,81</w:t>
            </w:r>
          </w:p>
        </w:tc>
      </w:tr>
      <w:tr w:rsidR="00DF4F23" w:rsidRPr="00DF4F23" w14:paraId="59F6AC8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0D2CA9E"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Социальное обеспечение и иные выплаты населению</w:t>
            </w:r>
          </w:p>
        </w:tc>
        <w:tc>
          <w:tcPr>
            <w:tcW w:w="621" w:type="dxa"/>
            <w:tcBorders>
              <w:top w:val="nil"/>
              <w:left w:val="nil"/>
              <w:bottom w:val="single" w:sz="4" w:space="0" w:color="000000"/>
              <w:right w:val="single" w:sz="4" w:space="0" w:color="000000"/>
            </w:tcBorders>
            <w:shd w:val="clear" w:color="auto" w:fill="auto"/>
            <w:hideMark/>
          </w:tcPr>
          <w:p w14:paraId="11B3FA53"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096FD59"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01</w:t>
            </w:r>
          </w:p>
        </w:tc>
        <w:tc>
          <w:tcPr>
            <w:tcW w:w="494" w:type="dxa"/>
            <w:tcBorders>
              <w:top w:val="nil"/>
              <w:left w:val="nil"/>
              <w:bottom w:val="single" w:sz="4" w:space="0" w:color="000000"/>
              <w:right w:val="single" w:sz="4" w:space="0" w:color="000000"/>
            </w:tcBorders>
            <w:shd w:val="clear" w:color="auto" w:fill="auto"/>
            <w:hideMark/>
          </w:tcPr>
          <w:p w14:paraId="7B8205D6"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13</w:t>
            </w:r>
          </w:p>
        </w:tc>
        <w:tc>
          <w:tcPr>
            <w:tcW w:w="916" w:type="dxa"/>
            <w:tcBorders>
              <w:top w:val="nil"/>
              <w:left w:val="nil"/>
              <w:bottom w:val="single" w:sz="4" w:space="0" w:color="000000"/>
              <w:right w:val="single" w:sz="4" w:space="0" w:color="000000"/>
            </w:tcBorders>
            <w:shd w:val="clear" w:color="auto" w:fill="auto"/>
            <w:hideMark/>
          </w:tcPr>
          <w:p w14:paraId="4626E006"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C6D14A1"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300</w:t>
            </w:r>
          </w:p>
        </w:tc>
        <w:tc>
          <w:tcPr>
            <w:tcW w:w="1010" w:type="dxa"/>
            <w:tcBorders>
              <w:top w:val="nil"/>
              <w:left w:val="nil"/>
              <w:bottom w:val="single" w:sz="4" w:space="0" w:color="000000"/>
              <w:right w:val="single" w:sz="4" w:space="0" w:color="000000"/>
            </w:tcBorders>
            <w:shd w:val="clear" w:color="auto" w:fill="auto"/>
            <w:hideMark/>
          </w:tcPr>
          <w:p w14:paraId="5FBD4525"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936" w:type="dxa"/>
            <w:tcBorders>
              <w:top w:val="nil"/>
              <w:left w:val="nil"/>
              <w:bottom w:val="single" w:sz="4" w:space="0" w:color="000000"/>
              <w:right w:val="single" w:sz="4" w:space="0" w:color="000000"/>
            </w:tcBorders>
            <w:shd w:val="clear" w:color="auto" w:fill="auto"/>
            <w:hideMark/>
          </w:tcPr>
          <w:p w14:paraId="7B12826A"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716" w:type="dxa"/>
            <w:tcBorders>
              <w:top w:val="nil"/>
              <w:left w:val="nil"/>
              <w:bottom w:val="single" w:sz="4" w:space="0" w:color="000000"/>
              <w:right w:val="nil"/>
            </w:tcBorders>
            <w:shd w:val="clear" w:color="auto" w:fill="auto"/>
            <w:hideMark/>
          </w:tcPr>
          <w:p w14:paraId="102224E1"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867" w:type="dxa"/>
            <w:tcBorders>
              <w:top w:val="single" w:sz="4" w:space="0" w:color="auto"/>
              <w:left w:val="single" w:sz="4" w:space="0" w:color="auto"/>
              <w:bottom w:val="single" w:sz="4" w:space="0" w:color="auto"/>
              <w:right w:val="single" w:sz="4" w:space="0" w:color="auto"/>
            </w:tcBorders>
            <w:shd w:val="clear" w:color="auto" w:fill="auto"/>
            <w:hideMark/>
          </w:tcPr>
          <w:p w14:paraId="08ED95B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379 303,00</w:t>
            </w:r>
          </w:p>
        </w:tc>
        <w:tc>
          <w:tcPr>
            <w:tcW w:w="1208" w:type="dxa"/>
            <w:tcBorders>
              <w:top w:val="nil"/>
              <w:left w:val="nil"/>
              <w:bottom w:val="single" w:sz="4" w:space="0" w:color="auto"/>
              <w:right w:val="single" w:sz="4" w:space="0" w:color="auto"/>
            </w:tcBorders>
            <w:shd w:val="clear" w:color="auto" w:fill="auto"/>
            <w:hideMark/>
          </w:tcPr>
          <w:p w14:paraId="1D948BD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57 470,00</w:t>
            </w:r>
          </w:p>
        </w:tc>
        <w:tc>
          <w:tcPr>
            <w:tcW w:w="1291" w:type="dxa"/>
            <w:tcBorders>
              <w:top w:val="nil"/>
              <w:left w:val="nil"/>
              <w:bottom w:val="single" w:sz="4" w:space="0" w:color="auto"/>
              <w:right w:val="single" w:sz="4" w:space="0" w:color="auto"/>
            </w:tcBorders>
            <w:shd w:val="clear" w:color="auto" w:fill="auto"/>
            <w:vAlign w:val="center"/>
            <w:hideMark/>
          </w:tcPr>
          <w:p w14:paraId="66C6214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15,15</w:t>
            </w:r>
          </w:p>
        </w:tc>
      </w:tr>
      <w:tr w:rsidR="00DF4F23" w:rsidRPr="00DF4F23" w14:paraId="5A40E12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744AE4C"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Премии и гранты</w:t>
            </w:r>
          </w:p>
        </w:tc>
        <w:tc>
          <w:tcPr>
            <w:tcW w:w="621" w:type="dxa"/>
            <w:tcBorders>
              <w:top w:val="nil"/>
              <w:left w:val="nil"/>
              <w:bottom w:val="single" w:sz="4" w:space="0" w:color="000000"/>
              <w:right w:val="single" w:sz="4" w:space="0" w:color="000000"/>
            </w:tcBorders>
            <w:shd w:val="clear" w:color="auto" w:fill="auto"/>
            <w:hideMark/>
          </w:tcPr>
          <w:p w14:paraId="50DF86DB"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A4552F5"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08C3AD9"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13</w:t>
            </w:r>
          </w:p>
        </w:tc>
        <w:tc>
          <w:tcPr>
            <w:tcW w:w="916" w:type="dxa"/>
            <w:tcBorders>
              <w:top w:val="nil"/>
              <w:left w:val="nil"/>
              <w:bottom w:val="single" w:sz="4" w:space="0" w:color="000000"/>
              <w:right w:val="single" w:sz="4" w:space="0" w:color="000000"/>
            </w:tcBorders>
            <w:shd w:val="clear" w:color="auto" w:fill="auto"/>
            <w:hideMark/>
          </w:tcPr>
          <w:p w14:paraId="5EBA795C"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32CEB928"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3FA1FB3D"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936" w:type="dxa"/>
            <w:tcBorders>
              <w:top w:val="nil"/>
              <w:left w:val="nil"/>
              <w:bottom w:val="single" w:sz="4" w:space="0" w:color="000000"/>
              <w:right w:val="single" w:sz="4" w:space="0" w:color="000000"/>
            </w:tcBorders>
            <w:shd w:val="clear" w:color="auto" w:fill="auto"/>
            <w:hideMark/>
          </w:tcPr>
          <w:p w14:paraId="4430267B"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716" w:type="dxa"/>
            <w:tcBorders>
              <w:top w:val="nil"/>
              <w:left w:val="nil"/>
              <w:bottom w:val="single" w:sz="4" w:space="0" w:color="000000"/>
              <w:right w:val="nil"/>
            </w:tcBorders>
            <w:shd w:val="clear" w:color="auto" w:fill="auto"/>
            <w:hideMark/>
          </w:tcPr>
          <w:p w14:paraId="064115ED"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9F2E56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379 303,00</w:t>
            </w:r>
          </w:p>
        </w:tc>
        <w:tc>
          <w:tcPr>
            <w:tcW w:w="1208" w:type="dxa"/>
            <w:tcBorders>
              <w:top w:val="nil"/>
              <w:left w:val="nil"/>
              <w:bottom w:val="single" w:sz="4" w:space="0" w:color="auto"/>
              <w:right w:val="single" w:sz="4" w:space="0" w:color="auto"/>
            </w:tcBorders>
            <w:shd w:val="clear" w:color="auto" w:fill="auto"/>
            <w:hideMark/>
          </w:tcPr>
          <w:p w14:paraId="4656DAF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57 470,00</w:t>
            </w:r>
          </w:p>
        </w:tc>
        <w:tc>
          <w:tcPr>
            <w:tcW w:w="1291" w:type="dxa"/>
            <w:tcBorders>
              <w:top w:val="nil"/>
              <w:left w:val="nil"/>
              <w:bottom w:val="single" w:sz="4" w:space="0" w:color="auto"/>
              <w:right w:val="single" w:sz="4" w:space="0" w:color="auto"/>
            </w:tcBorders>
            <w:shd w:val="clear" w:color="auto" w:fill="auto"/>
            <w:vAlign w:val="center"/>
            <w:hideMark/>
          </w:tcPr>
          <w:p w14:paraId="0D1ADA9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15,15</w:t>
            </w:r>
          </w:p>
        </w:tc>
      </w:tr>
      <w:tr w:rsidR="00DF4F23" w:rsidRPr="00DF4F23" w14:paraId="3C1BC18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60A1FD0"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Прочие расходы</w:t>
            </w:r>
          </w:p>
        </w:tc>
        <w:tc>
          <w:tcPr>
            <w:tcW w:w="621" w:type="dxa"/>
            <w:tcBorders>
              <w:top w:val="nil"/>
              <w:left w:val="nil"/>
              <w:bottom w:val="single" w:sz="4" w:space="0" w:color="000000"/>
              <w:right w:val="single" w:sz="4" w:space="0" w:color="000000"/>
            </w:tcBorders>
            <w:shd w:val="clear" w:color="auto" w:fill="auto"/>
            <w:hideMark/>
          </w:tcPr>
          <w:p w14:paraId="4D731A18"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3BCF903"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3A9D051"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13</w:t>
            </w:r>
          </w:p>
        </w:tc>
        <w:tc>
          <w:tcPr>
            <w:tcW w:w="916" w:type="dxa"/>
            <w:tcBorders>
              <w:top w:val="nil"/>
              <w:left w:val="nil"/>
              <w:bottom w:val="single" w:sz="4" w:space="0" w:color="000000"/>
              <w:right w:val="single" w:sz="4" w:space="0" w:color="000000"/>
            </w:tcBorders>
            <w:shd w:val="clear" w:color="auto" w:fill="auto"/>
            <w:hideMark/>
          </w:tcPr>
          <w:p w14:paraId="74A9804D"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25ABF1C0"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50661C41"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single" w:sz="4" w:space="0" w:color="000000"/>
            </w:tcBorders>
            <w:shd w:val="clear" w:color="auto" w:fill="auto"/>
            <w:hideMark/>
          </w:tcPr>
          <w:p w14:paraId="7856CAB8"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290</w:t>
            </w:r>
          </w:p>
        </w:tc>
        <w:tc>
          <w:tcPr>
            <w:tcW w:w="716" w:type="dxa"/>
            <w:tcBorders>
              <w:top w:val="nil"/>
              <w:left w:val="nil"/>
              <w:bottom w:val="single" w:sz="4" w:space="0" w:color="000000"/>
              <w:right w:val="nil"/>
            </w:tcBorders>
            <w:shd w:val="clear" w:color="auto" w:fill="auto"/>
            <w:hideMark/>
          </w:tcPr>
          <w:p w14:paraId="34ABDE45"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07AC66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379 303,00</w:t>
            </w:r>
          </w:p>
        </w:tc>
        <w:tc>
          <w:tcPr>
            <w:tcW w:w="1208" w:type="dxa"/>
            <w:tcBorders>
              <w:top w:val="nil"/>
              <w:left w:val="nil"/>
              <w:bottom w:val="single" w:sz="4" w:space="0" w:color="auto"/>
              <w:right w:val="single" w:sz="4" w:space="0" w:color="auto"/>
            </w:tcBorders>
            <w:shd w:val="clear" w:color="auto" w:fill="auto"/>
            <w:hideMark/>
          </w:tcPr>
          <w:p w14:paraId="411AF06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57 470,00</w:t>
            </w:r>
          </w:p>
        </w:tc>
        <w:tc>
          <w:tcPr>
            <w:tcW w:w="1291" w:type="dxa"/>
            <w:tcBorders>
              <w:top w:val="nil"/>
              <w:left w:val="nil"/>
              <w:bottom w:val="single" w:sz="4" w:space="0" w:color="auto"/>
              <w:right w:val="single" w:sz="4" w:space="0" w:color="auto"/>
            </w:tcBorders>
            <w:shd w:val="clear" w:color="auto" w:fill="auto"/>
            <w:vAlign w:val="center"/>
            <w:hideMark/>
          </w:tcPr>
          <w:p w14:paraId="4185911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15,15</w:t>
            </w:r>
          </w:p>
        </w:tc>
      </w:tr>
      <w:tr w:rsidR="00DF4F23" w:rsidRPr="00DF4F23" w14:paraId="04D7264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FDC04EE"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Иные выплаты текущего характера физическим лицам</w:t>
            </w:r>
          </w:p>
        </w:tc>
        <w:tc>
          <w:tcPr>
            <w:tcW w:w="621" w:type="dxa"/>
            <w:tcBorders>
              <w:top w:val="nil"/>
              <w:left w:val="nil"/>
              <w:bottom w:val="single" w:sz="4" w:space="0" w:color="000000"/>
              <w:right w:val="single" w:sz="4" w:space="0" w:color="000000"/>
            </w:tcBorders>
            <w:shd w:val="clear" w:color="auto" w:fill="auto"/>
            <w:hideMark/>
          </w:tcPr>
          <w:p w14:paraId="06B5CA5F"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72162ED"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6DCCB5B"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13</w:t>
            </w:r>
          </w:p>
        </w:tc>
        <w:tc>
          <w:tcPr>
            <w:tcW w:w="916" w:type="dxa"/>
            <w:tcBorders>
              <w:top w:val="nil"/>
              <w:left w:val="nil"/>
              <w:bottom w:val="single" w:sz="4" w:space="0" w:color="000000"/>
              <w:right w:val="single" w:sz="4" w:space="0" w:color="000000"/>
            </w:tcBorders>
            <w:shd w:val="clear" w:color="auto" w:fill="auto"/>
            <w:hideMark/>
          </w:tcPr>
          <w:p w14:paraId="7F7230CE"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AC74B5E"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2AA32ACB"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single" w:sz="4" w:space="0" w:color="000000"/>
            </w:tcBorders>
            <w:shd w:val="clear" w:color="auto" w:fill="auto"/>
            <w:hideMark/>
          </w:tcPr>
          <w:p w14:paraId="50AD78D3"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296</w:t>
            </w:r>
          </w:p>
        </w:tc>
        <w:tc>
          <w:tcPr>
            <w:tcW w:w="716" w:type="dxa"/>
            <w:tcBorders>
              <w:top w:val="nil"/>
              <w:left w:val="nil"/>
              <w:bottom w:val="single" w:sz="4" w:space="0" w:color="000000"/>
              <w:right w:val="nil"/>
            </w:tcBorders>
            <w:shd w:val="clear" w:color="auto" w:fill="auto"/>
            <w:hideMark/>
          </w:tcPr>
          <w:p w14:paraId="2A0110A5"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1146</w:t>
            </w:r>
          </w:p>
        </w:tc>
        <w:tc>
          <w:tcPr>
            <w:tcW w:w="867" w:type="dxa"/>
            <w:tcBorders>
              <w:top w:val="nil"/>
              <w:left w:val="single" w:sz="4" w:space="0" w:color="auto"/>
              <w:bottom w:val="single" w:sz="4" w:space="0" w:color="auto"/>
              <w:right w:val="single" w:sz="4" w:space="0" w:color="auto"/>
            </w:tcBorders>
            <w:shd w:val="clear" w:color="auto" w:fill="auto"/>
            <w:hideMark/>
          </w:tcPr>
          <w:p w14:paraId="05E8433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379 303,00</w:t>
            </w:r>
          </w:p>
        </w:tc>
        <w:tc>
          <w:tcPr>
            <w:tcW w:w="1208" w:type="dxa"/>
            <w:tcBorders>
              <w:top w:val="nil"/>
              <w:left w:val="nil"/>
              <w:bottom w:val="single" w:sz="4" w:space="0" w:color="auto"/>
              <w:right w:val="single" w:sz="4" w:space="0" w:color="auto"/>
            </w:tcBorders>
            <w:shd w:val="clear" w:color="auto" w:fill="auto"/>
            <w:hideMark/>
          </w:tcPr>
          <w:p w14:paraId="3A66599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57 470,00</w:t>
            </w:r>
          </w:p>
        </w:tc>
        <w:tc>
          <w:tcPr>
            <w:tcW w:w="1291" w:type="dxa"/>
            <w:tcBorders>
              <w:top w:val="nil"/>
              <w:left w:val="nil"/>
              <w:bottom w:val="single" w:sz="4" w:space="0" w:color="auto"/>
              <w:right w:val="single" w:sz="4" w:space="0" w:color="auto"/>
            </w:tcBorders>
            <w:shd w:val="clear" w:color="auto" w:fill="auto"/>
            <w:vAlign w:val="center"/>
            <w:hideMark/>
          </w:tcPr>
          <w:p w14:paraId="03879E7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15,15</w:t>
            </w:r>
          </w:p>
        </w:tc>
      </w:tr>
      <w:tr w:rsidR="00DF4F23" w:rsidRPr="00DF4F23" w14:paraId="66E0430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CE5477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бюджетные ассигнования</w:t>
            </w:r>
          </w:p>
        </w:tc>
        <w:tc>
          <w:tcPr>
            <w:tcW w:w="621" w:type="dxa"/>
            <w:tcBorders>
              <w:top w:val="nil"/>
              <w:left w:val="nil"/>
              <w:bottom w:val="single" w:sz="4" w:space="0" w:color="000000"/>
              <w:right w:val="single" w:sz="4" w:space="0" w:color="000000"/>
            </w:tcBorders>
            <w:shd w:val="clear" w:color="auto" w:fill="auto"/>
            <w:hideMark/>
          </w:tcPr>
          <w:p w14:paraId="12F384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33CC39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D283F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3C0FCB2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44F15A8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800</w:t>
            </w:r>
          </w:p>
        </w:tc>
        <w:tc>
          <w:tcPr>
            <w:tcW w:w="1010" w:type="dxa"/>
            <w:tcBorders>
              <w:top w:val="nil"/>
              <w:left w:val="nil"/>
              <w:bottom w:val="single" w:sz="4" w:space="0" w:color="000000"/>
              <w:right w:val="single" w:sz="4" w:space="0" w:color="000000"/>
            </w:tcBorders>
            <w:shd w:val="clear" w:color="auto" w:fill="auto"/>
            <w:hideMark/>
          </w:tcPr>
          <w:p w14:paraId="7A2AD23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7CEAA3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E6603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AAFDC8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125 600,00</w:t>
            </w:r>
          </w:p>
        </w:tc>
        <w:tc>
          <w:tcPr>
            <w:tcW w:w="1208" w:type="dxa"/>
            <w:tcBorders>
              <w:top w:val="nil"/>
              <w:left w:val="nil"/>
              <w:bottom w:val="single" w:sz="4" w:space="0" w:color="auto"/>
              <w:right w:val="single" w:sz="4" w:space="0" w:color="auto"/>
            </w:tcBorders>
            <w:shd w:val="clear" w:color="auto" w:fill="auto"/>
            <w:hideMark/>
          </w:tcPr>
          <w:p w14:paraId="67AB0DD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78 277,00</w:t>
            </w:r>
          </w:p>
        </w:tc>
        <w:tc>
          <w:tcPr>
            <w:tcW w:w="1291" w:type="dxa"/>
            <w:tcBorders>
              <w:top w:val="nil"/>
              <w:left w:val="nil"/>
              <w:bottom w:val="single" w:sz="4" w:space="0" w:color="auto"/>
              <w:right w:val="single" w:sz="4" w:space="0" w:color="auto"/>
            </w:tcBorders>
            <w:shd w:val="clear" w:color="auto" w:fill="auto"/>
            <w:vAlign w:val="center"/>
            <w:hideMark/>
          </w:tcPr>
          <w:p w14:paraId="283DD34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62,32</w:t>
            </w:r>
          </w:p>
        </w:tc>
      </w:tr>
      <w:tr w:rsidR="00DF4F23" w:rsidRPr="00DF4F23" w14:paraId="350FC3F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4777E3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Уплата иных платежей</w:t>
            </w:r>
          </w:p>
        </w:tc>
        <w:tc>
          <w:tcPr>
            <w:tcW w:w="621" w:type="dxa"/>
            <w:tcBorders>
              <w:top w:val="nil"/>
              <w:left w:val="nil"/>
              <w:bottom w:val="single" w:sz="4" w:space="0" w:color="000000"/>
              <w:right w:val="single" w:sz="4" w:space="0" w:color="000000"/>
            </w:tcBorders>
            <w:shd w:val="clear" w:color="auto" w:fill="auto"/>
            <w:hideMark/>
          </w:tcPr>
          <w:p w14:paraId="3732D4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402E9B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ECDC94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67AEBB6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35580A6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800</w:t>
            </w:r>
          </w:p>
        </w:tc>
        <w:tc>
          <w:tcPr>
            <w:tcW w:w="1010" w:type="dxa"/>
            <w:tcBorders>
              <w:top w:val="nil"/>
              <w:left w:val="nil"/>
              <w:bottom w:val="single" w:sz="4" w:space="0" w:color="000000"/>
              <w:right w:val="single" w:sz="4" w:space="0" w:color="000000"/>
            </w:tcBorders>
            <w:shd w:val="clear" w:color="auto" w:fill="auto"/>
            <w:hideMark/>
          </w:tcPr>
          <w:p w14:paraId="0D93DCC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C8A4D9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0D028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CB9ECC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125 600,00</w:t>
            </w:r>
          </w:p>
        </w:tc>
        <w:tc>
          <w:tcPr>
            <w:tcW w:w="1208" w:type="dxa"/>
            <w:tcBorders>
              <w:top w:val="nil"/>
              <w:left w:val="nil"/>
              <w:bottom w:val="single" w:sz="4" w:space="0" w:color="auto"/>
              <w:right w:val="single" w:sz="4" w:space="0" w:color="auto"/>
            </w:tcBorders>
            <w:shd w:val="clear" w:color="auto" w:fill="auto"/>
            <w:hideMark/>
          </w:tcPr>
          <w:p w14:paraId="73BC8F5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78 277,00</w:t>
            </w:r>
          </w:p>
        </w:tc>
        <w:tc>
          <w:tcPr>
            <w:tcW w:w="1291" w:type="dxa"/>
            <w:tcBorders>
              <w:top w:val="nil"/>
              <w:left w:val="nil"/>
              <w:bottom w:val="single" w:sz="4" w:space="0" w:color="auto"/>
              <w:right w:val="single" w:sz="4" w:space="0" w:color="auto"/>
            </w:tcBorders>
            <w:shd w:val="clear" w:color="auto" w:fill="auto"/>
            <w:vAlign w:val="center"/>
            <w:hideMark/>
          </w:tcPr>
          <w:p w14:paraId="23D4C82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62,32</w:t>
            </w:r>
          </w:p>
        </w:tc>
      </w:tr>
      <w:tr w:rsidR="00DF4F23" w:rsidRPr="00DF4F23" w14:paraId="753BEEF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8DD598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Уплата прочих налогов, сборов</w:t>
            </w:r>
          </w:p>
        </w:tc>
        <w:tc>
          <w:tcPr>
            <w:tcW w:w="621" w:type="dxa"/>
            <w:tcBorders>
              <w:top w:val="nil"/>
              <w:left w:val="nil"/>
              <w:bottom w:val="single" w:sz="4" w:space="0" w:color="000000"/>
              <w:right w:val="single" w:sz="4" w:space="0" w:color="000000"/>
            </w:tcBorders>
            <w:shd w:val="clear" w:color="auto" w:fill="auto"/>
            <w:hideMark/>
          </w:tcPr>
          <w:p w14:paraId="1EC093D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CF48C5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CB92C1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56DD4E9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031BCC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852</w:t>
            </w:r>
          </w:p>
        </w:tc>
        <w:tc>
          <w:tcPr>
            <w:tcW w:w="1010" w:type="dxa"/>
            <w:tcBorders>
              <w:top w:val="nil"/>
              <w:left w:val="nil"/>
              <w:bottom w:val="single" w:sz="4" w:space="0" w:color="000000"/>
              <w:right w:val="single" w:sz="4" w:space="0" w:color="000000"/>
            </w:tcBorders>
            <w:shd w:val="clear" w:color="auto" w:fill="auto"/>
            <w:hideMark/>
          </w:tcPr>
          <w:p w14:paraId="5C8E4E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A7355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5AFF6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A9F32A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84 000,00</w:t>
            </w:r>
          </w:p>
        </w:tc>
        <w:tc>
          <w:tcPr>
            <w:tcW w:w="1208" w:type="dxa"/>
            <w:tcBorders>
              <w:top w:val="nil"/>
              <w:left w:val="nil"/>
              <w:bottom w:val="single" w:sz="4" w:space="0" w:color="auto"/>
              <w:right w:val="single" w:sz="4" w:space="0" w:color="auto"/>
            </w:tcBorders>
            <w:shd w:val="clear" w:color="auto" w:fill="auto"/>
            <w:hideMark/>
          </w:tcPr>
          <w:p w14:paraId="68667EB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38 277,00</w:t>
            </w:r>
          </w:p>
        </w:tc>
        <w:tc>
          <w:tcPr>
            <w:tcW w:w="1291" w:type="dxa"/>
            <w:tcBorders>
              <w:top w:val="nil"/>
              <w:left w:val="nil"/>
              <w:bottom w:val="single" w:sz="4" w:space="0" w:color="auto"/>
              <w:right w:val="single" w:sz="4" w:space="0" w:color="auto"/>
            </w:tcBorders>
            <w:shd w:val="clear" w:color="auto" w:fill="auto"/>
            <w:vAlign w:val="center"/>
            <w:hideMark/>
          </w:tcPr>
          <w:p w14:paraId="3F17203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45,57</w:t>
            </w:r>
          </w:p>
        </w:tc>
      </w:tr>
      <w:tr w:rsidR="00DF4F23" w:rsidRPr="00DF4F23" w14:paraId="01573FD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74B65C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Налоги, пошлины, сборы</w:t>
            </w:r>
          </w:p>
        </w:tc>
        <w:tc>
          <w:tcPr>
            <w:tcW w:w="621" w:type="dxa"/>
            <w:tcBorders>
              <w:top w:val="nil"/>
              <w:left w:val="nil"/>
              <w:bottom w:val="single" w:sz="4" w:space="0" w:color="000000"/>
              <w:right w:val="single" w:sz="4" w:space="0" w:color="000000"/>
            </w:tcBorders>
            <w:shd w:val="clear" w:color="auto" w:fill="auto"/>
            <w:hideMark/>
          </w:tcPr>
          <w:p w14:paraId="428C5A6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D7637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5B42E28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2FF855F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6506BC2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852</w:t>
            </w:r>
          </w:p>
        </w:tc>
        <w:tc>
          <w:tcPr>
            <w:tcW w:w="1010" w:type="dxa"/>
            <w:tcBorders>
              <w:top w:val="nil"/>
              <w:left w:val="nil"/>
              <w:bottom w:val="single" w:sz="4" w:space="0" w:color="000000"/>
              <w:right w:val="single" w:sz="4" w:space="0" w:color="000000"/>
            </w:tcBorders>
            <w:shd w:val="clear" w:color="auto" w:fill="auto"/>
            <w:hideMark/>
          </w:tcPr>
          <w:p w14:paraId="4E6DBC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2F2BB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291</w:t>
            </w:r>
          </w:p>
        </w:tc>
        <w:tc>
          <w:tcPr>
            <w:tcW w:w="716" w:type="dxa"/>
            <w:tcBorders>
              <w:top w:val="nil"/>
              <w:left w:val="nil"/>
              <w:bottom w:val="single" w:sz="4" w:space="0" w:color="000000"/>
              <w:right w:val="nil"/>
            </w:tcBorders>
            <w:shd w:val="clear" w:color="auto" w:fill="auto"/>
            <w:hideMark/>
          </w:tcPr>
          <w:p w14:paraId="14FCFDF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1143</w:t>
            </w:r>
          </w:p>
        </w:tc>
        <w:tc>
          <w:tcPr>
            <w:tcW w:w="867" w:type="dxa"/>
            <w:tcBorders>
              <w:top w:val="nil"/>
              <w:left w:val="single" w:sz="4" w:space="0" w:color="auto"/>
              <w:bottom w:val="single" w:sz="4" w:space="0" w:color="auto"/>
              <w:right w:val="single" w:sz="4" w:space="0" w:color="auto"/>
            </w:tcBorders>
            <w:shd w:val="clear" w:color="auto" w:fill="auto"/>
            <w:hideMark/>
          </w:tcPr>
          <w:p w14:paraId="48A7B61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84 000,00</w:t>
            </w:r>
          </w:p>
        </w:tc>
        <w:tc>
          <w:tcPr>
            <w:tcW w:w="1208" w:type="dxa"/>
            <w:tcBorders>
              <w:top w:val="nil"/>
              <w:left w:val="nil"/>
              <w:bottom w:val="single" w:sz="4" w:space="0" w:color="auto"/>
              <w:right w:val="single" w:sz="4" w:space="0" w:color="auto"/>
            </w:tcBorders>
            <w:shd w:val="clear" w:color="auto" w:fill="auto"/>
            <w:hideMark/>
          </w:tcPr>
          <w:p w14:paraId="65013D2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38 277,00</w:t>
            </w:r>
          </w:p>
        </w:tc>
        <w:tc>
          <w:tcPr>
            <w:tcW w:w="1291" w:type="dxa"/>
            <w:tcBorders>
              <w:top w:val="nil"/>
              <w:left w:val="nil"/>
              <w:bottom w:val="single" w:sz="4" w:space="0" w:color="auto"/>
              <w:right w:val="single" w:sz="4" w:space="0" w:color="auto"/>
            </w:tcBorders>
            <w:shd w:val="clear" w:color="auto" w:fill="auto"/>
            <w:vAlign w:val="center"/>
            <w:hideMark/>
          </w:tcPr>
          <w:p w14:paraId="7B943F8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45,57</w:t>
            </w:r>
          </w:p>
        </w:tc>
      </w:tr>
      <w:tr w:rsidR="00DF4F23" w:rsidRPr="00DF4F23" w14:paraId="02AEDDB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B3914B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Уплата иных платежей</w:t>
            </w:r>
          </w:p>
        </w:tc>
        <w:tc>
          <w:tcPr>
            <w:tcW w:w="621" w:type="dxa"/>
            <w:tcBorders>
              <w:top w:val="nil"/>
              <w:left w:val="nil"/>
              <w:bottom w:val="single" w:sz="4" w:space="0" w:color="000000"/>
              <w:right w:val="single" w:sz="4" w:space="0" w:color="000000"/>
            </w:tcBorders>
            <w:shd w:val="clear" w:color="auto" w:fill="auto"/>
            <w:hideMark/>
          </w:tcPr>
          <w:p w14:paraId="27DC82C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190F6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413B267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153ED8E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2713E8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853</w:t>
            </w:r>
          </w:p>
        </w:tc>
        <w:tc>
          <w:tcPr>
            <w:tcW w:w="1010" w:type="dxa"/>
            <w:tcBorders>
              <w:top w:val="nil"/>
              <w:left w:val="nil"/>
              <w:bottom w:val="single" w:sz="4" w:space="0" w:color="000000"/>
              <w:right w:val="single" w:sz="4" w:space="0" w:color="000000"/>
            </w:tcBorders>
            <w:shd w:val="clear" w:color="auto" w:fill="auto"/>
            <w:hideMark/>
          </w:tcPr>
          <w:p w14:paraId="41CDC39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DD450B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52866E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A0156A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41 600,00</w:t>
            </w:r>
          </w:p>
        </w:tc>
        <w:tc>
          <w:tcPr>
            <w:tcW w:w="1208" w:type="dxa"/>
            <w:tcBorders>
              <w:top w:val="nil"/>
              <w:left w:val="nil"/>
              <w:bottom w:val="single" w:sz="4" w:space="0" w:color="auto"/>
              <w:right w:val="single" w:sz="4" w:space="0" w:color="auto"/>
            </w:tcBorders>
            <w:shd w:val="clear" w:color="auto" w:fill="auto"/>
            <w:hideMark/>
          </w:tcPr>
          <w:p w14:paraId="40664C9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40 000,00</w:t>
            </w:r>
          </w:p>
        </w:tc>
        <w:tc>
          <w:tcPr>
            <w:tcW w:w="1291" w:type="dxa"/>
            <w:tcBorders>
              <w:top w:val="nil"/>
              <w:left w:val="nil"/>
              <w:bottom w:val="single" w:sz="4" w:space="0" w:color="auto"/>
              <w:right w:val="single" w:sz="4" w:space="0" w:color="auto"/>
            </w:tcBorders>
            <w:shd w:val="clear" w:color="auto" w:fill="auto"/>
            <w:vAlign w:val="center"/>
            <w:hideMark/>
          </w:tcPr>
          <w:p w14:paraId="2F95035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96,15</w:t>
            </w:r>
          </w:p>
        </w:tc>
      </w:tr>
      <w:tr w:rsidR="00DF4F23" w:rsidRPr="00DF4F23" w14:paraId="3BB29449" w14:textId="77777777" w:rsidTr="00EE08BA">
        <w:trPr>
          <w:gridAfter w:val="1"/>
          <w:wAfter w:w="21" w:type="dxa"/>
          <w:trHeight w:val="780"/>
        </w:trPr>
        <w:tc>
          <w:tcPr>
            <w:tcW w:w="5387" w:type="dxa"/>
            <w:tcBorders>
              <w:top w:val="nil"/>
              <w:left w:val="single" w:sz="4" w:space="0" w:color="000000"/>
              <w:bottom w:val="nil"/>
              <w:right w:val="single" w:sz="4" w:space="0" w:color="000000"/>
            </w:tcBorders>
            <w:shd w:val="clear" w:color="auto" w:fill="auto"/>
            <w:hideMark/>
          </w:tcPr>
          <w:p w14:paraId="097C10D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Штрафы за нарушение законодательства о налогах и сборах, законодательства о страховых взносах</w:t>
            </w:r>
          </w:p>
        </w:tc>
        <w:tc>
          <w:tcPr>
            <w:tcW w:w="621" w:type="dxa"/>
            <w:tcBorders>
              <w:top w:val="nil"/>
              <w:left w:val="nil"/>
              <w:bottom w:val="single" w:sz="4" w:space="0" w:color="000000"/>
              <w:right w:val="single" w:sz="4" w:space="0" w:color="000000"/>
            </w:tcBorders>
            <w:shd w:val="clear" w:color="auto" w:fill="auto"/>
            <w:hideMark/>
          </w:tcPr>
          <w:p w14:paraId="779EE8C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6547DD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126B5E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3C1012C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4FACC2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853</w:t>
            </w:r>
          </w:p>
        </w:tc>
        <w:tc>
          <w:tcPr>
            <w:tcW w:w="1010" w:type="dxa"/>
            <w:tcBorders>
              <w:top w:val="nil"/>
              <w:left w:val="nil"/>
              <w:bottom w:val="single" w:sz="4" w:space="0" w:color="000000"/>
              <w:right w:val="single" w:sz="4" w:space="0" w:color="000000"/>
            </w:tcBorders>
            <w:shd w:val="clear" w:color="auto" w:fill="auto"/>
            <w:hideMark/>
          </w:tcPr>
          <w:p w14:paraId="31A0D03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160D8D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292</w:t>
            </w:r>
          </w:p>
        </w:tc>
        <w:tc>
          <w:tcPr>
            <w:tcW w:w="716" w:type="dxa"/>
            <w:tcBorders>
              <w:top w:val="nil"/>
              <w:left w:val="nil"/>
              <w:bottom w:val="single" w:sz="4" w:space="0" w:color="000000"/>
              <w:right w:val="nil"/>
            </w:tcBorders>
            <w:shd w:val="clear" w:color="auto" w:fill="auto"/>
            <w:hideMark/>
          </w:tcPr>
          <w:p w14:paraId="7B6AE06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1144</w:t>
            </w:r>
          </w:p>
        </w:tc>
        <w:tc>
          <w:tcPr>
            <w:tcW w:w="867" w:type="dxa"/>
            <w:tcBorders>
              <w:top w:val="nil"/>
              <w:left w:val="single" w:sz="4" w:space="0" w:color="auto"/>
              <w:bottom w:val="single" w:sz="4" w:space="0" w:color="auto"/>
              <w:right w:val="single" w:sz="4" w:space="0" w:color="auto"/>
            </w:tcBorders>
            <w:shd w:val="clear" w:color="auto" w:fill="auto"/>
            <w:hideMark/>
          </w:tcPr>
          <w:p w14:paraId="4E2EDF4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1 600,00</w:t>
            </w:r>
          </w:p>
        </w:tc>
        <w:tc>
          <w:tcPr>
            <w:tcW w:w="1208" w:type="dxa"/>
            <w:tcBorders>
              <w:top w:val="nil"/>
              <w:left w:val="nil"/>
              <w:bottom w:val="single" w:sz="4" w:space="0" w:color="auto"/>
              <w:right w:val="single" w:sz="4" w:space="0" w:color="auto"/>
            </w:tcBorders>
            <w:shd w:val="clear" w:color="auto" w:fill="auto"/>
            <w:hideMark/>
          </w:tcPr>
          <w:p w14:paraId="773782E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7A68E6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463E2BD" w14:textId="77777777" w:rsidTr="00EE08BA">
        <w:trPr>
          <w:gridAfter w:val="1"/>
          <w:wAfter w:w="21" w:type="dxa"/>
          <w:trHeight w:val="290"/>
        </w:trPr>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4CEF803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экономические санкции</w:t>
            </w:r>
          </w:p>
        </w:tc>
        <w:tc>
          <w:tcPr>
            <w:tcW w:w="621" w:type="dxa"/>
            <w:tcBorders>
              <w:top w:val="nil"/>
              <w:left w:val="nil"/>
              <w:bottom w:val="single" w:sz="4" w:space="0" w:color="000000"/>
              <w:right w:val="single" w:sz="4" w:space="0" w:color="000000"/>
            </w:tcBorders>
            <w:shd w:val="clear" w:color="auto" w:fill="auto"/>
            <w:hideMark/>
          </w:tcPr>
          <w:p w14:paraId="1B15E9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2AD11C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348FAD1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06EF8B1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2EB6EAD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853</w:t>
            </w:r>
          </w:p>
        </w:tc>
        <w:tc>
          <w:tcPr>
            <w:tcW w:w="1010" w:type="dxa"/>
            <w:tcBorders>
              <w:top w:val="nil"/>
              <w:left w:val="nil"/>
              <w:bottom w:val="single" w:sz="4" w:space="0" w:color="000000"/>
              <w:right w:val="single" w:sz="4" w:space="0" w:color="000000"/>
            </w:tcBorders>
            <w:shd w:val="clear" w:color="auto" w:fill="auto"/>
            <w:hideMark/>
          </w:tcPr>
          <w:p w14:paraId="3A5CD20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5F2947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295</w:t>
            </w:r>
          </w:p>
        </w:tc>
        <w:tc>
          <w:tcPr>
            <w:tcW w:w="716" w:type="dxa"/>
            <w:tcBorders>
              <w:top w:val="nil"/>
              <w:left w:val="nil"/>
              <w:bottom w:val="single" w:sz="4" w:space="0" w:color="000000"/>
              <w:right w:val="nil"/>
            </w:tcBorders>
            <w:shd w:val="clear" w:color="auto" w:fill="auto"/>
            <w:hideMark/>
          </w:tcPr>
          <w:p w14:paraId="1637447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1144</w:t>
            </w:r>
          </w:p>
        </w:tc>
        <w:tc>
          <w:tcPr>
            <w:tcW w:w="867" w:type="dxa"/>
            <w:tcBorders>
              <w:top w:val="nil"/>
              <w:left w:val="single" w:sz="4" w:space="0" w:color="auto"/>
              <w:bottom w:val="single" w:sz="4" w:space="0" w:color="auto"/>
              <w:right w:val="single" w:sz="4" w:space="0" w:color="auto"/>
            </w:tcBorders>
            <w:shd w:val="clear" w:color="auto" w:fill="auto"/>
            <w:hideMark/>
          </w:tcPr>
          <w:p w14:paraId="614B81B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40 000,00</w:t>
            </w:r>
          </w:p>
        </w:tc>
        <w:tc>
          <w:tcPr>
            <w:tcW w:w="1208" w:type="dxa"/>
            <w:tcBorders>
              <w:top w:val="nil"/>
              <w:left w:val="nil"/>
              <w:bottom w:val="single" w:sz="4" w:space="0" w:color="auto"/>
              <w:right w:val="single" w:sz="4" w:space="0" w:color="auto"/>
            </w:tcBorders>
            <w:shd w:val="clear" w:color="auto" w:fill="auto"/>
            <w:hideMark/>
          </w:tcPr>
          <w:p w14:paraId="28BD4C6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40 000,00</w:t>
            </w:r>
          </w:p>
        </w:tc>
        <w:tc>
          <w:tcPr>
            <w:tcW w:w="1291" w:type="dxa"/>
            <w:tcBorders>
              <w:top w:val="nil"/>
              <w:left w:val="nil"/>
              <w:bottom w:val="single" w:sz="4" w:space="0" w:color="auto"/>
              <w:right w:val="single" w:sz="4" w:space="0" w:color="auto"/>
            </w:tcBorders>
            <w:shd w:val="clear" w:color="auto" w:fill="auto"/>
            <w:vAlign w:val="center"/>
            <w:hideMark/>
          </w:tcPr>
          <w:p w14:paraId="012931B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75AA3B91" w14:textId="77777777" w:rsidTr="00EE08BA">
        <w:trPr>
          <w:gridAfter w:val="1"/>
          <w:wAfter w:w="21" w:type="dxa"/>
          <w:trHeight w:val="540"/>
        </w:trPr>
        <w:tc>
          <w:tcPr>
            <w:tcW w:w="5387" w:type="dxa"/>
            <w:tcBorders>
              <w:top w:val="nil"/>
              <w:left w:val="single" w:sz="4" w:space="0" w:color="auto"/>
              <w:bottom w:val="single" w:sz="4" w:space="0" w:color="auto"/>
              <w:right w:val="single" w:sz="4" w:space="0" w:color="auto"/>
            </w:tcBorders>
            <w:shd w:val="clear" w:color="auto" w:fill="auto"/>
            <w:hideMark/>
          </w:tcPr>
          <w:p w14:paraId="26FE302C"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Выполнение других обязательств муниципальных образований</w:t>
            </w:r>
          </w:p>
        </w:tc>
        <w:tc>
          <w:tcPr>
            <w:tcW w:w="621" w:type="dxa"/>
            <w:tcBorders>
              <w:top w:val="nil"/>
              <w:left w:val="nil"/>
              <w:bottom w:val="single" w:sz="4" w:space="0" w:color="000000"/>
              <w:right w:val="single" w:sz="4" w:space="0" w:color="000000"/>
            </w:tcBorders>
            <w:shd w:val="clear" w:color="auto" w:fill="auto"/>
            <w:hideMark/>
          </w:tcPr>
          <w:p w14:paraId="008AE03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AC8601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41BBDE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5750CBF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51AC968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51842F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ECDC9D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67C5C56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931E698"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1 260 888,00</w:t>
            </w:r>
          </w:p>
        </w:tc>
        <w:tc>
          <w:tcPr>
            <w:tcW w:w="1208" w:type="dxa"/>
            <w:tcBorders>
              <w:top w:val="nil"/>
              <w:left w:val="nil"/>
              <w:bottom w:val="single" w:sz="4" w:space="0" w:color="auto"/>
              <w:right w:val="single" w:sz="4" w:space="0" w:color="auto"/>
            </w:tcBorders>
            <w:shd w:val="clear" w:color="auto" w:fill="auto"/>
            <w:hideMark/>
          </w:tcPr>
          <w:p w14:paraId="7A680C36"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215 435,43</w:t>
            </w:r>
          </w:p>
        </w:tc>
        <w:tc>
          <w:tcPr>
            <w:tcW w:w="1291" w:type="dxa"/>
            <w:tcBorders>
              <w:top w:val="nil"/>
              <w:left w:val="nil"/>
              <w:bottom w:val="single" w:sz="4" w:space="0" w:color="auto"/>
              <w:right w:val="single" w:sz="4" w:space="0" w:color="auto"/>
            </w:tcBorders>
            <w:shd w:val="clear" w:color="auto" w:fill="auto"/>
            <w:vAlign w:val="center"/>
            <w:hideMark/>
          </w:tcPr>
          <w:p w14:paraId="04A9804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17,09</w:t>
            </w:r>
          </w:p>
        </w:tc>
      </w:tr>
      <w:tr w:rsidR="00DF4F23" w:rsidRPr="00DF4F23" w14:paraId="57DC8257"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EBC107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FD0FA4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F1D529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2F6A0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6A6ED4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38D63CE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0DEAE4C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7565F2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178C7CD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39DDD4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1 260 888,00</w:t>
            </w:r>
          </w:p>
        </w:tc>
        <w:tc>
          <w:tcPr>
            <w:tcW w:w="1208" w:type="dxa"/>
            <w:tcBorders>
              <w:top w:val="nil"/>
              <w:left w:val="nil"/>
              <w:bottom w:val="single" w:sz="4" w:space="0" w:color="auto"/>
              <w:right w:val="single" w:sz="4" w:space="0" w:color="auto"/>
            </w:tcBorders>
            <w:shd w:val="clear" w:color="auto" w:fill="auto"/>
            <w:hideMark/>
          </w:tcPr>
          <w:p w14:paraId="5A3EEE3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215 435,43</w:t>
            </w:r>
          </w:p>
        </w:tc>
        <w:tc>
          <w:tcPr>
            <w:tcW w:w="1291" w:type="dxa"/>
            <w:tcBorders>
              <w:top w:val="nil"/>
              <w:left w:val="nil"/>
              <w:bottom w:val="single" w:sz="4" w:space="0" w:color="auto"/>
              <w:right w:val="single" w:sz="4" w:space="0" w:color="auto"/>
            </w:tcBorders>
            <w:shd w:val="clear" w:color="auto" w:fill="auto"/>
            <w:vAlign w:val="center"/>
            <w:hideMark/>
          </w:tcPr>
          <w:p w14:paraId="3B44C23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17,09</w:t>
            </w:r>
          </w:p>
        </w:tc>
      </w:tr>
      <w:tr w:rsidR="00DF4F23" w:rsidRPr="00DF4F23" w14:paraId="1155F588" w14:textId="77777777" w:rsidTr="00EE08BA">
        <w:trPr>
          <w:gridAfter w:val="1"/>
          <w:wAfter w:w="21" w:type="dxa"/>
          <w:trHeight w:val="780"/>
        </w:trPr>
        <w:tc>
          <w:tcPr>
            <w:tcW w:w="5387" w:type="dxa"/>
            <w:tcBorders>
              <w:top w:val="nil"/>
              <w:left w:val="single" w:sz="4" w:space="0" w:color="000000"/>
              <w:bottom w:val="nil"/>
              <w:right w:val="single" w:sz="4" w:space="0" w:color="000000"/>
            </w:tcBorders>
            <w:shd w:val="clear" w:color="auto" w:fill="auto"/>
            <w:hideMark/>
          </w:tcPr>
          <w:p w14:paraId="418117D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nil"/>
              <w:right w:val="single" w:sz="4" w:space="0" w:color="000000"/>
            </w:tcBorders>
            <w:shd w:val="clear" w:color="auto" w:fill="auto"/>
            <w:hideMark/>
          </w:tcPr>
          <w:p w14:paraId="107BD9C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nil"/>
              <w:right w:val="single" w:sz="4" w:space="0" w:color="000000"/>
            </w:tcBorders>
            <w:shd w:val="clear" w:color="auto" w:fill="auto"/>
            <w:hideMark/>
          </w:tcPr>
          <w:p w14:paraId="7A5ECF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nil"/>
              <w:left w:val="nil"/>
              <w:bottom w:val="nil"/>
              <w:right w:val="single" w:sz="4" w:space="0" w:color="000000"/>
            </w:tcBorders>
            <w:shd w:val="clear" w:color="auto" w:fill="auto"/>
            <w:hideMark/>
          </w:tcPr>
          <w:p w14:paraId="224E5F9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nil"/>
              <w:left w:val="nil"/>
              <w:bottom w:val="nil"/>
              <w:right w:val="single" w:sz="4" w:space="0" w:color="000000"/>
            </w:tcBorders>
            <w:shd w:val="clear" w:color="auto" w:fill="auto"/>
            <w:hideMark/>
          </w:tcPr>
          <w:p w14:paraId="33B71E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nil"/>
              <w:left w:val="nil"/>
              <w:bottom w:val="nil"/>
              <w:right w:val="single" w:sz="4" w:space="0" w:color="000000"/>
            </w:tcBorders>
            <w:shd w:val="clear" w:color="auto" w:fill="auto"/>
            <w:hideMark/>
          </w:tcPr>
          <w:p w14:paraId="130D356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nil"/>
              <w:right w:val="single" w:sz="4" w:space="0" w:color="000000"/>
            </w:tcBorders>
            <w:shd w:val="clear" w:color="auto" w:fill="auto"/>
            <w:hideMark/>
          </w:tcPr>
          <w:p w14:paraId="7CC7A6A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nil"/>
              <w:right w:val="single" w:sz="4" w:space="0" w:color="000000"/>
            </w:tcBorders>
            <w:shd w:val="clear" w:color="auto" w:fill="auto"/>
            <w:hideMark/>
          </w:tcPr>
          <w:p w14:paraId="12526CB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nil"/>
              <w:right w:val="nil"/>
            </w:tcBorders>
            <w:shd w:val="clear" w:color="auto" w:fill="auto"/>
            <w:hideMark/>
          </w:tcPr>
          <w:p w14:paraId="7F21FDC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612805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1 260 888,00</w:t>
            </w:r>
          </w:p>
        </w:tc>
        <w:tc>
          <w:tcPr>
            <w:tcW w:w="1208" w:type="dxa"/>
            <w:tcBorders>
              <w:top w:val="nil"/>
              <w:left w:val="nil"/>
              <w:bottom w:val="single" w:sz="4" w:space="0" w:color="auto"/>
              <w:right w:val="single" w:sz="4" w:space="0" w:color="auto"/>
            </w:tcBorders>
            <w:shd w:val="clear" w:color="auto" w:fill="auto"/>
            <w:hideMark/>
          </w:tcPr>
          <w:p w14:paraId="1ED2153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215 435,43</w:t>
            </w:r>
          </w:p>
        </w:tc>
        <w:tc>
          <w:tcPr>
            <w:tcW w:w="1291" w:type="dxa"/>
            <w:tcBorders>
              <w:top w:val="nil"/>
              <w:left w:val="nil"/>
              <w:bottom w:val="single" w:sz="4" w:space="0" w:color="auto"/>
              <w:right w:val="single" w:sz="4" w:space="0" w:color="auto"/>
            </w:tcBorders>
            <w:shd w:val="clear" w:color="auto" w:fill="auto"/>
            <w:vAlign w:val="center"/>
            <w:hideMark/>
          </w:tcPr>
          <w:p w14:paraId="7C84E51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17,09</w:t>
            </w:r>
          </w:p>
        </w:tc>
      </w:tr>
      <w:tr w:rsidR="00DF4F23" w:rsidRPr="00DF4F23" w14:paraId="7E9337E8" w14:textId="77777777" w:rsidTr="00EE08BA">
        <w:trPr>
          <w:gridAfter w:val="1"/>
          <w:wAfter w:w="21" w:type="dxa"/>
          <w:trHeight w:val="780"/>
        </w:trPr>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29B9293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single" w:sz="4" w:space="0" w:color="auto"/>
              <w:left w:val="nil"/>
              <w:bottom w:val="single" w:sz="4" w:space="0" w:color="auto"/>
              <w:right w:val="single" w:sz="4" w:space="0" w:color="auto"/>
            </w:tcBorders>
            <w:shd w:val="clear" w:color="auto" w:fill="auto"/>
            <w:hideMark/>
          </w:tcPr>
          <w:p w14:paraId="3F6EEF6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single" w:sz="4" w:space="0" w:color="auto"/>
              <w:left w:val="nil"/>
              <w:bottom w:val="single" w:sz="4" w:space="0" w:color="auto"/>
              <w:right w:val="single" w:sz="4" w:space="0" w:color="auto"/>
            </w:tcBorders>
            <w:shd w:val="clear" w:color="auto" w:fill="auto"/>
            <w:hideMark/>
          </w:tcPr>
          <w:p w14:paraId="1DE34D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494" w:type="dxa"/>
            <w:tcBorders>
              <w:top w:val="single" w:sz="4" w:space="0" w:color="auto"/>
              <w:left w:val="nil"/>
              <w:bottom w:val="single" w:sz="4" w:space="0" w:color="auto"/>
              <w:right w:val="single" w:sz="4" w:space="0" w:color="auto"/>
            </w:tcBorders>
            <w:shd w:val="clear" w:color="auto" w:fill="auto"/>
            <w:hideMark/>
          </w:tcPr>
          <w:p w14:paraId="34120D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13</w:t>
            </w:r>
          </w:p>
        </w:tc>
        <w:tc>
          <w:tcPr>
            <w:tcW w:w="916" w:type="dxa"/>
            <w:tcBorders>
              <w:top w:val="single" w:sz="4" w:space="0" w:color="auto"/>
              <w:left w:val="nil"/>
              <w:bottom w:val="single" w:sz="4" w:space="0" w:color="auto"/>
              <w:right w:val="single" w:sz="4" w:space="0" w:color="auto"/>
            </w:tcBorders>
            <w:shd w:val="clear" w:color="auto" w:fill="auto"/>
            <w:hideMark/>
          </w:tcPr>
          <w:p w14:paraId="3396276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single" w:sz="4" w:space="0" w:color="auto"/>
              <w:left w:val="nil"/>
              <w:bottom w:val="single" w:sz="4" w:space="0" w:color="auto"/>
              <w:right w:val="single" w:sz="4" w:space="0" w:color="auto"/>
            </w:tcBorders>
            <w:shd w:val="clear" w:color="auto" w:fill="auto"/>
            <w:hideMark/>
          </w:tcPr>
          <w:p w14:paraId="22729D1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single" w:sz="4" w:space="0" w:color="auto"/>
              <w:left w:val="nil"/>
              <w:bottom w:val="single" w:sz="4" w:space="0" w:color="auto"/>
              <w:right w:val="single" w:sz="4" w:space="0" w:color="auto"/>
            </w:tcBorders>
            <w:shd w:val="clear" w:color="auto" w:fill="auto"/>
            <w:hideMark/>
          </w:tcPr>
          <w:p w14:paraId="220173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single" w:sz="4" w:space="0" w:color="auto"/>
              <w:left w:val="nil"/>
              <w:bottom w:val="single" w:sz="4" w:space="0" w:color="auto"/>
              <w:right w:val="single" w:sz="4" w:space="0" w:color="auto"/>
            </w:tcBorders>
            <w:shd w:val="clear" w:color="auto" w:fill="auto"/>
            <w:hideMark/>
          </w:tcPr>
          <w:p w14:paraId="2CABFD1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single" w:sz="4" w:space="0" w:color="auto"/>
              <w:left w:val="nil"/>
              <w:bottom w:val="single" w:sz="4" w:space="0" w:color="auto"/>
              <w:right w:val="single" w:sz="4" w:space="0" w:color="auto"/>
            </w:tcBorders>
            <w:shd w:val="clear" w:color="auto" w:fill="auto"/>
            <w:hideMark/>
          </w:tcPr>
          <w:p w14:paraId="5D19CF6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nil"/>
              <w:bottom w:val="single" w:sz="4" w:space="0" w:color="auto"/>
              <w:right w:val="single" w:sz="4" w:space="0" w:color="auto"/>
            </w:tcBorders>
            <w:shd w:val="clear" w:color="auto" w:fill="auto"/>
            <w:hideMark/>
          </w:tcPr>
          <w:p w14:paraId="423646A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1 260 888,00</w:t>
            </w:r>
          </w:p>
        </w:tc>
        <w:tc>
          <w:tcPr>
            <w:tcW w:w="1208" w:type="dxa"/>
            <w:tcBorders>
              <w:top w:val="nil"/>
              <w:left w:val="nil"/>
              <w:bottom w:val="single" w:sz="4" w:space="0" w:color="auto"/>
              <w:right w:val="single" w:sz="4" w:space="0" w:color="auto"/>
            </w:tcBorders>
            <w:shd w:val="clear" w:color="auto" w:fill="auto"/>
            <w:hideMark/>
          </w:tcPr>
          <w:p w14:paraId="37427E1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215 435,43</w:t>
            </w:r>
          </w:p>
        </w:tc>
        <w:tc>
          <w:tcPr>
            <w:tcW w:w="1291" w:type="dxa"/>
            <w:tcBorders>
              <w:top w:val="nil"/>
              <w:left w:val="nil"/>
              <w:bottom w:val="single" w:sz="4" w:space="0" w:color="auto"/>
              <w:right w:val="single" w:sz="4" w:space="0" w:color="auto"/>
            </w:tcBorders>
            <w:shd w:val="clear" w:color="auto" w:fill="auto"/>
            <w:vAlign w:val="center"/>
            <w:hideMark/>
          </w:tcPr>
          <w:p w14:paraId="0CED16E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17,09</w:t>
            </w:r>
          </w:p>
        </w:tc>
      </w:tr>
      <w:tr w:rsidR="00DF4F23" w:rsidRPr="00DF4F23" w14:paraId="31D487F5" w14:textId="77777777" w:rsidTr="00EE08BA">
        <w:trPr>
          <w:gridAfter w:val="1"/>
          <w:wAfter w:w="21" w:type="dxa"/>
          <w:trHeight w:val="290"/>
        </w:trPr>
        <w:tc>
          <w:tcPr>
            <w:tcW w:w="5387" w:type="dxa"/>
            <w:tcBorders>
              <w:top w:val="nil"/>
              <w:left w:val="single" w:sz="4" w:space="0" w:color="auto"/>
              <w:bottom w:val="single" w:sz="4" w:space="0" w:color="auto"/>
              <w:right w:val="single" w:sz="4" w:space="0" w:color="auto"/>
            </w:tcBorders>
            <w:shd w:val="clear" w:color="auto" w:fill="auto"/>
            <w:hideMark/>
          </w:tcPr>
          <w:p w14:paraId="70D4C9B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Транспортные услуги</w:t>
            </w:r>
          </w:p>
        </w:tc>
        <w:tc>
          <w:tcPr>
            <w:tcW w:w="621" w:type="dxa"/>
            <w:tcBorders>
              <w:top w:val="nil"/>
              <w:left w:val="nil"/>
              <w:bottom w:val="single" w:sz="4" w:space="0" w:color="auto"/>
              <w:right w:val="single" w:sz="4" w:space="0" w:color="auto"/>
            </w:tcBorders>
            <w:shd w:val="clear" w:color="auto" w:fill="auto"/>
            <w:hideMark/>
          </w:tcPr>
          <w:p w14:paraId="2E4C98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auto"/>
              <w:right w:val="single" w:sz="4" w:space="0" w:color="auto"/>
            </w:tcBorders>
            <w:shd w:val="clear" w:color="auto" w:fill="auto"/>
            <w:hideMark/>
          </w:tcPr>
          <w:p w14:paraId="4B701C5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auto"/>
              <w:right w:val="single" w:sz="4" w:space="0" w:color="auto"/>
            </w:tcBorders>
            <w:shd w:val="clear" w:color="auto" w:fill="auto"/>
            <w:hideMark/>
          </w:tcPr>
          <w:p w14:paraId="26FBA4A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auto"/>
              <w:right w:val="single" w:sz="4" w:space="0" w:color="auto"/>
            </w:tcBorders>
            <w:shd w:val="clear" w:color="auto" w:fill="auto"/>
            <w:hideMark/>
          </w:tcPr>
          <w:p w14:paraId="1EE9326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99 5 00 91019</w:t>
            </w:r>
          </w:p>
        </w:tc>
        <w:tc>
          <w:tcPr>
            <w:tcW w:w="516" w:type="dxa"/>
            <w:tcBorders>
              <w:top w:val="nil"/>
              <w:left w:val="nil"/>
              <w:bottom w:val="single" w:sz="4" w:space="0" w:color="auto"/>
              <w:right w:val="single" w:sz="4" w:space="0" w:color="auto"/>
            </w:tcBorders>
            <w:shd w:val="clear" w:color="auto" w:fill="auto"/>
            <w:hideMark/>
          </w:tcPr>
          <w:p w14:paraId="733E692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auto"/>
              <w:right w:val="single" w:sz="4" w:space="0" w:color="auto"/>
            </w:tcBorders>
            <w:shd w:val="clear" w:color="auto" w:fill="auto"/>
            <w:hideMark/>
          </w:tcPr>
          <w:p w14:paraId="3C5627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auto"/>
              <w:right w:val="single" w:sz="4" w:space="0" w:color="auto"/>
            </w:tcBorders>
            <w:shd w:val="clear" w:color="auto" w:fill="auto"/>
            <w:hideMark/>
          </w:tcPr>
          <w:p w14:paraId="5044F40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222</w:t>
            </w:r>
          </w:p>
        </w:tc>
        <w:tc>
          <w:tcPr>
            <w:tcW w:w="716" w:type="dxa"/>
            <w:tcBorders>
              <w:top w:val="nil"/>
              <w:left w:val="nil"/>
              <w:bottom w:val="single" w:sz="4" w:space="0" w:color="auto"/>
              <w:right w:val="single" w:sz="4" w:space="0" w:color="auto"/>
            </w:tcBorders>
            <w:shd w:val="clear" w:color="auto" w:fill="auto"/>
            <w:hideMark/>
          </w:tcPr>
          <w:p w14:paraId="00526BB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nil"/>
              <w:bottom w:val="single" w:sz="4" w:space="0" w:color="auto"/>
              <w:right w:val="single" w:sz="4" w:space="0" w:color="auto"/>
            </w:tcBorders>
            <w:shd w:val="clear" w:color="auto" w:fill="auto"/>
            <w:hideMark/>
          </w:tcPr>
          <w:p w14:paraId="74FBF82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82 141,00</w:t>
            </w:r>
          </w:p>
        </w:tc>
        <w:tc>
          <w:tcPr>
            <w:tcW w:w="1208" w:type="dxa"/>
            <w:tcBorders>
              <w:top w:val="nil"/>
              <w:left w:val="nil"/>
              <w:bottom w:val="single" w:sz="4" w:space="0" w:color="auto"/>
              <w:right w:val="single" w:sz="4" w:space="0" w:color="auto"/>
            </w:tcBorders>
            <w:shd w:val="clear" w:color="auto" w:fill="auto"/>
            <w:hideMark/>
          </w:tcPr>
          <w:p w14:paraId="016C608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27 298,73</w:t>
            </w:r>
          </w:p>
        </w:tc>
        <w:tc>
          <w:tcPr>
            <w:tcW w:w="1291" w:type="dxa"/>
            <w:tcBorders>
              <w:top w:val="nil"/>
              <w:left w:val="nil"/>
              <w:bottom w:val="single" w:sz="4" w:space="0" w:color="auto"/>
              <w:right w:val="single" w:sz="4" w:space="0" w:color="auto"/>
            </w:tcBorders>
            <w:shd w:val="clear" w:color="auto" w:fill="auto"/>
            <w:vAlign w:val="center"/>
            <w:hideMark/>
          </w:tcPr>
          <w:p w14:paraId="35C06AF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33,23</w:t>
            </w:r>
          </w:p>
        </w:tc>
      </w:tr>
      <w:tr w:rsidR="00DF4F23" w:rsidRPr="00DF4F23" w14:paraId="14087C7D" w14:textId="77777777" w:rsidTr="00EE08BA">
        <w:trPr>
          <w:gridAfter w:val="1"/>
          <w:wAfter w:w="21" w:type="dxa"/>
          <w:trHeight w:val="290"/>
        </w:trPr>
        <w:tc>
          <w:tcPr>
            <w:tcW w:w="5387" w:type="dxa"/>
            <w:tcBorders>
              <w:top w:val="nil"/>
              <w:left w:val="single" w:sz="4" w:space="0" w:color="auto"/>
              <w:bottom w:val="single" w:sz="4" w:space="0" w:color="auto"/>
              <w:right w:val="single" w:sz="4" w:space="0" w:color="auto"/>
            </w:tcBorders>
            <w:shd w:val="clear" w:color="auto" w:fill="auto"/>
            <w:hideMark/>
          </w:tcPr>
          <w:p w14:paraId="41709B7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расходы по оплате транспортных услуг</w:t>
            </w:r>
          </w:p>
        </w:tc>
        <w:tc>
          <w:tcPr>
            <w:tcW w:w="621" w:type="dxa"/>
            <w:tcBorders>
              <w:top w:val="nil"/>
              <w:left w:val="nil"/>
              <w:bottom w:val="single" w:sz="4" w:space="0" w:color="auto"/>
              <w:right w:val="single" w:sz="4" w:space="0" w:color="auto"/>
            </w:tcBorders>
            <w:shd w:val="clear" w:color="auto" w:fill="auto"/>
            <w:hideMark/>
          </w:tcPr>
          <w:p w14:paraId="18091F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auto"/>
              <w:right w:val="single" w:sz="4" w:space="0" w:color="auto"/>
            </w:tcBorders>
            <w:shd w:val="clear" w:color="auto" w:fill="auto"/>
            <w:hideMark/>
          </w:tcPr>
          <w:p w14:paraId="3115500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auto"/>
              <w:right w:val="single" w:sz="4" w:space="0" w:color="auto"/>
            </w:tcBorders>
            <w:shd w:val="clear" w:color="auto" w:fill="auto"/>
            <w:hideMark/>
          </w:tcPr>
          <w:p w14:paraId="19AB75C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auto"/>
              <w:right w:val="single" w:sz="4" w:space="0" w:color="auto"/>
            </w:tcBorders>
            <w:shd w:val="clear" w:color="auto" w:fill="auto"/>
            <w:hideMark/>
          </w:tcPr>
          <w:p w14:paraId="61D33D3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99 5 00 91019</w:t>
            </w:r>
          </w:p>
        </w:tc>
        <w:tc>
          <w:tcPr>
            <w:tcW w:w="516" w:type="dxa"/>
            <w:tcBorders>
              <w:top w:val="nil"/>
              <w:left w:val="nil"/>
              <w:bottom w:val="single" w:sz="4" w:space="0" w:color="auto"/>
              <w:right w:val="single" w:sz="4" w:space="0" w:color="auto"/>
            </w:tcBorders>
            <w:shd w:val="clear" w:color="auto" w:fill="auto"/>
            <w:hideMark/>
          </w:tcPr>
          <w:p w14:paraId="7FDF8D7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auto"/>
              <w:right w:val="single" w:sz="4" w:space="0" w:color="auto"/>
            </w:tcBorders>
            <w:shd w:val="clear" w:color="auto" w:fill="auto"/>
            <w:hideMark/>
          </w:tcPr>
          <w:p w14:paraId="3E41FF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auto"/>
              <w:right w:val="single" w:sz="4" w:space="0" w:color="auto"/>
            </w:tcBorders>
            <w:shd w:val="clear" w:color="auto" w:fill="auto"/>
            <w:hideMark/>
          </w:tcPr>
          <w:p w14:paraId="04F63D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222</w:t>
            </w:r>
          </w:p>
        </w:tc>
        <w:tc>
          <w:tcPr>
            <w:tcW w:w="716" w:type="dxa"/>
            <w:tcBorders>
              <w:top w:val="nil"/>
              <w:left w:val="nil"/>
              <w:bottom w:val="single" w:sz="4" w:space="0" w:color="auto"/>
              <w:right w:val="single" w:sz="4" w:space="0" w:color="auto"/>
            </w:tcBorders>
            <w:shd w:val="clear" w:color="auto" w:fill="auto"/>
            <w:hideMark/>
          </w:tcPr>
          <w:p w14:paraId="75A28A4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1125</w:t>
            </w:r>
          </w:p>
        </w:tc>
        <w:tc>
          <w:tcPr>
            <w:tcW w:w="867" w:type="dxa"/>
            <w:tcBorders>
              <w:top w:val="nil"/>
              <w:left w:val="nil"/>
              <w:bottom w:val="nil"/>
              <w:right w:val="single" w:sz="4" w:space="0" w:color="auto"/>
            </w:tcBorders>
            <w:shd w:val="clear" w:color="auto" w:fill="auto"/>
            <w:hideMark/>
          </w:tcPr>
          <w:p w14:paraId="779FAEC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82 141,00</w:t>
            </w:r>
          </w:p>
        </w:tc>
        <w:tc>
          <w:tcPr>
            <w:tcW w:w="1208" w:type="dxa"/>
            <w:tcBorders>
              <w:top w:val="nil"/>
              <w:left w:val="nil"/>
              <w:bottom w:val="nil"/>
              <w:right w:val="single" w:sz="4" w:space="0" w:color="auto"/>
            </w:tcBorders>
            <w:shd w:val="clear" w:color="auto" w:fill="auto"/>
            <w:hideMark/>
          </w:tcPr>
          <w:p w14:paraId="4400817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27 298,73</w:t>
            </w:r>
          </w:p>
        </w:tc>
        <w:tc>
          <w:tcPr>
            <w:tcW w:w="1291" w:type="dxa"/>
            <w:tcBorders>
              <w:top w:val="nil"/>
              <w:left w:val="nil"/>
              <w:bottom w:val="single" w:sz="4" w:space="0" w:color="auto"/>
              <w:right w:val="single" w:sz="4" w:space="0" w:color="auto"/>
            </w:tcBorders>
            <w:shd w:val="clear" w:color="auto" w:fill="auto"/>
            <w:vAlign w:val="center"/>
            <w:hideMark/>
          </w:tcPr>
          <w:p w14:paraId="6273EAE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33,23</w:t>
            </w:r>
          </w:p>
        </w:tc>
      </w:tr>
      <w:tr w:rsidR="00DF4F23" w:rsidRPr="00DF4F23" w14:paraId="7738053E" w14:textId="77777777" w:rsidTr="00EE08BA">
        <w:trPr>
          <w:gridAfter w:val="1"/>
          <w:wAfter w:w="21" w:type="dxa"/>
          <w:trHeight w:val="290"/>
        </w:trPr>
        <w:tc>
          <w:tcPr>
            <w:tcW w:w="5387" w:type="dxa"/>
            <w:tcBorders>
              <w:top w:val="nil"/>
              <w:left w:val="single" w:sz="4" w:space="0" w:color="auto"/>
              <w:bottom w:val="single" w:sz="4" w:space="0" w:color="auto"/>
              <w:right w:val="single" w:sz="4" w:space="0" w:color="auto"/>
            </w:tcBorders>
            <w:shd w:val="clear" w:color="auto" w:fill="auto"/>
            <w:hideMark/>
          </w:tcPr>
          <w:p w14:paraId="249C7A9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w:t>
            </w:r>
          </w:p>
        </w:tc>
        <w:tc>
          <w:tcPr>
            <w:tcW w:w="621" w:type="dxa"/>
            <w:tcBorders>
              <w:top w:val="nil"/>
              <w:left w:val="nil"/>
              <w:bottom w:val="single" w:sz="4" w:space="0" w:color="auto"/>
              <w:right w:val="single" w:sz="4" w:space="0" w:color="auto"/>
            </w:tcBorders>
            <w:shd w:val="clear" w:color="auto" w:fill="auto"/>
            <w:hideMark/>
          </w:tcPr>
          <w:p w14:paraId="2217A8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auto"/>
              <w:right w:val="single" w:sz="4" w:space="0" w:color="auto"/>
            </w:tcBorders>
            <w:shd w:val="clear" w:color="auto" w:fill="auto"/>
            <w:hideMark/>
          </w:tcPr>
          <w:p w14:paraId="00ADF8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auto"/>
              <w:right w:val="single" w:sz="4" w:space="0" w:color="auto"/>
            </w:tcBorders>
            <w:shd w:val="clear" w:color="auto" w:fill="auto"/>
            <w:hideMark/>
          </w:tcPr>
          <w:p w14:paraId="2D24B93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auto"/>
              <w:right w:val="single" w:sz="4" w:space="0" w:color="auto"/>
            </w:tcBorders>
            <w:shd w:val="clear" w:color="auto" w:fill="auto"/>
            <w:hideMark/>
          </w:tcPr>
          <w:p w14:paraId="74E2998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99 5 00 91019</w:t>
            </w:r>
          </w:p>
        </w:tc>
        <w:tc>
          <w:tcPr>
            <w:tcW w:w="516" w:type="dxa"/>
            <w:tcBorders>
              <w:top w:val="nil"/>
              <w:left w:val="nil"/>
              <w:bottom w:val="single" w:sz="4" w:space="0" w:color="auto"/>
              <w:right w:val="single" w:sz="4" w:space="0" w:color="auto"/>
            </w:tcBorders>
            <w:shd w:val="clear" w:color="auto" w:fill="auto"/>
            <w:hideMark/>
          </w:tcPr>
          <w:p w14:paraId="34296D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auto"/>
              <w:right w:val="single" w:sz="4" w:space="0" w:color="auto"/>
            </w:tcBorders>
            <w:shd w:val="clear" w:color="auto" w:fill="auto"/>
            <w:hideMark/>
          </w:tcPr>
          <w:p w14:paraId="3448B3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auto"/>
              <w:right w:val="single" w:sz="4" w:space="0" w:color="auto"/>
            </w:tcBorders>
            <w:shd w:val="clear" w:color="auto" w:fill="auto"/>
            <w:hideMark/>
          </w:tcPr>
          <w:p w14:paraId="642D89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auto"/>
              <w:right w:val="single" w:sz="4" w:space="0" w:color="auto"/>
            </w:tcBorders>
            <w:shd w:val="clear" w:color="auto" w:fill="auto"/>
            <w:hideMark/>
          </w:tcPr>
          <w:p w14:paraId="42004A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nil"/>
              <w:bottom w:val="single" w:sz="4" w:space="0" w:color="auto"/>
              <w:right w:val="single" w:sz="4" w:space="0" w:color="auto"/>
            </w:tcBorders>
            <w:shd w:val="clear" w:color="auto" w:fill="auto"/>
            <w:hideMark/>
          </w:tcPr>
          <w:p w14:paraId="202636D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608 600,00</w:t>
            </w:r>
          </w:p>
        </w:tc>
        <w:tc>
          <w:tcPr>
            <w:tcW w:w="1208" w:type="dxa"/>
            <w:tcBorders>
              <w:top w:val="nil"/>
              <w:left w:val="nil"/>
              <w:bottom w:val="single" w:sz="4" w:space="0" w:color="auto"/>
              <w:right w:val="single" w:sz="4" w:space="0" w:color="auto"/>
            </w:tcBorders>
            <w:shd w:val="clear" w:color="auto" w:fill="auto"/>
            <w:hideMark/>
          </w:tcPr>
          <w:p w14:paraId="751350B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134 636,70</w:t>
            </w:r>
          </w:p>
        </w:tc>
        <w:tc>
          <w:tcPr>
            <w:tcW w:w="1291" w:type="dxa"/>
            <w:tcBorders>
              <w:top w:val="nil"/>
              <w:left w:val="nil"/>
              <w:bottom w:val="single" w:sz="4" w:space="0" w:color="auto"/>
              <w:right w:val="single" w:sz="4" w:space="0" w:color="auto"/>
            </w:tcBorders>
            <w:shd w:val="clear" w:color="auto" w:fill="auto"/>
            <w:vAlign w:val="center"/>
            <w:hideMark/>
          </w:tcPr>
          <w:p w14:paraId="010D530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22,12</w:t>
            </w:r>
          </w:p>
        </w:tc>
      </w:tr>
      <w:tr w:rsidR="00DF4F23" w:rsidRPr="00DF4F23" w14:paraId="1210B96C" w14:textId="77777777" w:rsidTr="00EE08BA">
        <w:trPr>
          <w:gridAfter w:val="1"/>
          <w:wAfter w:w="21" w:type="dxa"/>
          <w:trHeight w:val="290"/>
        </w:trPr>
        <w:tc>
          <w:tcPr>
            <w:tcW w:w="5387" w:type="dxa"/>
            <w:tcBorders>
              <w:top w:val="nil"/>
              <w:left w:val="single" w:sz="4" w:space="0" w:color="auto"/>
              <w:bottom w:val="single" w:sz="4" w:space="0" w:color="auto"/>
              <w:right w:val="single" w:sz="4" w:space="0" w:color="auto"/>
            </w:tcBorders>
            <w:shd w:val="clear" w:color="auto" w:fill="auto"/>
            <w:hideMark/>
          </w:tcPr>
          <w:p w14:paraId="3B2E0E7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auto"/>
              <w:right w:val="single" w:sz="4" w:space="0" w:color="auto"/>
            </w:tcBorders>
            <w:shd w:val="clear" w:color="auto" w:fill="auto"/>
            <w:hideMark/>
          </w:tcPr>
          <w:p w14:paraId="70EDC2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auto"/>
              <w:right w:val="single" w:sz="4" w:space="0" w:color="auto"/>
            </w:tcBorders>
            <w:shd w:val="clear" w:color="auto" w:fill="auto"/>
            <w:hideMark/>
          </w:tcPr>
          <w:p w14:paraId="6C52195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auto"/>
              <w:right w:val="single" w:sz="4" w:space="0" w:color="auto"/>
            </w:tcBorders>
            <w:shd w:val="clear" w:color="auto" w:fill="auto"/>
            <w:hideMark/>
          </w:tcPr>
          <w:p w14:paraId="24A355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auto"/>
              <w:right w:val="single" w:sz="4" w:space="0" w:color="auto"/>
            </w:tcBorders>
            <w:shd w:val="clear" w:color="auto" w:fill="auto"/>
            <w:hideMark/>
          </w:tcPr>
          <w:p w14:paraId="2919DE4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99 5 00 91019</w:t>
            </w:r>
          </w:p>
        </w:tc>
        <w:tc>
          <w:tcPr>
            <w:tcW w:w="516" w:type="dxa"/>
            <w:tcBorders>
              <w:top w:val="nil"/>
              <w:left w:val="nil"/>
              <w:bottom w:val="single" w:sz="4" w:space="0" w:color="auto"/>
              <w:right w:val="single" w:sz="4" w:space="0" w:color="auto"/>
            </w:tcBorders>
            <w:shd w:val="clear" w:color="auto" w:fill="auto"/>
            <w:hideMark/>
          </w:tcPr>
          <w:p w14:paraId="607138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auto"/>
              <w:right w:val="single" w:sz="4" w:space="0" w:color="auto"/>
            </w:tcBorders>
            <w:shd w:val="clear" w:color="auto" w:fill="auto"/>
            <w:hideMark/>
          </w:tcPr>
          <w:p w14:paraId="72874B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auto"/>
              <w:right w:val="single" w:sz="4" w:space="0" w:color="auto"/>
            </w:tcBorders>
            <w:shd w:val="clear" w:color="auto" w:fill="auto"/>
            <w:hideMark/>
          </w:tcPr>
          <w:p w14:paraId="4B79E1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auto"/>
              <w:right w:val="single" w:sz="4" w:space="0" w:color="auto"/>
            </w:tcBorders>
            <w:shd w:val="clear" w:color="auto" w:fill="auto"/>
            <w:hideMark/>
          </w:tcPr>
          <w:p w14:paraId="1DB9A5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nil"/>
              <w:bottom w:val="single" w:sz="4" w:space="0" w:color="auto"/>
              <w:right w:val="single" w:sz="4" w:space="0" w:color="auto"/>
            </w:tcBorders>
            <w:shd w:val="clear" w:color="auto" w:fill="auto"/>
            <w:hideMark/>
          </w:tcPr>
          <w:p w14:paraId="760FEE6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608 600,00</w:t>
            </w:r>
          </w:p>
        </w:tc>
        <w:tc>
          <w:tcPr>
            <w:tcW w:w="1208" w:type="dxa"/>
            <w:tcBorders>
              <w:top w:val="nil"/>
              <w:left w:val="nil"/>
              <w:bottom w:val="single" w:sz="4" w:space="0" w:color="auto"/>
              <w:right w:val="single" w:sz="4" w:space="0" w:color="auto"/>
            </w:tcBorders>
            <w:shd w:val="clear" w:color="auto" w:fill="auto"/>
            <w:hideMark/>
          </w:tcPr>
          <w:p w14:paraId="5C3AC94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134 636,70</w:t>
            </w:r>
          </w:p>
        </w:tc>
        <w:tc>
          <w:tcPr>
            <w:tcW w:w="1291" w:type="dxa"/>
            <w:tcBorders>
              <w:top w:val="nil"/>
              <w:left w:val="nil"/>
              <w:bottom w:val="single" w:sz="4" w:space="0" w:color="auto"/>
              <w:right w:val="single" w:sz="4" w:space="0" w:color="auto"/>
            </w:tcBorders>
            <w:shd w:val="clear" w:color="auto" w:fill="auto"/>
            <w:vAlign w:val="center"/>
            <w:hideMark/>
          </w:tcPr>
          <w:p w14:paraId="56478D9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22,12</w:t>
            </w:r>
          </w:p>
        </w:tc>
      </w:tr>
      <w:tr w:rsidR="00DF4F23" w:rsidRPr="00DF4F23" w14:paraId="74067DF4" w14:textId="77777777" w:rsidTr="00EE08BA">
        <w:trPr>
          <w:gridAfter w:val="1"/>
          <w:wAfter w:w="21" w:type="dxa"/>
          <w:trHeight w:val="310"/>
        </w:trPr>
        <w:tc>
          <w:tcPr>
            <w:tcW w:w="5387" w:type="dxa"/>
            <w:tcBorders>
              <w:top w:val="nil"/>
              <w:left w:val="single" w:sz="4" w:space="0" w:color="000000"/>
              <w:bottom w:val="single" w:sz="4" w:space="0" w:color="000000"/>
              <w:right w:val="single" w:sz="4" w:space="0" w:color="000000"/>
            </w:tcBorders>
            <w:shd w:val="clear" w:color="auto" w:fill="auto"/>
            <w:hideMark/>
          </w:tcPr>
          <w:p w14:paraId="26A6219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мат.запасов</w:t>
            </w:r>
          </w:p>
        </w:tc>
        <w:tc>
          <w:tcPr>
            <w:tcW w:w="621" w:type="dxa"/>
            <w:tcBorders>
              <w:top w:val="nil"/>
              <w:left w:val="nil"/>
              <w:bottom w:val="single" w:sz="4" w:space="0" w:color="000000"/>
              <w:right w:val="single" w:sz="4" w:space="0" w:color="000000"/>
            </w:tcBorders>
            <w:shd w:val="clear" w:color="auto" w:fill="auto"/>
            <w:hideMark/>
          </w:tcPr>
          <w:p w14:paraId="4E63E1B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8D722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204D3C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4E26F0F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46F8102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5904D6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BF6732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38ADBB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BF3675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570 147,00</w:t>
            </w:r>
          </w:p>
        </w:tc>
        <w:tc>
          <w:tcPr>
            <w:tcW w:w="1208" w:type="dxa"/>
            <w:tcBorders>
              <w:top w:val="nil"/>
              <w:left w:val="nil"/>
              <w:bottom w:val="single" w:sz="4" w:space="0" w:color="auto"/>
              <w:right w:val="single" w:sz="4" w:space="0" w:color="auto"/>
            </w:tcBorders>
            <w:shd w:val="clear" w:color="auto" w:fill="auto"/>
            <w:hideMark/>
          </w:tcPr>
          <w:p w14:paraId="43D18B2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53 500,00</w:t>
            </w:r>
          </w:p>
        </w:tc>
        <w:tc>
          <w:tcPr>
            <w:tcW w:w="1291" w:type="dxa"/>
            <w:tcBorders>
              <w:top w:val="nil"/>
              <w:left w:val="nil"/>
              <w:bottom w:val="single" w:sz="4" w:space="0" w:color="auto"/>
              <w:right w:val="single" w:sz="4" w:space="0" w:color="auto"/>
            </w:tcBorders>
            <w:shd w:val="clear" w:color="auto" w:fill="auto"/>
            <w:vAlign w:val="center"/>
            <w:hideMark/>
          </w:tcPr>
          <w:p w14:paraId="58D4BA9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9,38</w:t>
            </w:r>
          </w:p>
        </w:tc>
      </w:tr>
      <w:tr w:rsidR="00DF4F23" w:rsidRPr="00DF4F23" w14:paraId="1E2D7B72" w14:textId="77777777" w:rsidTr="00EE08BA">
        <w:trPr>
          <w:gridAfter w:val="1"/>
          <w:wAfter w:w="21" w:type="dxa"/>
          <w:trHeight w:val="580"/>
        </w:trPr>
        <w:tc>
          <w:tcPr>
            <w:tcW w:w="5387" w:type="dxa"/>
            <w:tcBorders>
              <w:top w:val="nil"/>
              <w:left w:val="single" w:sz="4" w:space="0" w:color="000000"/>
              <w:bottom w:val="single" w:sz="4" w:space="0" w:color="000000"/>
              <w:right w:val="single" w:sz="4" w:space="0" w:color="000000"/>
            </w:tcBorders>
            <w:shd w:val="clear" w:color="auto" w:fill="auto"/>
            <w:hideMark/>
          </w:tcPr>
          <w:p w14:paraId="381AF0B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Увеличение стоимости прочих материальных запасов однократного применения</w:t>
            </w:r>
          </w:p>
        </w:tc>
        <w:tc>
          <w:tcPr>
            <w:tcW w:w="621" w:type="dxa"/>
            <w:tcBorders>
              <w:top w:val="nil"/>
              <w:left w:val="nil"/>
              <w:bottom w:val="single" w:sz="4" w:space="0" w:color="000000"/>
              <w:right w:val="single" w:sz="4" w:space="0" w:color="000000"/>
            </w:tcBorders>
            <w:shd w:val="clear" w:color="auto" w:fill="auto"/>
            <w:hideMark/>
          </w:tcPr>
          <w:p w14:paraId="7C90F4F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01398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494" w:type="dxa"/>
            <w:tcBorders>
              <w:top w:val="nil"/>
              <w:left w:val="nil"/>
              <w:bottom w:val="single" w:sz="4" w:space="0" w:color="000000"/>
              <w:right w:val="single" w:sz="4" w:space="0" w:color="000000"/>
            </w:tcBorders>
            <w:shd w:val="clear" w:color="auto" w:fill="auto"/>
            <w:hideMark/>
          </w:tcPr>
          <w:p w14:paraId="6AD50DF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13</w:t>
            </w:r>
          </w:p>
        </w:tc>
        <w:tc>
          <w:tcPr>
            <w:tcW w:w="916" w:type="dxa"/>
            <w:tcBorders>
              <w:top w:val="nil"/>
              <w:left w:val="nil"/>
              <w:bottom w:val="single" w:sz="4" w:space="0" w:color="000000"/>
              <w:right w:val="single" w:sz="4" w:space="0" w:color="000000"/>
            </w:tcBorders>
            <w:shd w:val="clear" w:color="auto" w:fill="auto"/>
            <w:hideMark/>
          </w:tcPr>
          <w:p w14:paraId="0A85DD3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4C84D6E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F355E2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D697F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349</w:t>
            </w:r>
          </w:p>
        </w:tc>
        <w:tc>
          <w:tcPr>
            <w:tcW w:w="716" w:type="dxa"/>
            <w:tcBorders>
              <w:top w:val="nil"/>
              <w:left w:val="nil"/>
              <w:bottom w:val="single" w:sz="4" w:space="0" w:color="000000"/>
              <w:right w:val="nil"/>
            </w:tcBorders>
            <w:shd w:val="clear" w:color="auto" w:fill="auto"/>
            <w:hideMark/>
          </w:tcPr>
          <w:p w14:paraId="334AEF4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1148</w:t>
            </w:r>
          </w:p>
        </w:tc>
        <w:tc>
          <w:tcPr>
            <w:tcW w:w="867" w:type="dxa"/>
            <w:tcBorders>
              <w:top w:val="nil"/>
              <w:left w:val="single" w:sz="4" w:space="0" w:color="auto"/>
              <w:bottom w:val="single" w:sz="4" w:space="0" w:color="auto"/>
              <w:right w:val="single" w:sz="4" w:space="0" w:color="auto"/>
            </w:tcBorders>
            <w:shd w:val="clear" w:color="auto" w:fill="auto"/>
            <w:hideMark/>
          </w:tcPr>
          <w:p w14:paraId="5CC9B5A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570 147,00</w:t>
            </w:r>
          </w:p>
        </w:tc>
        <w:tc>
          <w:tcPr>
            <w:tcW w:w="1208" w:type="dxa"/>
            <w:tcBorders>
              <w:top w:val="nil"/>
              <w:left w:val="nil"/>
              <w:bottom w:val="single" w:sz="4" w:space="0" w:color="auto"/>
              <w:right w:val="single" w:sz="4" w:space="0" w:color="auto"/>
            </w:tcBorders>
            <w:shd w:val="clear" w:color="auto" w:fill="auto"/>
            <w:hideMark/>
          </w:tcPr>
          <w:p w14:paraId="414BB3F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53 500,00</w:t>
            </w:r>
          </w:p>
        </w:tc>
        <w:tc>
          <w:tcPr>
            <w:tcW w:w="1291" w:type="dxa"/>
            <w:tcBorders>
              <w:top w:val="nil"/>
              <w:left w:val="nil"/>
              <w:bottom w:val="single" w:sz="4" w:space="0" w:color="auto"/>
              <w:right w:val="single" w:sz="4" w:space="0" w:color="auto"/>
            </w:tcBorders>
            <w:shd w:val="clear" w:color="auto" w:fill="auto"/>
            <w:vAlign w:val="center"/>
            <w:hideMark/>
          </w:tcPr>
          <w:p w14:paraId="104410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9,38</w:t>
            </w:r>
          </w:p>
        </w:tc>
      </w:tr>
      <w:tr w:rsidR="00DF4F23" w:rsidRPr="00DF4F23" w14:paraId="33D32292"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51E589D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НАЦИОНАЛЬНАЯ ОБОРОНА</w:t>
            </w:r>
          </w:p>
        </w:tc>
        <w:tc>
          <w:tcPr>
            <w:tcW w:w="621" w:type="dxa"/>
            <w:tcBorders>
              <w:top w:val="nil"/>
              <w:left w:val="nil"/>
              <w:bottom w:val="single" w:sz="4" w:space="0" w:color="000000"/>
              <w:right w:val="single" w:sz="4" w:space="0" w:color="000000"/>
            </w:tcBorders>
            <w:shd w:val="clear" w:color="FFFFFF" w:fill="FFFFFF"/>
            <w:hideMark/>
          </w:tcPr>
          <w:p w14:paraId="6DE7187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5A248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4DC9E3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5534B44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61F4868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CD972C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D1554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6453D4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94C912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4 629 600,00</w:t>
            </w:r>
          </w:p>
        </w:tc>
        <w:tc>
          <w:tcPr>
            <w:tcW w:w="1208" w:type="dxa"/>
            <w:tcBorders>
              <w:top w:val="nil"/>
              <w:left w:val="nil"/>
              <w:bottom w:val="single" w:sz="4" w:space="0" w:color="auto"/>
              <w:right w:val="single" w:sz="4" w:space="0" w:color="auto"/>
            </w:tcBorders>
            <w:shd w:val="clear" w:color="auto" w:fill="auto"/>
            <w:hideMark/>
          </w:tcPr>
          <w:p w14:paraId="69686BA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1 737 185,99</w:t>
            </w:r>
          </w:p>
        </w:tc>
        <w:tc>
          <w:tcPr>
            <w:tcW w:w="1291" w:type="dxa"/>
            <w:tcBorders>
              <w:top w:val="nil"/>
              <w:left w:val="nil"/>
              <w:bottom w:val="single" w:sz="4" w:space="0" w:color="auto"/>
              <w:right w:val="single" w:sz="4" w:space="0" w:color="auto"/>
            </w:tcBorders>
            <w:shd w:val="clear" w:color="auto" w:fill="auto"/>
            <w:vAlign w:val="center"/>
            <w:hideMark/>
          </w:tcPr>
          <w:p w14:paraId="65F6457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37,52</w:t>
            </w:r>
          </w:p>
        </w:tc>
      </w:tr>
      <w:tr w:rsidR="00DF4F23" w:rsidRPr="00DF4F23" w14:paraId="22269609"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FFFFFF" w:fill="FFFFFF"/>
            <w:hideMark/>
          </w:tcPr>
          <w:p w14:paraId="45E2140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Мобилизационная и вневойсковая подготовка</w:t>
            </w:r>
          </w:p>
        </w:tc>
        <w:tc>
          <w:tcPr>
            <w:tcW w:w="621" w:type="dxa"/>
            <w:tcBorders>
              <w:top w:val="nil"/>
              <w:left w:val="nil"/>
              <w:bottom w:val="single" w:sz="4" w:space="0" w:color="000000"/>
              <w:right w:val="single" w:sz="4" w:space="0" w:color="000000"/>
            </w:tcBorders>
            <w:shd w:val="clear" w:color="FFFFFF" w:fill="FFFFFF"/>
            <w:hideMark/>
          </w:tcPr>
          <w:p w14:paraId="0D282E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99981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7112F9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004A0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4C87A5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ADEA08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nil"/>
            </w:tcBorders>
            <w:shd w:val="clear" w:color="auto" w:fill="auto"/>
            <w:hideMark/>
          </w:tcPr>
          <w:p w14:paraId="19C0F29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1A26A6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7C3DB1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4 629 600,00</w:t>
            </w:r>
          </w:p>
        </w:tc>
        <w:tc>
          <w:tcPr>
            <w:tcW w:w="1208" w:type="dxa"/>
            <w:tcBorders>
              <w:top w:val="nil"/>
              <w:left w:val="nil"/>
              <w:bottom w:val="single" w:sz="4" w:space="0" w:color="auto"/>
              <w:right w:val="single" w:sz="4" w:space="0" w:color="auto"/>
            </w:tcBorders>
            <w:shd w:val="clear" w:color="auto" w:fill="auto"/>
            <w:hideMark/>
          </w:tcPr>
          <w:p w14:paraId="0FB8909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1 737 185,99</w:t>
            </w:r>
          </w:p>
        </w:tc>
        <w:tc>
          <w:tcPr>
            <w:tcW w:w="1291" w:type="dxa"/>
            <w:tcBorders>
              <w:top w:val="nil"/>
              <w:left w:val="nil"/>
              <w:bottom w:val="single" w:sz="4" w:space="0" w:color="auto"/>
              <w:right w:val="single" w:sz="4" w:space="0" w:color="auto"/>
            </w:tcBorders>
            <w:shd w:val="clear" w:color="auto" w:fill="auto"/>
            <w:vAlign w:val="center"/>
            <w:hideMark/>
          </w:tcPr>
          <w:p w14:paraId="368EDFA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37,52</w:t>
            </w:r>
          </w:p>
        </w:tc>
      </w:tr>
      <w:tr w:rsidR="00DF4F23" w:rsidRPr="00DF4F23" w14:paraId="7CC4A58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D56899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3BEA750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C974B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433776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1C1CF1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4332C0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D05829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nil"/>
            </w:tcBorders>
            <w:shd w:val="clear" w:color="auto" w:fill="auto"/>
            <w:hideMark/>
          </w:tcPr>
          <w:p w14:paraId="276F5E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767EB79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65580C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3 629 600,00</w:t>
            </w:r>
          </w:p>
        </w:tc>
        <w:tc>
          <w:tcPr>
            <w:tcW w:w="1208" w:type="dxa"/>
            <w:tcBorders>
              <w:top w:val="nil"/>
              <w:left w:val="nil"/>
              <w:bottom w:val="single" w:sz="4" w:space="0" w:color="auto"/>
              <w:right w:val="single" w:sz="4" w:space="0" w:color="auto"/>
            </w:tcBorders>
            <w:shd w:val="clear" w:color="auto" w:fill="auto"/>
            <w:hideMark/>
          </w:tcPr>
          <w:p w14:paraId="493B492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1 226 037,75</w:t>
            </w:r>
          </w:p>
        </w:tc>
        <w:tc>
          <w:tcPr>
            <w:tcW w:w="1291" w:type="dxa"/>
            <w:tcBorders>
              <w:top w:val="nil"/>
              <w:left w:val="nil"/>
              <w:bottom w:val="single" w:sz="4" w:space="0" w:color="auto"/>
              <w:right w:val="single" w:sz="4" w:space="0" w:color="auto"/>
            </w:tcBorders>
            <w:shd w:val="clear" w:color="auto" w:fill="auto"/>
            <w:vAlign w:val="center"/>
            <w:hideMark/>
          </w:tcPr>
          <w:p w14:paraId="02727A2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33,78</w:t>
            </w:r>
          </w:p>
        </w:tc>
      </w:tr>
      <w:tr w:rsidR="00DF4F23" w:rsidRPr="00DF4F23" w14:paraId="3127452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F0ED57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Прочие 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1720AB5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B5948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0B35827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EDAC01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99 5 00 00000</w:t>
            </w:r>
          </w:p>
        </w:tc>
        <w:tc>
          <w:tcPr>
            <w:tcW w:w="516" w:type="dxa"/>
            <w:tcBorders>
              <w:top w:val="nil"/>
              <w:left w:val="nil"/>
              <w:bottom w:val="single" w:sz="4" w:space="0" w:color="000000"/>
              <w:right w:val="single" w:sz="4" w:space="0" w:color="000000"/>
            </w:tcBorders>
            <w:shd w:val="clear" w:color="auto" w:fill="auto"/>
            <w:hideMark/>
          </w:tcPr>
          <w:p w14:paraId="4907CFF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BC193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nil"/>
            </w:tcBorders>
            <w:shd w:val="clear" w:color="auto" w:fill="auto"/>
            <w:hideMark/>
          </w:tcPr>
          <w:p w14:paraId="5C507A0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1666A58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AE9FCD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3 629 600,00</w:t>
            </w:r>
          </w:p>
        </w:tc>
        <w:tc>
          <w:tcPr>
            <w:tcW w:w="1208" w:type="dxa"/>
            <w:tcBorders>
              <w:top w:val="nil"/>
              <w:left w:val="nil"/>
              <w:bottom w:val="single" w:sz="4" w:space="0" w:color="auto"/>
              <w:right w:val="single" w:sz="4" w:space="0" w:color="auto"/>
            </w:tcBorders>
            <w:shd w:val="clear" w:color="auto" w:fill="auto"/>
            <w:hideMark/>
          </w:tcPr>
          <w:p w14:paraId="7D95D68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1 226 037,75</w:t>
            </w:r>
          </w:p>
        </w:tc>
        <w:tc>
          <w:tcPr>
            <w:tcW w:w="1291" w:type="dxa"/>
            <w:tcBorders>
              <w:top w:val="nil"/>
              <w:left w:val="nil"/>
              <w:bottom w:val="single" w:sz="4" w:space="0" w:color="auto"/>
              <w:right w:val="single" w:sz="4" w:space="0" w:color="auto"/>
            </w:tcBorders>
            <w:shd w:val="clear" w:color="auto" w:fill="auto"/>
            <w:vAlign w:val="center"/>
            <w:hideMark/>
          </w:tcPr>
          <w:p w14:paraId="78535D1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33,78</w:t>
            </w:r>
          </w:p>
        </w:tc>
      </w:tr>
      <w:tr w:rsidR="00DF4F23" w:rsidRPr="00DF4F23" w14:paraId="3DFB2274" w14:textId="77777777" w:rsidTr="00EE08BA">
        <w:trPr>
          <w:gridAfter w:val="1"/>
          <w:wAfter w:w="21" w:type="dxa"/>
          <w:trHeight w:val="1080"/>
        </w:trPr>
        <w:tc>
          <w:tcPr>
            <w:tcW w:w="5387" w:type="dxa"/>
            <w:tcBorders>
              <w:top w:val="nil"/>
              <w:left w:val="single" w:sz="4" w:space="0" w:color="000000"/>
              <w:bottom w:val="single" w:sz="4" w:space="0" w:color="000000"/>
              <w:right w:val="single" w:sz="4" w:space="0" w:color="000000"/>
            </w:tcBorders>
            <w:shd w:val="clear" w:color="auto" w:fill="auto"/>
            <w:hideMark/>
          </w:tcPr>
          <w:p w14:paraId="4A949E24"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Субвенция на осуществление первичного воинского учета на территориях, где отсутствуют военные комиссариаты (в части ГО, МП, ГП)</w:t>
            </w:r>
          </w:p>
        </w:tc>
        <w:tc>
          <w:tcPr>
            <w:tcW w:w="621" w:type="dxa"/>
            <w:tcBorders>
              <w:top w:val="nil"/>
              <w:left w:val="nil"/>
              <w:bottom w:val="single" w:sz="4" w:space="0" w:color="000000"/>
              <w:right w:val="single" w:sz="4" w:space="0" w:color="000000"/>
            </w:tcBorders>
            <w:shd w:val="clear" w:color="auto" w:fill="auto"/>
            <w:hideMark/>
          </w:tcPr>
          <w:p w14:paraId="4283B50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1C4A13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7F6A76E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25F67C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111D5FF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EF7475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nil"/>
            </w:tcBorders>
            <w:shd w:val="clear" w:color="auto" w:fill="auto"/>
            <w:hideMark/>
          </w:tcPr>
          <w:p w14:paraId="5F77DE4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1497C45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D549A1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3 629 600,00</w:t>
            </w:r>
          </w:p>
        </w:tc>
        <w:tc>
          <w:tcPr>
            <w:tcW w:w="1208" w:type="dxa"/>
            <w:tcBorders>
              <w:top w:val="nil"/>
              <w:left w:val="nil"/>
              <w:bottom w:val="single" w:sz="4" w:space="0" w:color="auto"/>
              <w:right w:val="single" w:sz="4" w:space="0" w:color="auto"/>
            </w:tcBorders>
            <w:shd w:val="clear" w:color="auto" w:fill="auto"/>
            <w:hideMark/>
          </w:tcPr>
          <w:p w14:paraId="51A9608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1 226 037,75</w:t>
            </w:r>
          </w:p>
        </w:tc>
        <w:tc>
          <w:tcPr>
            <w:tcW w:w="1291" w:type="dxa"/>
            <w:tcBorders>
              <w:top w:val="nil"/>
              <w:left w:val="nil"/>
              <w:bottom w:val="single" w:sz="4" w:space="0" w:color="auto"/>
              <w:right w:val="single" w:sz="4" w:space="0" w:color="auto"/>
            </w:tcBorders>
            <w:shd w:val="clear" w:color="auto" w:fill="auto"/>
            <w:vAlign w:val="center"/>
            <w:hideMark/>
          </w:tcPr>
          <w:p w14:paraId="69E980B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33,78</w:t>
            </w:r>
          </w:p>
        </w:tc>
      </w:tr>
      <w:tr w:rsidR="00DF4F23" w:rsidRPr="00DF4F23" w14:paraId="57850BF6" w14:textId="77777777" w:rsidTr="00EE08BA">
        <w:trPr>
          <w:gridAfter w:val="1"/>
          <w:wAfter w:w="21" w:type="dxa"/>
          <w:trHeight w:val="1560"/>
        </w:trPr>
        <w:tc>
          <w:tcPr>
            <w:tcW w:w="5387" w:type="dxa"/>
            <w:tcBorders>
              <w:top w:val="nil"/>
              <w:left w:val="single" w:sz="4" w:space="0" w:color="000000"/>
              <w:bottom w:val="single" w:sz="4" w:space="0" w:color="000000"/>
              <w:right w:val="single" w:sz="4" w:space="0" w:color="000000"/>
            </w:tcBorders>
            <w:shd w:val="clear" w:color="auto" w:fill="auto"/>
            <w:hideMark/>
          </w:tcPr>
          <w:p w14:paraId="6665844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1" w:type="dxa"/>
            <w:tcBorders>
              <w:top w:val="nil"/>
              <w:left w:val="nil"/>
              <w:bottom w:val="single" w:sz="4" w:space="0" w:color="000000"/>
              <w:right w:val="single" w:sz="4" w:space="0" w:color="000000"/>
            </w:tcBorders>
            <w:shd w:val="clear" w:color="auto" w:fill="auto"/>
            <w:hideMark/>
          </w:tcPr>
          <w:p w14:paraId="5F912E6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FACFFC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0ADC51A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135328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30E0747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100</w:t>
            </w:r>
          </w:p>
        </w:tc>
        <w:tc>
          <w:tcPr>
            <w:tcW w:w="1010" w:type="dxa"/>
            <w:tcBorders>
              <w:top w:val="nil"/>
              <w:left w:val="nil"/>
              <w:bottom w:val="single" w:sz="4" w:space="0" w:color="000000"/>
              <w:right w:val="single" w:sz="4" w:space="0" w:color="000000"/>
            </w:tcBorders>
            <w:shd w:val="clear" w:color="auto" w:fill="auto"/>
            <w:hideMark/>
          </w:tcPr>
          <w:p w14:paraId="2DE0794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nil"/>
            </w:tcBorders>
            <w:shd w:val="clear" w:color="auto" w:fill="auto"/>
            <w:hideMark/>
          </w:tcPr>
          <w:p w14:paraId="179A862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1E1906F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12E180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3 629 600,00</w:t>
            </w:r>
          </w:p>
        </w:tc>
        <w:tc>
          <w:tcPr>
            <w:tcW w:w="1208" w:type="dxa"/>
            <w:tcBorders>
              <w:top w:val="nil"/>
              <w:left w:val="nil"/>
              <w:bottom w:val="single" w:sz="4" w:space="0" w:color="auto"/>
              <w:right w:val="single" w:sz="4" w:space="0" w:color="auto"/>
            </w:tcBorders>
            <w:shd w:val="clear" w:color="auto" w:fill="auto"/>
            <w:hideMark/>
          </w:tcPr>
          <w:p w14:paraId="205D025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1 226 037,75</w:t>
            </w:r>
          </w:p>
        </w:tc>
        <w:tc>
          <w:tcPr>
            <w:tcW w:w="1291" w:type="dxa"/>
            <w:tcBorders>
              <w:top w:val="nil"/>
              <w:left w:val="nil"/>
              <w:bottom w:val="single" w:sz="4" w:space="0" w:color="auto"/>
              <w:right w:val="single" w:sz="4" w:space="0" w:color="auto"/>
            </w:tcBorders>
            <w:shd w:val="clear" w:color="auto" w:fill="auto"/>
            <w:vAlign w:val="center"/>
            <w:hideMark/>
          </w:tcPr>
          <w:p w14:paraId="2B2F7AC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33,78</w:t>
            </w:r>
          </w:p>
        </w:tc>
      </w:tr>
      <w:tr w:rsidR="00DF4F23" w:rsidRPr="00DF4F23" w14:paraId="22523F6C"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628D20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070D50F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4E732E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54996D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D1880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501486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120</w:t>
            </w:r>
          </w:p>
        </w:tc>
        <w:tc>
          <w:tcPr>
            <w:tcW w:w="1010" w:type="dxa"/>
            <w:tcBorders>
              <w:top w:val="nil"/>
              <w:left w:val="nil"/>
              <w:bottom w:val="single" w:sz="4" w:space="0" w:color="000000"/>
              <w:right w:val="single" w:sz="4" w:space="0" w:color="000000"/>
            </w:tcBorders>
            <w:shd w:val="clear" w:color="auto" w:fill="auto"/>
            <w:hideMark/>
          </w:tcPr>
          <w:p w14:paraId="3E735C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nil"/>
            </w:tcBorders>
            <w:shd w:val="clear" w:color="auto" w:fill="auto"/>
            <w:hideMark/>
          </w:tcPr>
          <w:p w14:paraId="6AB915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59701AC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CBF18E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3 629 600,00</w:t>
            </w:r>
          </w:p>
        </w:tc>
        <w:tc>
          <w:tcPr>
            <w:tcW w:w="1208" w:type="dxa"/>
            <w:tcBorders>
              <w:top w:val="nil"/>
              <w:left w:val="nil"/>
              <w:bottom w:val="single" w:sz="4" w:space="0" w:color="auto"/>
              <w:right w:val="single" w:sz="4" w:space="0" w:color="auto"/>
            </w:tcBorders>
            <w:shd w:val="clear" w:color="auto" w:fill="auto"/>
            <w:hideMark/>
          </w:tcPr>
          <w:p w14:paraId="0A2C52D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1 226 037,75</w:t>
            </w:r>
          </w:p>
        </w:tc>
        <w:tc>
          <w:tcPr>
            <w:tcW w:w="1291" w:type="dxa"/>
            <w:tcBorders>
              <w:top w:val="nil"/>
              <w:left w:val="nil"/>
              <w:bottom w:val="single" w:sz="4" w:space="0" w:color="auto"/>
              <w:right w:val="single" w:sz="4" w:space="0" w:color="auto"/>
            </w:tcBorders>
            <w:shd w:val="clear" w:color="auto" w:fill="auto"/>
            <w:vAlign w:val="center"/>
            <w:hideMark/>
          </w:tcPr>
          <w:p w14:paraId="617360B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33,78</w:t>
            </w:r>
          </w:p>
        </w:tc>
      </w:tr>
      <w:tr w:rsidR="00DF4F23" w:rsidRPr="00DF4F23" w14:paraId="04FC924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857DE2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Фонд оплаты труда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6DF1BEA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E2AFF2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028A6A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31E148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040623C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121</w:t>
            </w:r>
          </w:p>
        </w:tc>
        <w:tc>
          <w:tcPr>
            <w:tcW w:w="1010" w:type="dxa"/>
            <w:tcBorders>
              <w:top w:val="nil"/>
              <w:left w:val="nil"/>
              <w:bottom w:val="single" w:sz="4" w:space="0" w:color="000000"/>
              <w:right w:val="single" w:sz="4" w:space="0" w:color="000000"/>
            </w:tcBorders>
            <w:shd w:val="clear" w:color="auto" w:fill="auto"/>
            <w:hideMark/>
          </w:tcPr>
          <w:p w14:paraId="7A96BA7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nil"/>
            </w:tcBorders>
            <w:shd w:val="clear" w:color="auto" w:fill="auto"/>
            <w:hideMark/>
          </w:tcPr>
          <w:p w14:paraId="037C642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561A64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D9862B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1 869 279,28</w:t>
            </w:r>
          </w:p>
        </w:tc>
        <w:tc>
          <w:tcPr>
            <w:tcW w:w="1208" w:type="dxa"/>
            <w:tcBorders>
              <w:top w:val="nil"/>
              <w:left w:val="nil"/>
              <w:bottom w:val="single" w:sz="4" w:space="0" w:color="auto"/>
              <w:right w:val="single" w:sz="4" w:space="0" w:color="auto"/>
            </w:tcBorders>
            <w:shd w:val="clear" w:color="auto" w:fill="auto"/>
            <w:hideMark/>
          </w:tcPr>
          <w:p w14:paraId="6A0F99B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854 538,79</w:t>
            </w:r>
          </w:p>
        </w:tc>
        <w:tc>
          <w:tcPr>
            <w:tcW w:w="1291" w:type="dxa"/>
            <w:tcBorders>
              <w:top w:val="nil"/>
              <w:left w:val="nil"/>
              <w:bottom w:val="single" w:sz="4" w:space="0" w:color="auto"/>
              <w:right w:val="single" w:sz="4" w:space="0" w:color="auto"/>
            </w:tcBorders>
            <w:shd w:val="clear" w:color="auto" w:fill="auto"/>
            <w:vAlign w:val="center"/>
            <w:hideMark/>
          </w:tcPr>
          <w:p w14:paraId="7389B54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45,71</w:t>
            </w:r>
          </w:p>
        </w:tc>
      </w:tr>
      <w:tr w:rsidR="00DF4F23" w:rsidRPr="00DF4F23" w14:paraId="7CEF6971"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8838E4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Заработная плата</w:t>
            </w:r>
          </w:p>
        </w:tc>
        <w:tc>
          <w:tcPr>
            <w:tcW w:w="621" w:type="dxa"/>
            <w:tcBorders>
              <w:top w:val="nil"/>
              <w:left w:val="nil"/>
              <w:bottom w:val="single" w:sz="4" w:space="0" w:color="000000"/>
              <w:right w:val="single" w:sz="4" w:space="0" w:color="000000"/>
            </w:tcBorders>
            <w:shd w:val="clear" w:color="auto" w:fill="auto"/>
            <w:hideMark/>
          </w:tcPr>
          <w:p w14:paraId="19F5D1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68310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6D2DCE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1696BF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145EB56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121</w:t>
            </w:r>
          </w:p>
        </w:tc>
        <w:tc>
          <w:tcPr>
            <w:tcW w:w="1010" w:type="dxa"/>
            <w:tcBorders>
              <w:top w:val="nil"/>
              <w:left w:val="nil"/>
              <w:bottom w:val="single" w:sz="4" w:space="0" w:color="000000"/>
              <w:right w:val="single" w:sz="4" w:space="0" w:color="000000"/>
            </w:tcBorders>
            <w:shd w:val="clear" w:color="auto" w:fill="auto"/>
            <w:hideMark/>
          </w:tcPr>
          <w:p w14:paraId="1062C4E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21-51180-00000-00000</w:t>
            </w:r>
          </w:p>
        </w:tc>
        <w:tc>
          <w:tcPr>
            <w:tcW w:w="936" w:type="dxa"/>
            <w:tcBorders>
              <w:top w:val="nil"/>
              <w:left w:val="nil"/>
              <w:bottom w:val="nil"/>
              <w:right w:val="nil"/>
            </w:tcBorders>
            <w:shd w:val="clear" w:color="auto" w:fill="auto"/>
            <w:hideMark/>
          </w:tcPr>
          <w:p w14:paraId="3828B58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211</w:t>
            </w:r>
          </w:p>
        </w:tc>
        <w:tc>
          <w:tcPr>
            <w:tcW w:w="716" w:type="dxa"/>
            <w:tcBorders>
              <w:top w:val="nil"/>
              <w:left w:val="single" w:sz="4" w:space="0" w:color="auto"/>
              <w:bottom w:val="nil"/>
              <w:right w:val="single" w:sz="4" w:space="0" w:color="auto"/>
            </w:tcBorders>
            <w:shd w:val="clear" w:color="auto" w:fill="auto"/>
            <w:hideMark/>
          </w:tcPr>
          <w:p w14:paraId="0CC7B257" w14:textId="77777777" w:rsidR="00DF4F23" w:rsidRPr="00DF4F23" w:rsidRDefault="00DF4F23" w:rsidP="00DF4F23">
            <w:pPr>
              <w:widowControl/>
              <w:autoSpaceDE/>
              <w:autoSpaceDN/>
              <w:adjustRightInd/>
              <w:rPr>
                <w:rFonts w:ascii="Calibri" w:eastAsia="Times New Roman" w:hAnsi="Calibri"/>
                <w:color w:val="000000"/>
                <w:sz w:val="22"/>
                <w:szCs w:val="22"/>
              </w:rPr>
            </w:pPr>
            <w:r w:rsidRPr="00DF4F23">
              <w:rPr>
                <w:rFonts w:ascii="Calibri" w:eastAsia="Times New Roman" w:hAnsi="Calibri"/>
                <w:color w:val="000000"/>
                <w:sz w:val="22"/>
                <w:szCs w:val="22"/>
              </w:rPr>
              <w:t> </w:t>
            </w:r>
          </w:p>
        </w:tc>
        <w:tc>
          <w:tcPr>
            <w:tcW w:w="867" w:type="dxa"/>
            <w:tcBorders>
              <w:top w:val="nil"/>
              <w:left w:val="nil"/>
              <w:bottom w:val="single" w:sz="4" w:space="0" w:color="auto"/>
              <w:right w:val="single" w:sz="4" w:space="0" w:color="auto"/>
            </w:tcBorders>
            <w:shd w:val="clear" w:color="auto" w:fill="auto"/>
            <w:hideMark/>
          </w:tcPr>
          <w:p w14:paraId="641167F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1 864 779,28</w:t>
            </w:r>
          </w:p>
        </w:tc>
        <w:tc>
          <w:tcPr>
            <w:tcW w:w="1208" w:type="dxa"/>
            <w:tcBorders>
              <w:top w:val="nil"/>
              <w:left w:val="nil"/>
              <w:bottom w:val="single" w:sz="4" w:space="0" w:color="auto"/>
              <w:right w:val="single" w:sz="4" w:space="0" w:color="auto"/>
            </w:tcBorders>
            <w:shd w:val="clear" w:color="auto" w:fill="auto"/>
            <w:hideMark/>
          </w:tcPr>
          <w:p w14:paraId="0ACEE0C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854 538,79</w:t>
            </w:r>
          </w:p>
        </w:tc>
        <w:tc>
          <w:tcPr>
            <w:tcW w:w="1291" w:type="dxa"/>
            <w:tcBorders>
              <w:top w:val="nil"/>
              <w:left w:val="nil"/>
              <w:bottom w:val="single" w:sz="4" w:space="0" w:color="auto"/>
              <w:right w:val="single" w:sz="4" w:space="0" w:color="auto"/>
            </w:tcBorders>
            <w:shd w:val="clear" w:color="auto" w:fill="auto"/>
            <w:vAlign w:val="center"/>
            <w:hideMark/>
          </w:tcPr>
          <w:p w14:paraId="3D90F40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45,83</w:t>
            </w:r>
          </w:p>
        </w:tc>
      </w:tr>
      <w:tr w:rsidR="00DF4F23" w:rsidRPr="00DF4F23" w14:paraId="1AB2C86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7AD024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Социальные пособия и компенсации персоналу в денежной форме</w:t>
            </w:r>
          </w:p>
        </w:tc>
        <w:tc>
          <w:tcPr>
            <w:tcW w:w="621" w:type="dxa"/>
            <w:tcBorders>
              <w:top w:val="nil"/>
              <w:left w:val="nil"/>
              <w:bottom w:val="single" w:sz="4" w:space="0" w:color="000000"/>
              <w:right w:val="single" w:sz="4" w:space="0" w:color="000000"/>
            </w:tcBorders>
            <w:shd w:val="clear" w:color="auto" w:fill="auto"/>
            <w:hideMark/>
          </w:tcPr>
          <w:p w14:paraId="133CF26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42C0B0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48AFA2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4EA666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7F678F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121</w:t>
            </w:r>
          </w:p>
        </w:tc>
        <w:tc>
          <w:tcPr>
            <w:tcW w:w="1010" w:type="dxa"/>
            <w:tcBorders>
              <w:top w:val="nil"/>
              <w:left w:val="nil"/>
              <w:bottom w:val="single" w:sz="4" w:space="0" w:color="000000"/>
              <w:right w:val="nil"/>
            </w:tcBorders>
            <w:shd w:val="clear" w:color="auto" w:fill="auto"/>
            <w:hideMark/>
          </w:tcPr>
          <w:p w14:paraId="42E5F06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21-51180-00000-00000</w:t>
            </w:r>
          </w:p>
        </w:tc>
        <w:tc>
          <w:tcPr>
            <w:tcW w:w="936" w:type="dxa"/>
            <w:tcBorders>
              <w:top w:val="single" w:sz="4" w:space="0" w:color="auto"/>
              <w:left w:val="single" w:sz="4" w:space="0" w:color="auto"/>
              <w:bottom w:val="single" w:sz="4" w:space="0" w:color="auto"/>
              <w:right w:val="single" w:sz="4" w:space="0" w:color="auto"/>
            </w:tcBorders>
            <w:shd w:val="clear" w:color="auto" w:fill="auto"/>
            <w:hideMark/>
          </w:tcPr>
          <w:p w14:paraId="0A45888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266</w:t>
            </w:r>
          </w:p>
        </w:tc>
        <w:tc>
          <w:tcPr>
            <w:tcW w:w="716" w:type="dxa"/>
            <w:tcBorders>
              <w:top w:val="single" w:sz="4" w:space="0" w:color="auto"/>
              <w:left w:val="nil"/>
              <w:bottom w:val="single" w:sz="4" w:space="0" w:color="auto"/>
              <w:right w:val="single" w:sz="4" w:space="0" w:color="auto"/>
            </w:tcBorders>
            <w:shd w:val="clear" w:color="auto" w:fill="auto"/>
            <w:hideMark/>
          </w:tcPr>
          <w:p w14:paraId="2892567E" w14:textId="77777777" w:rsidR="00DF4F23" w:rsidRPr="00DF4F23" w:rsidRDefault="00DF4F23" w:rsidP="00DF4F23">
            <w:pPr>
              <w:widowControl/>
              <w:autoSpaceDE/>
              <w:autoSpaceDN/>
              <w:adjustRightInd/>
              <w:rPr>
                <w:rFonts w:ascii="Calibri" w:eastAsia="Times New Roman" w:hAnsi="Calibri"/>
                <w:color w:val="000000"/>
                <w:sz w:val="22"/>
                <w:szCs w:val="22"/>
              </w:rPr>
            </w:pPr>
            <w:r w:rsidRPr="00DF4F23">
              <w:rPr>
                <w:rFonts w:ascii="Calibri" w:eastAsia="Times New Roman" w:hAnsi="Calibri"/>
                <w:color w:val="000000"/>
                <w:sz w:val="22"/>
                <w:szCs w:val="22"/>
              </w:rPr>
              <w:t> </w:t>
            </w:r>
          </w:p>
        </w:tc>
        <w:tc>
          <w:tcPr>
            <w:tcW w:w="867" w:type="dxa"/>
            <w:tcBorders>
              <w:top w:val="nil"/>
              <w:left w:val="nil"/>
              <w:bottom w:val="single" w:sz="4" w:space="0" w:color="auto"/>
              <w:right w:val="single" w:sz="4" w:space="0" w:color="auto"/>
            </w:tcBorders>
            <w:shd w:val="clear" w:color="auto" w:fill="auto"/>
            <w:hideMark/>
          </w:tcPr>
          <w:p w14:paraId="110CD7E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4 500,00</w:t>
            </w:r>
          </w:p>
        </w:tc>
        <w:tc>
          <w:tcPr>
            <w:tcW w:w="1208" w:type="dxa"/>
            <w:tcBorders>
              <w:top w:val="nil"/>
              <w:left w:val="nil"/>
              <w:bottom w:val="single" w:sz="4" w:space="0" w:color="auto"/>
              <w:right w:val="single" w:sz="4" w:space="0" w:color="auto"/>
            </w:tcBorders>
            <w:shd w:val="clear" w:color="auto" w:fill="auto"/>
            <w:hideMark/>
          </w:tcPr>
          <w:p w14:paraId="34C347E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2AA4F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D95A31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7BFAED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Прочие выплаты</w:t>
            </w:r>
          </w:p>
        </w:tc>
        <w:tc>
          <w:tcPr>
            <w:tcW w:w="621" w:type="dxa"/>
            <w:tcBorders>
              <w:top w:val="nil"/>
              <w:left w:val="nil"/>
              <w:bottom w:val="single" w:sz="4" w:space="0" w:color="000000"/>
              <w:right w:val="single" w:sz="4" w:space="0" w:color="000000"/>
            </w:tcBorders>
            <w:shd w:val="clear" w:color="auto" w:fill="auto"/>
            <w:hideMark/>
          </w:tcPr>
          <w:p w14:paraId="6FA2BB7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0FE331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42FA22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11C270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00116A4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37278EA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nil"/>
            </w:tcBorders>
            <w:shd w:val="clear" w:color="auto" w:fill="auto"/>
            <w:hideMark/>
          </w:tcPr>
          <w:p w14:paraId="039924A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251F8BF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64A054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1 201 657,38</w:t>
            </w:r>
          </w:p>
        </w:tc>
        <w:tc>
          <w:tcPr>
            <w:tcW w:w="1208" w:type="dxa"/>
            <w:tcBorders>
              <w:top w:val="nil"/>
              <w:left w:val="nil"/>
              <w:bottom w:val="single" w:sz="4" w:space="0" w:color="auto"/>
              <w:right w:val="single" w:sz="4" w:space="0" w:color="auto"/>
            </w:tcBorders>
            <w:shd w:val="clear" w:color="auto" w:fill="auto"/>
            <w:hideMark/>
          </w:tcPr>
          <w:p w14:paraId="20BA7B7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128 883,44</w:t>
            </w:r>
          </w:p>
        </w:tc>
        <w:tc>
          <w:tcPr>
            <w:tcW w:w="1291" w:type="dxa"/>
            <w:tcBorders>
              <w:top w:val="nil"/>
              <w:left w:val="nil"/>
              <w:bottom w:val="single" w:sz="4" w:space="0" w:color="auto"/>
              <w:right w:val="single" w:sz="4" w:space="0" w:color="auto"/>
            </w:tcBorders>
            <w:shd w:val="clear" w:color="auto" w:fill="auto"/>
            <w:vAlign w:val="center"/>
            <w:hideMark/>
          </w:tcPr>
          <w:p w14:paraId="2D1F874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10,73</w:t>
            </w:r>
          </w:p>
        </w:tc>
      </w:tr>
      <w:tr w:rsidR="00DF4F23" w:rsidRPr="00DF4F23" w14:paraId="4EA254FB"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09E32D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несоциальные выплаты персоналу в денежной форме</w:t>
            </w:r>
          </w:p>
        </w:tc>
        <w:tc>
          <w:tcPr>
            <w:tcW w:w="621" w:type="dxa"/>
            <w:tcBorders>
              <w:top w:val="nil"/>
              <w:left w:val="nil"/>
              <w:bottom w:val="single" w:sz="4" w:space="0" w:color="000000"/>
              <w:right w:val="single" w:sz="4" w:space="0" w:color="000000"/>
            </w:tcBorders>
            <w:shd w:val="clear" w:color="auto" w:fill="auto"/>
            <w:hideMark/>
          </w:tcPr>
          <w:p w14:paraId="301271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E980E5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3A6B023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640AC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6A37F69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7FFBD28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nil"/>
            </w:tcBorders>
            <w:shd w:val="clear" w:color="auto" w:fill="auto"/>
            <w:hideMark/>
          </w:tcPr>
          <w:p w14:paraId="7AC940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212</w:t>
            </w:r>
          </w:p>
        </w:tc>
        <w:tc>
          <w:tcPr>
            <w:tcW w:w="716" w:type="dxa"/>
            <w:tcBorders>
              <w:top w:val="nil"/>
              <w:left w:val="single" w:sz="4" w:space="0" w:color="000000"/>
              <w:bottom w:val="single" w:sz="4" w:space="0" w:color="000000"/>
              <w:right w:val="nil"/>
            </w:tcBorders>
            <w:shd w:val="clear" w:color="auto" w:fill="auto"/>
            <w:hideMark/>
          </w:tcPr>
          <w:p w14:paraId="15CD2F9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BA7D68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4 760,00</w:t>
            </w:r>
          </w:p>
        </w:tc>
        <w:tc>
          <w:tcPr>
            <w:tcW w:w="1208" w:type="dxa"/>
            <w:tcBorders>
              <w:top w:val="nil"/>
              <w:left w:val="nil"/>
              <w:bottom w:val="single" w:sz="4" w:space="0" w:color="auto"/>
              <w:right w:val="single" w:sz="4" w:space="0" w:color="auto"/>
            </w:tcBorders>
            <w:shd w:val="clear" w:color="auto" w:fill="auto"/>
            <w:hideMark/>
          </w:tcPr>
          <w:p w14:paraId="70DDB9A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4 420,00</w:t>
            </w:r>
          </w:p>
        </w:tc>
        <w:tc>
          <w:tcPr>
            <w:tcW w:w="1291" w:type="dxa"/>
            <w:tcBorders>
              <w:top w:val="nil"/>
              <w:left w:val="nil"/>
              <w:bottom w:val="single" w:sz="4" w:space="0" w:color="auto"/>
              <w:right w:val="single" w:sz="4" w:space="0" w:color="auto"/>
            </w:tcBorders>
            <w:shd w:val="clear" w:color="auto" w:fill="auto"/>
            <w:vAlign w:val="center"/>
            <w:hideMark/>
          </w:tcPr>
          <w:p w14:paraId="0527458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92,86</w:t>
            </w:r>
          </w:p>
        </w:tc>
      </w:tr>
      <w:tr w:rsidR="00DF4F23" w:rsidRPr="00DF4F23" w14:paraId="397460FE"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4A3095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Командировочные расходы</w:t>
            </w:r>
          </w:p>
        </w:tc>
        <w:tc>
          <w:tcPr>
            <w:tcW w:w="621" w:type="dxa"/>
            <w:tcBorders>
              <w:top w:val="nil"/>
              <w:left w:val="nil"/>
              <w:bottom w:val="single" w:sz="4" w:space="0" w:color="000000"/>
              <w:right w:val="single" w:sz="4" w:space="0" w:color="000000"/>
            </w:tcBorders>
            <w:shd w:val="clear" w:color="auto" w:fill="auto"/>
            <w:hideMark/>
          </w:tcPr>
          <w:p w14:paraId="3DA9EE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B2213B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255AA97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223581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40F6ACB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524BC95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21-51180-00000-00000</w:t>
            </w:r>
          </w:p>
        </w:tc>
        <w:tc>
          <w:tcPr>
            <w:tcW w:w="936" w:type="dxa"/>
            <w:tcBorders>
              <w:top w:val="nil"/>
              <w:left w:val="nil"/>
              <w:bottom w:val="single" w:sz="4" w:space="0" w:color="000000"/>
              <w:right w:val="nil"/>
            </w:tcBorders>
            <w:shd w:val="clear" w:color="auto" w:fill="auto"/>
            <w:hideMark/>
          </w:tcPr>
          <w:p w14:paraId="4077A33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212</w:t>
            </w:r>
          </w:p>
        </w:tc>
        <w:tc>
          <w:tcPr>
            <w:tcW w:w="716" w:type="dxa"/>
            <w:tcBorders>
              <w:top w:val="nil"/>
              <w:left w:val="single" w:sz="4" w:space="0" w:color="000000"/>
              <w:bottom w:val="single" w:sz="4" w:space="0" w:color="000000"/>
              <w:right w:val="nil"/>
            </w:tcBorders>
            <w:shd w:val="clear" w:color="auto" w:fill="auto"/>
            <w:hideMark/>
          </w:tcPr>
          <w:p w14:paraId="48BD269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1104</w:t>
            </w:r>
          </w:p>
        </w:tc>
        <w:tc>
          <w:tcPr>
            <w:tcW w:w="867" w:type="dxa"/>
            <w:tcBorders>
              <w:top w:val="nil"/>
              <w:left w:val="single" w:sz="4" w:space="0" w:color="auto"/>
              <w:bottom w:val="single" w:sz="4" w:space="0" w:color="auto"/>
              <w:right w:val="single" w:sz="4" w:space="0" w:color="auto"/>
            </w:tcBorders>
            <w:shd w:val="clear" w:color="auto" w:fill="auto"/>
            <w:hideMark/>
          </w:tcPr>
          <w:p w14:paraId="1B7E056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4 760,00</w:t>
            </w:r>
          </w:p>
        </w:tc>
        <w:tc>
          <w:tcPr>
            <w:tcW w:w="1208" w:type="dxa"/>
            <w:tcBorders>
              <w:top w:val="nil"/>
              <w:left w:val="nil"/>
              <w:bottom w:val="single" w:sz="4" w:space="0" w:color="auto"/>
              <w:right w:val="single" w:sz="4" w:space="0" w:color="auto"/>
            </w:tcBorders>
            <w:shd w:val="clear" w:color="auto" w:fill="auto"/>
            <w:hideMark/>
          </w:tcPr>
          <w:p w14:paraId="4CA25A7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4 420,00</w:t>
            </w:r>
          </w:p>
        </w:tc>
        <w:tc>
          <w:tcPr>
            <w:tcW w:w="1291" w:type="dxa"/>
            <w:tcBorders>
              <w:top w:val="nil"/>
              <w:left w:val="nil"/>
              <w:bottom w:val="single" w:sz="4" w:space="0" w:color="auto"/>
              <w:right w:val="single" w:sz="4" w:space="0" w:color="auto"/>
            </w:tcBorders>
            <w:shd w:val="clear" w:color="auto" w:fill="auto"/>
            <w:vAlign w:val="center"/>
            <w:hideMark/>
          </w:tcPr>
          <w:p w14:paraId="0B7598D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92,86</w:t>
            </w:r>
          </w:p>
        </w:tc>
      </w:tr>
      <w:tr w:rsidR="00DF4F23" w:rsidRPr="00DF4F23" w14:paraId="12E853F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0B9CCA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несоциальные выплаты персоналу в натуральной форме</w:t>
            </w:r>
          </w:p>
        </w:tc>
        <w:tc>
          <w:tcPr>
            <w:tcW w:w="621" w:type="dxa"/>
            <w:tcBorders>
              <w:top w:val="nil"/>
              <w:left w:val="nil"/>
              <w:bottom w:val="single" w:sz="4" w:space="0" w:color="000000"/>
              <w:right w:val="single" w:sz="4" w:space="0" w:color="000000"/>
            </w:tcBorders>
            <w:shd w:val="clear" w:color="auto" w:fill="auto"/>
            <w:hideMark/>
          </w:tcPr>
          <w:p w14:paraId="32ED47D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3E8B6E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21BE7D1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3D095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141440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6801DA5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nil"/>
            </w:tcBorders>
            <w:shd w:val="clear" w:color="auto" w:fill="auto"/>
            <w:hideMark/>
          </w:tcPr>
          <w:p w14:paraId="2A21AC2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214</w:t>
            </w:r>
          </w:p>
        </w:tc>
        <w:tc>
          <w:tcPr>
            <w:tcW w:w="716" w:type="dxa"/>
            <w:tcBorders>
              <w:top w:val="nil"/>
              <w:left w:val="single" w:sz="4" w:space="0" w:color="000000"/>
              <w:bottom w:val="single" w:sz="4" w:space="0" w:color="000000"/>
              <w:right w:val="nil"/>
            </w:tcBorders>
            <w:shd w:val="clear" w:color="auto" w:fill="auto"/>
            <w:hideMark/>
          </w:tcPr>
          <w:p w14:paraId="68D6DDC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607650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1 111 297,38</w:t>
            </w:r>
          </w:p>
        </w:tc>
        <w:tc>
          <w:tcPr>
            <w:tcW w:w="1208" w:type="dxa"/>
            <w:tcBorders>
              <w:top w:val="nil"/>
              <w:left w:val="nil"/>
              <w:bottom w:val="single" w:sz="4" w:space="0" w:color="auto"/>
              <w:right w:val="single" w:sz="4" w:space="0" w:color="auto"/>
            </w:tcBorders>
            <w:shd w:val="clear" w:color="auto" w:fill="auto"/>
            <w:hideMark/>
          </w:tcPr>
          <w:p w14:paraId="34BA89F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40 000,00</w:t>
            </w:r>
          </w:p>
        </w:tc>
        <w:tc>
          <w:tcPr>
            <w:tcW w:w="1291" w:type="dxa"/>
            <w:tcBorders>
              <w:top w:val="nil"/>
              <w:left w:val="nil"/>
              <w:bottom w:val="single" w:sz="4" w:space="0" w:color="auto"/>
              <w:right w:val="single" w:sz="4" w:space="0" w:color="auto"/>
            </w:tcBorders>
            <w:shd w:val="clear" w:color="auto" w:fill="auto"/>
            <w:vAlign w:val="center"/>
            <w:hideMark/>
          </w:tcPr>
          <w:p w14:paraId="734AAD5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3,60</w:t>
            </w:r>
          </w:p>
        </w:tc>
      </w:tr>
      <w:tr w:rsidR="00DF4F23" w:rsidRPr="00DF4F23" w14:paraId="09F570F1"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5EB277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Возмещение расходов, связанных с проездом в отпуск</w:t>
            </w:r>
          </w:p>
        </w:tc>
        <w:tc>
          <w:tcPr>
            <w:tcW w:w="621" w:type="dxa"/>
            <w:tcBorders>
              <w:top w:val="nil"/>
              <w:left w:val="nil"/>
              <w:bottom w:val="single" w:sz="4" w:space="0" w:color="000000"/>
              <w:right w:val="single" w:sz="4" w:space="0" w:color="000000"/>
            </w:tcBorders>
            <w:shd w:val="clear" w:color="auto" w:fill="auto"/>
            <w:hideMark/>
          </w:tcPr>
          <w:p w14:paraId="5954F0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AA1A91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16DF959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A7AA6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6E4BFAF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single" w:sz="4" w:space="0" w:color="000000"/>
            </w:tcBorders>
            <w:shd w:val="clear" w:color="auto" w:fill="auto"/>
            <w:hideMark/>
          </w:tcPr>
          <w:p w14:paraId="73E7F21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21-51180-00000-00000</w:t>
            </w:r>
          </w:p>
        </w:tc>
        <w:tc>
          <w:tcPr>
            <w:tcW w:w="936" w:type="dxa"/>
            <w:tcBorders>
              <w:top w:val="nil"/>
              <w:left w:val="nil"/>
              <w:bottom w:val="nil"/>
              <w:right w:val="nil"/>
            </w:tcBorders>
            <w:shd w:val="clear" w:color="auto" w:fill="auto"/>
            <w:hideMark/>
          </w:tcPr>
          <w:p w14:paraId="243FD2F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214</w:t>
            </w:r>
          </w:p>
        </w:tc>
        <w:tc>
          <w:tcPr>
            <w:tcW w:w="716" w:type="dxa"/>
            <w:tcBorders>
              <w:top w:val="nil"/>
              <w:left w:val="single" w:sz="4" w:space="0" w:color="000000"/>
              <w:bottom w:val="nil"/>
              <w:right w:val="nil"/>
            </w:tcBorders>
            <w:shd w:val="clear" w:color="auto" w:fill="auto"/>
            <w:hideMark/>
          </w:tcPr>
          <w:p w14:paraId="3F8C5F5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1101</w:t>
            </w:r>
          </w:p>
        </w:tc>
        <w:tc>
          <w:tcPr>
            <w:tcW w:w="867" w:type="dxa"/>
            <w:tcBorders>
              <w:top w:val="nil"/>
              <w:left w:val="single" w:sz="4" w:space="0" w:color="auto"/>
              <w:bottom w:val="nil"/>
              <w:right w:val="single" w:sz="4" w:space="0" w:color="auto"/>
            </w:tcBorders>
            <w:shd w:val="clear" w:color="auto" w:fill="auto"/>
            <w:hideMark/>
          </w:tcPr>
          <w:p w14:paraId="0733374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1 111 297,38</w:t>
            </w:r>
          </w:p>
        </w:tc>
        <w:tc>
          <w:tcPr>
            <w:tcW w:w="1208" w:type="dxa"/>
            <w:tcBorders>
              <w:top w:val="nil"/>
              <w:left w:val="nil"/>
              <w:bottom w:val="single" w:sz="4" w:space="0" w:color="auto"/>
              <w:right w:val="single" w:sz="4" w:space="0" w:color="auto"/>
            </w:tcBorders>
            <w:shd w:val="clear" w:color="auto" w:fill="auto"/>
            <w:hideMark/>
          </w:tcPr>
          <w:p w14:paraId="52DC2CA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40 000,00</w:t>
            </w:r>
          </w:p>
        </w:tc>
        <w:tc>
          <w:tcPr>
            <w:tcW w:w="1291" w:type="dxa"/>
            <w:tcBorders>
              <w:top w:val="nil"/>
              <w:left w:val="nil"/>
              <w:bottom w:val="single" w:sz="4" w:space="0" w:color="auto"/>
              <w:right w:val="single" w:sz="4" w:space="0" w:color="auto"/>
            </w:tcBorders>
            <w:shd w:val="clear" w:color="auto" w:fill="auto"/>
            <w:vAlign w:val="center"/>
            <w:hideMark/>
          </w:tcPr>
          <w:p w14:paraId="63A9F3A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3,60</w:t>
            </w:r>
          </w:p>
        </w:tc>
      </w:tr>
      <w:tr w:rsidR="00DF4F23" w:rsidRPr="00DF4F23" w14:paraId="6AB2613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7FA792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4F06E8C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71D97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2557537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22920A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1ED71B5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nil"/>
            </w:tcBorders>
            <w:shd w:val="clear" w:color="auto" w:fill="auto"/>
            <w:hideMark/>
          </w:tcPr>
          <w:p w14:paraId="3D3F81B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936" w:type="dxa"/>
            <w:tcBorders>
              <w:top w:val="single" w:sz="4" w:space="0" w:color="auto"/>
              <w:left w:val="single" w:sz="4" w:space="0" w:color="auto"/>
              <w:bottom w:val="single" w:sz="4" w:space="0" w:color="auto"/>
              <w:right w:val="single" w:sz="4" w:space="0" w:color="auto"/>
            </w:tcBorders>
            <w:shd w:val="clear" w:color="auto" w:fill="auto"/>
            <w:hideMark/>
          </w:tcPr>
          <w:p w14:paraId="485FFF0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226</w:t>
            </w:r>
          </w:p>
        </w:tc>
        <w:tc>
          <w:tcPr>
            <w:tcW w:w="716" w:type="dxa"/>
            <w:tcBorders>
              <w:top w:val="single" w:sz="4" w:space="0" w:color="auto"/>
              <w:left w:val="nil"/>
              <w:bottom w:val="single" w:sz="4" w:space="0" w:color="auto"/>
              <w:right w:val="single" w:sz="4" w:space="0" w:color="auto"/>
            </w:tcBorders>
            <w:shd w:val="clear" w:color="auto" w:fill="auto"/>
            <w:hideMark/>
          </w:tcPr>
          <w:p w14:paraId="25C8910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867" w:type="dxa"/>
            <w:tcBorders>
              <w:top w:val="single" w:sz="4" w:space="0" w:color="auto"/>
              <w:left w:val="nil"/>
              <w:bottom w:val="single" w:sz="4" w:space="0" w:color="auto"/>
              <w:right w:val="single" w:sz="4" w:space="0" w:color="auto"/>
            </w:tcBorders>
            <w:shd w:val="clear" w:color="auto" w:fill="auto"/>
            <w:hideMark/>
          </w:tcPr>
          <w:p w14:paraId="1A719F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85 600,00</w:t>
            </w:r>
          </w:p>
        </w:tc>
        <w:tc>
          <w:tcPr>
            <w:tcW w:w="1208" w:type="dxa"/>
            <w:tcBorders>
              <w:top w:val="nil"/>
              <w:left w:val="nil"/>
              <w:bottom w:val="single" w:sz="4" w:space="0" w:color="auto"/>
              <w:right w:val="single" w:sz="4" w:space="0" w:color="auto"/>
            </w:tcBorders>
            <w:shd w:val="clear" w:color="auto" w:fill="auto"/>
            <w:hideMark/>
          </w:tcPr>
          <w:p w14:paraId="13F45A1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84 463,44</w:t>
            </w:r>
          </w:p>
        </w:tc>
        <w:tc>
          <w:tcPr>
            <w:tcW w:w="1291" w:type="dxa"/>
            <w:tcBorders>
              <w:top w:val="nil"/>
              <w:left w:val="nil"/>
              <w:bottom w:val="single" w:sz="4" w:space="0" w:color="auto"/>
              <w:right w:val="single" w:sz="4" w:space="0" w:color="auto"/>
            </w:tcBorders>
            <w:shd w:val="clear" w:color="auto" w:fill="auto"/>
            <w:vAlign w:val="center"/>
            <w:hideMark/>
          </w:tcPr>
          <w:p w14:paraId="202FF40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98,67</w:t>
            </w:r>
          </w:p>
        </w:tc>
      </w:tr>
      <w:tr w:rsidR="00DF4F23" w:rsidRPr="00DF4F23" w14:paraId="60371111"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847D07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Командировочные расходы</w:t>
            </w:r>
          </w:p>
        </w:tc>
        <w:tc>
          <w:tcPr>
            <w:tcW w:w="621" w:type="dxa"/>
            <w:tcBorders>
              <w:top w:val="nil"/>
              <w:left w:val="nil"/>
              <w:bottom w:val="single" w:sz="4" w:space="0" w:color="000000"/>
              <w:right w:val="single" w:sz="4" w:space="0" w:color="000000"/>
            </w:tcBorders>
            <w:shd w:val="clear" w:color="auto" w:fill="auto"/>
            <w:hideMark/>
          </w:tcPr>
          <w:p w14:paraId="5616725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62DB4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127FAD9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734567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3DE726A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122</w:t>
            </w:r>
          </w:p>
        </w:tc>
        <w:tc>
          <w:tcPr>
            <w:tcW w:w="1010" w:type="dxa"/>
            <w:tcBorders>
              <w:top w:val="nil"/>
              <w:left w:val="nil"/>
              <w:bottom w:val="single" w:sz="4" w:space="0" w:color="000000"/>
              <w:right w:val="nil"/>
            </w:tcBorders>
            <w:shd w:val="clear" w:color="auto" w:fill="auto"/>
            <w:hideMark/>
          </w:tcPr>
          <w:p w14:paraId="67C25FF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21-51180-00000-00000</w:t>
            </w:r>
          </w:p>
        </w:tc>
        <w:tc>
          <w:tcPr>
            <w:tcW w:w="936" w:type="dxa"/>
            <w:tcBorders>
              <w:top w:val="nil"/>
              <w:left w:val="single" w:sz="4" w:space="0" w:color="auto"/>
              <w:bottom w:val="single" w:sz="4" w:space="0" w:color="auto"/>
              <w:right w:val="single" w:sz="4" w:space="0" w:color="auto"/>
            </w:tcBorders>
            <w:shd w:val="clear" w:color="auto" w:fill="auto"/>
            <w:hideMark/>
          </w:tcPr>
          <w:p w14:paraId="26E90A6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auto"/>
              <w:right w:val="single" w:sz="4" w:space="0" w:color="auto"/>
            </w:tcBorders>
            <w:shd w:val="clear" w:color="auto" w:fill="auto"/>
            <w:hideMark/>
          </w:tcPr>
          <w:p w14:paraId="55420D8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1104</w:t>
            </w:r>
          </w:p>
        </w:tc>
        <w:tc>
          <w:tcPr>
            <w:tcW w:w="867" w:type="dxa"/>
            <w:tcBorders>
              <w:top w:val="nil"/>
              <w:left w:val="nil"/>
              <w:bottom w:val="single" w:sz="4" w:space="0" w:color="auto"/>
              <w:right w:val="single" w:sz="4" w:space="0" w:color="auto"/>
            </w:tcBorders>
            <w:shd w:val="clear" w:color="auto" w:fill="auto"/>
            <w:hideMark/>
          </w:tcPr>
          <w:p w14:paraId="620DDFA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85 600,00</w:t>
            </w:r>
          </w:p>
        </w:tc>
        <w:tc>
          <w:tcPr>
            <w:tcW w:w="1208" w:type="dxa"/>
            <w:tcBorders>
              <w:top w:val="nil"/>
              <w:left w:val="nil"/>
              <w:bottom w:val="single" w:sz="4" w:space="0" w:color="auto"/>
              <w:right w:val="single" w:sz="4" w:space="0" w:color="auto"/>
            </w:tcBorders>
            <w:shd w:val="clear" w:color="auto" w:fill="auto"/>
            <w:hideMark/>
          </w:tcPr>
          <w:p w14:paraId="49496A1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84 463,44</w:t>
            </w:r>
          </w:p>
        </w:tc>
        <w:tc>
          <w:tcPr>
            <w:tcW w:w="1291" w:type="dxa"/>
            <w:tcBorders>
              <w:top w:val="nil"/>
              <w:left w:val="nil"/>
              <w:bottom w:val="single" w:sz="4" w:space="0" w:color="auto"/>
              <w:right w:val="single" w:sz="4" w:space="0" w:color="auto"/>
            </w:tcBorders>
            <w:shd w:val="clear" w:color="auto" w:fill="auto"/>
            <w:vAlign w:val="center"/>
            <w:hideMark/>
          </w:tcPr>
          <w:p w14:paraId="2079156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98,67</w:t>
            </w:r>
          </w:p>
        </w:tc>
      </w:tr>
      <w:tr w:rsidR="00DF4F23" w:rsidRPr="00DF4F23" w14:paraId="033AB039"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3B96B4A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1F9D780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713A7E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481DE5B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E02ADB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99 5 00 51180</w:t>
            </w:r>
          </w:p>
        </w:tc>
        <w:tc>
          <w:tcPr>
            <w:tcW w:w="516" w:type="dxa"/>
            <w:tcBorders>
              <w:top w:val="nil"/>
              <w:left w:val="nil"/>
              <w:bottom w:val="single" w:sz="4" w:space="0" w:color="000000"/>
              <w:right w:val="nil"/>
            </w:tcBorders>
            <w:shd w:val="clear" w:color="auto" w:fill="auto"/>
            <w:hideMark/>
          </w:tcPr>
          <w:p w14:paraId="07CF389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129</w:t>
            </w:r>
          </w:p>
        </w:tc>
        <w:tc>
          <w:tcPr>
            <w:tcW w:w="1010" w:type="dxa"/>
            <w:tcBorders>
              <w:top w:val="nil"/>
              <w:left w:val="single" w:sz="4" w:space="0" w:color="auto"/>
              <w:bottom w:val="single" w:sz="4" w:space="0" w:color="auto"/>
              <w:right w:val="single" w:sz="4" w:space="0" w:color="auto"/>
            </w:tcBorders>
            <w:shd w:val="clear" w:color="auto" w:fill="auto"/>
            <w:hideMark/>
          </w:tcPr>
          <w:p w14:paraId="33BA12E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auto"/>
              <w:right w:val="single" w:sz="4" w:space="0" w:color="auto"/>
            </w:tcBorders>
            <w:shd w:val="clear" w:color="auto" w:fill="auto"/>
            <w:hideMark/>
          </w:tcPr>
          <w:p w14:paraId="0473136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auto"/>
              <w:right w:val="single" w:sz="4" w:space="0" w:color="auto"/>
            </w:tcBorders>
            <w:shd w:val="clear" w:color="auto" w:fill="auto"/>
            <w:hideMark/>
          </w:tcPr>
          <w:p w14:paraId="4DBC7C8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867" w:type="dxa"/>
            <w:tcBorders>
              <w:top w:val="nil"/>
              <w:left w:val="nil"/>
              <w:bottom w:val="single" w:sz="4" w:space="0" w:color="auto"/>
              <w:right w:val="single" w:sz="4" w:space="0" w:color="auto"/>
            </w:tcBorders>
            <w:shd w:val="clear" w:color="auto" w:fill="auto"/>
            <w:hideMark/>
          </w:tcPr>
          <w:p w14:paraId="530261F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558 663,34</w:t>
            </w:r>
          </w:p>
        </w:tc>
        <w:tc>
          <w:tcPr>
            <w:tcW w:w="1208" w:type="dxa"/>
            <w:tcBorders>
              <w:top w:val="nil"/>
              <w:left w:val="nil"/>
              <w:bottom w:val="single" w:sz="4" w:space="0" w:color="auto"/>
              <w:right w:val="single" w:sz="4" w:space="0" w:color="auto"/>
            </w:tcBorders>
            <w:shd w:val="clear" w:color="auto" w:fill="auto"/>
            <w:hideMark/>
          </w:tcPr>
          <w:p w14:paraId="1D763F6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242 615,52</w:t>
            </w:r>
          </w:p>
        </w:tc>
        <w:tc>
          <w:tcPr>
            <w:tcW w:w="1291" w:type="dxa"/>
            <w:tcBorders>
              <w:top w:val="nil"/>
              <w:left w:val="nil"/>
              <w:bottom w:val="single" w:sz="4" w:space="0" w:color="auto"/>
              <w:right w:val="single" w:sz="4" w:space="0" w:color="auto"/>
            </w:tcBorders>
            <w:shd w:val="clear" w:color="auto" w:fill="auto"/>
            <w:vAlign w:val="center"/>
            <w:hideMark/>
          </w:tcPr>
          <w:p w14:paraId="5C6AAB4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43,43</w:t>
            </w:r>
          </w:p>
        </w:tc>
      </w:tr>
      <w:tr w:rsidR="00DF4F23" w:rsidRPr="00DF4F23" w14:paraId="32A8FB4C"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D8728D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Начисл. на  опл.труд</w:t>
            </w:r>
          </w:p>
        </w:tc>
        <w:tc>
          <w:tcPr>
            <w:tcW w:w="621" w:type="dxa"/>
            <w:tcBorders>
              <w:top w:val="nil"/>
              <w:left w:val="nil"/>
              <w:bottom w:val="single" w:sz="4" w:space="0" w:color="000000"/>
              <w:right w:val="single" w:sz="4" w:space="0" w:color="000000"/>
            </w:tcBorders>
            <w:shd w:val="clear" w:color="auto" w:fill="auto"/>
            <w:hideMark/>
          </w:tcPr>
          <w:p w14:paraId="45377B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9A3B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43EB146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C7B2D4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99 5 00 51180</w:t>
            </w:r>
          </w:p>
        </w:tc>
        <w:tc>
          <w:tcPr>
            <w:tcW w:w="516" w:type="dxa"/>
            <w:tcBorders>
              <w:top w:val="nil"/>
              <w:left w:val="nil"/>
              <w:bottom w:val="single" w:sz="4" w:space="0" w:color="000000"/>
              <w:right w:val="single" w:sz="4" w:space="0" w:color="000000"/>
            </w:tcBorders>
            <w:shd w:val="clear" w:color="auto" w:fill="auto"/>
            <w:hideMark/>
          </w:tcPr>
          <w:p w14:paraId="0C85DA6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129</w:t>
            </w:r>
          </w:p>
        </w:tc>
        <w:tc>
          <w:tcPr>
            <w:tcW w:w="1010" w:type="dxa"/>
            <w:tcBorders>
              <w:top w:val="nil"/>
              <w:left w:val="nil"/>
              <w:bottom w:val="single" w:sz="4" w:space="0" w:color="000000"/>
              <w:right w:val="single" w:sz="4" w:space="0" w:color="000000"/>
            </w:tcBorders>
            <w:shd w:val="clear" w:color="auto" w:fill="auto"/>
            <w:hideMark/>
          </w:tcPr>
          <w:p w14:paraId="0618B62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21-51180-00000-00000</w:t>
            </w:r>
          </w:p>
        </w:tc>
        <w:tc>
          <w:tcPr>
            <w:tcW w:w="936" w:type="dxa"/>
            <w:tcBorders>
              <w:top w:val="nil"/>
              <w:left w:val="nil"/>
              <w:bottom w:val="single" w:sz="4" w:space="0" w:color="000000"/>
              <w:right w:val="nil"/>
            </w:tcBorders>
            <w:shd w:val="clear" w:color="auto" w:fill="auto"/>
            <w:hideMark/>
          </w:tcPr>
          <w:p w14:paraId="7D10BEF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213</w:t>
            </w:r>
          </w:p>
        </w:tc>
        <w:tc>
          <w:tcPr>
            <w:tcW w:w="716" w:type="dxa"/>
            <w:tcBorders>
              <w:top w:val="nil"/>
              <w:left w:val="single" w:sz="4" w:space="0" w:color="auto"/>
              <w:bottom w:val="single" w:sz="4" w:space="0" w:color="auto"/>
              <w:right w:val="single" w:sz="4" w:space="0" w:color="auto"/>
            </w:tcBorders>
            <w:shd w:val="clear" w:color="auto" w:fill="auto"/>
            <w:hideMark/>
          </w:tcPr>
          <w:p w14:paraId="067C2BC2" w14:textId="77777777" w:rsidR="00DF4F23" w:rsidRPr="00DF4F23" w:rsidRDefault="00DF4F23" w:rsidP="00DF4F23">
            <w:pPr>
              <w:widowControl/>
              <w:autoSpaceDE/>
              <w:autoSpaceDN/>
              <w:adjustRightInd/>
              <w:rPr>
                <w:rFonts w:ascii="Calibri" w:eastAsia="Times New Roman" w:hAnsi="Calibri"/>
                <w:color w:val="000000"/>
                <w:sz w:val="22"/>
                <w:szCs w:val="22"/>
              </w:rPr>
            </w:pPr>
            <w:r w:rsidRPr="00DF4F23">
              <w:rPr>
                <w:rFonts w:ascii="Calibri" w:eastAsia="Times New Roman" w:hAnsi="Calibri"/>
                <w:color w:val="000000"/>
                <w:sz w:val="22"/>
                <w:szCs w:val="22"/>
              </w:rPr>
              <w:t> </w:t>
            </w:r>
          </w:p>
        </w:tc>
        <w:tc>
          <w:tcPr>
            <w:tcW w:w="867" w:type="dxa"/>
            <w:tcBorders>
              <w:top w:val="nil"/>
              <w:left w:val="nil"/>
              <w:bottom w:val="single" w:sz="4" w:space="0" w:color="auto"/>
              <w:right w:val="single" w:sz="4" w:space="0" w:color="auto"/>
            </w:tcBorders>
            <w:shd w:val="clear" w:color="auto" w:fill="auto"/>
            <w:hideMark/>
          </w:tcPr>
          <w:p w14:paraId="64A7735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558 663,34</w:t>
            </w:r>
          </w:p>
        </w:tc>
        <w:tc>
          <w:tcPr>
            <w:tcW w:w="1208" w:type="dxa"/>
            <w:tcBorders>
              <w:top w:val="nil"/>
              <w:left w:val="nil"/>
              <w:bottom w:val="single" w:sz="4" w:space="0" w:color="auto"/>
              <w:right w:val="single" w:sz="4" w:space="0" w:color="auto"/>
            </w:tcBorders>
            <w:shd w:val="clear" w:color="auto" w:fill="auto"/>
            <w:hideMark/>
          </w:tcPr>
          <w:p w14:paraId="07009D7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242 615,52</w:t>
            </w:r>
          </w:p>
        </w:tc>
        <w:tc>
          <w:tcPr>
            <w:tcW w:w="1291" w:type="dxa"/>
            <w:tcBorders>
              <w:top w:val="nil"/>
              <w:left w:val="nil"/>
              <w:bottom w:val="single" w:sz="4" w:space="0" w:color="auto"/>
              <w:right w:val="single" w:sz="4" w:space="0" w:color="auto"/>
            </w:tcBorders>
            <w:shd w:val="clear" w:color="auto" w:fill="auto"/>
            <w:vAlign w:val="center"/>
            <w:hideMark/>
          </w:tcPr>
          <w:p w14:paraId="3DA65F7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43,43</w:t>
            </w:r>
          </w:p>
        </w:tc>
      </w:tr>
      <w:tr w:rsidR="00DF4F23" w:rsidRPr="00DF4F23" w14:paraId="3034401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7BD6CC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5901C8E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48641B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1D9472A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2FF7B0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7E20DB1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D82101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1B0439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21E77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5E72C9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1 000 000,00</w:t>
            </w:r>
          </w:p>
        </w:tc>
        <w:tc>
          <w:tcPr>
            <w:tcW w:w="1208" w:type="dxa"/>
            <w:tcBorders>
              <w:top w:val="nil"/>
              <w:left w:val="nil"/>
              <w:bottom w:val="single" w:sz="4" w:space="0" w:color="auto"/>
              <w:right w:val="single" w:sz="4" w:space="0" w:color="auto"/>
            </w:tcBorders>
            <w:shd w:val="clear" w:color="auto" w:fill="auto"/>
            <w:hideMark/>
          </w:tcPr>
          <w:p w14:paraId="20A7A33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511 148,24</w:t>
            </w:r>
          </w:p>
        </w:tc>
        <w:tc>
          <w:tcPr>
            <w:tcW w:w="1291" w:type="dxa"/>
            <w:tcBorders>
              <w:top w:val="nil"/>
              <w:left w:val="nil"/>
              <w:bottom w:val="single" w:sz="4" w:space="0" w:color="auto"/>
              <w:right w:val="single" w:sz="4" w:space="0" w:color="auto"/>
            </w:tcBorders>
            <w:shd w:val="clear" w:color="auto" w:fill="auto"/>
            <w:vAlign w:val="center"/>
            <w:hideMark/>
          </w:tcPr>
          <w:p w14:paraId="5A2DF59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51,11</w:t>
            </w:r>
          </w:p>
        </w:tc>
      </w:tr>
      <w:tr w:rsidR="00DF4F23" w:rsidRPr="00DF4F23" w14:paraId="2642189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F8B3A5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Прочие 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7B4B390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FD8D98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0D1DEB3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FD6127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99 5 00 00000</w:t>
            </w:r>
          </w:p>
        </w:tc>
        <w:tc>
          <w:tcPr>
            <w:tcW w:w="516" w:type="dxa"/>
            <w:tcBorders>
              <w:top w:val="nil"/>
              <w:left w:val="nil"/>
              <w:bottom w:val="single" w:sz="4" w:space="0" w:color="000000"/>
              <w:right w:val="single" w:sz="4" w:space="0" w:color="000000"/>
            </w:tcBorders>
            <w:shd w:val="clear" w:color="auto" w:fill="auto"/>
            <w:hideMark/>
          </w:tcPr>
          <w:p w14:paraId="628E7B5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F1F00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36952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A9C27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3A6021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1 000 000,00</w:t>
            </w:r>
          </w:p>
        </w:tc>
        <w:tc>
          <w:tcPr>
            <w:tcW w:w="1208" w:type="dxa"/>
            <w:tcBorders>
              <w:top w:val="nil"/>
              <w:left w:val="nil"/>
              <w:bottom w:val="single" w:sz="4" w:space="0" w:color="auto"/>
              <w:right w:val="single" w:sz="4" w:space="0" w:color="auto"/>
            </w:tcBorders>
            <w:shd w:val="clear" w:color="auto" w:fill="auto"/>
            <w:hideMark/>
          </w:tcPr>
          <w:p w14:paraId="12AB439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511 148,24</w:t>
            </w:r>
          </w:p>
        </w:tc>
        <w:tc>
          <w:tcPr>
            <w:tcW w:w="1291" w:type="dxa"/>
            <w:tcBorders>
              <w:top w:val="nil"/>
              <w:left w:val="nil"/>
              <w:bottom w:val="single" w:sz="4" w:space="0" w:color="auto"/>
              <w:right w:val="single" w:sz="4" w:space="0" w:color="auto"/>
            </w:tcBorders>
            <w:shd w:val="clear" w:color="auto" w:fill="auto"/>
            <w:vAlign w:val="center"/>
            <w:hideMark/>
          </w:tcPr>
          <w:p w14:paraId="4F4BB3E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51,11</w:t>
            </w:r>
          </w:p>
        </w:tc>
      </w:tr>
      <w:tr w:rsidR="00DF4F23" w:rsidRPr="00DF4F23" w14:paraId="4EB1D194" w14:textId="77777777" w:rsidTr="00EE08BA">
        <w:trPr>
          <w:gridAfter w:val="1"/>
          <w:wAfter w:w="21" w:type="dxa"/>
          <w:trHeight w:val="540"/>
        </w:trPr>
        <w:tc>
          <w:tcPr>
            <w:tcW w:w="5387" w:type="dxa"/>
            <w:tcBorders>
              <w:top w:val="nil"/>
              <w:left w:val="single" w:sz="4" w:space="0" w:color="auto"/>
              <w:bottom w:val="single" w:sz="4" w:space="0" w:color="auto"/>
              <w:right w:val="single" w:sz="4" w:space="0" w:color="auto"/>
            </w:tcBorders>
            <w:shd w:val="clear" w:color="auto" w:fill="auto"/>
            <w:hideMark/>
          </w:tcPr>
          <w:p w14:paraId="50B600A4"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Выполнение других обязательств муниципальных образований</w:t>
            </w:r>
          </w:p>
        </w:tc>
        <w:tc>
          <w:tcPr>
            <w:tcW w:w="621" w:type="dxa"/>
            <w:tcBorders>
              <w:top w:val="nil"/>
              <w:left w:val="nil"/>
              <w:bottom w:val="single" w:sz="4" w:space="0" w:color="000000"/>
              <w:right w:val="single" w:sz="4" w:space="0" w:color="000000"/>
            </w:tcBorders>
            <w:shd w:val="clear" w:color="auto" w:fill="auto"/>
            <w:hideMark/>
          </w:tcPr>
          <w:p w14:paraId="71437EB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56175A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46EC01B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70A356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0DAF702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E6F84A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740E2B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4F47785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3DFF82D"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1 000 000,00</w:t>
            </w:r>
          </w:p>
        </w:tc>
        <w:tc>
          <w:tcPr>
            <w:tcW w:w="1208" w:type="dxa"/>
            <w:tcBorders>
              <w:top w:val="nil"/>
              <w:left w:val="nil"/>
              <w:bottom w:val="single" w:sz="4" w:space="0" w:color="auto"/>
              <w:right w:val="single" w:sz="4" w:space="0" w:color="auto"/>
            </w:tcBorders>
            <w:shd w:val="clear" w:color="auto" w:fill="auto"/>
            <w:hideMark/>
          </w:tcPr>
          <w:p w14:paraId="424078AA"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511 148,24</w:t>
            </w:r>
          </w:p>
        </w:tc>
        <w:tc>
          <w:tcPr>
            <w:tcW w:w="1291" w:type="dxa"/>
            <w:tcBorders>
              <w:top w:val="nil"/>
              <w:left w:val="nil"/>
              <w:bottom w:val="single" w:sz="4" w:space="0" w:color="auto"/>
              <w:right w:val="single" w:sz="4" w:space="0" w:color="auto"/>
            </w:tcBorders>
            <w:shd w:val="clear" w:color="auto" w:fill="auto"/>
            <w:vAlign w:val="center"/>
            <w:hideMark/>
          </w:tcPr>
          <w:p w14:paraId="3E61F2F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51,11</w:t>
            </w:r>
          </w:p>
        </w:tc>
      </w:tr>
      <w:tr w:rsidR="00DF4F23" w:rsidRPr="00DF4F23" w14:paraId="32A6D5E1" w14:textId="77777777" w:rsidTr="00EE08BA">
        <w:trPr>
          <w:gridAfter w:val="1"/>
          <w:wAfter w:w="21" w:type="dxa"/>
          <w:trHeight w:val="1560"/>
        </w:trPr>
        <w:tc>
          <w:tcPr>
            <w:tcW w:w="5387" w:type="dxa"/>
            <w:tcBorders>
              <w:top w:val="nil"/>
              <w:left w:val="single" w:sz="4" w:space="0" w:color="000000"/>
              <w:bottom w:val="single" w:sz="4" w:space="0" w:color="000000"/>
              <w:right w:val="single" w:sz="4" w:space="0" w:color="000000"/>
            </w:tcBorders>
            <w:shd w:val="clear" w:color="auto" w:fill="auto"/>
            <w:hideMark/>
          </w:tcPr>
          <w:p w14:paraId="16C2064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1" w:type="dxa"/>
            <w:tcBorders>
              <w:top w:val="nil"/>
              <w:left w:val="nil"/>
              <w:bottom w:val="single" w:sz="4" w:space="0" w:color="000000"/>
              <w:right w:val="single" w:sz="4" w:space="0" w:color="000000"/>
            </w:tcBorders>
            <w:shd w:val="clear" w:color="auto" w:fill="auto"/>
            <w:hideMark/>
          </w:tcPr>
          <w:p w14:paraId="2C78117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542A7C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392B0A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33DE95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392CEA6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100</w:t>
            </w:r>
          </w:p>
        </w:tc>
        <w:tc>
          <w:tcPr>
            <w:tcW w:w="1010" w:type="dxa"/>
            <w:tcBorders>
              <w:top w:val="nil"/>
              <w:left w:val="nil"/>
              <w:bottom w:val="single" w:sz="4" w:space="0" w:color="000000"/>
              <w:right w:val="single" w:sz="4" w:space="0" w:color="000000"/>
            </w:tcBorders>
            <w:shd w:val="clear" w:color="auto" w:fill="auto"/>
            <w:hideMark/>
          </w:tcPr>
          <w:p w14:paraId="0B29FF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5487CF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8EF3A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C984C8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1 000 000,00</w:t>
            </w:r>
          </w:p>
        </w:tc>
        <w:tc>
          <w:tcPr>
            <w:tcW w:w="1208" w:type="dxa"/>
            <w:tcBorders>
              <w:top w:val="nil"/>
              <w:left w:val="nil"/>
              <w:bottom w:val="single" w:sz="4" w:space="0" w:color="auto"/>
              <w:right w:val="single" w:sz="4" w:space="0" w:color="auto"/>
            </w:tcBorders>
            <w:shd w:val="clear" w:color="auto" w:fill="auto"/>
            <w:hideMark/>
          </w:tcPr>
          <w:p w14:paraId="79BDCCD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511 148,24</w:t>
            </w:r>
          </w:p>
        </w:tc>
        <w:tc>
          <w:tcPr>
            <w:tcW w:w="1291" w:type="dxa"/>
            <w:tcBorders>
              <w:top w:val="nil"/>
              <w:left w:val="nil"/>
              <w:bottom w:val="single" w:sz="4" w:space="0" w:color="auto"/>
              <w:right w:val="single" w:sz="4" w:space="0" w:color="auto"/>
            </w:tcBorders>
            <w:shd w:val="clear" w:color="auto" w:fill="auto"/>
            <w:vAlign w:val="center"/>
            <w:hideMark/>
          </w:tcPr>
          <w:p w14:paraId="0168F5B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51,11</w:t>
            </w:r>
          </w:p>
        </w:tc>
      </w:tr>
      <w:tr w:rsidR="00DF4F23" w:rsidRPr="00DF4F23" w14:paraId="3304317B"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567EA4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3E92E34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426996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77D7C02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AF2CFA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401480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120</w:t>
            </w:r>
          </w:p>
        </w:tc>
        <w:tc>
          <w:tcPr>
            <w:tcW w:w="1010" w:type="dxa"/>
            <w:tcBorders>
              <w:top w:val="nil"/>
              <w:left w:val="nil"/>
              <w:bottom w:val="single" w:sz="4" w:space="0" w:color="000000"/>
              <w:right w:val="single" w:sz="4" w:space="0" w:color="000000"/>
            </w:tcBorders>
            <w:shd w:val="clear" w:color="auto" w:fill="auto"/>
            <w:hideMark/>
          </w:tcPr>
          <w:p w14:paraId="6D98316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2AB1E4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9B41FC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E347E7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1 000 000,00</w:t>
            </w:r>
          </w:p>
        </w:tc>
        <w:tc>
          <w:tcPr>
            <w:tcW w:w="1208" w:type="dxa"/>
            <w:tcBorders>
              <w:top w:val="nil"/>
              <w:left w:val="nil"/>
              <w:bottom w:val="single" w:sz="4" w:space="0" w:color="auto"/>
              <w:right w:val="single" w:sz="4" w:space="0" w:color="auto"/>
            </w:tcBorders>
            <w:shd w:val="clear" w:color="auto" w:fill="auto"/>
            <w:hideMark/>
          </w:tcPr>
          <w:p w14:paraId="0EE4BCB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511 148,24</w:t>
            </w:r>
          </w:p>
        </w:tc>
        <w:tc>
          <w:tcPr>
            <w:tcW w:w="1291" w:type="dxa"/>
            <w:tcBorders>
              <w:top w:val="nil"/>
              <w:left w:val="nil"/>
              <w:bottom w:val="single" w:sz="4" w:space="0" w:color="auto"/>
              <w:right w:val="single" w:sz="4" w:space="0" w:color="auto"/>
            </w:tcBorders>
            <w:shd w:val="clear" w:color="auto" w:fill="auto"/>
            <w:vAlign w:val="center"/>
            <w:hideMark/>
          </w:tcPr>
          <w:p w14:paraId="7828099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51,11</w:t>
            </w:r>
          </w:p>
        </w:tc>
      </w:tr>
      <w:tr w:rsidR="00DF4F23" w:rsidRPr="00DF4F23" w14:paraId="7257810E"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2EB16D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Фонд оплаты труда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4FD945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D39D3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0E64FAD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2F8EFB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3311FE6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121</w:t>
            </w:r>
          </w:p>
        </w:tc>
        <w:tc>
          <w:tcPr>
            <w:tcW w:w="1010" w:type="dxa"/>
            <w:tcBorders>
              <w:top w:val="nil"/>
              <w:left w:val="nil"/>
              <w:bottom w:val="single" w:sz="4" w:space="0" w:color="000000"/>
              <w:right w:val="single" w:sz="4" w:space="0" w:color="000000"/>
            </w:tcBorders>
            <w:shd w:val="clear" w:color="auto" w:fill="auto"/>
            <w:hideMark/>
          </w:tcPr>
          <w:p w14:paraId="545885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2F7740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A2A860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C65C7A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768 049,16</w:t>
            </w:r>
          </w:p>
        </w:tc>
        <w:tc>
          <w:tcPr>
            <w:tcW w:w="1208" w:type="dxa"/>
            <w:tcBorders>
              <w:top w:val="nil"/>
              <w:left w:val="nil"/>
              <w:bottom w:val="single" w:sz="4" w:space="0" w:color="auto"/>
              <w:right w:val="single" w:sz="4" w:space="0" w:color="auto"/>
            </w:tcBorders>
            <w:shd w:val="clear" w:color="auto" w:fill="auto"/>
            <w:hideMark/>
          </w:tcPr>
          <w:p w14:paraId="47A992E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401 476,12</w:t>
            </w:r>
          </w:p>
        </w:tc>
        <w:tc>
          <w:tcPr>
            <w:tcW w:w="1291" w:type="dxa"/>
            <w:tcBorders>
              <w:top w:val="nil"/>
              <w:left w:val="nil"/>
              <w:bottom w:val="single" w:sz="4" w:space="0" w:color="auto"/>
              <w:right w:val="single" w:sz="4" w:space="0" w:color="auto"/>
            </w:tcBorders>
            <w:shd w:val="clear" w:color="auto" w:fill="auto"/>
            <w:vAlign w:val="center"/>
            <w:hideMark/>
          </w:tcPr>
          <w:p w14:paraId="4F75B96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52,27</w:t>
            </w:r>
          </w:p>
        </w:tc>
      </w:tr>
      <w:tr w:rsidR="00DF4F23" w:rsidRPr="00DF4F23" w14:paraId="67D9D6A8"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1FEFCF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Заработная плата</w:t>
            </w:r>
          </w:p>
        </w:tc>
        <w:tc>
          <w:tcPr>
            <w:tcW w:w="621" w:type="dxa"/>
            <w:tcBorders>
              <w:top w:val="nil"/>
              <w:left w:val="nil"/>
              <w:bottom w:val="single" w:sz="4" w:space="0" w:color="000000"/>
              <w:right w:val="single" w:sz="4" w:space="0" w:color="000000"/>
            </w:tcBorders>
            <w:shd w:val="clear" w:color="auto" w:fill="auto"/>
            <w:hideMark/>
          </w:tcPr>
          <w:p w14:paraId="4E3B1B0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C895F3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4D17BD1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2BE06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6F1D922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121</w:t>
            </w:r>
          </w:p>
        </w:tc>
        <w:tc>
          <w:tcPr>
            <w:tcW w:w="1010" w:type="dxa"/>
            <w:tcBorders>
              <w:top w:val="nil"/>
              <w:left w:val="nil"/>
              <w:bottom w:val="single" w:sz="4" w:space="0" w:color="000000"/>
              <w:right w:val="single" w:sz="4" w:space="0" w:color="000000"/>
            </w:tcBorders>
            <w:shd w:val="clear" w:color="auto" w:fill="auto"/>
            <w:hideMark/>
          </w:tcPr>
          <w:p w14:paraId="5C7E03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94E55C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211</w:t>
            </w:r>
          </w:p>
        </w:tc>
        <w:tc>
          <w:tcPr>
            <w:tcW w:w="716" w:type="dxa"/>
            <w:tcBorders>
              <w:top w:val="nil"/>
              <w:left w:val="nil"/>
              <w:bottom w:val="single" w:sz="4" w:space="0" w:color="000000"/>
              <w:right w:val="nil"/>
            </w:tcBorders>
            <w:shd w:val="clear" w:color="auto" w:fill="auto"/>
            <w:hideMark/>
          </w:tcPr>
          <w:p w14:paraId="7D3DBCB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47D70E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768 049,16</w:t>
            </w:r>
          </w:p>
        </w:tc>
        <w:tc>
          <w:tcPr>
            <w:tcW w:w="1208" w:type="dxa"/>
            <w:tcBorders>
              <w:top w:val="nil"/>
              <w:left w:val="nil"/>
              <w:bottom w:val="single" w:sz="4" w:space="0" w:color="auto"/>
              <w:right w:val="single" w:sz="4" w:space="0" w:color="auto"/>
            </w:tcBorders>
            <w:shd w:val="clear" w:color="auto" w:fill="auto"/>
            <w:hideMark/>
          </w:tcPr>
          <w:p w14:paraId="1B611F3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401 476,12</w:t>
            </w:r>
          </w:p>
        </w:tc>
        <w:tc>
          <w:tcPr>
            <w:tcW w:w="1291" w:type="dxa"/>
            <w:tcBorders>
              <w:top w:val="nil"/>
              <w:left w:val="nil"/>
              <w:bottom w:val="single" w:sz="4" w:space="0" w:color="auto"/>
              <w:right w:val="single" w:sz="4" w:space="0" w:color="auto"/>
            </w:tcBorders>
            <w:shd w:val="clear" w:color="auto" w:fill="auto"/>
            <w:vAlign w:val="center"/>
            <w:hideMark/>
          </w:tcPr>
          <w:p w14:paraId="77F75DE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52,27</w:t>
            </w:r>
          </w:p>
        </w:tc>
      </w:tr>
      <w:tr w:rsidR="00DF4F23" w:rsidRPr="00DF4F23" w14:paraId="5BBF7548"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2B0CDB5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2747C9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818DA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3C7648C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0D3247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5F2A636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129</w:t>
            </w:r>
          </w:p>
        </w:tc>
        <w:tc>
          <w:tcPr>
            <w:tcW w:w="1010" w:type="dxa"/>
            <w:tcBorders>
              <w:top w:val="nil"/>
              <w:left w:val="nil"/>
              <w:bottom w:val="single" w:sz="4" w:space="0" w:color="000000"/>
              <w:right w:val="single" w:sz="4" w:space="0" w:color="000000"/>
            </w:tcBorders>
            <w:shd w:val="clear" w:color="auto" w:fill="auto"/>
            <w:hideMark/>
          </w:tcPr>
          <w:p w14:paraId="7833A05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F9BC9A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693080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1A77C4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231 950,84</w:t>
            </w:r>
          </w:p>
        </w:tc>
        <w:tc>
          <w:tcPr>
            <w:tcW w:w="1208" w:type="dxa"/>
            <w:tcBorders>
              <w:top w:val="nil"/>
              <w:left w:val="nil"/>
              <w:bottom w:val="single" w:sz="4" w:space="0" w:color="auto"/>
              <w:right w:val="single" w:sz="4" w:space="0" w:color="auto"/>
            </w:tcBorders>
            <w:shd w:val="clear" w:color="auto" w:fill="auto"/>
            <w:hideMark/>
          </w:tcPr>
          <w:p w14:paraId="6156E50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109 672,12</w:t>
            </w:r>
          </w:p>
        </w:tc>
        <w:tc>
          <w:tcPr>
            <w:tcW w:w="1291" w:type="dxa"/>
            <w:tcBorders>
              <w:top w:val="nil"/>
              <w:left w:val="nil"/>
              <w:bottom w:val="single" w:sz="4" w:space="0" w:color="auto"/>
              <w:right w:val="single" w:sz="4" w:space="0" w:color="auto"/>
            </w:tcBorders>
            <w:shd w:val="clear" w:color="auto" w:fill="auto"/>
            <w:vAlign w:val="center"/>
            <w:hideMark/>
          </w:tcPr>
          <w:p w14:paraId="5D9C99A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47,28</w:t>
            </w:r>
          </w:p>
        </w:tc>
      </w:tr>
      <w:tr w:rsidR="00DF4F23" w:rsidRPr="00DF4F23" w14:paraId="7FD886A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B032E4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Начисл. на  опл.труд</w:t>
            </w:r>
          </w:p>
        </w:tc>
        <w:tc>
          <w:tcPr>
            <w:tcW w:w="621" w:type="dxa"/>
            <w:tcBorders>
              <w:top w:val="nil"/>
              <w:left w:val="nil"/>
              <w:bottom w:val="single" w:sz="4" w:space="0" w:color="000000"/>
              <w:right w:val="single" w:sz="4" w:space="0" w:color="000000"/>
            </w:tcBorders>
            <w:shd w:val="clear" w:color="auto" w:fill="auto"/>
            <w:hideMark/>
          </w:tcPr>
          <w:p w14:paraId="24138C4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CF9268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02</w:t>
            </w:r>
          </w:p>
        </w:tc>
        <w:tc>
          <w:tcPr>
            <w:tcW w:w="494" w:type="dxa"/>
            <w:tcBorders>
              <w:top w:val="nil"/>
              <w:left w:val="nil"/>
              <w:bottom w:val="single" w:sz="4" w:space="0" w:color="000000"/>
              <w:right w:val="single" w:sz="4" w:space="0" w:color="000000"/>
            </w:tcBorders>
            <w:shd w:val="clear" w:color="auto" w:fill="auto"/>
            <w:hideMark/>
          </w:tcPr>
          <w:p w14:paraId="1D4805B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F106DA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644AE17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129</w:t>
            </w:r>
          </w:p>
        </w:tc>
        <w:tc>
          <w:tcPr>
            <w:tcW w:w="1010" w:type="dxa"/>
            <w:tcBorders>
              <w:top w:val="nil"/>
              <w:left w:val="nil"/>
              <w:bottom w:val="single" w:sz="4" w:space="0" w:color="000000"/>
              <w:right w:val="single" w:sz="4" w:space="0" w:color="000000"/>
            </w:tcBorders>
            <w:shd w:val="clear" w:color="auto" w:fill="auto"/>
            <w:hideMark/>
          </w:tcPr>
          <w:p w14:paraId="27B8E8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BBA69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213</w:t>
            </w:r>
          </w:p>
        </w:tc>
        <w:tc>
          <w:tcPr>
            <w:tcW w:w="716" w:type="dxa"/>
            <w:tcBorders>
              <w:top w:val="nil"/>
              <w:left w:val="nil"/>
              <w:bottom w:val="single" w:sz="4" w:space="0" w:color="000000"/>
              <w:right w:val="nil"/>
            </w:tcBorders>
            <w:shd w:val="clear" w:color="auto" w:fill="auto"/>
            <w:hideMark/>
          </w:tcPr>
          <w:p w14:paraId="396F538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EE3789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231 950,84</w:t>
            </w:r>
          </w:p>
        </w:tc>
        <w:tc>
          <w:tcPr>
            <w:tcW w:w="1208" w:type="dxa"/>
            <w:tcBorders>
              <w:top w:val="nil"/>
              <w:left w:val="nil"/>
              <w:bottom w:val="single" w:sz="4" w:space="0" w:color="auto"/>
              <w:right w:val="single" w:sz="4" w:space="0" w:color="auto"/>
            </w:tcBorders>
            <w:shd w:val="clear" w:color="auto" w:fill="auto"/>
            <w:hideMark/>
          </w:tcPr>
          <w:p w14:paraId="77972FC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109 672,12</w:t>
            </w:r>
          </w:p>
        </w:tc>
        <w:tc>
          <w:tcPr>
            <w:tcW w:w="1291" w:type="dxa"/>
            <w:tcBorders>
              <w:top w:val="nil"/>
              <w:left w:val="nil"/>
              <w:bottom w:val="single" w:sz="4" w:space="0" w:color="auto"/>
              <w:right w:val="single" w:sz="4" w:space="0" w:color="auto"/>
            </w:tcBorders>
            <w:shd w:val="clear" w:color="auto" w:fill="auto"/>
            <w:vAlign w:val="center"/>
            <w:hideMark/>
          </w:tcPr>
          <w:p w14:paraId="7E117C3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47,28</w:t>
            </w:r>
          </w:p>
        </w:tc>
      </w:tr>
      <w:tr w:rsidR="00DF4F23" w:rsidRPr="00DF4F23" w14:paraId="09FCBBC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FFFFFF" w:fill="FFFFFF"/>
            <w:hideMark/>
          </w:tcPr>
          <w:p w14:paraId="30B39C8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НАЦ.БЕЗОПАСНОСТЬ И ПРАВООХРАНИТЕЛЬНАЯ ДЕЯТЕЛЬНОСТЬ</w:t>
            </w:r>
          </w:p>
        </w:tc>
        <w:tc>
          <w:tcPr>
            <w:tcW w:w="621" w:type="dxa"/>
            <w:tcBorders>
              <w:top w:val="nil"/>
              <w:left w:val="nil"/>
              <w:bottom w:val="single" w:sz="4" w:space="0" w:color="000000"/>
              <w:right w:val="single" w:sz="4" w:space="0" w:color="000000"/>
            </w:tcBorders>
            <w:shd w:val="clear" w:color="FFFFFF" w:fill="FFFFFF"/>
            <w:hideMark/>
          </w:tcPr>
          <w:p w14:paraId="758990E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98808C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32C518F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4E5B02A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1480F1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1B6A2E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694D9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775664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DE221A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1 513 706,85</w:t>
            </w:r>
          </w:p>
        </w:tc>
        <w:tc>
          <w:tcPr>
            <w:tcW w:w="1208" w:type="dxa"/>
            <w:tcBorders>
              <w:top w:val="nil"/>
              <w:left w:val="nil"/>
              <w:bottom w:val="single" w:sz="4" w:space="0" w:color="auto"/>
              <w:right w:val="single" w:sz="4" w:space="0" w:color="auto"/>
            </w:tcBorders>
            <w:shd w:val="clear" w:color="auto" w:fill="auto"/>
            <w:hideMark/>
          </w:tcPr>
          <w:p w14:paraId="7731549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58 300,78</w:t>
            </w:r>
          </w:p>
        </w:tc>
        <w:tc>
          <w:tcPr>
            <w:tcW w:w="1291" w:type="dxa"/>
            <w:tcBorders>
              <w:top w:val="nil"/>
              <w:left w:val="nil"/>
              <w:bottom w:val="single" w:sz="4" w:space="0" w:color="auto"/>
              <w:right w:val="single" w:sz="4" w:space="0" w:color="auto"/>
            </w:tcBorders>
            <w:shd w:val="clear" w:color="auto" w:fill="auto"/>
            <w:vAlign w:val="center"/>
            <w:hideMark/>
          </w:tcPr>
          <w:p w14:paraId="3A87E22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3,85</w:t>
            </w:r>
          </w:p>
        </w:tc>
      </w:tr>
      <w:tr w:rsidR="00DF4F23" w:rsidRPr="00DF4F23" w14:paraId="7E3AFF7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3FBC9C8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Органы юстиции</w:t>
            </w:r>
          </w:p>
        </w:tc>
        <w:tc>
          <w:tcPr>
            <w:tcW w:w="621" w:type="dxa"/>
            <w:tcBorders>
              <w:top w:val="nil"/>
              <w:left w:val="nil"/>
              <w:bottom w:val="single" w:sz="4" w:space="0" w:color="000000"/>
              <w:right w:val="single" w:sz="4" w:space="0" w:color="000000"/>
            </w:tcBorders>
            <w:shd w:val="clear" w:color="FFFFFF" w:fill="FFFFFF"/>
            <w:hideMark/>
          </w:tcPr>
          <w:p w14:paraId="41CED6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70A507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1BEC7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EE99F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539782B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67E11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D723AB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244130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89B512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132 100,00</w:t>
            </w:r>
          </w:p>
        </w:tc>
        <w:tc>
          <w:tcPr>
            <w:tcW w:w="1208" w:type="dxa"/>
            <w:tcBorders>
              <w:top w:val="nil"/>
              <w:left w:val="nil"/>
              <w:bottom w:val="single" w:sz="4" w:space="0" w:color="auto"/>
              <w:right w:val="single" w:sz="4" w:space="0" w:color="auto"/>
            </w:tcBorders>
            <w:shd w:val="clear" w:color="auto" w:fill="auto"/>
            <w:hideMark/>
          </w:tcPr>
          <w:p w14:paraId="498636C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55 041,70</w:t>
            </w:r>
          </w:p>
        </w:tc>
        <w:tc>
          <w:tcPr>
            <w:tcW w:w="1291" w:type="dxa"/>
            <w:tcBorders>
              <w:top w:val="nil"/>
              <w:left w:val="nil"/>
              <w:bottom w:val="single" w:sz="4" w:space="0" w:color="auto"/>
              <w:right w:val="single" w:sz="4" w:space="0" w:color="auto"/>
            </w:tcBorders>
            <w:shd w:val="clear" w:color="auto" w:fill="auto"/>
            <w:vAlign w:val="center"/>
            <w:hideMark/>
          </w:tcPr>
          <w:p w14:paraId="3CF0D57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6A84C47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867570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6F8205B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A2373A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6D18FD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2B763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00823F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FB838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96C7F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268931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0E0EFD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132 100,00</w:t>
            </w:r>
          </w:p>
        </w:tc>
        <w:tc>
          <w:tcPr>
            <w:tcW w:w="1208" w:type="dxa"/>
            <w:tcBorders>
              <w:top w:val="nil"/>
              <w:left w:val="nil"/>
              <w:bottom w:val="single" w:sz="4" w:space="0" w:color="auto"/>
              <w:right w:val="single" w:sz="4" w:space="0" w:color="auto"/>
            </w:tcBorders>
            <w:shd w:val="clear" w:color="auto" w:fill="auto"/>
            <w:hideMark/>
          </w:tcPr>
          <w:p w14:paraId="205DF44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55 041,70</w:t>
            </w:r>
          </w:p>
        </w:tc>
        <w:tc>
          <w:tcPr>
            <w:tcW w:w="1291" w:type="dxa"/>
            <w:tcBorders>
              <w:top w:val="nil"/>
              <w:left w:val="nil"/>
              <w:bottom w:val="single" w:sz="4" w:space="0" w:color="auto"/>
              <w:right w:val="single" w:sz="4" w:space="0" w:color="auto"/>
            </w:tcBorders>
            <w:shd w:val="clear" w:color="auto" w:fill="auto"/>
            <w:vAlign w:val="center"/>
            <w:hideMark/>
          </w:tcPr>
          <w:p w14:paraId="4F722F1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71251964"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271FDE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Прочие 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6A260CE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0CA34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785AFA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54A94C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99 5 00 00000</w:t>
            </w:r>
          </w:p>
        </w:tc>
        <w:tc>
          <w:tcPr>
            <w:tcW w:w="516" w:type="dxa"/>
            <w:tcBorders>
              <w:top w:val="nil"/>
              <w:left w:val="nil"/>
              <w:bottom w:val="single" w:sz="4" w:space="0" w:color="000000"/>
              <w:right w:val="single" w:sz="4" w:space="0" w:color="000000"/>
            </w:tcBorders>
            <w:shd w:val="clear" w:color="auto" w:fill="auto"/>
            <w:hideMark/>
          </w:tcPr>
          <w:p w14:paraId="293AF19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553BA8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82874A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30F5A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F15461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132 100,00</w:t>
            </w:r>
          </w:p>
        </w:tc>
        <w:tc>
          <w:tcPr>
            <w:tcW w:w="1208" w:type="dxa"/>
            <w:tcBorders>
              <w:top w:val="nil"/>
              <w:left w:val="nil"/>
              <w:bottom w:val="single" w:sz="4" w:space="0" w:color="auto"/>
              <w:right w:val="single" w:sz="4" w:space="0" w:color="auto"/>
            </w:tcBorders>
            <w:shd w:val="clear" w:color="auto" w:fill="auto"/>
            <w:hideMark/>
          </w:tcPr>
          <w:p w14:paraId="7E2E5AC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55 041,70</w:t>
            </w:r>
          </w:p>
        </w:tc>
        <w:tc>
          <w:tcPr>
            <w:tcW w:w="1291" w:type="dxa"/>
            <w:tcBorders>
              <w:top w:val="nil"/>
              <w:left w:val="nil"/>
              <w:bottom w:val="single" w:sz="4" w:space="0" w:color="auto"/>
              <w:right w:val="single" w:sz="4" w:space="0" w:color="auto"/>
            </w:tcBorders>
            <w:shd w:val="clear" w:color="auto" w:fill="auto"/>
            <w:vAlign w:val="center"/>
            <w:hideMark/>
          </w:tcPr>
          <w:p w14:paraId="535EA67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164595AE"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374BFC54"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Выполнение отдельных государственных полномочий по государственной регистрации актов гражданского состояния</w:t>
            </w:r>
          </w:p>
        </w:tc>
        <w:tc>
          <w:tcPr>
            <w:tcW w:w="621" w:type="dxa"/>
            <w:tcBorders>
              <w:top w:val="nil"/>
              <w:left w:val="nil"/>
              <w:bottom w:val="single" w:sz="4" w:space="0" w:color="000000"/>
              <w:right w:val="single" w:sz="4" w:space="0" w:color="000000"/>
            </w:tcBorders>
            <w:shd w:val="clear" w:color="auto" w:fill="auto"/>
            <w:hideMark/>
          </w:tcPr>
          <w:p w14:paraId="791BE4A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E20A99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06172A0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1B4010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99 5 00 59300</w:t>
            </w:r>
          </w:p>
        </w:tc>
        <w:tc>
          <w:tcPr>
            <w:tcW w:w="516" w:type="dxa"/>
            <w:tcBorders>
              <w:top w:val="nil"/>
              <w:left w:val="nil"/>
              <w:bottom w:val="single" w:sz="4" w:space="0" w:color="000000"/>
              <w:right w:val="single" w:sz="4" w:space="0" w:color="000000"/>
            </w:tcBorders>
            <w:shd w:val="clear" w:color="auto" w:fill="auto"/>
            <w:hideMark/>
          </w:tcPr>
          <w:p w14:paraId="3198ED2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2CF733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B841B0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59B21A0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09C4878"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132 100,00</w:t>
            </w:r>
          </w:p>
        </w:tc>
        <w:tc>
          <w:tcPr>
            <w:tcW w:w="1208" w:type="dxa"/>
            <w:tcBorders>
              <w:top w:val="nil"/>
              <w:left w:val="nil"/>
              <w:bottom w:val="single" w:sz="4" w:space="0" w:color="auto"/>
              <w:right w:val="single" w:sz="4" w:space="0" w:color="auto"/>
            </w:tcBorders>
            <w:shd w:val="clear" w:color="auto" w:fill="auto"/>
            <w:hideMark/>
          </w:tcPr>
          <w:p w14:paraId="2694EE99"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55 041,70</w:t>
            </w:r>
          </w:p>
        </w:tc>
        <w:tc>
          <w:tcPr>
            <w:tcW w:w="1291" w:type="dxa"/>
            <w:tcBorders>
              <w:top w:val="nil"/>
              <w:left w:val="nil"/>
              <w:bottom w:val="single" w:sz="4" w:space="0" w:color="auto"/>
              <w:right w:val="single" w:sz="4" w:space="0" w:color="auto"/>
            </w:tcBorders>
            <w:shd w:val="clear" w:color="auto" w:fill="auto"/>
            <w:vAlign w:val="center"/>
            <w:hideMark/>
          </w:tcPr>
          <w:p w14:paraId="3A92369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1ECD688B"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68BDEA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EE84C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0C259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6AE8598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EBE79C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99 5 00 59300</w:t>
            </w:r>
          </w:p>
        </w:tc>
        <w:tc>
          <w:tcPr>
            <w:tcW w:w="516" w:type="dxa"/>
            <w:tcBorders>
              <w:top w:val="nil"/>
              <w:left w:val="nil"/>
              <w:bottom w:val="single" w:sz="4" w:space="0" w:color="000000"/>
              <w:right w:val="single" w:sz="4" w:space="0" w:color="000000"/>
            </w:tcBorders>
            <w:shd w:val="clear" w:color="auto" w:fill="auto"/>
            <w:hideMark/>
          </w:tcPr>
          <w:p w14:paraId="1C53F3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5BA61F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F165D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7FEEE0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9FEBA9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132 100,00</w:t>
            </w:r>
          </w:p>
        </w:tc>
        <w:tc>
          <w:tcPr>
            <w:tcW w:w="1208" w:type="dxa"/>
            <w:tcBorders>
              <w:top w:val="nil"/>
              <w:left w:val="nil"/>
              <w:bottom w:val="single" w:sz="4" w:space="0" w:color="auto"/>
              <w:right w:val="single" w:sz="4" w:space="0" w:color="auto"/>
            </w:tcBorders>
            <w:shd w:val="clear" w:color="auto" w:fill="auto"/>
            <w:hideMark/>
          </w:tcPr>
          <w:p w14:paraId="7C482AB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55 041,70</w:t>
            </w:r>
          </w:p>
        </w:tc>
        <w:tc>
          <w:tcPr>
            <w:tcW w:w="1291" w:type="dxa"/>
            <w:tcBorders>
              <w:top w:val="nil"/>
              <w:left w:val="nil"/>
              <w:bottom w:val="single" w:sz="4" w:space="0" w:color="auto"/>
              <w:right w:val="single" w:sz="4" w:space="0" w:color="auto"/>
            </w:tcBorders>
            <w:shd w:val="clear" w:color="auto" w:fill="auto"/>
            <w:vAlign w:val="center"/>
            <w:hideMark/>
          </w:tcPr>
          <w:p w14:paraId="779B606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1C5C2A45"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930675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0F9AC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5663A4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1DD612B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389943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99 5 00 59300</w:t>
            </w:r>
          </w:p>
        </w:tc>
        <w:tc>
          <w:tcPr>
            <w:tcW w:w="516" w:type="dxa"/>
            <w:tcBorders>
              <w:top w:val="nil"/>
              <w:left w:val="nil"/>
              <w:bottom w:val="single" w:sz="4" w:space="0" w:color="000000"/>
              <w:right w:val="single" w:sz="4" w:space="0" w:color="000000"/>
            </w:tcBorders>
            <w:shd w:val="clear" w:color="auto" w:fill="auto"/>
            <w:hideMark/>
          </w:tcPr>
          <w:p w14:paraId="6AB0655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0C2C57C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C2F53D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EB038F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9856D9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132 100,00</w:t>
            </w:r>
          </w:p>
        </w:tc>
        <w:tc>
          <w:tcPr>
            <w:tcW w:w="1208" w:type="dxa"/>
            <w:tcBorders>
              <w:top w:val="nil"/>
              <w:left w:val="nil"/>
              <w:bottom w:val="single" w:sz="4" w:space="0" w:color="auto"/>
              <w:right w:val="single" w:sz="4" w:space="0" w:color="auto"/>
            </w:tcBorders>
            <w:shd w:val="clear" w:color="auto" w:fill="auto"/>
            <w:hideMark/>
          </w:tcPr>
          <w:p w14:paraId="7EC9ECE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55 041,70</w:t>
            </w:r>
          </w:p>
        </w:tc>
        <w:tc>
          <w:tcPr>
            <w:tcW w:w="1291" w:type="dxa"/>
            <w:tcBorders>
              <w:top w:val="nil"/>
              <w:left w:val="nil"/>
              <w:bottom w:val="single" w:sz="4" w:space="0" w:color="auto"/>
              <w:right w:val="single" w:sz="4" w:space="0" w:color="auto"/>
            </w:tcBorders>
            <w:shd w:val="clear" w:color="auto" w:fill="auto"/>
            <w:vAlign w:val="center"/>
            <w:hideMark/>
          </w:tcPr>
          <w:p w14:paraId="2391685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6B3EC02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6CE650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70737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AF787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450CC49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5DFD2D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99 5 00 59300</w:t>
            </w:r>
          </w:p>
        </w:tc>
        <w:tc>
          <w:tcPr>
            <w:tcW w:w="516" w:type="dxa"/>
            <w:tcBorders>
              <w:top w:val="nil"/>
              <w:left w:val="nil"/>
              <w:bottom w:val="single" w:sz="4" w:space="0" w:color="000000"/>
              <w:right w:val="single" w:sz="4" w:space="0" w:color="000000"/>
            </w:tcBorders>
            <w:shd w:val="clear" w:color="auto" w:fill="auto"/>
            <w:hideMark/>
          </w:tcPr>
          <w:p w14:paraId="46A85C1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3E1E4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C013BA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65AB7B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1476C0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132 100,00</w:t>
            </w:r>
          </w:p>
        </w:tc>
        <w:tc>
          <w:tcPr>
            <w:tcW w:w="1208" w:type="dxa"/>
            <w:tcBorders>
              <w:top w:val="nil"/>
              <w:left w:val="nil"/>
              <w:bottom w:val="single" w:sz="4" w:space="0" w:color="auto"/>
              <w:right w:val="single" w:sz="4" w:space="0" w:color="auto"/>
            </w:tcBorders>
            <w:shd w:val="clear" w:color="auto" w:fill="auto"/>
            <w:hideMark/>
          </w:tcPr>
          <w:p w14:paraId="6C0751D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55 041,70</w:t>
            </w:r>
          </w:p>
        </w:tc>
        <w:tc>
          <w:tcPr>
            <w:tcW w:w="1291" w:type="dxa"/>
            <w:tcBorders>
              <w:top w:val="nil"/>
              <w:left w:val="nil"/>
              <w:bottom w:val="single" w:sz="4" w:space="0" w:color="auto"/>
              <w:right w:val="single" w:sz="4" w:space="0" w:color="auto"/>
            </w:tcBorders>
            <w:shd w:val="clear" w:color="auto" w:fill="auto"/>
            <w:vAlign w:val="center"/>
            <w:hideMark/>
          </w:tcPr>
          <w:p w14:paraId="6FDC232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05BD2BA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15F732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auto" w:fill="auto"/>
            <w:hideMark/>
          </w:tcPr>
          <w:p w14:paraId="25D1CCA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A403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3B16A76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F21CB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99 5 00 59300</w:t>
            </w:r>
          </w:p>
        </w:tc>
        <w:tc>
          <w:tcPr>
            <w:tcW w:w="516" w:type="dxa"/>
            <w:tcBorders>
              <w:top w:val="nil"/>
              <w:left w:val="nil"/>
              <w:bottom w:val="single" w:sz="4" w:space="0" w:color="000000"/>
              <w:right w:val="single" w:sz="4" w:space="0" w:color="000000"/>
            </w:tcBorders>
            <w:shd w:val="clear" w:color="auto" w:fill="auto"/>
            <w:hideMark/>
          </w:tcPr>
          <w:p w14:paraId="7E75A6F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294895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765761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2A7045F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03A18D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132 100,00</w:t>
            </w:r>
          </w:p>
        </w:tc>
        <w:tc>
          <w:tcPr>
            <w:tcW w:w="1208" w:type="dxa"/>
            <w:tcBorders>
              <w:top w:val="nil"/>
              <w:left w:val="nil"/>
              <w:bottom w:val="single" w:sz="4" w:space="0" w:color="auto"/>
              <w:right w:val="single" w:sz="4" w:space="0" w:color="auto"/>
            </w:tcBorders>
            <w:shd w:val="clear" w:color="auto" w:fill="auto"/>
            <w:hideMark/>
          </w:tcPr>
          <w:p w14:paraId="3FD885D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55 041,70</w:t>
            </w:r>
          </w:p>
        </w:tc>
        <w:tc>
          <w:tcPr>
            <w:tcW w:w="1291" w:type="dxa"/>
            <w:tcBorders>
              <w:top w:val="nil"/>
              <w:left w:val="nil"/>
              <w:bottom w:val="single" w:sz="4" w:space="0" w:color="auto"/>
              <w:right w:val="single" w:sz="4" w:space="0" w:color="auto"/>
            </w:tcBorders>
            <w:shd w:val="clear" w:color="auto" w:fill="auto"/>
            <w:vAlign w:val="center"/>
            <w:hideMark/>
          </w:tcPr>
          <w:p w14:paraId="7094563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129DE3DD"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4540F9F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Субвенции бюджетам субъектов Российской Федерации и муниципальных образований на государственную регистрацию актов гражданского состояния</w:t>
            </w:r>
          </w:p>
        </w:tc>
        <w:tc>
          <w:tcPr>
            <w:tcW w:w="621" w:type="dxa"/>
            <w:tcBorders>
              <w:top w:val="nil"/>
              <w:left w:val="nil"/>
              <w:bottom w:val="single" w:sz="4" w:space="0" w:color="000000"/>
              <w:right w:val="single" w:sz="4" w:space="0" w:color="000000"/>
            </w:tcBorders>
            <w:shd w:val="clear" w:color="auto" w:fill="auto"/>
            <w:hideMark/>
          </w:tcPr>
          <w:p w14:paraId="68C15C9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D09854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514B347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D285EC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99 5 00 59300</w:t>
            </w:r>
          </w:p>
        </w:tc>
        <w:tc>
          <w:tcPr>
            <w:tcW w:w="516" w:type="dxa"/>
            <w:tcBorders>
              <w:top w:val="nil"/>
              <w:left w:val="nil"/>
              <w:bottom w:val="single" w:sz="4" w:space="0" w:color="000000"/>
              <w:right w:val="single" w:sz="4" w:space="0" w:color="000000"/>
            </w:tcBorders>
            <w:shd w:val="clear" w:color="auto" w:fill="auto"/>
            <w:hideMark/>
          </w:tcPr>
          <w:p w14:paraId="20C885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7B5985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21-59000-00000-00000</w:t>
            </w:r>
          </w:p>
        </w:tc>
        <w:tc>
          <w:tcPr>
            <w:tcW w:w="936" w:type="dxa"/>
            <w:tcBorders>
              <w:top w:val="nil"/>
              <w:left w:val="nil"/>
              <w:bottom w:val="single" w:sz="4" w:space="0" w:color="000000"/>
              <w:right w:val="single" w:sz="4" w:space="0" w:color="000000"/>
            </w:tcBorders>
            <w:shd w:val="clear" w:color="auto" w:fill="auto"/>
            <w:hideMark/>
          </w:tcPr>
          <w:p w14:paraId="1CA17D6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A5566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3956E7F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132 100,00</w:t>
            </w:r>
          </w:p>
        </w:tc>
        <w:tc>
          <w:tcPr>
            <w:tcW w:w="1208" w:type="dxa"/>
            <w:tcBorders>
              <w:top w:val="nil"/>
              <w:left w:val="nil"/>
              <w:bottom w:val="single" w:sz="4" w:space="0" w:color="auto"/>
              <w:right w:val="single" w:sz="4" w:space="0" w:color="auto"/>
            </w:tcBorders>
            <w:shd w:val="clear" w:color="auto" w:fill="auto"/>
            <w:hideMark/>
          </w:tcPr>
          <w:p w14:paraId="560E193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55 041,70</w:t>
            </w:r>
          </w:p>
        </w:tc>
        <w:tc>
          <w:tcPr>
            <w:tcW w:w="1291" w:type="dxa"/>
            <w:tcBorders>
              <w:top w:val="nil"/>
              <w:left w:val="nil"/>
              <w:bottom w:val="single" w:sz="4" w:space="0" w:color="auto"/>
              <w:right w:val="single" w:sz="4" w:space="0" w:color="auto"/>
            </w:tcBorders>
            <w:shd w:val="clear" w:color="auto" w:fill="auto"/>
            <w:vAlign w:val="center"/>
            <w:hideMark/>
          </w:tcPr>
          <w:p w14:paraId="75E94F8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41,67</w:t>
            </w:r>
          </w:p>
        </w:tc>
      </w:tr>
      <w:tr w:rsidR="00DF4F23" w:rsidRPr="00DF4F23" w14:paraId="13B7478B"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FFFFFF" w:fill="FFFFFF"/>
            <w:hideMark/>
          </w:tcPr>
          <w:p w14:paraId="4E3B50B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lastRenderedPageBreak/>
              <w:t>Защита населения и территории от чрезвычайных ситуаций природного и техногенного характера, гражданская оборона</w:t>
            </w:r>
          </w:p>
        </w:tc>
        <w:tc>
          <w:tcPr>
            <w:tcW w:w="621" w:type="dxa"/>
            <w:tcBorders>
              <w:top w:val="nil"/>
              <w:left w:val="nil"/>
              <w:bottom w:val="single" w:sz="4" w:space="0" w:color="000000"/>
              <w:right w:val="single" w:sz="4" w:space="0" w:color="000000"/>
            </w:tcBorders>
            <w:shd w:val="clear" w:color="FFFFFF" w:fill="FFFFFF"/>
            <w:hideMark/>
          </w:tcPr>
          <w:p w14:paraId="5493E4C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8BD7D6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88034E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597A580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458F39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2A223A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13EEC4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5FA35A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AE84E4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1 253 935,17</w:t>
            </w:r>
          </w:p>
        </w:tc>
        <w:tc>
          <w:tcPr>
            <w:tcW w:w="1208" w:type="dxa"/>
            <w:tcBorders>
              <w:top w:val="nil"/>
              <w:left w:val="nil"/>
              <w:bottom w:val="single" w:sz="4" w:space="0" w:color="auto"/>
              <w:right w:val="single" w:sz="4" w:space="0" w:color="auto"/>
            </w:tcBorders>
            <w:shd w:val="clear" w:color="auto" w:fill="auto"/>
            <w:hideMark/>
          </w:tcPr>
          <w:p w14:paraId="0D10167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3D3ACC2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C269255"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94062A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 xml:space="preserve">МП "Обеспечение безопасности жизнедеятельности населения на территории МО "Поселок Айхал" </w:t>
            </w:r>
          </w:p>
        </w:tc>
        <w:tc>
          <w:tcPr>
            <w:tcW w:w="621" w:type="dxa"/>
            <w:tcBorders>
              <w:top w:val="nil"/>
              <w:left w:val="nil"/>
              <w:bottom w:val="single" w:sz="4" w:space="0" w:color="000000"/>
              <w:right w:val="single" w:sz="4" w:space="0" w:color="000000"/>
            </w:tcBorders>
            <w:shd w:val="clear" w:color="auto" w:fill="auto"/>
            <w:hideMark/>
          </w:tcPr>
          <w:p w14:paraId="3614B11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2DAFA9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35CCBC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0A7078F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22 2 00 00000</w:t>
            </w:r>
          </w:p>
        </w:tc>
        <w:tc>
          <w:tcPr>
            <w:tcW w:w="516" w:type="dxa"/>
            <w:tcBorders>
              <w:top w:val="nil"/>
              <w:left w:val="nil"/>
              <w:bottom w:val="single" w:sz="4" w:space="0" w:color="000000"/>
              <w:right w:val="single" w:sz="4" w:space="0" w:color="000000"/>
            </w:tcBorders>
            <w:shd w:val="clear" w:color="auto" w:fill="auto"/>
            <w:hideMark/>
          </w:tcPr>
          <w:p w14:paraId="17DE91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0742A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38442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3FE66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1BF4C8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1 253 935,17</w:t>
            </w:r>
          </w:p>
        </w:tc>
        <w:tc>
          <w:tcPr>
            <w:tcW w:w="1208" w:type="dxa"/>
            <w:tcBorders>
              <w:top w:val="nil"/>
              <w:left w:val="nil"/>
              <w:bottom w:val="single" w:sz="4" w:space="0" w:color="auto"/>
              <w:right w:val="single" w:sz="4" w:space="0" w:color="auto"/>
            </w:tcBorders>
            <w:shd w:val="clear" w:color="auto" w:fill="auto"/>
            <w:hideMark/>
          </w:tcPr>
          <w:p w14:paraId="02E83E0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22A12C2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425D7BB"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0EC89508"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Обеспечение функционирования систем оповещения и информированию населения</w:t>
            </w:r>
          </w:p>
        </w:tc>
        <w:tc>
          <w:tcPr>
            <w:tcW w:w="621" w:type="dxa"/>
            <w:tcBorders>
              <w:top w:val="nil"/>
              <w:left w:val="nil"/>
              <w:bottom w:val="single" w:sz="4" w:space="0" w:color="000000"/>
              <w:right w:val="single" w:sz="4" w:space="0" w:color="000000"/>
            </w:tcBorders>
            <w:shd w:val="clear" w:color="auto" w:fill="auto"/>
            <w:hideMark/>
          </w:tcPr>
          <w:p w14:paraId="400A18B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E620E6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72CF3F8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13C64F5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22 2 00 10040</w:t>
            </w:r>
          </w:p>
        </w:tc>
        <w:tc>
          <w:tcPr>
            <w:tcW w:w="516" w:type="dxa"/>
            <w:tcBorders>
              <w:top w:val="nil"/>
              <w:left w:val="nil"/>
              <w:bottom w:val="single" w:sz="4" w:space="0" w:color="000000"/>
              <w:right w:val="single" w:sz="4" w:space="0" w:color="000000"/>
            </w:tcBorders>
            <w:shd w:val="clear" w:color="auto" w:fill="auto"/>
            <w:hideMark/>
          </w:tcPr>
          <w:p w14:paraId="39DF1A0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EF601F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EB72E6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547B5FE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C1A4BBA"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1 116 650,00</w:t>
            </w:r>
          </w:p>
        </w:tc>
        <w:tc>
          <w:tcPr>
            <w:tcW w:w="1208" w:type="dxa"/>
            <w:tcBorders>
              <w:top w:val="nil"/>
              <w:left w:val="nil"/>
              <w:bottom w:val="single" w:sz="4" w:space="0" w:color="auto"/>
              <w:right w:val="single" w:sz="4" w:space="0" w:color="auto"/>
            </w:tcBorders>
            <w:shd w:val="clear" w:color="auto" w:fill="auto"/>
            <w:hideMark/>
          </w:tcPr>
          <w:p w14:paraId="37D7E441"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705C689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B5615FE"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AD1D71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F360D2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7A3BC6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7F7EB0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3A5740B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22 2 00 10040</w:t>
            </w:r>
          </w:p>
        </w:tc>
        <w:tc>
          <w:tcPr>
            <w:tcW w:w="516" w:type="dxa"/>
            <w:tcBorders>
              <w:top w:val="nil"/>
              <w:left w:val="nil"/>
              <w:bottom w:val="single" w:sz="4" w:space="0" w:color="000000"/>
              <w:right w:val="single" w:sz="4" w:space="0" w:color="000000"/>
            </w:tcBorders>
            <w:shd w:val="clear" w:color="auto" w:fill="auto"/>
            <w:hideMark/>
          </w:tcPr>
          <w:p w14:paraId="405A1EE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5C60FBE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FADBC2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717936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E7DFC6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1 116 650,00</w:t>
            </w:r>
          </w:p>
        </w:tc>
        <w:tc>
          <w:tcPr>
            <w:tcW w:w="1208" w:type="dxa"/>
            <w:tcBorders>
              <w:top w:val="nil"/>
              <w:left w:val="nil"/>
              <w:bottom w:val="single" w:sz="4" w:space="0" w:color="auto"/>
              <w:right w:val="single" w:sz="4" w:space="0" w:color="auto"/>
            </w:tcBorders>
            <w:shd w:val="clear" w:color="auto" w:fill="auto"/>
            <w:hideMark/>
          </w:tcPr>
          <w:p w14:paraId="4249DC0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268AF14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EE3D3C9"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09680C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8D6FB0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A6A1AB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63905F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34A0737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22 2 00 10040</w:t>
            </w:r>
          </w:p>
        </w:tc>
        <w:tc>
          <w:tcPr>
            <w:tcW w:w="516" w:type="dxa"/>
            <w:tcBorders>
              <w:top w:val="nil"/>
              <w:left w:val="nil"/>
              <w:bottom w:val="single" w:sz="4" w:space="0" w:color="000000"/>
              <w:right w:val="single" w:sz="4" w:space="0" w:color="000000"/>
            </w:tcBorders>
            <w:shd w:val="clear" w:color="auto" w:fill="auto"/>
            <w:hideMark/>
          </w:tcPr>
          <w:p w14:paraId="0A79F9C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046F98C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844526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019D9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ABC403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1 116 650,00</w:t>
            </w:r>
          </w:p>
        </w:tc>
        <w:tc>
          <w:tcPr>
            <w:tcW w:w="1208" w:type="dxa"/>
            <w:tcBorders>
              <w:top w:val="nil"/>
              <w:left w:val="nil"/>
              <w:bottom w:val="single" w:sz="4" w:space="0" w:color="auto"/>
              <w:right w:val="single" w:sz="4" w:space="0" w:color="auto"/>
            </w:tcBorders>
            <w:shd w:val="clear" w:color="auto" w:fill="auto"/>
            <w:hideMark/>
          </w:tcPr>
          <w:p w14:paraId="22F8E5E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4197FD7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A64EBCA"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540B52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E71E7F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2DBD56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16979E6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51A3924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22 2 00 10040</w:t>
            </w:r>
          </w:p>
        </w:tc>
        <w:tc>
          <w:tcPr>
            <w:tcW w:w="516" w:type="dxa"/>
            <w:tcBorders>
              <w:top w:val="nil"/>
              <w:left w:val="nil"/>
              <w:bottom w:val="single" w:sz="4" w:space="0" w:color="000000"/>
              <w:right w:val="single" w:sz="4" w:space="0" w:color="000000"/>
            </w:tcBorders>
            <w:shd w:val="clear" w:color="auto" w:fill="auto"/>
            <w:hideMark/>
          </w:tcPr>
          <w:p w14:paraId="0B3094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1BCD38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40AC4C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C2B89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D3EBFE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1 116 650,00</w:t>
            </w:r>
          </w:p>
        </w:tc>
        <w:tc>
          <w:tcPr>
            <w:tcW w:w="1208" w:type="dxa"/>
            <w:tcBorders>
              <w:top w:val="nil"/>
              <w:left w:val="nil"/>
              <w:bottom w:val="single" w:sz="4" w:space="0" w:color="auto"/>
              <w:right w:val="single" w:sz="4" w:space="0" w:color="auto"/>
            </w:tcBorders>
            <w:shd w:val="clear" w:color="auto" w:fill="auto"/>
            <w:hideMark/>
          </w:tcPr>
          <w:p w14:paraId="2B553A4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7FAA114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D1131C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CB683E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основных средств</w:t>
            </w:r>
          </w:p>
        </w:tc>
        <w:tc>
          <w:tcPr>
            <w:tcW w:w="621" w:type="dxa"/>
            <w:tcBorders>
              <w:top w:val="nil"/>
              <w:left w:val="nil"/>
              <w:bottom w:val="single" w:sz="4" w:space="0" w:color="000000"/>
              <w:right w:val="single" w:sz="4" w:space="0" w:color="000000"/>
            </w:tcBorders>
            <w:shd w:val="clear" w:color="auto" w:fill="auto"/>
            <w:hideMark/>
          </w:tcPr>
          <w:p w14:paraId="10EF988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2BC2C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17FD0A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617A3A4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22 2 00 10040</w:t>
            </w:r>
          </w:p>
        </w:tc>
        <w:tc>
          <w:tcPr>
            <w:tcW w:w="516" w:type="dxa"/>
            <w:tcBorders>
              <w:top w:val="nil"/>
              <w:left w:val="nil"/>
              <w:bottom w:val="single" w:sz="4" w:space="0" w:color="000000"/>
              <w:right w:val="single" w:sz="4" w:space="0" w:color="000000"/>
            </w:tcBorders>
            <w:shd w:val="clear" w:color="auto" w:fill="auto"/>
            <w:hideMark/>
          </w:tcPr>
          <w:p w14:paraId="291A88A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9F9B7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nil"/>
            </w:tcBorders>
            <w:shd w:val="clear" w:color="auto" w:fill="auto"/>
            <w:hideMark/>
          </w:tcPr>
          <w:p w14:paraId="7C0375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single" w:sz="4" w:space="0" w:color="auto"/>
              <w:bottom w:val="single" w:sz="4" w:space="0" w:color="auto"/>
              <w:right w:val="single" w:sz="4" w:space="0" w:color="auto"/>
            </w:tcBorders>
            <w:shd w:val="clear" w:color="auto" w:fill="auto"/>
            <w:hideMark/>
          </w:tcPr>
          <w:p w14:paraId="2BB576E9"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nil"/>
              <w:bottom w:val="single" w:sz="4" w:space="0" w:color="auto"/>
              <w:right w:val="single" w:sz="4" w:space="0" w:color="auto"/>
            </w:tcBorders>
            <w:shd w:val="clear" w:color="auto" w:fill="auto"/>
            <w:hideMark/>
          </w:tcPr>
          <w:p w14:paraId="6B9F82B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1 116 650,00</w:t>
            </w:r>
          </w:p>
        </w:tc>
        <w:tc>
          <w:tcPr>
            <w:tcW w:w="1208" w:type="dxa"/>
            <w:tcBorders>
              <w:top w:val="nil"/>
              <w:left w:val="nil"/>
              <w:bottom w:val="single" w:sz="4" w:space="0" w:color="auto"/>
              <w:right w:val="single" w:sz="4" w:space="0" w:color="auto"/>
            </w:tcBorders>
            <w:shd w:val="clear" w:color="auto" w:fill="auto"/>
            <w:hideMark/>
          </w:tcPr>
          <w:p w14:paraId="6166778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33054AB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37808C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7AFF94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основных средств</w:t>
            </w:r>
          </w:p>
        </w:tc>
        <w:tc>
          <w:tcPr>
            <w:tcW w:w="621" w:type="dxa"/>
            <w:tcBorders>
              <w:top w:val="nil"/>
              <w:left w:val="nil"/>
              <w:bottom w:val="single" w:sz="4" w:space="0" w:color="000000"/>
              <w:right w:val="single" w:sz="4" w:space="0" w:color="000000"/>
            </w:tcBorders>
            <w:shd w:val="clear" w:color="auto" w:fill="auto"/>
            <w:hideMark/>
          </w:tcPr>
          <w:p w14:paraId="44FA41F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FC0F3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38494D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6F3DCA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22 2 00 10040</w:t>
            </w:r>
          </w:p>
        </w:tc>
        <w:tc>
          <w:tcPr>
            <w:tcW w:w="516" w:type="dxa"/>
            <w:tcBorders>
              <w:top w:val="nil"/>
              <w:left w:val="nil"/>
              <w:bottom w:val="single" w:sz="4" w:space="0" w:color="000000"/>
              <w:right w:val="single" w:sz="4" w:space="0" w:color="000000"/>
            </w:tcBorders>
            <w:shd w:val="clear" w:color="auto" w:fill="auto"/>
            <w:hideMark/>
          </w:tcPr>
          <w:p w14:paraId="3093D2D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20D47A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2834DB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4249B3E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single" w:sz="4" w:space="0" w:color="auto"/>
              <w:right w:val="single" w:sz="4" w:space="0" w:color="auto"/>
            </w:tcBorders>
            <w:shd w:val="clear" w:color="auto" w:fill="auto"/>
            <w:hideMark/>
          </w:tcPr>
          <w:p w14:paraId="2087B5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1 116 650,00</w:t>
            </w:r>
          </w:p>
        </w:tc>
        <w:tc>
          <w:tcPr>
            <w:tcW w:w="1208" w:type="dxa"/>
            <w:tcBorders>
              <w:top w:val="nil"/>
              <w:left w:val="nil"/>
              <w:bottom w:val="single" w:sz="4" w:space="0" w:color="auto"/>
              <w:right w:val="single" w:sz="4" w:space="0" w:color="auto"/>
            </w:tcBorders>
            <w:shd w:val="clear" w:color="auto" w:fill="auto"/>
            <w:hideMark/>
          </w:tcPr>
          <w:p w14:paraId="11406C2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6F8103B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4C83BEE"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6EF6766A"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Обеспечение мероприятий по пожарной безопасности, защиты населения, территорий от чрезвычайных ситуаций</w:t>
            </w:r>
          </w:p>
        </w:tc>
        <w:tc>
          <w:tcPr>
            <w:tcW w:w="621" w:type="dxa"/>
            <w:tcBorders>
              <w:top w:val="nil"/>
              <w:left w:val="nil"/>
              <w:bottom w:val="single" w:sz="4" w:space="0" w:color="000000"/>
              <w:right w:val="single" w:sz="4" w:space="0" w:color="000000"/>
            </w:tcBorders>
            <w:shd w:val="clear" w:color="auto" w:fill="auto"/>
            <w:hideMark/>
          </w:tcPr>
          <w:p w14:paraId="0029A77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90A238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7501945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58A57CF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5FB8E19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2B2EBA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506DC9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6349DA9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3546445"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137 285,17</w:t>
            </w:r>
          </w:p>
        </w:tc>
        <w:tc>
          <w:tcPr>
            <w:tcW w:w="1208" w:type="dxa"/>
            <w:tcBorders>
              <w:top w:val="nil"/>
              <w:left w:val="nil"/>
              <w:bottom w:val="single" w:sz="4" w:space="0" w:color="auto"/>
              <w:right w:val="single" w:sz="4" w:space="0" w:color="auto"/>
            </w:tcBorders>
            <w:shd w:val="clear" w:color="auto" w:fill="auto"/>
            <w:hideMark/>
          </w:tcPr>
          <w:p w14:paraId="77977D7C"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9B5F6C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FED7230"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30AFEFE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894487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BACD04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4FBE0AF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48B80FF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5848FC8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030B93D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E32802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226C5AF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1E9FEF6"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137 285,17</w:t>
            </w:r>
          </w:p>
        </w:tc>
        <w:tc>
          <w:tcPr>
            <w:tcW w:w="1208" w:type="dxa"/>
            <w:tcBorders>
              <w:top w:val="nil"/>
              <w:left w:val="nil"/>
              <w:bottom w:val="single" w:sz="4" w:space="0" w:color="auto"/>
              <w:right w:val="single" w:sz="4" w:space="0" w:color="auto"/>
            </w:tcBorders>
            <w:shd w:val="clear" w:color="auto" w:fill="auto"/>
            <w:hideMark/>
          </w:tcPr>
          <w:p w14:paraId="78E6DF4F"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C11BF8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2D81782"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342749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78017A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817539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1EF2C2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6F7E0C5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51AC51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5AC26AD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F8A80C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2F7BC3C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A12E05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137 285,17</w:t>
            </w:r>
          </w:p>
        </w:tc>
        <w:tc>
          <w:tcPr>
            <w:tcW w:w="1208" w:type="dxa"/>
            <w:tcBorders>
              <w:top w:val="nil"/>
              <w:left w:val="nil"/>
              <w:bottom w:val="single" w:sz="4" w:space="0" w:color="auto"/>
              <w:right w:val="single" w:sz="4" w:space="0" w:color="auto"/>
            </w:tcBorders>
            <w:shd w:val="clear" w:color="auto" w:fill="auto"/>
            <w:hideMark/>
          </w:tcPr>
          <w:p w14:paraId="0135602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7B62C8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765957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70AA60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4E901F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A08E9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1300F8C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2754282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62946B4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2E4753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1715A1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349A8E5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8541D04"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137 285,17</w:t>
            </w:r>
          </w:p>
        </w:tc>
        <w:tc>
          <w:tcPr>
            <w:tcW w:w="1208" w:type="dxa"/>
            <w:tcBorders>
              <w:top w:val="nil"/>
              <w:left w:val="nil"/>
              <w:bottom w:val="single" w:sz="4" w:space="0" w:color="auto"/>
              <w:right w:val="single" w:sz="4" w:space="0" w:color="auto"/>
            </w:tcBorders>
            <w:shd w:val="clear" w:color="auto" w:fill="auto"/>
            <w:hideMark/>
          </w:tcPr>
          <w:p w14:paraId="3DE9E1C5"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08708B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AF0837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F23D94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страхования</w:t>
            </w:r>
          </w:p>
        </w:tc>
        <w:tc>
          <w:tcPr>
            <w:tcW w:w="621" w:type="dxa"/>
            <w:tcBorders>
              <w:top w:val="nil"/>
              <w:left w:val="nil"/>
              <w:bottom w:val="single" w:sz="4" w:space="0" w:color="000000"/>
              <w:right w:val="single" w:sz="4" w:space="0" w:color="000000"/>
            </w:tcBorders>
            <w:shd w:val="clear" w:color="auto" w:fill="auto"/>
            <w:hideMark/>
          </w:tcPr>
          <w:p w14:paraId="5D53A44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CD3158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78EEE4E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7FCFE5D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65B1D31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1FC96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2337C6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227</w:t>
            </w:r>
          </w:p>
        </w:tc>
        <w:tc>
          <w:tcPr>
            <w:tcW w:w="716" w:type="dxa"/>
            <w:tcBorders>
              <w:top w:val="nil"/>
              <w:left w:val="nil"/>
              <w:bottom w:val="single" w:sz="4" w:space="0" w:color="000000"/>
              <w:right w:val="nil"/>
            </w:tcBorders>
            <w:shd w:val="clear" w:color="auto" w:fill="auto"/>
            <w:hideMark/>
          </w:tcPr>
          <w:p w14:paraId="0C37CA7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360062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10 000,00</w:t>
            </w:r>
          </w:p>
        </w:tc>
        <w:tc>
          <w:tcPr>
            <w:tcW w:w="1208" w:type="dxa"/>
            <w:tcBorders>
              <w:top w:val="nil"/>
              <w:left w:val="nil"/>
              <w:bottom w:val="single" w:sz="4" w:space="0" w:color="auto"/>
              <w:right w:val="single" w:sz="4" w:space="0" w:color="auto"/>
            </w:tcBorders>
            <w:shd w:val="clear" w:color="auto" w:fill="auto"/>
            <w:hideMark/>
          </w:tcPr>
          <w:p w14:paraId="25D941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AA65AA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637929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7EF90E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Страхование</w:t>
            </w:r>
          </w:p>
        </w:tc>
        <w:tc>
          <w:tcPr>
            <w:tcW w:w="621" w:type="dxa"/>
            <w:tcBorders>
              <w:top w:val="nil"/>
              <w:left w:val="nil"/>
              <w:bottom w:val="single" w:sz="4" w:space="0" w:color="000000"/>
              <w:right w:val="single" w:sz="4" w:space="0" w:color="000000"/>
            </w:tcBorders>
            <w:shd w:val="clear" w:color="auto" w:fill="auto"/>
            <w:hideMark/>
          </w:tcPr>
          <w:p w14:paraId="3C966AF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1938F5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44EE696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094F414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40873F7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F9AA4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AB12DE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227</w:t>
            </w:r>
          </w:p>
        </w:tc>
        <w:tc>
          <w:tcPr>
            <w:tcW w:w="716" w:type="dxa"/>
            <w:tcBorders>
              <w:top w:val="nil"/>
              <w:left w:val="nil"/>
              <w:bottom w:val="single" w:sz="4" w:space="0" w:color="000000"/>
              <w:right w:val="nil"/>
            </w:tcBorders>
            <w:shd w:val="clear" w:color="auto" w:fill="auto"/>
            <w:hideMark/>
          </w:tcPr>
          <w:p w14:paraId="4A39EFA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1135</w:t>
            </w:r>
          </w:p>
        </w:tc>
        <w:tc>
          <w:tcPr>
            <w:tcW w:w="867" w:type="dxa"/>
            <w:tcBorders>
              <w:top w:val="nil"/>
              <w:left w:val="single" w:sz="4" w:space="0" w:color="auto"/>
              <w:bottom w:val="single" w:sz="4" w:space="0" w:color="auto"/>
              <w:right w:val="single" w:sz="4" w:space="0" w:color="auto"/>
            </w:tcBorders>
            <w:shd w:val="clear" w:color="auto" w:fill="auto"/>
            <w:hideMark/>
          </w:tcPr>
          <w:p w14:paraId="2BAC78A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10 000,00</w:t>
            </w:r>
          </w:p>
        </w:tc>
        <w:tc>
          <w:tcPr>
            <w:tcW w:w="1208" w:type="dxa"/>
            <w:tcBorders>
              <w:top w:val="nil"/>
              <w:left w:val="nil"/>
              <w:bottom w:val="single" w:sz="4" w:space="0" w:color="auto"/>
              <w:right w:val="single" w:sz="4" w:space="0" w:color="auto"/>
            </w:tcBorders>
            <w:shd w:val="clear" w:color="auto" w:fill="auto"/>
            <w:hideMark/>
          </w:tcPr>
          <w:p w14:paraId="129D1FA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0D3BE4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05D4B1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D0095A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основных средств</w:t>
            </w:r>
          </w:p>
        </w:tc>
        <w:tc>
          <w:tcPr>
            <w:tcW w:w="621" w:type="dxa"/>
            <w:tcBorders>
              <w:top w:val="nil"/>
              <w:left w:val="nil"/>
              <w:bottom w:val="single" w:sz="4" w:space="0" w:color="000000"/>
              <w:right w:val="single" w:sz="4" w:space="0" w:color="000000"/>
            </w:tcBorders>
            <w:shd w:val="clear" w:color="auto" w:fill="auto"/>
            <w:hideMark/>
          </w:tcPr>
          <w:p w14:paraId="7A7A3B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E3E06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6C8535C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4D6C0F4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4592A21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561D00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47798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6B282A4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EEA463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107 285,17</w:t>
            </w:r>
          </w:p>
        </w:tc>
        <w:tc>
          <w:tcPr>
            <w:tcW w:w="1208" w:type="dxa"/>
            <w:tcBorders>
              <w:top w:val="nil"/>
              <w:left w:val="nil"/>
              <w:bottom w:val="single" w:sz="4" w:space="0" w:color="auto"/>
              <w:right w:val="single" w:sz="4" w:space="0" w:color="auto"/>
            </w:tcBorders>
            <w:shd w:val="clear" w:color="auto" w:fill="auto"/>
            <w:hideMark/>
          </w:tcPr>
          <w:p w14:paraId="7C95CD1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9EA662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337D4E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617A82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основных средств</w:t>
            </w:r>
          </w:p>
        </w:tc>
        <w:tc>
          <w:tcPr>
            <w:tcW w:w="621" w:type="dxa"/>
            <w:tcBorders>
              <w:top w:val="nil"/>
              <w:left w:val="nil"/>
              <w:bottom w:val="single" w:sz="4" w:space="0" w:color="000000"/>
              <w:right w:val="single" w:sz="4" w:space="0" w:color="000000"/>
            </w:tcBorders>
            <w:shd w:val="clear" w:color="auto" w:fill="auto"/>
            <w:hideMark/>
          </w:tcPr>
          <w:p w14:paraId="749A830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6A0CF5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423E76B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715C78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0393777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B5BCB9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B9EC0F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345CA9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single" w:sz="4" w:space="0" w:color="auto"/>
              <w:right w:val="single" w:sz="4" w:space="0" w:color="auto"/>
            </w:tcBorders>
            <w:shd w:val="clear" w:color="auto" w:fill="auto"/>
            <w:hideMark/>
          </w:tcPr>
          <w:p w14:paraId="61EEE04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107 285,17</w:t>
            </w:r>
          </w:p>
        </w:tc>
        <w:tc>
          <w:tcPr>
            <w:tcW w:w="1208" w:type="dxa"/>
            <w:tcBorders>
              <w:top w:val="nil"/>
              <w:left w:val="nil"/>
              <w:bottom w:val="single" w:sz="4" w:space="0" w:color="auto"/>
              <w:right w:val="single" w:sz="4" w:space="0" w:color="auto"/>
            </w:tcBorders>
            <w:shd w:val="clear" w:color="auto" w:fill="auto"/>
            <w:hideMark/>
          </w:tcPr>
          <w:p w14:paraId="241EEA1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1068C0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C475412"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FF0216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материальных запасов</w:t>
            </w:r>
          </w:p>
        </w:tc>
        <w:tc>
          <w:tcPr>
            <w:tcW w:w="621" w:type="dxa"/>
            <w:tcBorders>
              <w:top w:val="nil"/>
              <w:left w:val="nil"/>
              <w:bottom w:val="single" w:sz="4" w:space="0" w:color="000000"/>
              <w:right w:val="single" w:sz="4" w:space="0" w:color="000000"/>
            </w:tcBorders>
            <w:shd w:val="clear" w:color="auto" w:fill="auto"/>
            <w:hideMark/>
          </w:tcPr>
          <w:p w14:paraId="0A3F153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11D95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56FB5F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0478775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1C8808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9A799F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DCAEB9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0CBC6BD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38250E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20 000,00</w:t>
            </w:r>
          </w:p>
        </w:tc>
        <w:tc>
          <w:tcPr>
            <w:tcW w:w="1208" w:type="dxa"/>
            <w:tcBorders>
              <w:top w:val="nil"/>
              <w:left w:val="nil"/>
              <w:bottom w:val="single" w:sz="4" w:space="0" w:color="auto"/>
              <w:right w:val="single" w:sz="4" w:space="0" w:color="auto"/>
            </w:tcBorders>
            <w:shd w:val="clear" w:color="auto" w:fill="auto"/>
            <w:hideMark/>
          </w:tcPr>
          <w:p w14:paraId="29677FE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2A342D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6106D4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77111F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продуктов питания</w:t>
            </w:r>
          </w:p>
        </w:tc>
        <w:tc>
          <w:tcPr>
            <w:tcW w:w="621" w:type="dxa"/>
            <w:tcBorders>
              <w:top w:val="nil"/>
              <w:left w:val="nil"/>
              <w:bottom w:val="single" w:sz="4" w:space="0" w:color="000000"/>
              <w:right w:val="single" w:sz="4" w:space="0" w:color="000000"/>
            </w:tcBorders>
            <w:shd w:val="clear" w:color="auto" w:fill="auto"/>
            <w:hideMark/>
          </w:tcPr>
          <w:p w14:paraId="77CA9F3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34A2E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3FD4E64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65926DC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22 2 00 10050</w:t>
            </w:r>
          </w:p>
        </w:tc>
        <w:tc>
          <w:tcPr>
            <w:tcW w:w="516" w:type="dxa"/>
            <w:tcBorders>
              <w:top w:val="nil"/>
              <w:left w:val="nil"/>
              <w:bottom w:val="single" w:sz="4" w:space="0" w:color="000000"/>
              <w:right w:val="single" w:sz="4" w:space="0" w:color="000000"/>
            </w:tcBorders>
            <w:shd w:val="clear" w:color="auto" w:fill="auto"/>
            <w:hideMark/>
          </w:tcPr>
          <w:p w14:paraId="3D89880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033C1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C90EA8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342</w:t>
            </w:r>
          </w:p>
        </w:tc>
        <w:tc>
          <w:tcPr>
            <w:tcW w:w="716" w:type="dxa"/>
            <w:tcBorders>
              <w:top w:val="nil"/>
              <w:left w:val="nil"/>
              <w:bottom w:val="single" w:sz="4" w:space="0" w:color="000000"/>
              <w:right w:val="nil"/>
            </w:tcBorders>
            <w:shd w:val="clear" w:color="auto" w:fill="auto"/>
            <w:hideMark/>
          </w:tcPr>
          <w:p w14:paraId="1E8265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1120</w:t>
            </w:r>
          </w:p>
        </w:tc>
        <w:tc>
          <w:tcPr>
            <w:tcW w:w="867" w:type="dxa"/>
            <w:tcBorders>
              <w:top w:val="nil"/>
              <w:left w:val="single" w:sz="4" w:space="0" w:color="auto"/>
              <w:bottom w:val="single" w:sz="4" w:space="0" w:color="auto"/>
              <w:right w:val="single" w:sz="4" w:space="0" w:color="auto"/>
            </w:tcBorders>
            <w:shd w:val="clear" w:color="auto" w:fill="auto"/>
            <w:hideMark/>
          </w:tcPr>
          <w:p w14:paraId="0B7C061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20 000,00</w:t>
            </w:r>
          </w:p>
        </w:tc>
        <w:tc>
          <w:tcPr>
            <w:tcW w:w="1208" w:type="dxa"/>
            <w:tcBorders>
              <w:top w:val="nil"/>
              <w:left w:val="nil"/>
              <w:bottom w:val="single" w:sz="4" w:space="0" w:color="auto"/>
              <w:right w:val="single" w:sz="4" w:space="0" w:color="auto"/>
            </w:tcBorders>
            <w:shd w:val="clear" w:color="auto" w:fill="auto"/>
            <w:hideMark/>
          </w:tcPr>
          <w:p w14:paraId="300345A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892E2B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986101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3F3D451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Органы внутренних дел</w:t>
            </w:r>
          </w:p>
        </w:tc>
        <w:tc>
          <w:tcPr>
            <w:tcW w:w="621" w:type="dxa"/>
            <w:tcBorders>
              <w:top w:val="nil"/>
              <w:left w:val="nil"/>
              <w:bottom w:val="single" w:sz="4" w:space="0" w:color="000000"/>
              <w:right w:val="single" w:sz="4" w:space="0" w:color="000000"/>
            </w:tcBorders>
            <w:shd w:val="clear" w:color="FFFFFF" w:fill="FFFFFF"/>
            <w:hideMark/>
          </w:tcPr>
          <w:p w14:paraId="2C90465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5E760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08657A7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38188F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214EEAF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B993D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0E5D3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BDD3AF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12BC89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127 671,68</w:t>
            </w:r>
          </w:p>
        </w:tc>
        <w:tc>
          <w:tcPr>
            <w:tcW w:w="1208" w:type="dxa"/>
            <w:tcBorders>
              <w:top w:val="nil"/>
              <w:left w:val="nil"/>
              <w:bottom w:val="single" w:sz="4" w:space="0" w:color="auto"/>
              <w:right w:val="single" w:sz="4" w:space="0" w:color="auto"/>
            </w:tcBorders>
            <w:shd w:val="clear" w:color="auto" w:fill="auto"/>
            <w:hideMark/>
          </w:tcPr>
          <w:p w14:paraId="77BBC8F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3 259,08</w:t>
            </w:r>
          </w:p>
        </w:tc>
        <w:tc>
          <w:tcPr>
            <w:tcW w:w="1291" w:type="dxa"/>
            <w:tcBorders>
              <w:top w:val="nil"/>
              <w:left w:val="nil"/>
              <w:bottom w:val="single" w:sz="4" w:space="0" w:color="auto"/>
              <w:right w:val="single" w:sz="4" w:space="0" w:color="auto"/>
            </w:tcBorders>
            <w:shd w:val="clear" w:color="auto" w:fill="auto"/>
            <w:vAlign w:val="center"/>
            <w:hideMark/>
          </w:tcPr>
          <w:p w14:paraId="7A19595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2,55</w:t>
            </w:r>
          </w:p>
        </w:tc>
      </w:tr>
      <w:tr w:rsidR="00DF4F23" w:rsidRPr="00DF4F23" w14:paraId="159A2854"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7240AF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МП "Профилактика правонарушений на территории МО "Поселок Айхал" Мирнинского района РС (Я) "</w:t>
            </w:r>
          </w:p>
        </w:tc>
        <w:tc>
          <w:tcPr>
            <w:tcW w:w="621" w:type="dxa"/>
            <w:tcBorders>
              <w:top w:val="nil"/>
              <w:left w:val="nil"/>
              <w:bottom w:val="single" w:sz="4" w:space="0" w:color="000000"/>
              <w:right w:val="single" w:sz="4" w:space="0" w:color="000000"/>
            </w:tcBorders>
            <w:shd w:val="clear" w:color="auto" w:fill="auto"/>
            <w:hideMark/>
          </w:tcPr>
          <w:p w14:paraId="6CC559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A0A774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E8ECA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36E8D28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17 0 00 0000 0</w:t>
            </w:r>
          </w:p>
        </w:tc>
        <w:tc>
          <w:tcPr>
            <w:tcW w:w="516" w:type="dxa"/>
            <w:tcBorders>
              <w:top w:val="nil"/>
              <w:left w:val="nil"/>
              <w:bottom w:val="single" w:sz="4" w:space="0" w:color="000000"/>
              <w:right w:val="single" w:sz="4" w:space="0" w:color="000000"/>
            </w:tcBorders>
            <w:shd w:val="clear" w:color="auto" w:fill="auto"/>
            <w:hideMark/>
          </w:tcPr>
          <w:p w14:paraId="1CE114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1E415C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2566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3DC7D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CBEEAE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127 671,68</w:t>
            </w:r>
          </w:p>
        </w:tc>
        <w:tc>
          <w:tcPr>
            <w:tcW w:w="1208" w:type="dxa"/>
            <w:tcBorders>
              <w:top w:val="nil"/>
              <w:left w:val="nil"/>
              <w:bottom w:val="single" w:sz="4" w:space="0" w:color="auto"/>
              <w:right w:val="single" w:sz="4" w:space="0" w:color="auto"/>
            </w:tcBorders>
            <w:shd w:val="clear" w:color="auto" w:fill="auto"/>
            <w:hideMark/>
          </w:tcPr>
          <w:p w14:paraId="03467F2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3 259,08</w:t>
            </w:r>
          </w:p>
        </w:tc>
        <w:tc>
          <w:tcPr>
            <w:tcW w:w="1291" w:type="dxa"/>
            <w:tcBorders>
              <w:top w:val="nil"/>
              <w:left w:val="nil"/>
              <w:bottom w:val="single" w:sz="4" w:space="0" w:color="auto"/>
              <w:right w:val="single" w:sz="4" w:space="0" w:color="auto"/>
            </w:tcBorders>
            <w:shd w:val="clear" w:color="auto" w:fill="auto"/>
            <w:vAlign w:val="center"/>
            <w:hideMark/>
          </w:tcPr>
          <w:p w14:paraId="4288CFD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2,55</w:t>
            </w:r>
          </w:p>
        </w:tc>
      </w:tr>
      <w:tr w:rsidR="00DF4F23" w:rsidRPr="00DF4F23" w14:paraId="0D65A4DF"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5609D1FE"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МП "Профилактика правонарушений на территории МО "Поселок Айхал" Мирнинского района РС (Я)"</w:t>
            </w:r>
          </w:p>
        </w:tc>
        <w:tc>
          <w:tcPr>
            <w:tcW w:w="621" w:type="dxa"/>
            <w:tcBorders>
              <w:top w:val="nil"/>
              <w:left w:val="nil"/>
              <w:bottom w:val="single" w:sz="4" w:space="0" w:color="000000"/>
              <w:right w:val="single" w:sz="4" w:space="0" w:color="000000"/>
            </w:tcBorders>
            <w:shd w:val="clear" w:color="auto" w:fill="auto"/>
            <w:hideMark/>
          </w:tcPr>
          <w:p w14:paraId="51C9CEF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614F34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CC6C59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6095F11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17 1 00 0000 0</w:t>
            </w:r>
          </w:p>
        </w:tc>
        <w:tc>
          <w:tcPr>
            <w:tcW w:w="516" w:type="dxa"/>
            <w:tcBorders>
              <w:top w:val="nil"/>
              <w:left w:val="nil"/>
              <w:bottom w:val="single" w:sz="4" w:space="0" w:color="000000"/>
              <w:right w:val="single" w:sz="4" w:space="0" w:color="000000"/>
            </w:tcBorders>
            <w:shd w:val="clear" w:color="auto" w:fill="auto"/>
            <w:hideMark/>
          </w:tcPr>
          <w:p w14:paraId="734DE52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E5CEA0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D8BC95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16B7050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6491798"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127 671,68</w:t>
            </w:r>
          </w:p>
        </w:tc>
        <w:tc>
          <w:tcPr>
            <w:tcW w:w="1208" w:type="dxa"/>
            <w:tcBorders>
              <w:top w:val="nil"/>
              <w:left w:val="nil"/>
              <w:bottom w:val="single" w:sz="4" w:space="0" w:color="auto"/>
              <w:right w:val="single" w:sz="4" w:space="0" w:color="auto"/>
            </w:tcBorders>
            <w:shd w:val="clear" w:color="auto" w:fill="auto"/>
            <w:hideMark/>
          </w:tcPr>
          <w:p w14:paraId="3D1AD638"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3 259,08</w:t>
            </w:r>
          </w:p>
        </w:tc>
        <w:tc>
          <w:tcPr>
            <w:tcW w:w="1291" w:type="dxa"/>
            <w:tcBorders>
              <w:top w:val="nil"/>
              <w:left w:val="nil"/>
              <w:bottom w:val="single" w:sz="4" w:space="0" w:color="auto"/>
              <w:right w:val="single" w:sz="4" w:space="0" w:color="auto"/>
            </w:tcBorders>
            <w:shd w:val="clear" w:color="auto" w:fill="auto"/>
            <w:vAlign w:val="center"/>
            <w:hideMark/>
          </w:tcPr>
          <w:p w14:paraId="4998FE6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2,55</w:t>
            </w:r>
          </w:p>
        </w:tc>
      </w:tr>
      <w:tr w:rsidR="00DF4F23" w:rsidRPr="00DF4F23" w14:paraId="08CB2CE7"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F72A98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Организация и проведение профилактических мероприятий</w:t>
            </w:r>
          </w:p>
        </w:tc>
        <w:tc>
          <w:tcPr>
            <w:tcW w:w="621" w:type="dxa"/>
            <w:tcBorders>
              <w:top w:val="nil"/>
              <w:left w:val="nil"/>
              <w:bottom w:val="single" w:sz="4" w:space="0" w:color="000000"/>
              <w:right w:val="single" w:sz="4" w:space="0" w:color="000000"/>
            </w:tcBorders>
            <w:shd w:val="clear" w:color="auto" w:fill="auto"/>
            <w:hideMark/>
          </w:tcPr>
          <w:p w14:paraId="3CDD469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FEA572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C1DC7B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0D835D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17 1 00 10010</w:t>
            </w:r>
          </w:p>
        </w:tc>
        <w:tc>
          <w:tcPr>
            <w:tcW w:w="516" w:type="dxa"/>
            <w:tcBorders>
              <w:top w:val="nil"/>
              <w:left w:val="nil"/>
              <w:bottom w:val="single" w:sz="4" w:space="0" w:color="000000"/>
              <w:right w:val="single" w:sz="4" w:space="0" w:color="000000"/>
            </w:tcBorders>
            <w:shd w:val="clear" w:color="auto" w:fill="auto"/>
            <w:hideMark/>
          </w:tcPr>
          <w:p w14:paraId="03A5A1F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442F3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79455E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0AFC54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230DAA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8 259,08</w:t>
            </w:r>
          </w:p>
        </w:tc>
        <w:tc>
          <w:tcPr>
            <w:tcW w:w="1208" w:type="dxa"/>
            <w:tcBorders>
              <w:top w:val="nil"/>
              <w:left w:val="nil"/>
              <w:bottom w:val="single" w:sz="4" w:space="0" w:color="auto"/>
              <w:right w:val="single" w:sz="4" w:space="0" w:color="auto"/>
            </w:tcBorders>
            <w:shd w:val="clear" w:color="auto" w:fill="auto"/>
            <w:hideMark/>
          </w:tcPr>
          <w:p w14:paraId="07416E5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3 259,08</w:t>
            </w:r>
          </w:p>
        </w:tc>
        <w:tc>
          <w:tcPr>
            <w:tcW w:w="1291" w:type="dxa"/>
            <w:tcBorders>
              <w:top w:val="nil"/>
              <w:left w:val="nil"/>
              <w:bottom w:val="single" w:sz="4" w:space="0" w:color="auto"/>
              <w:right w:val="single" w:sz="4" w:space="0" w:color="auto"/>
            </w:tcBorders>
            <w:shd w:val="clear" w:color="auto" w:fill="auto"/>
            <w:vAlign w:val="center"/>
            <w:hideMark/>
          </w:tcPr>
          <w:p w14:paraId="7433F8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39,46</w:t>
            </w:r>
          </w:p>
        </w:tc>
      </w:tr>
      <w:tr w:rsidR="00DF4F23" w:rsidRPr="00DF4F23" w14:paraId="55B76477"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58640C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A71031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C9064B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6A73C4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763C9EF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17 1 00 10010</w:t>
            </w:r>
          </w:p>
        </w:tc>
        <w:tc>
          <w:tcPr>
            <w:tcW w:w="516" w:type="dxa"/>
            <w:tcBorders>
              <w:top w:val="nil"/>
              <w:left w:val="nil"/>
              <w:bottom w:val="single" w:sz="4" w:space="0" w:color="000000"/>
              <w:right w:val="single" w:sz="4" w:space="0" w:color="000000"/>
            </w:tcBorders>
            <w:shd w:val="clear" w:color="auto" w:fill="auto"/>
            <w:hideMark/>
          </w:tcPr>
          <w:p w14:paraId="0EAA7FA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3DEF3B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DD9BC6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51E5B3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89E40F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8 259,08</w:t>
            </w:r>
          </w:p>
        </w:tc>
        <w:tc>
          <w:tcPr>
            <w:tcW w:w="1208" w:type="dxa"/>
            <w:tcBorders>
              <w:top w:val="nil"/>
              <w:left w:val="nil"/>
              <w:bottom w:val="single" w:sz="4" w:space="0" w:color="auto"/>
              <w:right w:val="single" w:sz="4" w:space="0" w:color="auto"/>
            </w:tcBorders>
            <w:shd w:val="clear" w:color="auto" w:fill="auto"/>
            <w:hideMark/>
          </w:tcPr>
          <w:p w14:paraId="2A2F4AD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3 259,08</w:t>
            </w:r>
          </w:p>
        </w:tc>
        <w:tc>
          <w:tcPr>
            <w:tcW w:w="1291" w:type="dxa"/>
            <w:tcBorders>
              <w:top w:val="nil"/>
              <w:left w:val="nil"/>
              <w:bottom w:val="single" w:sz="4" w:space="0" w:color="auto"/>
              <w:right w:val="single" w:sz="4" w:space="0" w:color="auto"/>
            </w:tcBorders>
            <w:shd w:val="clear" w:color="auto" w:fill="auto"/>
            <w:vAlign w:val="center"/>
            <w:hideMark/>
          </w:tcPr>
          <w:p w14:paraId="73566D9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39,46</w:t>
            </w:r>
          </w:p>
        </w:tc>
      </w:tr>
      <w:tr w:rsidR="00DF4F23" w:rsidRPr="00DF4F23" w14:paraId="37AEC331"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79619F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lastRenderedPageBreak/>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47033A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F79D28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F8F390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248A7D7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17 1 00 10010</w:t>
            </w:r>
          </w:p>
        </w:tc>
        <w:tc>
          <w:tcPr>
            <w:tcW w:w="516" w:type="dxa"/>
            <w:tcBorders>
              <w:top w:val="nil"/>
              <w:left w:val="nil"/>
              <w:bottom w:val="single" w:sz="4" w:space="0" w:color="000000"/>
              <w:right w:val="single" w:sz="4" w:space="0" w:color="000000"/>
            </w:tcBorders>
            <w:shd w:val="clear" w:color="auto" w:fill="auto"/>
            <w:hideMark/>
          </w:tcPr>
          <w:p w14:paraId="6FFBBD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27AC780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E864E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18B1F7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143DDA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8 259,08</w:t>
            </w:r>
          </w:p>
        </w:tc>
        <w:tc>
          <w:tcPr>
            <w:tcW w:w="1208" w:type="dxa"/>
            <w:tcBorders>
              <w:top w:val="nil"/>
              <w:left w:val="nil"/>
              <w:bottom w:val="single" w:sz="4" w:space="0" w:color="auto"/>
              <w:right w:val="single" w:sz="4" w:space="0" w:color="auto"/>
            </w:tcBorders>
            <w:shd w:val="clear" w:color="auto" w:fill="auto"/>
            <w:hideMark/>
          </w:tcPr>
          <w:p w14:paraId="539AD79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3 259,08</w:t>
            </w:r>
          </w:p>
        </w:tc>
        <w:tc>
          <w:tcPr>
            <w:tcW w:w="1291" w:type="dxa"/>
            <w:tcBorders>
              <w:top w:val="nil"/>
              <w:left w:val="nil"/>
              <w:bottom w:val="single" w:sz="4" w:space="0" w:color="auto"/>
              <w:right w:val="single" w:sz="4" w:space="0" w:color="auto"/>
            </w:tcBorders>
            <w:shd w:val="clear" w:color="auto" w:fill="auto"/>
            <w:vAlign w:val="center"/>
            <w:hideMark/>
          </w:tcPr>
          <w:p w14:paraId="764E5F6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39,46</w:t>
            </w:r>
          </w:p>
        </w:tc>
      </w:tr>
      <w:tr w:rsidR="00DF4F23" w:rsidRPr="00DF4F23" w14:paraId="5BA133F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683017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ADB59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C0BB42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80A735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33F7952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17 1 00 10010</w:t>
            </w:r>
          </w:p>
        </w:tc>
        <w:tc>
          <w:tcPr>
            <w:tcW w:w="516" w:type="dxa"/>
            <w:tcBorders>
              <w:top w:val="nil"/>
              <w:left w:val="nil"/>
              <w:bottom w:val="single" w:sz="4" w:space="0" w:color="000000"/>
              <w:right w:val="single" w:sz="4" w:space="0" w:color="000000"/>
            </w:tcBorders>
            <w:shd w:val="clear" w:color="auto" w:fill="auto"/>
            <w:hideMark/>
          </w:tcPr>
          <w:p w14:paraId="3C224DD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B1011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279A6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FEB66F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4DA3F1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8 259,08</w:t>
            </w:r>
          </w:p>
        </w:tc>
        <w:tc>
          <w:tcPr>
            <w:tcW w:w="1208" w:type="dxa"/>
            <w:tcBorders>
              <w:top w:val="nil"/>
              <w:left w:val="nil"/>
              <w:bottom w:val="single" w:sz="4" w:space="0" w:color="auto"/>
              <w:right w:val="single" w:sz="4" w:space="0" w:color="auto"/>
            </w:tcBorders>
            <w:shd w:val="clear" w:color="auto" w:fill="auto"/>
            <w:hideMark/>
          </w:tcPr>
          <w:p w14:paraId="53B4388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3 259,08</w:t>
            </w:r>
          </w:p>
        </w:tc>
        <w:tc>
          <w:tcPr>
            <w:tcW w:w="1291" w:type="dxa"/>
            <w:tcBorders>
              <w:top w:val="nil"/>
              <w:left w:val="nil"/>
              <w:bottom w:val="single" w:sz="4" w:space="0" w:color="auto"/>
              <w:right w:val="single" w:sz="4" w:space="0" w:color="auto"/>
            </w:tcBorders>
            <w:shd w:val="clear" w:color="auto" w:fill="auto"/>
            <w:vAlign w:val="center"/>
            <w:hideMark/>
          </w:tcPr>
          <w:p w14:paraId="43E8F8E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39,46</w:t>
            </w:r>
          </w:p>
        </w:tc>
      </w:tr>
      <w:tr w:rsidR="00DF4F23" w:rsidRPr="00DF4F23" w14:paraId="44BECFD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253959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Страхование</w:t>
            </w:r>
          </w:p>
        </w:tc>
        <w:tc>
          <w:tcPr>
            <w:tcW w:w="621" w:type="dxa"/>
            <w:tcBorders>
              <w:top w:val="nil"/>
              <w:left w:val="nil"/>
              <w:bottom w:val="single" w:sz="4" w:space="0" w:color="000000"/>
              <w:right w:val="single" w:sz="4" w:space="0" w:color="000000"/>
            </w:tcBorders>
            <w:shd w:val="clear" w:color="auto" w:fill="auto"/>
            <w:hideMark/>
          </w:tcPr>
          <w:p w14:paraId="6B9DF22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55ED2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41AB272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5E093B1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17 1 00 10010</w:t>
            </w:r>
          </w:p>
        </w:tc>
        <w:tc>
          <w:tcPr>
            <w:tcW w:w="516" w:type="dxa"/>
            <w:tcBorders>
              <w:top w:val="nil"/>
              <w:left w:val="nil"/>
              <w:bottom w:val="single" w:sz="4" w:space="0" w:color="000000"/>
              <w:right w:val="single" w:sz="4" w:space="0" w:color="000000"/>
            </w:tcBorders>
            <w:shd w:val="clear" w:color="auto" w:fill="auto"/>
            <w:hideMark/>
          </w:tcPr>
          <w:p w14:paraId="232C9E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1D7AFB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A7D167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227</w:t>
            </w:r>
          </w:p>
        </w:tc>
        <w:tc>
          <w:tcPr>
            <w:tcW w:w="716" w:type="dxa"/>
            <w:tcBorders>
              <w:top w:val="nil"/>
              <w:left w:val="nil"/>
              <w:bottom w:val="single" w:sz="4" w:space="0" w:color="000000"/>
              <w:right w:val="nil"/>
            </w:tcBorders>
            <w:shd w:val="clear" w:color="auto" w:fill="auto"/>
            <w:hideMark/>
          </w:tcPr>
          <w:p w14:paraId="3BD386E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CEC560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5 000,00</w:t>
            </w:r>
          </w:p>
        </w:tc>
        <w:tc>
          <w:tcPr>
            <w:tcW w:w="1208" w:type="dxa"/>
            <w:tcBorders>
              <w:top w:val="nil"/>
              <w:left w:val="nil"/>
              <w:bottom w:val="single" w:sz="4" w:space="0" w:color="auto"/>
              <w:right w:val="single" w:sz="4" w:space="0" w:color="auto"/>
            </w:tcBorders>
            <w:shd w:val="clear" w:color="auto" w:fill="auto"/>
            <w:hideMark/>
          </w:tcPr>
          <w:p w14:paraId="51ADA7F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E1132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49763F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737A59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по страхованию</w:t>
            </w:r>
          </w:p>
        </w:tc>
        <w:tc>
          <w:tcPr>
            <w:tcW w:w="621" w:type="dxa"/>
            <w:tcBorders>
              <w:top w:val="nil"/>
              <w:left w:val="nil"/>
              <w:bottom w:val="single" w:sz="4" w:space="0" w:color="000000"/>
              <w:right w:val="single" w:sz="4" w:space="0" w:color="000000"/>
            </w:tcBorders>
            <w:shd w:val="clear" w:color="auto" w:fill="auto"/>
            <w:hideMark/>
          </w:tcPr>
          <w:p w14:paraId="5CD7BC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B6D8B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148B45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3DE48C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17 1 00 10010</w:t>
            </w:r>
          </w:p>
        </w:tc>
        <w:tc>
          <w:tcPr>
            <w:tcW w:w="516" w:type="dxa"/>
            <w:tcBorders>
              <w:top w:val="nil"/>
              <w:left w:val="nil"/>
              <w:bottom w:val="single" w:sz="4" w:space="0" w:color="000000"/>
              <w:right w:val="single" w:sz="4" w:space="0" w:color="000000"/>
            </w:tcBorders>
            <w:shd w:val="clear" w:color="auto" w:fill="auto"/>
            <w:hideMark/>
          </w:tcPr>
          <w:p w14:paraId="03EB9B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0A7DB5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296C3D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227</w:t>
            </w:r>
          </w:p>
        </w:tc>
        <w:tc>
          <w:tcPr>
            <w:tcW w:w="716" w:type="dxa"/>
            <w:tcBorders>
              <w:top w:val="nil"/>
              <w:left w:val="nil"/>
              <w:bottom w:val="single" w:sz="4" w:space="0" w:color="000000"/>
              <w:right w:val="nil"/>
            </w:tcBorders>
            <w:shd w:val="clear" w:color="auto" w:fill="auto"/>
            <w:hideMark/>
          </w:tcPr>
          <w:p w14:paraId="2CE304A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1135</w:t>
            </w:r>
          </w:p>
        </w:tc>
        <w:tc>
          <w:tcPr>
            <w:tcW w:w="867" w:type="dxa"/>
            <w:tcBorders>
              <w:top w:val="nil"/>
              <w:left w:val="single" w:sz="4" w:space="0" w:color="auto"/>
              <w:bottom w:val="single" w:sz="4" w:space="0" w:color="auto"/>
              <w:right w:val="single" w:sz="4" w:space="0" w:color="auto"/>
            </w:tcBorders>
            <w:shd w:val="clear" w:color="auto" w:fill="auto"/>
            <w:hideMark/>
          </w:tcPr>
          <w:p w14:paraId="1C35D31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5 000,00</w:t>
            </w:r>
          </w:p>
        </w:tc>
        <w:tc>
          <w:tcPr>
            <w:tcW w:w="1208" w:type="dxa"/>
            <w:tcBorders>
              <w:top w:val="nil"/>
              <w:left w:val="nil"/>
              <w:bottom w:val="single" w:sz="4" w:space="0" w:color="auto"/>
              <w:right w:val="single" w:sz="4" w:space="0" w:color="auto"/>
            </w:tcBorders>
            <w:shd w:val="clear" w:color="auto" w:fill="auto"/>
            <w:hideMark/>
          </w:tcPr>
          <w:p w14:paraId="57F0903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2DA87C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9A4681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EE2B49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мат.запасов</w:t>
            </w:r>
          </w:p>
        </w:tc>
        <w:tc>
          <w:tcPr>
            <w:tcW w:w="621" w:type="dxa"/>
            <w:tcBorders>
              <w:top w:val="nil"/>
              <w:left w:val="nil"/>
              <w:bottom w:val="single" w:sz="4" w:space="0" w:color="000000"/>
              <w:right w:val="single" w:sz="4" w:space="0" w:color="000000"/>
            </w:tcBorders>
            <w:shd w:val="clear" w:color="auto" w:fill="auto"/>
            <w:hideMark/>
          </w:tcPr>
          <w:p w14:paraId="6A364D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0589E3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2B9ABD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48035D5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17 1 00 10010</w:t>
            </w:r>
          </w:p>
        </w:tc>
        <w:tc>
          <w:tcPr>
            <w:tcW w:w="516" w:type="dxa"/>
            <w:tcBorders>
              <w:top w:val="nil"/>
              <w:left w:val="nil"/>
              <w:bottom w:val="single" w:sz="4" w:space="0" w:color="000000"/>
              <w:right w:val="single" w:sz="4" w:space="0" w:color="000000"/>
            </w:tcBorders>
            <w:shd w:val="clear" w:color="auto" w:fill="auto"/>
            <w:hideMark/>
          </w:tcPr>
          <w:p w14:paraId="44205F1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8EDE88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9FF3D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5FDC589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33EC0F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3 259,08</w:t>
            </w:r>
          </w:p>
        </w:tc>
        <w:tc>
          <w:tcPr>
            <w:tcW w:w="1208" w:type="dxa"/>
            <w:tcBorders>
              <w:top w:val="nil"/>
              <w:left w:val="nil"/>
              <w:bottom w:val="single" w:sz="4" w:space="0" w:color="auto"/>
              <w:right w:val="single" w:sz="4" w:space="0" w:color="auto"/>
            </w:tcBorders>
            <w:shd w:val="clear" w:color="auto" w:fill="auto"/>
            <w:hideMark/>
          </w:tcPr>
          <w:p w14:paraId="397D9B1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3 259,08</w:t>
            </w:r>
          </w:p>
        </w:tc>
        <w:tc>
          <w:tcPr>
            <w:tcW w:w="1291" w:type="dxa"/>
            <w:tcBorders>
              <w:top w:val="nil"/>
              <w:left w:val="nil"/>
              <w:bottom w:val="single" w:sz="4" w:space="0" w:color="auto"/>
              <w:right w:val="single" w:sz="4" w:space="0" w:color="auto"/>
            </w:tcBorders>
            <w:shd w:val="clear" w:color="auto" w:fill="auto"/>
            <w:vAlign w:val="center"/>
            <w:hideMark/>
          </w:tcPr>
          <w:p w14:paraId="22B3DFF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560870D4"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33B08C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оборотных запасов (материалов)</w:t>
            </w:r>
          </w:p>
        </w:tc>
        <w:tc>
          <w:tcPr>
            <w:tcW w:w="621" w:type="dxa"/>
            <w:tcBorders>
              <w:top w:val="nil"/>
              <w:left w:val="nil"/>
              <w:bottom w:val="single" w:sz="4" w:space="0" w:color="000000"/>
              <w:right w:val="single" w:sz="4" w:space="0" w:color="000000"/>
            </w:tcBorders>
            <w:shd w:val="clear" w:color="auto" w:fill="auto"/>
            <w:hideMark/>
          </w:tcPr>
          <w:p w14:paraId="6ACBEDB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C6B6D4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304B46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52DBBD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17 1 00 10010</w:t>
            </w:r>
          </w:p>
        </w:tc>
        <w:tc>
          <w:tcPr>
            <w:tcW w:w="516" w:type="dxa"/>
            <w:tcBorders>
              <w:top w:val="nil"/>
              <w:left w:val="nil"/>
              <w:bottom w:val="single" w:sz="4" w:space="0" w:color="000000"/>
              <w:right w:val="single" w:sz="4" w:space="0" w:color="000000"/>
            </w:tcBorders>
            <w:shd w:val="clear" w:color="auto" w:fill="auto"/>
            <w:hideMark/>
          </w:tcPr>
          <w:p w14:paraId="530CD7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EBFE97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36CDFE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346</w:t>
            </w:r>
          </w:p>
        </w:tc>
        <w:tc>
          <w:tcPr>
            <w:tcW w:w="716" w:type="dxa"/>
            <w:tcBorders>
              <w:top w:val="nil"/>
              <w:left w:val="nil"/>
              <w:bottom w:val="single" w:sz="4" w:space="0" w:color="000000"/>
              <w:right w:val="nil"/>
            </w:tcBorders>
            <w:shd w:val="clear" w:color="auto" w:fill="auto"/>
            <w:hideMark/>
          </w:tcPr>
          <w:p w14:paraId="52D5D6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1123</w:t>
            </w:r>
          </w:p>
        </w:tc>
        <w:tc>
          <w:tcPr>
            <w:tcW w:w="867" w:type="dxa"/>
            <w:tcBorders>
              <w:top w:val="nil"/>
              <w:left w:val="single" w:sz="4" w:space="0" w:color="auto"/>
              <w:bottom w:val="single" w:sz="4" w:space="0" w:color="auto"/>
              <w:right w:val="single" w:sz="4" w:space="0" w:color="auto"/>
            </w:tcBorders>
            <w:shd w:val="clear" w:color="auto" w:fill="auto"/>
            <w:hideMark/>
          </w:tcPr>
          <w:p w14:paraId="70A1B0F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3 259,08</w:t>
            </w:r>
          </w:p>
        </w:tc>
        <w:tc>
          <w:tcPr>
            <w:tcW w:w="1208" w:type="dxa"/>
            <w:tcBorders>
              <w:top w:val="nil"/>
              <w:left w:val="nil"/>
              <w:bottom w:val="single" w:sz="4" w:space="0" w:color="auto"/>
              <w:right w:val="single" w:sz="4" w:space="0" w:color="auto"/>
            </w:tcBorders>
            <w:shd w:val="clear" w:color="auto" w:fill="auto"/>
            <w:hideMark/>
          </w:tcPr>
          <w:p w14:paraId="060F8A5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3 259,08</w:t>
            </w:r>
          </w:p>
        </w:tc>
        <w:tc>
          <w:tcPr>
            <w:tcW w:w="1291" w:type="dxa"/>
            <w:tcBorders>
              <w:top w:val="nil"/>
              <w:left w:val="nil"/>
              <w:bottom w:val="single" w:sz="4" w:space="0" w:color="auto"/>
              <w:right w:val="single" w:sz="4" w:space="0" w:color="auto"/>
            </w:tcBorders>
            <w:shd w:val="clear" w:color="auto" w:fill="auto"/>
            <w:vAlign w:val="center"/>
            <w:hideMark/>
          </w:tcPr>
          <w:p w14:paraId="1D3A061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4ECD92D9"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CDD5201"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Организация деятельности народных дружин</w:t>
            </w:r>
          </w:p>
        </w:tc>
        <w:tc>
          <w:tcPr>
            <w:tcW w:w="621" w:type="dxa"/>
            <w:tcBorders>
              <w:top w:val="nil"/>
              <w:left w:val="nil"/>
              <w:bottom w:val="single" w:sz="4" w:space="0" w:color="000000"/>
              <w:right w:val="single" w:sz="4" w:space="0" w:color="000000"/>
            </w:tcBorders>
            <w:shd w:val="clear" w:color="auto" w:fill="auto"/>
            <w:hideMark/>
          </w:tcPr>
          <w:p w14:paraId="719FB3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6C1853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192106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230201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17 1 00 62770</w:t>
            </w:r>
          </w:p>
        </w:tc>
        <w:tc>
          <w:tcPr>
            <w:tcW w:w="516" w:type="dxa"/>
            <w:tcBorders>
              <w:top w:val="nil"/>
              <w:left w:val="nil"/>
              <w:bottom w:val="single" w:sz="4" w:space="0" w:color="000000"/>
              <w:right w:val="single" w:sz="4" w:space="0" w:color="000000"/>
            </w:tcBorders>
            <w:shd w:val="clear" w:color="auto" w:fill="auto"/>
            <w:hideMark/>
          </w:tcPr>
          <w:p w14:paraId="1F0E2D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DFC82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B20708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6891A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4D0099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107 412,60</w:t>
            </w:r>
          </w:p>
        </w:tc>
        <w:tc>
          <w:tcPr>
            <w:tcW w:w="1208" w:type="dxa"/>
            <w:tcBorders>
              <w:top w:val="nil"/>
              <w:left w:val="nil"/>
              <w:bottom w:val="single" w:sz="4" w:space="0" w:color="auto"/>
              <w:right w:val="single" w:sz="4" w:space="0" w:color="auto"/>
            </w:tcBorders>
            <w:shd w:val="clear" w:color="auto" w:fill="auto"/>
            <w:hideMark/>
          </w:tcPr>
          <w:p w14:paraId="4C0D34B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1ACD75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89F3C5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F8766C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487F836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EE060A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60E8D1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5EC8EEE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17 1 00 62770</w:t>
            </w:r>
          </w:p>
        </w:tc>
        <w:tc>
          <w:tcPr>
            <w:tcW w:w="516" w:type="dxa"/>
            <w:tcBorders>
              <w:top w:val="nil"/>
              <w:left w:val="nil"/>
              <w:bottom w:val="single" w:sz="4" w:space="0" w:color="000000"/>
              <w:right w:val="single" w:sz="4" w:space="0" w:color="000000"/>
            </w:tcBorders>
            <w:shd w:val="clear" w:color="auto" w:fill="auto"/>
            <w:hideMark/>
          </w:tcPr>
          <w:p w14:paraId="5D81A3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516D3D2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6D0F47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793E47A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54F98C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107 412,60</w:t>
            </w:r>
          </w:p>
        </w:tc>
        <w:tc>
          <w:tcPr>
            <w:tcW w:w="1208" w:type="dxa"/>
            <w:tcBorders>
              <w:top w:val="nil"/>
              <w:left w:val="nil"/>
              <w:bottom w:val="single" w:sz="4" w:space="0" w:color="auto"/>
              <w:right w:val="single" w:sz="4" w:space="0" w:color="auto"/>
            </w:tcBorders>
            <w:shd w:val="clear" w:color="auto" w:fill="auto"/>
            <w:hideMark/>
          </w:tcPr>
          <w:p w14:paraId="39A4CC4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23EA72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B88D645"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FDA9FC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130CC1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8137C8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3E9D3A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30E8C2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17 1 00 62770</w:t>
            </w:r>
          </w:p>
        </w:tc>
        <w:tc>
          <w:tcPr>
            <w:tcW w:w="516" w:type="dxa"/>
            <w:tcBorders>
              <w:top w:val="nil"/>
              <w:left w:val="nil"/>
              <w:bottom w:val="single" w:sz="4" w:space="0" w:color="000000"/>
              <w:right w:val="single" w:sz="4" w:space="0" w:color="000000"/>
            </w:tcBorders>
            <w:shd w:val="clear" w:color="auto" w:fill="auto"/>
            <w:hideMark/>
          </w:tcPr>
          <w:p w14:paraId="6C89C06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BA626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01B025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1734EEB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4B69DA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107 412,60</w:t>
            </w:r>
          </w:p>
        </w:tc>
        <w:tc>
          <w:tcPr>
            <w:tcW w:w="1208" w:type="dxa"/>
            <w:tcBorders>
              <w:top w:val="nil"/>
              <w:left w:val="nil"/>
              <w:bottom w:val="single" w:sz="4" w:space="0" w:color="auto"/>
              <w:right w:val="single" w:sz="4" w:space="0" w:color="auto"/>
            </w:tcBorders>
            <w:shd w:val="clear" w:color="auto" w:fill="auto"/>
            <w:hideMark/>
          </w:tcPr>
          <w:p w14:paraId="4CCBBC5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F05C5F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F0662E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B90F5B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732FA02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5210D1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5FFFA89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6DF340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17 1 00 62770</w:t>
            </w:r>
          </w:p>
        </w:tc>
        <w:tc>
          <w:tcPr>
            <w:tcW w:w="516" w:type="dxa"/>
            <w:tcBorders>
              <w:top w:val="nil"/>
              <w:left w:val="nil"/>
              <w:bottom w:val="single" w:sz="4" w:space="0" w:color="000000"/>
              <w:right w:val="single" w:sz="4" w:space="0" w:color="000000"/>
            </w:tcBorders>
            <w:shd w:val="clear" w:color="auto" w:fill="auto"/>
            <w:hideMark/>
          </w:tcPr>
          <w:p w14:paraId="28054A4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DFF2B0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122B64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BB8DDD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E22BB7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107 412,60</w:t>
            </w:r>
          </w:p>
        </w:tc>
        <w:tc>
          <w:tcPr>
            <w:tcW w:w="1208" w:type="dxa"/>
            <w:tcBorders>
              <w:top w:val="nil"/>
              <w:left w:val="nil"/>
              <w:bottom w:val="single" w:sz="4" w:space="0" w:color="auto"/>
              <w:right w:val="single" w:sz="4" w:space="0" w:color="auto"/>
            </w:tcBorders>
            <w:shd w:val="clear" w:color="auto" w:fill="auto"/>
            <w:hideMark/>
          </w:tcPr>
          <w:p w14:paraId="757FDAC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4F9678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08A624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30D8AE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5997200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5B491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4B3ABC4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275537C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17 1 00 62770</w:t>
            </w:r>
          </w:p>
        </w:tc>
        <w:tc>
          <w:tcPr>
            <w:tcW w:w="516" w:type="dxa"/>
            <w:tcBorders>
              <w:top w:val="nil"/>
              <w:left w:val="nil"/>
              <w:bottom w:val="single" w:sz="4" w:space="0" w:color="000000"/>
              <w:right w:val="single" w:sz="4" w:space="0" w:color="000000"/>
            </w:tcBorders>
            <w:shd w:val="clear" w:color="auto" w:fill="auto"/>
            <w:hideMark/>
          </w:tcPr>
          <w:p w14:paraId="0B48795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6631D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380C0F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0D781E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543A9D0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107 412,60</w:t>
            </w:r>
          </w:p>
        </w:tc>
        <w:tc>
          <w:tcPr>
            <w:tcW w:w="1208" w:type="dxa"/>
            <w:tcBorders>
              <w:top w:val="nil"/>
              <w:left w:val="nil"/>
              <w:bottom w:val="single" w:sz="4" w:space="0" w:color="auto"/>
              <w:right w:val="single" w:sz="4" w:space="0" w:color="auto"/>
            </w:tcBorders>
            <w:shd w:val="clear" w:color="auto" w:fill="auto"/>
            <w:hideMark/>
          </w:tcPr>
          <w:p w14:paraId="67A6563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346DC9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1A81106"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7EA1A22"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Организация деятельности народных дружин (за счет средств МБ)</w:t>
            </w:r>
          </w:p>
        </w:tc>
        <w:tc>
          <w:tcPr>
            <w:tcW w:w="621" w:type="dxa"/>
            <w:tcBorders>
              <w:top w:val="nil"/>
              <w:left w:val="nil"/>
              <w:bottom w:val="single" w:sz="4" w:space="0" w:color="000000"/>
              <w:right w:val="single" w:sz="4" w:space="0" w:color="000000"/>
            </w:tcBorders>
            <w:shd w:val="clear" w:color="auto" w:fill="auto"/>
            <w:hideMark/>
          </w:tcPr>
          <w:p w14:paraId="4AF9755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F17CB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EDFE98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5F0E804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S2770</w:t>
            </w:r>
          </w:p>
        </w:tc>
        <w:tc>
          <w:tcPr>
            <w:tcW w:w="516" w:type="dxa"/>
            <w:tcBorders>
              <w:top w:val="nil"/>
              <w:left w:val="nil"/>
              <w:bottom w:val="single" w:sz="4" w:space="0" w:color="000000"/>
              <w:right w:val="single" w:sz="4" w:space="0" w:color="000000"/>
            </w:tcBorders>
            <w:shd w:val="clear" w:color="auto" w:fill="auto"/>
            <w:hideMark/>
          </w:tcPr>
          <w:p w14:paraId="4A5B683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FBA436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7B8811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1C3D0B7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CED082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12 000,00</w:t>
            </w:r>
          </w:p>
        </w:tc>
        <w:tc>
          <w:tcPr>
            <w:tcW w:w="1208" w:type="dxa"/>
            <w:tcBorders>
              <w:top w:val="nil"/>
              <w:left w:val="nil"/>
              <w:bottom w:val="single" w:sz="4" w:space="0" w:color="auto"/>
              <w:right w:val="single" w:sz="4" w:space="0" w:color="auto"/>
            </w:tcBorders>
            <w:shd w:val="clear" w:color="auto" w:fill="auto"/>
            <w:hideMark/>
          </w:tcPr>
          <w:p w14:paraId="5C5F988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A6BB91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A20308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7A20E7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7F10B0E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E5EB1E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51DBE9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7C87598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S2770</w:t>
            </w:r>
          </w:p>
        </w:tc>
        <w:tc>
          <w:tcPr>
            <w:tcW w:w="516" w:type="dxa"/>
            <w:tcBorders>
              <w:top w:val="nil"/>
              <w:left w:val="nil"/>
              <w:bottom w:val="single" w:sz="4" w:space="0" w:color="000000"/>
              <w:right w:val="single" w:sz="4" w:space="0" w:color="000000"/>
            </w:tcBorders>
            <w:shd w:val="clear" w:color="auto" w:fill="auto"/>
            <w:hideMark/>
          </w:tcPr>
          <w:p w14:paraId="6F83764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215D459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2440DA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57CB5D1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FBEE40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12 000,00</w:t>
            </w:r>
          </w:p>
        </w:tc>
        <w:tc>
          <w:tcPr>
            <w:tcW w:w="1208" w:type="dxa"/>
            <w:tcBorders>
              <w:top w:val="nil"/>
              <w:left w:val="nil"/>
              <w:bottom w:val="single" w:sz="4" w:space="0" w:color="auto"/>
              <w:right w:val="single" w:sz="4" w:space="0" w:color="auto"/>
            </w:tcBorders>
            <w:shd w:val="clear" w:color="auto" w:fill="auto"/>
            <w:hideMark/>
          </w:tcPr>
          <w:p w14:paraId="493F45A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B60C2D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5ECAC6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FF3D87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78C3D9A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C8254F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7F01FAC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09FE212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17 1 00 S2770</w:t>
            </w:r>
          </w:p>
        </w:tc>
        <w:tc>
          <w:tcPr>
            <w:tcW w:w="516" w:type="dxa"/>
            <w:tcBorders>
              <w:top w:val="nil"/>
              <w:left w:val="nil"/>
              <w:bottom w:val="single" w:sz="4" w:space="0" w:color="000000"/>
              <w:right w:val="single" w:sz="4" w:space="0" w:color="000000"/>
            </w:tcBorders>
            <w:shd w:val="clear" w:color="auto" w:fill="auto"/>
            <w:hideMark/>
          </w:tcPr>
          <w:p w14:paraId="754A70A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3D11CF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8524A9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18034DA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1C7DE1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12 000,00</w:t>
            </w:r>
          </w:p>
        </w:tc>
        <w:tc>
          <w:tcPr>
            <w:tcW w:w="1208" w:type="dxa"/>
            <w:tcBorders>
              <w:top w:val="nil"/>
              <w:left w:val="nil"/>
              <w:bottom w:val="single" w:sz="4" w:space="0" w:color="auto"/>
              <w:right w:val="single" w:sz="4" w:space="0" w:color="auto"/>
            </w:tcBorders>
            <w:shd w:val="clear" w:color="auto" w:fill="auto"/>
            <w:hideMark/>
          </w:tcPr>
          <w:p w14:paraId="7BA0A01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C2AEDA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06EBFC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3A00D1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7E2230F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0BE8F1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298420E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4CEFE71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17 1 00 S2770</w:t>
            </w:r>
          </w:p>
        </w:tc>
        <w:tc>
          <w:tcPr>
            <w:tcW w:w="516" w:type="dxa"/>
            <w:tcBorders>
              <w:top w:val="nil"/>
              <w:left w:val="nil"/>
              <w:bottom w:val="single" w:sz="4" w:space="0" w:color="000000"/>
              <w:right w:val="single" w:sz="4" w:space="0" w:color="000000"/>
            </w:tcBorders>
            <w:shd w:val="clear" w:color="auto" w:fill="auto"/>
            <w:hideMark/>
          </w:tcPr>
          <w:p w14:paraId="2A8104C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2A231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35F11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132E4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867E0F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12 000,00</w:t>
            </w:r>
          </w:p>
        </w:tc>
        <w:tc>
          <w:tcPr>
            <w:tcW w:w="1208" w:type="dxa"/>
            <w:tcBorders>
              <w:top w:val="nil"/>
              <w:left w:val="nil"/>
              <w:bottom w:val="single" w:sz="4" w:space="0" w:color="auto"/>
              <w:right w:val="single" w:sz="4" w:space="0" w:color="auto"/>
            </w:tcBorders>
            <w:shd w:val="clear" w:color="auto" w:fill="auto"/>
            <w:hideMark/>
          </w:tcPr>
          <w:p w14:paraId="242E6F6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47465B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475FB7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3C0D64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27E9C54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E41F9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494" w:type="dxa"/>
            <w:tcBorders>
              <w:top w:val="nil"/>
              <w:left w:val="nil"/>
              <w:bottom w:val="single" w:sz="4" w:space="0" w:color="000000"/>
              <w:right w:val="single" w:sz="4" w:space="0" w:color="000000"/>
            </w:tcBorders>
            <w:shd w:val="clear" w:color="auto" w:fill="auto"/>
            <w:hideMark/>
          </w:tcPr>
          <w:p w14:paraId="541ED23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w:t>
            </w:r>
          </w:p>
        </w:tc>
        <w:tc>
          <w:tcPr>
            <w:tcW w:w="916" w:type="dxa"/>
            <w:tcBorders>
              <w:top w:val="nil"/>
              <w:left w:val="nil"/>
              <w:bottom w:val="single" w:sz="4" w:space="0" w:color="000000"/>
              <w:right w:val="single" w:sz="4" w:space="0" w:color="000000"/>
            </w:tcBorders>
            <w:shd w:val="clear" w:color="auto" w:fill="auto"/>
            <w:hideMark/>
          </w:tcPr>
          <w:p w14:paraId="3D737A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17 1 00 S2770</w:t>
            </w:r>
          </w:p>
        </w:tc>
        <w:tc>
          <w:tcPr>
            <w:tcW w:w="516" w:type="dxa"/>
            <w:tcBorders>
              <w:top w:val="nil"/>
              <w:left w:val="nil"/>
              <w:bottom w:val="single" w:sz="4" w:space="0" w:color="000000"/>
              <w:right w:val="single" w:sz="4" w:space="0" w:color="000000"/>
            </w:tcBorders>
            <w:shd w:val="clear" w:color="auto" w:fill="auto"/>
            <w:hideMark/>
          </w:tcPr>
          <w:p w14:paraId="12259C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7FD3D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91E56C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BF4EB6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7DF8EFE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12 000,00</w:t>
            </w:r>
          </w:p>
        </w:tc>
        <w:tc>
          <w:tcPr>
            <w:tcW w:w="1208" w:type="dxa"/>
            <w:tcBorders>
              <w:top w:val="nil"/>
              <w:left w:val="nil"/>
              <w:bottom w:val="single" w:sz="4" w:space="0" w:color="auto"/>
              <w:right w:val="single" w:sz="4" w:space="0" w:color="auto"/>
            </w:tcBorders>
            <w:shd w:val="clear" w:color="auto" w:fill="auto"/>
            <w:hideMark/>
          </w:tcPr>
          <w:p w14:paraId="5218E81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08D36A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A892952"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1D3C951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НАЦИОНАЛЬНАЯ ЭКОНОМИКА</w:t>
            </w:r>
          </w:p>
        </w:tc>
        <w:tc>
          <w:tcPr>
            <w:tcW w:w="621" w:type="dxa"/>
            <w:tcBorders>
              <w:top w:val="nil"/>
              <w:left w:val="nil"/>
              <w:bottom w:val="single" w:sz="4" w:space="0" w:color="000000"/>
              <w:right w:val="single" w:sz="4" w:space="0" w:color="000000"/>
            </w:tcBorders>
            <w:shd w:val="clear" w:color="FFFFFF" w:fill="FFFFFF"/>
            <w:hideMark/>
          </w:tcPr>
          <w:p w14:paraId="383068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419518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4A587C7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3FAB6FF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2EF434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99A41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DD207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D814EA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4B37C6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29 764 891,74</w:t>
            </w:r>
          </w:p>
        </w:tc>
        <w:tc>
          <w:tcPr>
            <w:tcW w:w="1208" w:type="dxa"/>
            <w:tcBorders>
              <w:top w:val="nil"/>
              <w:left w:val="nil"/>
              <w:bottom w:val="single" w:sz="4" w:space="0" w:color="auto"/>
              <w:right w:val="single" w:sz="4" w:space="0" w:color="auto"/>
            </w:tcBorders>
            <w:shd w:val="clear" w:color="auto" w:fill="auto"/>
            <w:hideMark/>
          </w:tcPr>
          <w:p w14:paraId="34B8D23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6 102 652,83</w:t>
            </w:r>
          </w:p>
        </w:tc>
        <w:tc>
          <w:tcPr>
            <w:tcW w:w="1291" w:type="dxa"/>
            <w:tcBorders>
              <w:top w:val="nil"/>
              <w:left w:val="nil"/>
              <w:bottom w:val="single" w:sz="4" w:space="0" w:color="auto"/>
              <w:right w:val="single" w:sz="4" w:space="0" w:color="auto"/>
            </w:tcBorders>
            <w:shd w:val="clear" w:color="auto" w:fill="auto"/>
            <w:vAlign w:val="center"/>
            <w:hideMark/>
          </w:tcPr>
          <w:p w14:paraId="31663EE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20,50</w:t>
            </w:r>
          </w:p>
        </w:tc>
      </w:tr>
      <w:tr w:rsidR="00DF4F23" w:rsidRPr="00DF4F23" w14:paraId="28EEE36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3B03081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Сельское хозяйство и рыболовство</w:t>
            </w:r>
          </w:p>
        </w:tc>
        <w:tc>
          <w:tcPr>
            <w:tcW w:w="621" w:type="dxa"/>
            <w:tcBorders>
              <w:top w:val="nil"/>
              <w:left w:val="nil"/>
              <w:bottom w:val="single" w:sz="4" w:space="0" w:color="000000"/>
              <w:right w:val="single" w:sz="4" w:space="0" w:color="000000"/>
            </w:tcBorders>
            <w:shd w:val="clear" w:color="FFFFFF" w:fill="FFFFFF"/>
            <w:hideMark/>
          </w:tcPr>
          <w:p w14:paraId="7E5ABB1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9C74B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6D96FD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5486FD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59B30D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517590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BC03F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9636E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692268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588 139,08</w:t>
            </w:r>
          </w:p>
        </w:tc>
        <w:tc>
          <w:tcPr>
            <w:tcW w:w="1208" w:type="dxa"/>
            <w:tcBorders>
              <w:top w:val="nil"/>
              <w:left w:val="nil"/>
              <w:bottom w:val="single" w:sz="4" w:space="0" w:color="auto"/>
              <w:right w:val="single" w:sz="4" w:space="0" w:color="auto"/>
            </w:tcBorders>
            <w:shd w:val="clear" w:color="auto" w:fill="auto"/>
            <w:hideMark/>
          </w:tcPr>
          <w:p w14:paraId="6FDD95B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2C6351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8ECC67D" w14:textId="77777777" w:rsidTr="00EE08BA">
        <w:trPr>
          <w:gridAfter w:val="1"/>
          <w:wAfter w:w="21" w:type="dxa"/>
          <w:trHeight w:val="29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6F96EDE3"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Непрограммные расходы</w:t>
            </w:r>
          </w:p>
        </w:tc>
        <w:tc>
          <w:tcPr>
            <w:tcW w:w="621" w:type="dxa"/>
            <w:tcBorders>
              <w:top w:val="nil"/>
              <w:left w:val="nil"/>
              <w:bottom w:val="single" w:sz="4" w:space="0" w:color="000000"/>
              <w:right w:val="single" w:sz="4" w:space="0" w:color="000000"/>
            </w:tcBorders>
            <w:shd w:val="clear" w:color="FFFFFF" w:fill="FFFFFF"/>
            <w:hideMark/>
          </w:tcPr>
          <w:p w14:paraId="0C3106E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FE222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314638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6DE8943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0E89E4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B09641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252F1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316C8F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C287F5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588 139,08</w:t>
            </w:r>
          </w:p>
        </w:tc>
        <w:tc>
          <w:tcPr>
            <w:tcW w:w="1208" w:type="dxa"/>
            <w:tcBorders>
              <w:top w:val="nil"/>
              <w:left w:val="nil"/>
              <w:bottom w:val="single" w:sz="4" w:space="0" w:color="auto"/>
              <w:right w:val="single" w:sz="4" w:space="0" w:color="auto"/>
            </w:tcBorders>
            <w:shd w:val="clear" w:color="auto" w:fill="auto"/>
            <w:hideMark/>
          </w:tcPr>
          <w:p w14:paraId="68AA6E7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D5BE1A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74EF9AD" w14:textId="77777777" w:rsidTr="00EE08BA">
        <w:trPr>
          <w:gridAfter w:val="1"/>
          <w:wAfter w:w="21" w:type="dxa"/>
          <w:trHeight w:val="290"/>
        </w:trPr>
        <w:tc>
          <w:tcPr>
            <w:tcW w:w="5387" w:type="dxa"/>
            <w:tcBorders>
              <w:top w:val="nil"/>
              <w:left w:val="single" w:sz="4" w:space="0" w:color="auto"/>
              <w:bottom w:val="single" w:sz="4" w:space="0" w:color="auto"/>
              <w:right w:val="single" w:sz="4" w:space="0" w:color="auto"/>
            </w:tcBorders>
            <w:shd w:val="clear" w:color="auto" w:fill="auto"/>
            <w:vAlign w:val="bottom"/>
            <w:hideMark/>
          </w:tcPr>
          <w:p w14:paraId="2E87AF4F"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Прочие непрограммные расходы</w:t>
            </w:r>
          </w:p>
        </w:tc>
        <w:tc>
          <w:tcPr>
            <w:tcW w:w="621" w:type="dxa"/>
            <w:tcBorders>
              <w:top w:val="nil"/>
              <w:left w:val="nil"/>
              <w:bottom w:val="single" w:sz="4" w:space="0" w:color="000000"/>
              <w:right w:val="single" w:sz="4" w:space="0" w:color="000000"/>
            </w:tcBorders>
            <w:shd w:val="clear" w:color="FFFFFF" w:fill="FFFFFF"/>
            <w:hideMark/>
          </w:tcPr>
          <w:p w14:paraId="265D33F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09EF1B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4CAB6CF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678033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99 5 00 00000</w:t>
            </w:r>
          </w:p>
        </w:tc>
        <w:tc>
          <w:tcPr>
            <w:tcW w:w="516" w:type="dxa"/>
            <w:tcBorders>
              <w:top w:val="nil"/>
              <w:left w:val="nil"/>
              <w:bottom w:val="single" w:sz="4" w:space="0" w:color="000000"/>
              <w:right w:val="single" w:sz="4" w:space="0" w:color="000000"/>
            </w:tcBorders>
            <w:shd w:val="clear" w:color="auto" w:fill="auto"/>
            <w:hideMark/>
          </w:tcPr>
          <w:p w14:paraId="3C35FB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E02773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FA4A09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9B1CD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530D82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588 139,08</w:t>
            </w:r>
          </w:p>
        </w:tc>
        <w:tc>
          <w:tcPr>
            <w:tcW w:w="1208" w:type="dxa"/>
            <w:tcBorders>
              <w:top w:val="nil"/>
              <w:left w:val="nil"/>
              <w:bottom w:val="single" w:sz="4" w:space="0" w:color="auto"/>
              <w:right w:val="single" w:sz="4" w:space="0" w:color="auto"/>
            </w:tcBorders>
            <w:shd w:val="clear" w:color="auto" w:fill="auto"/>
            <w:hideMark/>
          </w:tcPr>
          <w:p w14:paraId="5DE0861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983FB5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FA06A22" w14:textId="77777777" w:rsidTr="00EE08BA">
        <w:trPr>
          <w:gridAfter w:val="1"/>
          <w:wAfter w:w="21" w:type="dxa"/>
          <w:trHeight w:val="162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1BCD21FD"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Выполнение отдельных государственных полномочий по организации мероприятий по предупреждению и ликивдации болезней животных, их лечению, защите населения от болезней, общих для человека и животных</w:t>
            </w:r>
          </w:p>
        </w:tc>
        <w:tc>
          <w:tcPr>
            <w:tcW w:w="621" w:type="dxa"/>
            <w:tcBorders>
              <w:top w:val="nil"/>
              <w:left w:val="nil"/>
              <w:bottom w:val="single" w:sz="4" w:space="0" w:color="000000"/>
              <w:right w:val="single" w:sz="4" w:space="0" w:color="000000"/>
            </w:tcBorders>
            <w:shd w:val="clear" w:color="FFFFFF" w:fill="FFFFFF"/>
            <w:hideMark/>
          </w:tcPr>
          <w:p w14:paraId="279DACF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701799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3EA1707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526549D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99 5 0063360</w:t>
            </w:r>
          </w:p>
        </w:tc>
        <w:tc>
          <w:tcPr>
            <w:tcW w:w="516" w:type="dxa"/>
            <w:tcBorders>
              <w:top w:val="nil"/>
              <w:left w:val="nil"/>
              <w:bottom w:val="single" w:sz="4" w:space="0" w:color="000000"/>
              <w:right w:val="single" w:sz="4" w:space="0" w:color="000000"/>
            </w:tcBorders>
            <w:shd w:val="clear" w:color="auto" w:fill="auto"/>
            <w:hideMark/>
          </w:tcPr>
          <w:p w14:paraId="12CDD20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CFF677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D30B23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0031E98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5D8E27F"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354 638,58</w:t>
            </w:r>
          </w:p>
        </w:tc>
        <w:tc>
          <w:tcPr>
            <w:tcW w:w="1208" w:type="dxa"/>
            <w:tcBorders>
              <w:top w:val="nil"/>
              <w:left w:val="nil"/>
              <w:bottom w:val="single" w:sz="4" w:space="0" w:color="auto"/>
              <w:right w:val="single" w:sz="4" w:space="0" w:color="auto"/>
            </w:tcBorders>
            <w:shd w:val="clear" w:color="auto" w:fill="auto"/>
            <w:hideMark/>
          </w:tcPr>
          <w:p w14:paraId="3C75DEAE"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0EC986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4CEA35A"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81480B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FFFFFF" w:fill="FFFFFF"/>
            <w:hideMark/>
          </w:tcPr>
          <w:p w14:paraId="359A57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D2A081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50851A6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1D53606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99 5 0063360</w:t>
            </w:r>
          </w:p>
        </w:tc>
        <w:tc>
          <w:tcPr>
            <w:tcW w:w="516" w:type="dxa"/>
            <w:tcBorders>
              <w:top w:val="nil"/>
              <w:left w:val="nil"/>
              <w:bottom w:val="single" w:sz="4" w:space="0" w:color="000000"/>
              <w:right w:val="single" w:sz="4" w:space="0" w:color="000000"/>
            </w:tcBorders>
            <w:shd w:val="clear" w:color="auto" w:fill="auto"/>
            <w:hideMark/>
          </w:tcPr>
          <w:p w14:paraId="22A607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567EF4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F7EF2C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434EE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DBBCEE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354 638,58</w:t>
            </w:r>
          </w:p>
        </w:tc>
        <w:tc>
          <w:tcPr>
            <w:tcW w:w="1208" w:type="dxa"/>
            <w:tcBorders>
              <w:top w:val="nil"/>
              <w:left w:val="nil"/>
              <w:bottom w:val="single" w:sz="4" w:space="0" w:color="auto"/>
              <w:right w:val="single" w:sz="4" w:space="0" w:color="auto"/>
            </w:tcBorders>
            <w:shd w:val="clear" w:color="auto" w:fill="auto"/>
            <w:hideMark/>
          </w:tcPr>
          <w:p w14:paraId="48FD461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777AA5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58D16D5"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65D5BB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FFFFFF" w:fill="FFFFFF"/>
            <w:hideMark/>
          </w:tcPr>
          <w:p w14:paraId="4694087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814C12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0F42B07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0C7786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99 5 0063360</w:t>
            </w:r>
          </w:p>
        </w:tc>
        <w:tc>
          <w:tcPr>
            <w:tcW w:w="516" w:type="dxa"/>
            <w:tcBorders>
              <w:top w:val="nil"/>
              <w:left w:val="nil"/>
              <w:bottom w:val="single" w:sz="4" w:space="0" w:color="000000"/>
              <w:right w:val="single" w:sz="4" w:space="0" w:color="000000"/>
            </w:tcBorders>
            <w:shd w:val="clear" w:color="auto" w:fill="auto"/>
            <w:hideMark/>
          </w:tcPr>
          <w:p w14:paraId="6062CC0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493B03E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811DE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09C70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C82A09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354 638,58</w:t>
            </w:r>
          </w:p>
        </w:tc>
        <w:tc>
          <w:tcPr>
            <w:tcW w:w="1208" w:type="dxa"/>
            <w:tcBorders>
              <w:top w:val="nil"/>
              <w:left w:val="nil"/>
              <w:bottom w:val="single" w:sz="4" w:space="0" w:color="auto"/>
              <w:right w:val="single" w:sz="4" w:space="0" w:color="auto"/>
            </w:tcBorders>
            <w:shd w:val="clear" w:color="auto" w:fill="auto"/>
            <w:hideMark/>
          </w:tcPr>
          <w:p w14:paraId="6A56EDA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3E93B1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8AD127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0B1C0A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lastRenderedPageBreak/>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FFFFFF" w:fill="FFFFFF"/>
            <w:hideMark/>
          </w:tcPr>
          <w:p w14:paraId="4E39516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7F51B9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612F24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68A39C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99 5 0063360</w:t>
            </w:r>
          </w:p>
        </w:tc>
        <w:tc>
          <w:tcPr>
            <w:tcW w:w="516" w:type="dxa"/>
            <w:tcBorders>
              <w:top w:val="nil"/>
              <w:left w:val="nil"/>
              <w:bottom w:val="single" w:sz="4" w:space="0" w:color="000000"/>
              <w:right w:val="single" w:sz="4" w:space="0" w:color="000000"/>
            </w:tcBorders>
            <w:shd w:val="clear" w:color="auto" w:fill="auto"/>
            <w:hideMark/>
          </w:tcPr>
          <w:p w14:paraId="67C5ED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F23137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FAE81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4AF458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30ABEE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354 638,58</w:t>
            </w:r>
          </w:p>
        </w:tc>
        <w:tc>
          <w:tcPr>
            <w:tcW w:w="1208" w:type="dxa"/>
            <w:tcBorders>
              <w:top w:val="nil"/>
              <w:left w:val="nil"/>
              <w:bottom w:val="single" w:sz="4" w:space="0" w:color="auto"/>
              <w:right w:val="single" w:sz="4" w:space="0" w:color="auto"/>
            </w:tcBorders>
            <w:shd w:val="clear" w:color="auto" w:fill="auto"/>
            <w:hideMark/>
          </w:tcPr>
          <w:p w14:paraId="6E4B927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43ECF8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01B0D8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2AB1D1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FFFFFF" w:fill="FFFFFF"/>
            <w:hideMark/>
          </w:tcPr>
          <w:p w14:paraId="79874F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708574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609D90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72D8846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99 5 0063360</w:t>
            </w:r>
          </w:p>
        </w:tc>
        <w:tc>
          <w:tcPr>
            <w:tcW w:w="516" w:type="dxa"/>
            <w:tcBorders>
              <w:top w:val="nil"/>
              <w:left w:val="nil"/>
              <w:bottom w:val="single" w:sz="4" w:space="0" w:color="000000"/>
              <w:right w:val="single" w:sz="4" w:space="0" w:color="000000"/>
            </w:tcBorders>
            <w:shd w:val="clear" w:color="auto" w:fill="auto"/>
            <w:hideMark/>
          </w:tcPr>
          <w:p w14:paraId="775CB57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AA98F4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5EAB84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68ABCC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1E0058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354 638,58</w:t>
            </w:r>
          </w:p>
        </w:tc>
        <w:tc>
          <w:tcPr>
            <w:tcW w:w="1208" w:type="dxa"/>
            <w:tcBorders>
              <w:top w:val="nil"/>
              <w:left w:val="nil"/>
              <w:bottom w:val="single" w:sz="4" w:space="0" w:color="auto"/>
              <w:right w:val="single" w:sz="4" w:space="0" w:color="auto"/>
            </w:tcBorders>
            <w:shd w:val="clear" w:color="auto" w:fill="auto"/>
            <w:hideMark/>
          </w:tcPr>
          <w:p w14:paraId="2A41809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DEFB5B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134E64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8E33BB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Иные работы и услуги по подстатье 226 </w:t>
            </w:r>
          </w:p>
        </w:tc>
        <w:tc>
          <w:tcPr>
            <w:tcW w:w="621" w:type="dxa"/>
            <w:tcBorders>
              <w:top w:val="nil"/>
              <w:left w:val="nil"/>
              <w:bottom w:val="single" w:sz="4" w:space="0" w:color="000000"/>
              <w:right w:val="single" w:sz="4" w:space="0" w:color="000000"/>
            </w:tcBorders>
            <w:shd w:val="clear" w:color="FFFFFF" w:fill="FFFFFF"/>
            <w:hideMark/>
          </w:tcPr>
          <w:p w14:paraId="10772B2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6C0710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5FBD1A4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74A5A52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99 5 0063360</w:t>
            </w:r>
          </w:p>
        </w:tc>
        <w:tc>
          <w:tcPr>
            <w:tcW w:w="516" w:type="dxa"/>
            <w:tcBorders>
              <w:top w:val="nil"/>
              <w:left w:val="nil"/>
              <w:bottom w:val="single" w:sz="4" w:space="0" w:color="000000"/>
              <w:right w:val="single" w:sz="4" w:space="0" w:color="000000"/>
            </w:tcBorders>
            <w:shd w:val="clear" w:color="auto" w:fill="auto"/>
            <w:hideMark/>
          </w:tcPr>
          <w:p w14:paraId="11BDAC1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47F25C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CD810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7F2E3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1C01FCF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354 638,58</w:t>
            </w:r>
          </w:p>
        </w:tc>
        <w:tc>
          <w:tcPr>
            <w:tcW w:w="1208" w:type="dxa"/>
            <w:tcBorders>
              <w:top w:val="nil"/>
              <w:left w:val="nil"/>
              <w:bottom w:val="single" w:sz="4" w:space="0" w:color="auto"/>
              <w:right w:val="single" w:sz="4" w:space="0" w:color="auto"/>
            </w:tcBorders>
            <w:shd w:val="clear" w:color="auto" w:fill="auto"/>
            <w:hideMark/>
          </w:tcPr>
          <w:p w14:paraId="1352F58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0A2662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BC2D56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572964C"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Расходы в области сельского хозяйства</w:t>
            </w:r>
          </w:p>
        </w:tc>
        <w:tc>
          <w:tcPr>
            <w:tcW w:w="621" w:type="dxa"/>
            <w:tcBorders>
              <w:top w:val="nil"/>
              <w:left w:val="nil"/>
              <w:bottom w:val="single" w:sz="4" w:space="0" w:color="000000"/>
              <w:right w:val="single" w:sz="4" w:space="0" w:color="000000"/>
            </w:tcBorders>
            <w:shd w:val="clear" w:color="FFFFFF" w:fill="FFFFFF"/>
            <w:hideMark/>
          </w:tcPr>
          <w:p w14:paraId="17FCA20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1E1884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5436683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4649881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99 5 0091005</w:t>
            </w:r>
          </w:p>
        </w:tc>
        <w:tc>
          <w:tcPr>
            <w:tcW w:w="516" w:type="dxa"/>
            <w:tcBorders>
              <w:top w:val="nil"/>
              <w:left w:val="nil"/>
              <w:bottom w:val="single" w:sz="4" w:space="0" w:color="000000"/>
              <w:right w:val="single" w:sz="4" w:space="0" w:color="000000"/>
            </w:tcBorders>
            <w:shd w:val="clear" w:color="auto" w:fill="auto"/>
            <w:hideMark/>
          </w:tcPr>
          <w:p w14:paraId="0DF76A8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7BD592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613521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0E420D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71C624A"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233 500,50</w:t>
            </w:r>
          </w:p>
        </w:tc>
        <w:tc>
          <w:tcPr>
            <w:tcW w:w="1208" w:type="dxa"/>
            <w:tcBorders>
              <w:top w:val="nil"/>
              <w:left w:val="nil"/>
              <w:bottom w:val="single" w:sz="4" w:space="0" w:color="auto"/>
              <w:right w:val="single" w:sz="4" w:space="0" w:color="auto"/>
            </w:tcBorders>
            <w:shd w:val="clear" w:color="auto" w:fill="auto"/>
            <w:hideMark/>
          </w:tcPr>
          <w:p w14:paraId="36F35EAA"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18378E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FC73EF6"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C8241F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FFFFFF" w:fill="FFFFFF"/>
            <w:hideMark/>
          </w:tcPr>
          <w:p w14:paraId="4C2A51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E8F91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34C5897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193876C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99 5 0091005</w:t>
            </w:r>
          </w:p>
        </w:tc>
        <w:tc>
          <w:tcPr>
            <w:tcW w:w="516" w:type="dxa"/>
            <w:tcBorders>
              <w:top w:val="nil"/>
              <w:left w:val="nil"/>
              <w:bottom w:val="single" w:sz="4" w:space="0" w:color="000000"/>
              <w:right w:val="single" w:sz="4" w:space="0" w:color="000000"/>
            </w:tcBorders>
            <w:shd w:val="clear" w:color="auto" w:fill="auto"/>
            <w:hideMark/>
          </w:tcPr>
          <w:p w14:paraId="263249A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7240417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1C5C1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90644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082F57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233 500,50</w:t>
            </w:r>
          </w:p>
        </w:tc>
        <w:tc>
          <w:tcPr>
            <w:tcW w:w="1208" w:type="dxa"/>
            <w:tcBorders>
              <w:top w:val="nil"/>
              <w:left w:val="nil"/>
              <w:bottom w:val="single" w:sz="4" w:space="0" w:color="auto"/>
              <w:right w:val="single" w:sz="4" w:space="0" w:color="auto"/>
            </w:tcBorders>
            <w:shd w:val="clear" w:color="auto" w:fill="auto"/>
            <w:hideMark/>
          </w:tcPr>
          <w:p w14:paraId="6B103D3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90A00A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76BA2CB"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9C743B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FFFFFF" w:fill="FFFFFF"/>
            <w:hideMark/>
          </w:tcPr>
          <w:p w14:paraId="4C7E00A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8ECB8F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4C81174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0F66CB1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99 5 0091005</w:t>
            </w:r>
          </w:p>
        </w:tc>
        <w:tc>
          <w:tcPr>
            <w:tcW w:w="516" w:type="dxa"/>
            <w:tcBorders>
              <w:top w:val="nil"/>
              <w:left w:val="nil"/>
              <w:bottom w:val="single" w:sz="4" w:space="0" w:color="000000"/>
              <w:right w:val="single" w:sz="4" w:space="0" w:color="000000"/>
            </w:tcBorders>
            <w:shd w:val="clear" w:color="auto" w:fill="auto"/>
            <w:hideMark/>
          </w:tcPr>
          <w:p w14:paraId="758947E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2E995F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CFF521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9FC132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6782CE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233 500,50</w:t>
            </w:r>
          </w:p>
        </w:tc>
        <w:tc>
          <w:tcPr>
            <w:tcW w:w="1208" w:type="dxa"/>
            <w:tcBorders>
              <w:top w:val="nil"/>
              <w:left w:val="nil"/>
              <w:bottom w:val="single" w:sz="4" w:space="0" w:color="auto"/>
              <w:right w:val="single" w:sz="4" w:space="0" w:color="auto"/>
            </w:tcBorders>
            <w:shd w:val="clear" w:color="auto" w:fill="auto"/>
            <w:hideMark/>
          </w:tcPr>
          <w:p w14:paraId="5B5FF42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B278D7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EFE51EB"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75109E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FFFFFF" w:fill="FFFFFF"/>
            <w:hideMark/>
          </w:tcPr>
          <w:p w14:paraId="0AF6D4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A448D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2EB7EE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4F71508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99 5 0091005</w:t>
            </w:r>
          </w:p>
        </w:tc>
        <w:tc>
          <w:tcPr>
            <w:tcW w:w="516" w:type="dxa"/>
            <w:tcBorders>
              <w:top w:val="nil"/>
              <w:left w:val="nil"/>
              <w:bottom w:val="single" w:sz="4" w:space="0" w:color="000000"/>
              <w:right w:val="single" w:sz="4" w:space="0" w:color="000000"/>
            </w:tcBorders>
            <w:shd w:val="clear" w:color="auto" w:fill="auto"/>
            <w:hideMark/>
          </w:tcPr>
          <w:p w14:paraId="492AD30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AEFD10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D31AB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595669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F8DAA4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233 500,50</w:t>
            </w:r>
          </w:p>
        </w:tc>
        <w:tc>
          <w:tcPr>
            <w:tcW w:w="1208" w:type="dxa"/>
            <w:tcBorders>
              <w:top w:val="nil"/>
              <w:left w:val="nil"/>
              <w:bottom w:val="single" w:sz="4" w:space="0" w:color="auto"/>
              <w:right w:val="single" w:sz="4" w:space="0" w:color="auto"/>
            </w:tcBorders>
            <w:shd w:val="clear" w:color="auto" w:fill="auto"/>
            <w:hideMark/>
          </w:tcPr>
          <w:p w14:paraId="68C9AC6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BE799A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2D6D278"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D996B5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FFFFFF" w:fill="FFFFFF"/>
            <w:hideMark/>
          </w:tcPr>
          <w:p w14:paraId="21B74FE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08046D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2429EF8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77D811C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99 5 0091005</w:t>
            </w:r>
          </w:p>
        </w:tc>
        <w:tc>
          <w:tcPr>
            <w:tcW w:w="516" w:type="dxa"/>
            <w:tcBorders>
              <w:top w:val="nil"/>
              <w:left w:val="nil"/>
              <w:bottom w:val="single" w:sz="4" w:space="0" w:color="000000"/>
              <w:right w:val="single" w:sz="4" w:space="0" w:color="000000"/>
            </w:tcBorders>
            <w:shd w:val="clear" w:color="auto" w:fill="auto"/>
            <w:hideMark/>
          </w:tcPr>
          <w:p w14:paraId="372F98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7FD14B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311B8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9F153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A0E5DA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33 710,10</w:t>
            </w:r>
          </w:p>
        </w:tc>
        <w:tc>
          <w:tcPr>
            <w:tcW w:w="1208" w:type="dxa"/>
            <w:tcBorders>
              <w:top w:val="nil"/>
              <w:left w:val="nil"/>
              <w:bottom w:val="single" w:sz="4" w:space="0" w:color="auto"/>
              <w:right w:val="single" w:sz="4" w:space="0" w:color="auto"/>
            </w:tcBorders>
            <w:shd w:val="clear" w:color="auto" w:fill="auto"/>
            <w:hideMark/>
          </w:tcPr>
          <w:p w14:paraId="342B79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2D4A55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682EC58"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655085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Иные работы и услуги по подстатье 226 </w:t>
            </w:r>
          </w:p>
        </w:tc>
        <w:tc>
          <w:tcPr>
            <w:tcW w:w="621" w:type="dxa"/>
            <w:tcBorders>
              <w:top w:val="nil"/>
              <w:left w:val="nil"/>
              <w:bottom w:val="single" w:sz="4" w:space="0" w:color="000000"/>
              <w:right w:val="single" w:sz="4" w:space="0" w:color="000000"/>
            </w:tcBorders>
            <w:shd w:val="clear" w:color="FFFFFF" w:fill="FFFFFF"/>
            <w:hideMark/>
          </w:tcPr>
          <w:p w14:paraId="372E75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C6B401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0985EEA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72201B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99 5 0091005</w:t>
            </w:r>
          </w:p>
        </w:tc>
        <w:tc>
          <w:tcPr>
            <w:tcW w:w="516" w:type="dxa"/>
            <w:tcBorders>
              <w:top w:val="nil"/>
              <w:left w:val="nil"/>
              <w:bottom w:val="single" w:sz="4" w:space="0" w:color="000000"/>
              <w:right w:val="single" w:sz="4" w:space="0" w:color="000000"/>
            </w:tcBorders>
            <w:shd w:val="clear" w:color="auto" w:fill="auto"/>
            <w:hideMark/>
          </w:tcPr>
          <w:p w14:paraId="54D7AA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0A42E4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591684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1659AA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0901347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33 710,10</w:t>
            </w:r>
          </w:p>
        </w:tc>
        <w:tc>
          <w:tcPr>
            <w:tcW w:w="1208" w:type="dxa"/>
            <w:tcBorders>
              <w:top w:val="nil"/>
              <w:left w:val="nil"/>
              <w:bottom w:val="single" w:sz="4" w:space="0" w:color="auto"/>
              <w:right w:val="single" w:sz="4" w:space="0" w:color="auto"/>
            </w:tcBorders>
            <w:shd w:val="clear" w:color="auto" w:fill="auto"/>
            <w:hideMark/>
          </w:tcPr>
          <w:p w14:paraId="0E4614B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196854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5F90120"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7B1F51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основных средств</w:t>
            </w:r>
          </w:p>
        </w:tc>
        <w:tc>
          <w:tcPr>
            <w:tcW w:w="621" w:type="dxa"/>
            <w:tcBorders>
              <w:top w:val="nil"/>
              <w:left w:val="nil"/>
              <w:bottom w:val="single" w:sz="4" w:space="0" w:color="000000"/>
              <w:right w:val="single" w:sz="4" w:space="0" w:color="000000"/>
            </w:tcBorders>
            <w:shd w:val="clear" w:color="FFFFFF" w:fill="FFFFFF"/>
            <w:hideMark/>
          </w:tcPr>
          <w:p w14:paraId="2114366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F7870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6A73545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65788FE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99 5 0091005</w:t>
            </w:r>
          </w:p>
        </w:tc>
        <w:tc>
          <w:tcPr>
            <w:tcW w:w="516" w:type="dxa"/>
            <w:tcBorders>
              <w:top w:val="nil"/>
              <w:left w:val="nil"/>
              <w:bottom w:val="single" w:sz="4" w:space="0" w:color="000000"/>
              <w:right w:val="single" w:sz="4" w:space="0" w:color="000000"/>
            </w:tcBorders>
            <w:shd w:val="clear" w:color="auto" w:fill="auto"/>
            <w:hideMark/>
          </w:tcPr>
          <w:p w14:paraId="5D36B2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664B0B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FDD032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4CCF97E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3029E5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199 790,40</w:t>
            </w:r>
          </w:p>
        </w:tc>
        <w:tc>
          <w:tcPr>
            <w:tcW w:w="1208" w:type="dxa"/>
            <w:tcBorders>
              <w:top w:val="nil"/>
              <w:left w:val="nil"/>
              <w:bottom w:val="single" w:sz="4" w:space="0" w:color="auto"/>
              <w:right w:val="single" w:sz="4" w:space="0" w:color="auto"/>
            </w:tcBorders>
            <w:shd w:val="clear" w:color="auto" w:fill="auto"/>
            <w:hideMark/>
          </w:tcPr>
          <w:p w14:paraId="2680E59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9F3B87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051300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CAD1C8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основных средств</w:t>
            </w:r>
          </w:p>
        </w:tc>
        <w:tc>
          <w:tcPr>
            <w:tcW w:w="621" w:type="dxa"/>
            <w:tcBorders>
              <w:top w:val="nil"/>
              <w:left w:val="nil"/>
              <w:bottom w:val="single" w:sz="4" w:space="0" w:color="000000"/>
              <w:right w:val="single" w:sz="4" w:space="0" w:color="000000"/>
            </w:tcBorders>
            <w:shd w:val="clear" w:color="FFFFFF" w:fill="FFFFFF"/>
            <w:hideMark/>
          </w:tcPr>
          <w:p w14:paraId="282CB3E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5FE494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174D467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0A95F74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99 5 0091005</w:t>
            </w:r>
          </w:p>
        </w:tc>
        <w:tc>
          <w:tcPr>
            <w:tcW w:w="516" w:type="dxa"/>
            <w:tcBorders>
              <w:top w:val="nil"/>
              <w:left w:val="nil"/>
              <w:bottom w:val="single" w:sz="4" w:space="0" w:color="000000"/>
              <w:right w:val="single" w:sz="4" w:space="0" w:color="000000"/>
            </w:tcBorders>
            <w:shd w:val="clear" w:color="auto" w:fill="auto"/>
            <w:hideMark/>
          </w:tcPr>
          <w:p w14:paraId="363B94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6C12B9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BB32B6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03951AE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single" w:sz="4" w:space="0" w:color="auto"/>
              <w:right w:val="single" w:sz="4" w:space="0" w:color="auto"/>
            </w:tcBorders>
            <w:shd w:val="clear" w:color="auto" w:fill="auto"/>
            <w:hideMark/>
          </w:tcPr>
          <w:p w14:paraId="0A36263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199 790,40</w:t>
            </w:r>
          </w:p>
        </w:tc>
        <w:tc>
          <w:tcPr>
            <w:tcW w:w="1208" w:type="dxa"/>
            <w:tcBorders>
              <w:top w:val="nil"/>
              <w:left w:val="nil"/>
              <w:bottom w:val="single" w:sz="4" w:space="0" w:color="auto"/>
              <w:right w:val="single" w:sz="4" w:space="0" w:color="auto"/>
            </w:tcBorders>
            <w:shd w:val="clear" w:color="auto" w:fill="auto"/>
            <w:hideMark/>
          </w:tcPr>
          <w:p w14:paraId="5A6540C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9731DF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071F60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5AC1EE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Транспорт</w:t>
            </w:r>
          </w:p>
        </w:tc>
        <w:tc>
          <w:tcPr>
            <w:tcW w:w="621" w:type="dxa"/>
            <w:tcBorders>
              <w:top w:val="nil"/>
              <w:left w:val="nil"/>
              <w:bottom w:val="single" w:sz="4" w:space="0" w:color="000000"/>
              <w:right w:val="single" w:sz="4" w:space="0" w:color="000000"/>
            </w:tcBorders>
            <w:shd w:val="clear" w:color="FFFFFF" w:fill="FFFFFF"/>
            <w:hideMark/>
          </w:tcPr>
          <w:p w14:paraId="472B9EF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F7EA2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6835A57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6D19B5A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0E5A7EF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0C5A5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971661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E66597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782433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14 609 553,00</w:t>
            </w:r>
          </w:p>
        </w:tc>
        <w:tc>
          <w:tcPr>
            <w:tcW w:w="1208" w:type="dxa"/>
            <w:tcBorders>
              <w:top w:val="nil"/>
              <w:left w:val="nil"/>
              <w:bottom w:val="single" w:sz="4" w:space="0" w:color="auto"/>
              <w:right w:val="single" w:sz="4" w:space="0" w:color="auto"/>
            </w:tcBorders>
            <w:shd w:val="clear" w:color="auto" w:fill="auto"/>
            <w:hideMark/>
          </w:tcPr>
          <w:p w14:paraId="2B59051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1 347 876,00</w:t>
            </w:r>
          </w:p>
        </w:tc>
        <w:tc>
          <w:tcPr>
            <w:tcW w:w="1291" w:type="dxa"/>
            <w:tcBorders>
              <w:top w:val="nil"/>
              <w:left w:val="nil"/>
              <w:bottom w:val="single" w:sz="4" w:space="0" w:color="auto"/>
              <w:right w:val="single" w:sz="4" w:space="0" w:color="auto"/>
            </w:tcBorders>
            <w:shd w:val="clear" w:color="auto" w:fill="auto"/>
            <w:vAlign w:val="center"/>
            <w:hideMark/>
          </w:tcPr>
          <w:p w14:paraId="1125567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9,23</w:t>
            </w:r>
          </w:p>
        </w:tc>
      </w:tr>
      <w:tr w:rsidR="00DF4F23" w:rsidRPr="00DF4F23" w14:paraId="72450A65"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0EF8679A"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Расходы в области дорожно-транспортного комплекса</w:t>
            </w:r>
          </w:p>
        </w:tc>
        <w:tc>
          <w:tcPr>
            <w:tcW w:w="621" w:type="dxa"/>
            <w:tcBorders>
              <w:top w:val="nil"/>
              <w:left w:val="nil"/>
              <w:bottom w:val="single" w:sz="4" w:space="0" w:color="000000"/>
              <w:right w:val="single" w:sz="4" w:space="0" w:color="000000"/>
            </w:tcBorders>
            <w:shd w:val="clear" w:color="FFFFFF" w:fill="FFFFFF"/>
            <w:hideMark/>
          </w:tcPr>
          <w:p w14:paraId="6AAB387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5A3006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195460D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5512F82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53C611C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0A41E6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32F814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30805B3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7370FB6"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14 609 553,00</w:t>
            </w:r>
          </w:p>
        </w:tc>
        <w:tc>
          <w:tcPr>
            <w:tcW w:w="1208" w:type="dxa"/>
            <w:tcBorders>
              <w:top w:val="nil"/>
              <w:left w:val="nil"/>
              <w:bottom w:val="single" w:sz="4" w:space="0" w:color="auto"/>
              <w:right w:val="single" w:sz="4" w:space="0" w:color="auto"/>
            </w:tcBorders>
            <w:shd w:val="clear" w:color="auto" w:fill="auto"/>
            <w:hideMark/>
          </w:tcPr>
          <w:p w14:paraId="266299B4"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1 347 876,00</w:t>
            </w:r>
          </w:p>
        </w:tc>
        <w:tc>
          <w:tcPr>
            <w:tcW w:w="1291" w:type="dxa"/>
            <w:tcBorders>
              <w:top w:val="nil"/>
              <w:left w:val="nil"/>
              <w:bottom w:val="single" w:sz="4" w:space="0" w:color="auto"/>
              <w:right w:val="single" w:sz="4" w:space="0" w:color="auto"/>
            </w:tcBorders>
            <w:shd w:val="clear" w:color="auto" w:fill="auto"/>
            <w:vAlign w:val="center"/>
            <w:hideMark/>
          </w:tcPr>
          <w:p w14:paraId="2FAF470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9,23</w:t>
            </w:r>
          </w:p>
        </w:tc>
      </w:tr>
      <w:tr w:rsidR="00DF4F23" w:rsidRPr="00DF4F23" w14:paraId="4D9D10EC"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DACB4A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FFFFFF" w:fill="FFFFFF"/>
            <w:hideMark/>
          </w:tcPr>
          <w:p w14:paraId="459A931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609332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39FBD3D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0CFB41F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1E1F610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34DAF6E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F3EEB3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BD1602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A62E8E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11 408 009,00</w:t>
            </w:r>
          </w:p>
        </w:tc>
        <w:tc>
          <w:tcPr>
            <w:tcW w:w="1208" w:type="dxa"/>
            <w:tcBorders>
              <w:top w:val="nil"/>
              <w:left w:val="nil"/>
              <w:bottom w:val="single" w:sz="4" w:space="0" w:color="auto"/>
              <w:right w:val="single" w:sz="4" w:space="0" w:color="auto"/>
            </w:tcBorders>
            <w:shd w:val="clear" w:color="auto" w:fill="auto"/>
            <w:hideMark/>
          </w:tcPr>
          <w:p w14:paraId="6F8E926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4B927B9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6E13421"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D9F143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FFFFFF" w:fill="FFFFFF"/>
            <w:hideMark/>
          </w:tcPr>
          <w:p w14:paraId="7AD82E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271ED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7BD2B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2F498F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341EEB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21326FD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F9D3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94669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D5A7AD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11 408 009,00</w:t>
            </w:r>
          </w:p>
        </w:tc>
        <w:tc>
          <w:tcPr>
            <w:tcW w:w="1208" w:type="dxa"/>
            <w:tcBorders>
              <w:top w:val="nil"/>
              <w:left w:val="nil"/>
              <w:bottom w:val="single" w:sz="4" w:space="0" w:color="auto"/>
              <w:right w:val="single" w:sz="4" w:space="0" w:color="auto"/>
            </w:tcBorders>
            <w:shd w:val="clear" w:color="auto" w:fill="auto"/>
            <w:hideMark/>
          </w:tcPr>
          <w:p w14:paraId="132790D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6FEBDF4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283362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899BCB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FFFFFF" w:fill="FFFFFF"/>
            <w:hideMark/>
          </w:tcPr>
          <w:p w14:paraId="4CE9937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7CA438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658D2D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741BDA3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6B9060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CC68E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85BF46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ABB51A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F377B4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11 408 009,00</w:t>
            </w:r>
          </w:p>
        </w:tc>
        <w:tc>
          <w:tcPr>
            <w:tcW w:w="1208" w:type="dxa"/>
            <w:tcBorders>
              <w:top w:val="nil"/>
              <w:left w:val="nil"/>
              <w:bottom w:val="single" w:sz="4" w:space="0" w:color="auto"/>
              <w:right w:val="single" w:sz="4" w:space="0" w:color="auto"/>
            </w:tcBorders>
            <w:shd w:val="clear" w:color="auto" w:fill="auto"/>
            <w:hideMark/>
          </w:tcPr>
          <w:p w14:paraId="5E8070C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0073B8B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B1D075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EC23E6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Транспортные услуги</w:t>
            </w:r>
          </w:p>
        </w:tc>
        <w:tc>
          <w:tcPr>
            <w:tcW w:w="621" w:type="dxa"/>
            <w:tcBorders>
              <w:top w:val="nil"/>
              <w:left w:val="nil"/>
              <w:bottom w:val="single" w:sz="4" w:space="0" w:color="000000"/>
              <w:right w:val="single" w:sz="4" w:space="0" w:color="000000"/>
            </w:tcBorders>
            <w:shd w:val="clear" w:color="FFFFFF" w:fill="FFFFFF"/>
            <w:hideMark/>
          </w:tcPr>
          <w:p w14:paraId="6CE1DE7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021947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134A5E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2706B5A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477359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F2F06D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A25C39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222</w:t>
            </w:r>
          </w:p>
        </w:tc>
        <w:tc>
          <w:tcPr>
            <w:tcW w:w="716" w:type="dxa"/>
            <w:tcBorders>
              <w:top w:val="nil"/>
              <w:left w:val="nil"/>
              <w:bottom w:val="single" w:sz="4" w:space="0" w:color="000000"/>
              <w:right w:val="nil"/>
            </w:tcBorders>
            <w:shd w:val="clear" w:color="auto" w:fill="auto"/>
            <w:hideMark/>
          </w:tcPr>
          <w:p w14:paraId="55CC4F4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A09C96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28 009,00</w:t>
            </w:r>
          </w:p>
        </w:tc>
        <w:tc>
          <w:tcPr>
            <w:tcW w:w="1208" w:type="dxa"/>
            <w:tcBorders>
              <w:top w:val="nil"/>
              <w:left w:val="nil"/>
              <w:bottom w:val="single" w:sz="4" w:space="0" w:color="auto"/>
              <w:right w:val="single" w:sz="4" w:space="0" w:color="auto"/>
            </w:tcBorders>
            <w:shd w:val="clear" w:color="auto" w:fill="auto"/>
            <w:hideMark/>
          </w:tcPr>
          <w:p w14:paraId="047F7AB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299458B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289EBC8"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3AFE67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расходы по оплате транспортных услуг</w:t>
            </w:r>
          </w:p>
        </w:tc>
        <w:tc>
          <w:tcPr>
            <w:tcW w:w="621" w:type="dxa"/>
            <w:tcBorders>
              <w:top w:val="nil"/>
              <w:left w:val="nil"/>
              <w:bottom w:val="single" w:sz="4" w:space="0" w:color="000000"/>
              <w:right w:val="single" w:sz="4" w:space="0" w:color="000000"/>
            </w:tcBorders>
            <w:shd w:val="clear" w:color="FFFFFF" w:fill="FFFFFF"/>
            <w:hideMark/>
          </w:tcPr>
          <w:p w14:paraId="6E29CD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4CD133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5A6758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49C3F4C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7D92068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612390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42260F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222</w:t>
            </w:r>
          </w:p>
        </w:tc>
        <w:tc>
          <w:tcPr>
            <w:tcW w:w="716" w:type="dxa"/>
            <w:tcBorders>
              <w:top w:val="nil"/>
              <w:left w:val="nil"/>
              <w:bottom w:val="single" w:sz="4" w:space="0" w:color="000000"/>
              <w:right w:val="nil"/>
            </w:tcBorders>
            <w:shd w:val="clear" w:color="auto" w:fill="auto"/>
            <w:hideMark/>
          </w:tcPr>
          <w:p w14:paraId="15EDB5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1125</w:t>
            </w:r>
          </w:p>
        </w:tc>
        <w:tc>
          <w:tcPr>
            <w:tcW w:w="867" w:type="dxa"/>
            <w:tcBorders>
              <w:top w:val="nil"/>
              <w:left w:val="single" w:sz="4" w:space="0" w:color="auto"/>
              <w:bottom w:val="single" w:sz="4" w:space="0" w:color="auto"/>
              <w:right w:val="single" w:sz="4" w:space="0" w:color="auto"/>
            </w:tcBorders>
            <w:shd w:val="clear" w:color="auto" w:fill="auto"/>
            <w:hideMark/>
          </w:tcPr>
          <w:p w14:paraId="5B4B441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28 009,00</w:t>
            </w:r>
          </w:p>
        </w:tc>
        <w:tc>
          <w:tcPr>
            <w:tcW w:w="1208" w:type="dxa"/>
            <w:tcBorders>
              <w:top w:val="nil"/>
              <w:left w:val="nil"/>
              <w:bottom w:val="single" w:sz="4" w:space="0" w:color="auto"/>
              <w:right w:val="single" w:sz="4" w:space="0" w:color="auto"/>
            </w:tcBorders>
            <w:shd w:val="clear" w:color="auto" w:fill="auto"/>
            <w:hideMark/>
          </w:tcPr>
          <w:p w14:paraId="7180765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84963E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EFCB07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0273C3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основных средств</w:t>
            </w:r>
          </w:p>
        </w:tc>
        <w:tc>
          <w:tcPr>
            <w:tcW w:w="621" w:type="dxa"/>
            <w:tcBorders>
              <w:top w:val="nil"/>
              <w:left w:val="nil"/>
              <w:bottom w:val="single" w:sz="4" w:space="0" w:color="000000"/>
              <w:right w:val="single" w:sz="4" w:space="0" w:color="000000"/>
            </w:tcBorders>
            <w:shd w:val="clear" w:color="FFFFFF" w:fill="FFFFFF"/>
            <w:hideMark/>
          </w:tcPr>
          <w:p w14:paraId="5C3DB45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63B52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6CEA381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70761E2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7E6F6B5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376238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63EB98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1F61548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3F5888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11 380 000,00</w:t>
            </w:r>
          </w:p>
        </w:tc>
        <w:tc>
          <w:tcPr>
            <w:tcW w:w="1208" w:type="dxa"/>
            <w:tcBorders>
              <w:top w:val="nil"/>
              <w:left w:val="nil"/>
              <w:bottom w:val="single" w:sz="4" w:space="0" w:color="auto"/>
              <w:right w:val="single" w:sz="4" w:space="0" w:color="auto"/>
            </w:tcBorders>
            <w:shd w:val="clear" w:color="auto" w:fill="auto"/>
            <w:hideMark/>
          </w:tcPr>
          <w:p w14:paraId="2D828A3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3FC3EA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80F266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F0A7B4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основных средств</w:t>
            </w:r>
          </w:p>
        </w:tc>
        <w:tc>
          <w:tcPr>
            <w:tcW w:w="621" w:type="dxa"/>
            <w:tcBorders>
              <w:top w:val="nil"/>
              <w:left w:val="nil"/>
              <w:bottom w:val="single" w:sz="4" w:space="0" w:color="000000"/>
              <w:right w:val="single" w:sz="4" w:space="0" w:color="000000"/>
            </w:tcBorders>
            <w:shd w:val="clear" w:color="FFFFFF" w:fill="FFFFFF"/>
            <w:hideMark/>
          </w:tcPr>
          <w:p w14:paraId="1027451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D92E4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17470F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1C3A98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0EEE5AC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91CAA1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BB5A6C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52CC984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single" w:sz="4" w:space="0" w:color="auto"/>
              <w:right w:val="single" w:sz="4" w:space="0" w:color="auto"/>
            </w:tcBorders>
            <w:shd w:val="clear" w:color="auto" w:fill="auto"/>
            <w:hideMark/>
          </w:tcPr>
          <w:p w14:paraId="0DFBCB0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11 380 000,00</w:t>
            </w:r>
          </w:p>
        </w:tc>
        <w:tc>
          <w:tcPr>
            <w:tcW w:w="1208" w:type="dxa"/>
            <w:tcBorders>
              <w:top w:val="nil"/>
              <w:left w:val="nil"/>
              <w:bottom w:val="single" w:sz="4" w:space="0" w:color="auto"/>
              <w:right w:val="single" w:sz="4" w:space="0" w:color="auto"/>
            </w:tcBorders>
            <w:shd w:val="clear" w:color="auto" w:fill="auto"/>
            <w:hideMark/>
          </w:tcPr>
          <w:p w14:paraId="0FA83AC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3E30A4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F6E6B64"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84135F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бюджетные ассигнования</w:t>
            </w:r>
          </w:p>
        </w:tc>
        <w:tc>
          <w:tcPr>
            <w:tcW w:w="621" w:type="dxa"/>
            <w:tcBorders>
              <w:top w:val="nil"/>
              <w:left w:val="nil"/>
              <w:bottom w:val="single" w:sz="4" w:space="0" w:color="000000"/>
              <w:right w:val="single" w:sz="4" w:space="0" w:color="000000"/>
            </w:tcBorders>
            <w:shd w:val="clear" w:color="auto" w:fill="auto"/>
            <w:hideMark/>
          </w:tcPr>
          <w:p w14:paraId="78C09BB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02200D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0385FC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464260D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7B89AE3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800</w:t>
            </w:r>
          </w:p>
        </w:tc>
        <w:tc>
          <w:tcPr>
            <w:tcW w:w="1010" w:type="dxa"/>
            <w:tcBorders>
              <w:top w:val="nil"/>
              <w:left w:val="nil"/>
              <w:bottom w:val="single" w:sz="4" w:space="0" w:color="000000"/>
              <w:right w:val="single" w:sz="4" w:space="0" w:color="000000"/>
            </w:tcBorders>
            <w:shd w:val="clear" w:color="auto" w:fill="auto"/>
            <w:hideMark/>
          </w:tcPr>
          <w:p w14:paraId="6BED17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1AB40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21E48DD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822615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3 201 544,00</w:t>
            </w:r>
          </w:p>
        </w:tc>
        <w:tc>
          <w:tcPr>
            <w:tcW w:w="1208" w:type="dxa"/>
            <w:tcBorders>
              <w:top w:val="nil"/>
              <w:left w:val="nil"/>
              <w:bottom w:val="single" w:sz="4" w:space="0" w:color="auto"/>
              <w:right w:val="single" w:sz="4" w:space="0" w:color="auto"/>
            </w:tcBorders>
            <w:shd w:val="clear" w:color="auto" w:fill="auto"/>
            <w:hideMark/>
          </w:tcPr>
          <w:p w14:paraId="39FD87E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1 347 876,00</w:t>
            </w:r>
          </w:p>
        </w:tc>
        <w:tc>
          <w:tcPr>
            <w:tcW w:w="1291" w:type="dxa"/>
            <w:tcBorders>
              <w:top w:val="nil"/>
              <w:left w:val="nil"/>
              <w:bottom w:val="single" w:sz="4" w:space="0" w:color="auto"/>
              <w:right w:val="single" w:sz="4" w:space="0" w:color="auto"/>
            </w:tcBorders>
            <w:shd w:val="clear" w:color="auto" w:fill="auto"/>
            <w:vAlign w:val="center"/>
            <w:hideMark/>
          </w:tcPr>
          <w:p w14:paraId="4E54347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42,10</w:t>
            </w:r>
          </w:p>
        </w:tc>
      </w:tr>
      <w:tr w:rsidR="00DF4F23" w:rsidRPr="00DF4F23" w14:paraId="2A75CBEE"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1A1A95D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21" w:type="dxa"/>
            <w:tcBorders>
              <w:top w:val="nil"/>
              <w:left w:val="nil"/>
              <w:bottom w:val="single" w:sz="4" w:space="0" w:color="000000"/>
              <w:right w:val="single" w:sz="4" w:space="0" w:color="000000"/>
            </w:tcBorders>
            <w:shd w:val="clear" w:color="auto" w:fill="auto"/>
            <w:hideMark/>
          </w:tcPr>
          <w:p w14:paraId="08F37A5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FA9A4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2A1268A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1F46DB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7C67C2A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810</w:t>
            </w:r>
          </w:p>
        </w:tc>
        <w:tc>
          <w:tcPr>
            <w:tcW w:w="1010" w:type="dxa"/>
            <w:tcBorders>
              <w:top w:val="nil"/>
              <w:left w:val="nil"/>
              <w:bottom w:val="single" w:sz="4" w:space="0" w:color="000000"/>
              <w:right w:val="single" w:sz="4" w:space="0" w:color="000000"/>
            </w:tcBorders>
            <w:shd w:val="clear" w:color="auto" w:fill="auto"/>
            <w:hideMark/>
          </w:tcPr>
          <w:p w14:paraId="33A3BCA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B89958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583B539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70263A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3 201 544,00</w:t>
            </w:r>
          </w:p>
        </w:tc>
        <w:tc>
          <w:tcPr>
            <w:tcW w:w="1208" w:type="dxa"/>
            <w:tcBorders>
              <w:top w:val="nil"/>
              <w:left w:val="nil"/>
              <w:bottom w:val="single" w:sz="4" w:space="0" w:color="auto"/>
              <w:right w:val="single" w:sz="4" w:space="0" w:color="auto"/>
            </w:tcBorders>
            <w:shd w:val="clear" w:color="auto" w:fill="auto"/>
            <w:hideMark/>
          </w:tcPr>
          <w:p w14:paraId="31B5E66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1 347 876,00</w:t>
            </w:r>
          </w:p>
        </w:tc>
        <w:tc>
          <w:tcPr>
            <w:tcW w:w="1291" w:type="dxa"/>
            <w:tcBorders>
              <w:top w:val="nil"/>
              <w:left w:val="nil"/>
              <w:bottom w:val="single" w:sz="4" w:space="0" w:color="auto"/>
              <w:right w:val="single" w:sz="4" w:space="0" w:color="auto"/>
            </w:tcBorders>
            <w:shd w:val="clear" w:color="auto" w:fill="auto"/>
            <w:vAlign w:val="center"/>
            <w:hideMark/>
          </w:tcPr>
          <w:p w14:paraId="2A556E5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42,10</w:t>
            </w:r>
          </w:p>
        </w:tc>
      </w:tr>
      <w:tr w:rsidR="00DF4F23" w:rsidRPr="00DF4F23" w14:paraId="7783DA03"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041D2D4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Субсидии на возмещение недополученных доходов и (или) возмещение фактически понесенных затрат в связи с производством (реализацией) товаров, выполнением работ, оказанием услуг</w:t>
            </w:r>
          </w:p>
        </w:tc>
        <w:tc>
          <w:tcPr>
            <w:tcW w:w="621" w:type="dxa"/>
            <w:tcBorders>
              <w:top w:val="nil"/>
              <w:left w:val="nil"/>
              <w:bottom w:val="single" w:sz="4" w:space="0" w:color="000000"/>
              <w:right w:val="single" w:sz="4" w:space="0" w:color="000000"/>
            </w:tcBorders>
            <w:shd w:val="clear" w:color="auto" w:fill="auto"/>
            <w:hideMark/>
          </w:tcPr>
          <w:p w14:paraId="6E5E98A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E13A1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1226989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6DB7C4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3E0B62B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811</w:t>
            </w:r>
          </w:p>
        </w:tc>
        <w:tc>
          <w:tcPr>
            <w:tcW w:w="1010" w:type="dxa"/>
            <w:tcBorders>
              <w:top w:val="nil"/>
              <w:left w:val="nil"/>
              <w:bottom w:val="single" w:sz="4" w:space="0" w:color="000000"/>
              <w:right w:val="single" w:sz="4" w:space="0" w:color="000000"/>
            </w:tcBorders>
            <w:shd w:val="clear" w:color="auto" w:fill="auto"/>
            <w:hideMark/>
          </w:tcPr>
          <w:p w14:paraId="55D5CDA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63E95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29FCD41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36125D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3 201 544,00</w:t>
            </w:r>
          </w:p>
        </w:tc>
        <w:tc>
          <w:tcPr>
            <w:tcW w:w="1208" w:type="dxa"/>
            <w:tcBorders>
              <w:top w:val="nil"/>
              <w:left w:val="nil"/>
              <w:bottom w:val="single" w:sz="4" w:space="0" w:color="auto"/>
              <w:right w:val="single" w:sz="4" w:space="0" w:color="auto"/>
            </w:tcBorders>
            <w:shd w:val="clear" w:color="auto" w:fill="auto"/>
            <w:hideMark/>
          </w:tcPr>
          <w:p w14:paraId="20F648E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1 347 876,00</w:t>
            </w:r>
          </w:p>
        </w:tc>
        <w:tc>
          <w:tcPr>
            <w:tcW w:w="1291" w:type="dxa"/>
            <w:tcBorders>
              <w:top w:val="nil"/>
              <w:left w:val="nil"/>
              <w:bottom w:val="single" w:sz="4" w:space="0" w:color="auto"/>
              <w:right w:val="single" w:sz="4" w:space="0" w:color="auto"/>
            </w:tcBorders>
            <w:shd w:val="clear" w:color="auto" w:fill="auto"/>
            <w:vAlign w:val="center"/>
            <w:hideMark/>
          </w:tcPr>
          <w:p w14:paraId="2357B9E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42,10</w:t>
            </w:r>
          </w:p>
        </w:tc>
      </w:tr>
      <w:tr w:rsidR="00DF4F23" w:rsidRPr="00DF4F23" w14:paraId="0E94C62B"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184F920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Безвозмездные перечисления иным нефинансовым организациям (за исключением нефинансовых организаций государственного сектора) на продукцию</w:t>
            </w:r>
          </w:p>
        </w:tc>
        <w:tc>
          <w:tcPr>
            <w:tcW w:w="621" w:type="dxa"/>
            <w:tcBorders>
              <w:top w:val="nil"/>
              <w:left w:val="nil"/>
              <w:bottom w:val="single" w:sz="4" w:space="0" w:color="000000"/>
              <w:right w:val="single" w:sz="4" w:space="0" w:color="000000"/>
            </w:tcBorders>
            <w:shd w:val="clear" w:color="auto" w:fill="auto"/>
            <w:hideMark/>
          </w:tcPr>
          <w:p w14:paraId="3FA2414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EB0259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569F5DB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916" w:type="dxa"/>
            <w:tcBorders>
              <w:top w:val="nil"/>
              <w:left w:val="nil"/>
              <w:bottom w:val="single" w:sz="4" w:space="0" w:color="000000"/>
              <w:right w:val="single" w:sz="4" w:space="0" w:color="000000"/>
            </w:tcBorders>
            <w:shd w:val="clear" w:color="auto" w:fill="auto"/>
            <w:hideMark/>
          </w:tcPr>
          <w:p w14:paraId="3ADBD88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99 5 00 91008</w:t>
            </w:r>
          </w:p>
        </w:tc>
        <w:tc>
          <w:tcPr>
            <w:tcW w:w="516" w:type="dxa"/>
            <w:tcBorders>
              <w:top w:val="nil"/>
              <w:left w:val="nil"/>
              <w:bottom w:val="single" w:sz="4" w:space="0" w:color="000000"/>
              <w:right w:val="single" w:sz="4" w:space="0" w:color="000000"/>
            </w:tcBorders>
            <w:shd w:val="clear" w:color="auto" w:fill="auto"/>
            <w:hideMark/>
          </w:tcPr>
          <w:p w14:paraId="1F0D933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811</w:t>
            </w:r>
          </w:p>
        </w:tc>
        <w:tc>
          <w:tcPr>
            <w:tcW w:w="1010" w:type="dxa"/>
            <w:tcBorders>
              <w:top w:val="nil"/>
              <w:left w:val="nil"/>
              <w:bottom w:val="single" w:sz="4" w:space="0" w:color="000000"/>
              <w:right w:val="single" w:sz="4" w:space="0" w:color="000000"/>
            </w:tcBorders>
            <w:shd w:val="clear" w:color="auto" w:fill="auto"/>
            <w:hideMark/>
          </w:tcPr>
          <w:p w14:paraId="66D5BAA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24А</w:t>
            </w:r>
          </w:p>
        </w:tc>
        <w:tc>
          <w:tcPr>
            <w:tcW w:w="936" w:type="dxa"/>
            <w:tcBorders>
              <w:top w:val="nil"/>
              <w:left w:val="nil"/>
              <w:bottom w:val="single" w:sz="4" w:space="0" w:color="000000"/>
              <w:right w:val="single" w:sz="4" w:space="0" w:color="000000"/>
            </w:tcBorders>
            <w:shd w:val="clear" w:color="auto" w:fill="auto"/>
            <w:hideMark/>
          </w:tcPr>
          <w:p w14:paraId="3067C8A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1888A8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DB117B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3 201 544,00</w:t>
            </w:r>
          </w:p>
        </w:tc>
        <w:tc>
          <w:tcPr>
            <w:tcW w:w="1208" w:type="dxa"/>
            <w:tcBorders>
              <w:top w:val="nil"/>
              <w:left w:val="nil"/>
              <w:bottom w:val="single" w:sz="4" w:space="0" w:color="auto"/>
              <w:right w:val="single" w:sz="4" w:space="0" w:color="auto"/>
            </w:tcBorders>
            <w:shd w:val="clear" w:color="auto" w:fill="auto"/>
            <w:hideMark/>
          </w:tcPr>
          <w:p w14:paraId="1DE785F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1 347 876,00</w:t>
            </w:r>
          </w:p>
        </w:tc>
        <w:tc>
          <w:tcPr>
            <w:tcW w:w="1291" w:type="dxa"/>
            <w:tcBorders>
              <w:top w:val="nil"/>
              <w:left w:val="nil"/>
              <w:bottom w:val="single" w:sz="4" w:space="0" w:color="auto"/>
              <w:right w:val="single" w:sz="4" w:space="0" w:color="auto"/>
            </w:tcBorders>
            <w:shd w:val="clear" w:color="auto" w:fill="auto"/>
            <w:vAlign w:val="center"/>
            <w:hideMark/>
          </w:tcPr>
          <w:p w14:paraId="560B67A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42,10</w:t>
            </w:r>
          </w:p>
        </w:tc>
      </w:tr>
      <w:tr w:rsidR="00DF4F23" w:rsidRPr="00DF4F23" w14:paraId="76E575F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7C83183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Дорожное хозяйство (дорожные фонды)</w:t>
            </w:r>
          </w:p>
        </w:tc>
        <w:tc>
          <w:tcPr>
            <w:tcW w:w="621" w:type="dxa"/>
            <w:tcBorders>
              <w:top w:val="nil"/>
              <w:left w:val="nil"/>
              <w:bottom w:val="single" w:sz="4" w:space="0" w:color="000000"/>
              <w:right w:val="single" w:sz="4" w:space="0" w:color="000000"/>
            </w:tcBorders>
            <w:shd w:val="clear" w:color="FFFFFF" w:fill="FFFFFF"/>
            <w:hideMark/>
          </w:tcPr>
          <w:p w14:paraId="4C43EEF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53321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58E30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6AEBFDF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7A7B654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AE8CED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05533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FB403B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8009B6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14 162 577,18</w:t>
            </w:r>
          </w:p>
        </w:tc>
        <w:tc>
          <w:tcPr>
            <w:tcW w:w="1208" w:type="dxa"/>
            <w:tcBorders>
              <w:top w:val="nil"/>
              <w:left w:val="nil"/>
              <w:bottom w:val="single" w:sz="4" w:space="0" w:color="auto"/>
              <w:right w:val="single" w:sz="4" w:space="0" w:color="auto"/>
            </w:tcBorders>
            <w:shd w:val="clear" w:color="auto" w:fill="auto"/>
            <w:hideMark/>
          </w:tcPr>
          <w:p w14:paraId="6A562DD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4 678 776,83</w:t>
            </w:r>
          </w:p>
        </w:tc>
        <w:tc>
          <w:tcPr>
            <w:tcW w:w="1291" w:type="dxa"/>
            <w:tcBorders>
              <w:top w:val="nil"/>
              <w:left w:val="nil"/>
              <w:bottom w:val="single" w:sz="4" w:space="0" w:color="auto"/>
              <w:right w:val="single" w:sz="4" w:space="0" w:color="auto"/>
            </w:tcBorders>
            <w:shd w:val="clear" w:color="auto" w:fill="auto"/>
            <w:vAlign w:val="center"/>
            <w:hideMark/>
          </w:tcPr>
          <w:p w14:paraId="072A254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33,04</w:t>
            </w:r>
          </w:p>
        </w:tc>
      </w:tr>
      <w:tr w:rsidR="00DF4F23" w:rsidRPr="00DF4F23" w14:paraId="09FD5050"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BEAE4F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 xml:space="preserve">МП "Комплексное развитие транспортной инфраструктуры МО "Поселок Айхал" </w:t>
            </w:r>
          </w:p>
        </w:tc>
        <w:tc>
          <w:tcPr>
            <w:tcW w:w="621" w:type="dxa"/>
            <w:tcBorders>
              <w:top w:val="nil"/>
              <w:left w:val="nil"/>
              <w:bottom w:val="single" w:sz="4" w:space="0" w:color="000000"/>
              <w:right w:val="single" w:sz="4" w:space="0" w:color="000000"/>
            </w:tcBorders>
            <w:shd w:val="clear" w:color="auto" w:fill="auto"/>
            <w:hideMark/>
          </w:tcPr>
          <w:p w14:paraId="5D5E8A9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EF842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652DAB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2413DA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18 5 00 00000</w:t>
            </w:r>
          </w:p>
        </w:tc>
        <w:tc>
          <w:tcPr>
            <w:tcW w:w="516" w:type="dxa"/>
            <w:tcBorders>
              <w:top w:val="nil"/>
              <w:left w:val="nil"/>
              <w:bottom w:val="single" w:sz="4" w:space="0" w:color="000000"/>
              <w:right w:val="single" w:sz="4" w:space="0" w:color="000000"/>
            </w:tcBorders>
            <w:shd w:val="clear" w:color="auto" w:fill="auto"/>
            <w:hideMark/>
          </w:tcPr>
          <w:p w14:paraId="289F8D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BF1A9D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10CAF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EA98C5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97ADA5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14 162 577,18</w:t>
            </w:r>
          </w:p>
        </w:tc>
        <w:tc>
          <w:tcPr>
            <w:tcW w:w="1208" w:type="dxa"/>
            <w:tcBorders>
              <w:top w:val="nil"/>
              <w:left w:val="nil"/>
              <w:bottom w:val="single" w:sz="4" w:space="0" w:color="auto"/>
              <w:right w:val="single" w:sz="4" w:space="0" w:color="auto"/>
            </w:tcBorders>
            <w:shd w:val="clear" w:color="auto" w:fill="auto"/>
            <w:hideMark/>
          </w:tcPr>
          <w:p w14:paraId="791861D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4 678 776,83</w:t>
            </w:r>
          </w:p>
        </w:tc>
        <w:tc>
          <w:tcPr>
            <w:tcW w:w="1291" w:type="dxa"/>
            <w:tcBorders>
              <w:top w:val="nil"/>
              <w:left w:val="nil"/>
              <w:bottom w:val="single" w:sz="4" w:space="0" w:color="auto"/>
              <w:right w:val="single" w:sz="4" w:space="0" w:color="auto"/>
            </w:tcBorders>
            <w:shd w:val="clear" w:color="auto" w:fill="auto"/>
            <w:vAlign w:val="center"/>
            <w:hideMark/>
          </w:tcPr>
          <w:p w14:paraId="376DCA7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33,04</w:t>
            </w:r>
          </w:p>
        </w:tc>
      </w:tr>
      <w:tr w:rsidR="00DF4F23" w:rsidRPr="00DF4F23" w14:paraId="149217B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5FEC40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Дорожное хозяйство</w:t>
            </w:r>
          </w:p>
        </w:tc>
        <w:tc>
          <w:tcPr>
            <w:tcW w:w="621" w:type="dxa"/>
            <w:tcBorders>
              <w:top w:val="nil"/>
              <w:left w:val="nil"/>
              <w:bottom w:val="single" w:sz="4" w:space="0" w:color="000000"/>
              <w:right w:val="single" w:sz="4" w:space="0" w:color="000000"/>
            </w:tcBorders>
            <w:shd w:val="clear" w:color="auto" w:fill="auto"/>
            <w:hideMark/>
          </w:tcPr>
          <w:p w14:paraId="29B459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6E30C1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4F5387D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528E8FB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18 5 00 00000</w:t>
            </w:r>
          </w:p>
        </w:tc>
        <w:tc>
          <w:tcPr>
            <w:tcW w:w="516" w:type="dxa"/>
            <w:tcBorders>
              <w:top w:val="nil"/>
              <w:left w:val="nil"/>
              <w:bottom w:val="single" w:sz="4" w:space="0" w:color="000000"/>
              <w:right w:val="single" w:sz="4" w:space="0" w:color="000000"/>
            </w:tcBorders>
            <w:shd w:val="clear" w:color="auto" w:fill="auto"/>
            <w:hideMark/>
          </w:tcPr>
          <w:p w14:paraId="422BD55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6A53C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C214E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4BE7B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A9CD26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14 162 577,18</w:t>
            </w:r>
          </w:p>
        </w:tc>
        <w:tc>
          <w:tcPr>
            <w:tcW w:w="1208" w:type="dxa"/>
            <w:tcBorders>
              <w:top w:val="nil"/>
              <w:left w:val="nil"/>
              <w:bottom w:val="single" w:sz="4" w:space="0" w:color="auto"/>
              <w:right w:val="single" w:sz="4" w:space="0" w:color="auto"/>
            </w:tcBorders>
            <w:shd w:val="clear" w:color="auto" w:fill="auto"/>
            <w:hideMark/>
          </w:tcPr>
          <w:p w14:paraId="1D4098B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4 678 776,83</w:t>
            </w:r>
          </w:p>
        </w:tc>
        <w:tc>
          <w:tcPr>
            <w:tcW w:w="1291" w:type="dxa"/>
            <w:tcBorders>
              <w:top w:val="nil"/>
              <w:left w:val="nil"/>
              <w:bottom w:val="single" w:sz="4" w:space="0" w:color="auto"/>
              <w:right w:val="single" w:sz="4" w:space="0" w:color="auto"/>
            </w:tcBorders>
            <w:shd w:val="clear" w:color="auto" w:fill="auto"/>
            <w:vAlign w:val="center"/>
            <w:hideMark/>
          </w:tcPr>
          <w:p w14:paraId="522FF33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33,04</w:t>
            </w:r>
          </w:p>
        </w:tc>
      </w:tr>
      <w:tr w:rsidR="00DF4F23" w:rsidRPr="00DF4F23" w14:paraId="02519B02"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43A48AB1"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Содержание, текущий и капитальный ремонт автомобильных дорог общего пользования местного значения</w:t>
            </w:r>
          </w:p>
        </w:tc>
        <w:tc>
          <w:tcPr>
            <w:tcW w:w="621" w:type="dxa"/>
            <w:tcBorders>
              <w:top w:val="nil"/>
              <w:left w:val="nil"/>
              <w:bottom w:val="single" w:sz="4" w:space="0" w:color="000000"/>
              <w:right w:val="single" w:sz="4" w:space="0" w:color="000000"/>
            </w:tcBorders>
            <w:shd w:val="clear" w:color="auto" w:fill="auto"/>
            <w:hideMark/>
          </w:tcPr>
          <w:p w14:paraId="1A697F8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C4DD54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30FBD4F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4825EF3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7256982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F18BA9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2BBB86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269F31F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44DDBFA"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14 162 577,18</w:t>
            </w:r>
          </w:p>
        </w:tc>
        <w:tc>
          <w:tcPr>
            <w:tcW w:w="1208" w:type="dxa"/>
            <w:tcBorders>
              <w:top w:val="nil"/>
              <w:left w:val="nil"/>
              <w:bottom w:val="single" w:sz="4" w:space="0" w:color="auto"/>
              <w:right w:val="single" w:sz="4" w:space="0" w:color="auto"/>
            </w:tcBorders>
            <w:shd w:val="clear" w:color="auto" w:fill="auto"/>
            <w:hideMark/>
          </w:tcPr>
          <w:p w14:paraId="79FCE593"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4 678 776,83</w:t>
            </w:r>
          </w:p>
        </w:tc>
        <w:tc>
          <w:tcPr>
            <w:tcW w:w="1291" w:type="dxa"/>
            <w:tcBorders>
              <w:top w:val="nil"/>
              <w:left w:val="nil"/>
              <w:bottom w:val="single" w:sz="4" w:space="0" w:color="auto"/>
              <w:right w:val="single" w:sz="4" w:space="0" w:color="auto"/>
            </w:tcBorders>
            <w:shd w:val="clear" w:color="auto" w:fill="auto"/>
            <w:vAlign w:val="center"/>
            <w:hideMark/>
          </w:tcPr>
          <w:p w14:paraId="76003DD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33,04</w:t>
            </w:r>
          </w:p>
        </w:tc>
      </w:tr>
      <w:tr w:rsidR="00DF4F23" w:rsidRPr="00DF4F23" w14:paraId="63026A44"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FB441D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14FA69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7B697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2D21BD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018220E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783521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2941AF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7E7C4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15DC7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5BFC70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14 162 577,18</w:t>
            </w:r>
          </w:p>
        </w:tc>
        <w:tc>
          <w:tcPr>
            <w:tcW w:w="1208" w:type="dxa"/>
            <w:tcBorders>
              <w:top w:val="nil"/>
              <w:left w:val="nil"/>
              <w:bottom w:val="single" w:sz="4" w:space="0" w:color="auto"/>
              <w:right w:val="single" w:sz="4" w:space="0" w:color="auto"/>
            </w:tcBorders>
            <w:shd w:val="clear" w:color="auto" w:fill="auto"/>
            <w:hideMark/>
          </w:tcPr>
          <w:p w14:paraId="1942134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4 678 776,83</w:t>
            </w:r>
          </w:p>
        </w:tc>
        <w:tc>
          <w:tcPr>
            <w:tcW w:w="1291" w:type="dxa"/>
            <w:tcBorders>
              <w:top w:val="nil"/>
              <w:left w:val="nil"/>
              <w:bottom w:val="single" w:sz="4" w:space="0" w:color="auto"/>
              <w:right w:val="single" w:sz="4" w:space="0" w:color="auto"/>
            </w:tcBorders>
            <w:shd w:val="clear" w:color="auto" w:fill="auto"/>
            <w:vAlign w:val="center"/>
            <w:hideMark/>
          </w:tcPr>
          <w:p w14:paraId="16EB7C0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33,04</w:t>
            </w:r>
          </w:p>
        </w:tc>
      </w:tr>
      <w:tr w:rsidR="00DF4F23" w:rsidRPr="00DF4F23" w14:paraId="60731A4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EB39C5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7B8206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64ECC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57F58D0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0230C5C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2421050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21CB39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C7C51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85D52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F346E5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14 162 577,18</w:t>
            </w:r>
          </w:p>
        </w:tc>
        <w:tc>
          <w:tcPr>
            <w:tcW w:w="1208" w:type="dxa"/>
            <w:tcBorders>
              <w:top w:val="nil"/>
              <w:left w:val="nil"/>
              <w:bottom w:val="single" w:sz="4" w:space="0" w:color="auto"/>
              <w:right w:val="single" w:sz="4" w:space="0" w:color="auto"/>
            </w:tcBorders>
            <w:shd w:val="clear" w:color="auto" w:fill="auto"/>
            <w:hideMark/>
          </w:tcPr>
          <w:p w14:paraId="297AFE1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4 678 776,83</w:t>
            </w:r>
          </w:p>
        </w:tc>
        <w:tc>
          <w:tcPr>
            <w:tcW w:w="1291" w:type="dxa"/>
            <w:tcBorders>
              <w:top w:val="nil"/>
              <w:left w:val="nil"/>
              <w:bottom w:val="single" w:sz="4" w:space="0" w:color="auto"/>
              <w:right w:val="single" w:sz="4" w:space="0" w:color="auto"/>
            </w:tcBorders>
            <w:shd w:val="clear" w:color="auto" w:fill="auto"/>
            <w:vAlign w:val="center"/>
            <w:hideMark/>
          </w:tcPr>
          <w:p w14:paraId="6E7382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33,04</w:t>
            </w:r>
          </w:p>
        </w:tc>
      </w:tr>
      <w:tr w:rsidR="00DF4F23" w:rsidRPr="00DF4F23" w14:paraId="210C3652"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AC542E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CA4A1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2E53DF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F880F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21D676C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3B972E6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1DCAA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97ED16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134061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3DA06C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14 162 577,18</w:t>
            </w:r>
          </w:p>
        </w:tc>
        <w:tc>
          <w:tcPr>
            <w:tcW w:w="1208" w:type="dxa"/>
            <w:tcBorders>
              <w:top w:val="nil"/>
              <w:left w:val="nil"/>
              <w:bottom w:val="single" w:sz="4" w:space="0" w:color="auto"/>
              <w:right w:val="single" w:sz="4" w:space="0" w:color="auto"/>
            </w:tcBorders>
            <w:shd w:val="clear" w:color="auto" w:fill="auto"/>
            <w:hideMark/>
          </w:tcPr>
          <w:p w14:paraId="2E43E90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4 678 776,83</w:t>
            </w:r>
          </w:p>
        </w:tc>
        <w:tc>
          <w:tcPr>
            <w:tcW w:w="1291" w:type="dxa"/>
            <w:tcBorders>
              <w:top w:val="nil"/>
              <w:left w:val="nil"/>
              <w:bottom w:val="single" w:sz="4" w:space="0" w:color="auto"/>
              <w:right w:val="single" w:sz="4" w:space="0" w:color="auto"/>
            </w:tcBorders>
            <w:shd w:val="clear" w:color="auto" w:fill="auto"/>
            <w:vAlign w:val="center"/>
            <w:hideMark/>
          </w:tcPr>
          <w:p w14:paraId="7E4E688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33,04</w:t>
            </w:r>
          </w:p>
        </w:tc>
      </w:tr>
      <w:tr w:rsidR="00DF4F23" w:rsidRPr="00DF4F23" w14:paraId="757BBC2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C8C9B4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692D51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A97A96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74B23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18A440F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705E437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B4E007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A75D5B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05939AC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AA595F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13 887 904,38</w:t>
            </w:r>
          </w:p>
        </w:tc>
        <w:tc>
          <w:tcPr>
            <w:tcW w:w="1208" w:type="dxa"/>
            <w:tcBorders>
              <w:top w:val="nil"/>
              <w:left w:val="nil"/>
              <w:bottom w:val="single" w:sz="4" w:space="0" w:color="auto"/>
              <w:right w:val="single" w:sz="4" w:space="0" w:color="auto"/>
            </w:tcBorders>
            <w:shd w:val="clear" w:color="auto" w:fill="auto"/>
            <w:hideMark/>
          </w:tcPr>
          <w:p w14:paraId="0D76FE2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4 678 776,83</w:t>
            </w:r>
          </w:p>
        </w:tc>
        <w:tc>
          <w:tcPr>
            <w:tcW w:w="1291" w:type="dxa"/>
            <w:tcBorders>
              <w:top w:val="nil"/>
              <w:left w:val="nil"/>
              <w:bottom w:val="single" w:sz="4" w:space="0" w:color="auto"/>
              <w:right w:val="single" w:sz="4" w:space="0" w:color="auto"/>
            </w:tcBorders>
            <w:shd w:val="clear" w:color="auto" w:fill="auto"/>
            <w:vAlign w:val="center"/>
            <w:hideMark/>
          </w:tcPr>
          <w:p w14:paraId="28FFB97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33,69</w:t>
            </w:r>
          </w:p>
        </w:tc>
      </w:tr>
      <w:tr w:rsidR="00DF4F23" w:rsidRPr="00DF4F23" w14:paraId="14C6CC6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6EE633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Текущий и капитальный ремонт и реставрация нефинансовых активов</w:t>
            </w:r>
          </w:p>
        </w:tc>
        <w:tc>
          <w:tcPr>
            <w:tcW w:w="621" w:type="dxa"/>
            <w:tcBorders>
              <w:top w:val="nil"/>
              <w:left w:val="nil"/>
              <w:bottom w:val="single" w:sz="4" w:space="0" w:color="000000"/>
              <w:right w:val="single" w:sz="4" w:space="0" w:color="000000"/>
            </w:tcBorders>
            <w:shd w:val="clear" w:color="auto" w:fill="auto"/>
            <w:hideMark/>
          </w:tcPr>
          <w:p w14:paraId="2261D5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E5508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3F32D75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1C7CB04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76825A3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1CB0C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5BBB5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6D21062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1105</w:t>
            </w:r>
          </w:p>
        </w:tc>
        <w:tc>
          <w:tcPr>
            <w:tcW w:w="867" w:type="dxa"/>
            <w:tcBorders>
              <w:top w:val="nil"/>
              <w:left w:val="single" w:sz="4" w:space="0" w:color="auto"/>
              <w:bottom w:val="single" w:sz="4" w:space="0" w:color="auto"/>
              <w:right w:val="single" w:sz="4" w:space="0" w:color="auto"/>
            </w:tcBorders>
            <w:shd w:val="clear" w:color="auto" w:fill="auto"/>
            <w:hideMark/>
          </w:tcPr>
          <w:p w14:paraId="26F5585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5 048 406,50</w:t>
            </w:r>
          </w:p>
        </w:tc>
        <w:tc>
          <w:tcPr>
            <w:tcW w:w="1208" w:type="dxa"/>
            <w:tcBorders>
              <w:top w:val="nil"/>
              <w:left w:val="nil"/>
              <w:bottom w:val="single" w:sz="4" w:space="0" w:color="auto"/>
              <w:right w:val="single" w:sz="4" w:space="0" w:color="auto"/>
            </w:tcBorders>
            <w:shd w:val="clear" w:color="auto" w:fill="auto"/>
            <w:hideMark/>
          </w:tcPr>
          <w:p w14:paraId="2D49C89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2A1D07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7A67B6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99D6D1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расходы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176E964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888A90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DC8DC4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1DB6E0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0BBEAB0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CB487A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4C6116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5D9570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1129</w:t>
            </w:r>
          </w:p>
        </w:tc>
        <w:tc>
          <w:tcPr>
            <w:tcW w:w="867" w:type="dxa"/>
            <w:tcBorders>
              <w:top w:val="nil"/>
              <w:left w:val="single" w:sz="4" w:space="0" w:color="auto"/>
              <w:bottom w:val="single" w:sz="4" w:space="0" w:color="auto"/>
              <w:right w:val="single" w:sz="4" w:space="0" w:color="auto"/>
            </w:tcBorders>
            <w:shd w:val="clear" w:color="auto" w:fill="auto"/>
            <w:hideMark/>
          </w:tcPr>
          <w:p w14:paraId="4910B72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8 839 497,88</w:t>
            </w:r>
          </w:p>
        </w:tc>
        <w:tc>
          <w:tcPr>
            <w:tcW w:w="1208" w:type="dxa"/>
            <w:tcBorders>
              <w:top w:val="nil"/>
              <w:left w:val="nil"/>
              <w:bottom w:val="single" w:sz="4" w:space="0" w:color="auto"/>
              <w:right w:val="single" w:sz="4" w:space="0" w:color="auto"/>
            </w:tcBorders>
            <w:shd w:val="clear" w:color="auto" w:fill="auto"/>
            <w:hideMark/>
          </w:tcPr>
          <w:p w14:paraId="214E206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4 678 776,83</w:t>
            </w:r>
          </w:p>
        </w:tc>
        <w:tc>
          <w:tcPr>
            <w:tcW w:w="1291" w:type="dxa"/>
            <w:tcBorders>
              <w:top w:val="nil"/>
              <w:left w:val="nil"/>
              <w:bottom w:val="single" w:sz="4" w:space="0" w:color="auto"/>
              <w:right w:val="single" w:sz="4" w:space="0" w:color="auto"/>
            </w:tcBorders>
            <w:shd w:val="clear" w:color="auto" w:fill="auto"/>
            <w:vAlign w:val="center"/>
            <w:hideMark/>
          </w:tcPr>
          <w:p w14:paraId="4D3D670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52,93</w:t>
            </w:r>
          </w:p>
        </w:tc>
      </w:tr>
      <w:tr w:rsidR="00DF4F23" w:rsidRPr="00DF4F23" w14:paraId="4E8DE35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8D985B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2BEBD9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203244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1D9323B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30CDE3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6593B17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E0C0A4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EF437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A07583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6D0BE7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270 518,80</w:t>
            </w:r>
          </w:p>
        </w:tc>
        <w:tc>
          <w:tcPr>
            <w:tcW w:w="1208" w:type="dxa"/>
            <w:tcBorders>
              <w:top w:val="nil"/>
              <w:left w:val="nil"/>
              <w:bottom w:val="single" w:sz="4" w:space="0" w:color="auto"/>
              <w:right w:val="single" w:sz="4" w:space="0" w:color="auto"/>
            </w:tcBorders>
            <w:shd w:val="clear" w:color="auto" w:fill="auto"/>
            <w:hideMark/>
          </w:tcPr>
          <w:p w14:paraId="71282F8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DB331E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48141F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457C04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257809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0ADBC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009ED36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6820523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3AFF96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A399AB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EF28D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0A2A06A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094D977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270 518,80</w:t>
            </w:r>
          </w:p>
        </w:tc>
        <w:tc>
          <w:tcPr>
            <w:tcW w:w="1208" w:type="dxa"/>
            <w:tcBorders>
              <w:top w:val="nil"/>
              <w:left w:val="nil"/>
              <w:bottom w:val="single" w:sz="4" w:space="0" w:color="auto"/>
              <w:right w:val="single" w:sz="4" w:space="0" w:color="auto"/>
            </w:tcBorders>
            <w:shd w:val="clear" w:color="auto" w:fill="auto"/>
            <w:hideMark/>
          </w:tcPr>
          <w:p w14:paraId="00B7D06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6C2A6A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EFA022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DCBB30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основных средств</w:t>
            </w:r>
          </w:p>
        </w:tc>
        <w:tc>
          <w:tcPr>
            <w:tcW w:w="621" w:type="dxa"/>
            <w:tcBorders>
              <w:top w:val="nil"/>
              <w:left w:val="nil"/>
              <w:bottom w:val="single" w:sz="4" w:space="0" w:color="000000"/>
              <w:right w:val="single" w:sz="4" w:space="0" w:color="000000"/>
            </w:tcBorders>
            <w:shd w:val="clear" w:color="auto" w:fill="auto"/>
            <w:hideMark/>
          </w:tcPr>
          <w:p w14:paraId="4A9ECD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931DBC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18C8AC5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65878F8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1C99B0F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F26D0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F24C6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60D287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7B0C82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4 154,00</w:t>
            </w:r>
          </w:p>
        </w:tc>
        <w:tc>
          <w:tcPr>
            <w:tcW w:w="1208" w:type="dxa"/>
            <w:tcBorders>
              <w:top w:val="nil"/>
              <w:left w:val="nil"/>
              <w:bottom w:val="single" w:sz="4" w:space="0" w:color="auto"/>
              <w:right w:val="single" w:sz="4" w:space="0" w:color="auto"/>
            </w:tcBorders>
            <w:shd w:val="clear" w:color="auto" w:fill="auto"/>
            <w:hideMark/>
          </w:tcPr>
          <w:p w14:paraId="23FC0DC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7A8BA2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571CFA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831241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основных средств</w:t>
            </w:r>
          </w:p>
        </w:tc>
        <w:tc>
          <w:tcPr>
            <w:tcW w:w="621" w:type="dxa"/>
            <w:tcBorders>
              <w:top w:val="nil"/>
              <w:left w:val="nil"/>
              <w:bottom w:val="single" w:sz="4" w:space="0" w:color="000000"/>
              <w:right w:val="single" w:sz="4" w:space="0" w:color="000000"/>
            </w:tcBorders>
            <w:shd w:val="clear" w:color="auto" w:fill="auto"/>
            <w:hideMark/>
          </w:tcPr>
          <w:p w14:paraId="3041D68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8D0BD6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2AFF24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09</w:t>
            </w:r>
          </w:p>
        </w:tc>
        <w:tc>
          <w:tcPr>
            <w:tcW w:w="916" w:type="dxa"/>
            <w:tcBorders>
              <w:top w:val="nil"/>
              <w:left w:val="nil"/>
              <w:bottom w:val="single" w:sz="4" w:space="0" w:color="000000"/>
              <w:right w:val="single" w:sz="4" w:space="0" w:color="000000"/>
            </w:tcBorders>
            <w:shd w:val="clear" w:color="auto" w:fill="auto"/>
            <w:hideMark/>
          </w:tcPr>
          <w:p w14:paraId="193AA8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18 5 00 10010</w:t>
            </w:r>
          </w:p>
        </w:tc>
        <w:tc>
          <w:tcPr>
            <w:tcW w:w="516" w:type="dxa"/>
            <w:tcBorders>
              <w:top w:val="nil"/>
              <w:left w:val="nil"/>
              <w:bottom w:val="single" w:sz="4" w:space="0" w:color="000000"/>
              <w:right w:val="single" w:sz="4" w:space="0" w:color="000000"/>
            </w:tcBorders>
            <w:shd w:val="clear" w:color="auto" w:fill="auto"/>
            <w:hideMark/>
          </w:tcPr>
          <w:p w14:paraId="7A4F84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7A1A0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E8A317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469883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single" w:sz="4" w:space="0" w:color="auto"/>
              <w:right w:val="single" w:sz="4" w:space="0" w:color="auto"/>
            </w:tcBorders>
            <w:shd w:val="clear" w:color="auto" w:fill="auto"/>
            <w:hideMark/>
          </w:tcPr>
          <w:p w14:paraId="63FEE32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4 154,00</w:t>
            </w:r>
          </w:p>
        </w:tc>
        <w:tc>
          <w:tcPr>
            <w:tcW w:w="1208" w:type="dxa"/>
            <w:tcBorders>
              <w:top w:val="nil"/>
              <w:left w:val="nil"/>
              <w:bottom w:val="single" w:sz="4" w:space="0" w:color="auto"/>
              <w:right w:val="single" w:sz="4" w:space="0" w:color="auto"/>
            </w:tcBorders>
            <w:shd w:val="clear" w:color="auto" w:fill="auto"/>
            <w:hideMark/>
          </w:tcPr>
          <w:p w14:paraId="445D07F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0075C6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B0A6B40"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FFFFFF" w:fill="FFFFFF"/>
            <w:hideMark/>
          </w:tcPr>
          <w:p w14:paraId="2A386F3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Другие вопросы в области национальной экономики</w:t>
            </w:r>
          </w:p>
        </w:tc>
        <w:tc>
          <w:tcPr>
            <w:tcW w:w="621" w:type="dxa"/>
            <w:tcBorders>
              <w:top w:val="nil"/>
              <w:left w:val="nil"/>
              <w:bottom w:val="single" w:sz="4" w:space="0" w:color="000000"/>
              <w:right w:val="single" w:sz="4" w:space="0" w:color="000000"/>
            </w:tcBorders>
            <w:shd w:val="clear" w:color="FFFFFF" w:fill="FFFFFF"/>
            <w:hideMark/>
          </w:tcPr>
          <w:p w14:paraId="520F95A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AEE01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57CF0F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3D8795A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158639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94D8FE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F966F1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9311E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C7196D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404 622,48</w:t>
            </w:r>
          </w:p>
        </w:tc>
        <w:tc>
          <w:tcPr>
            <w:tcW w:w="1208" w:type="dxa"/>
            <w:tcBorders>
              <w:top w:val="nil"/>
              <w:left w:val="nil"/>
              <w:bottom w:val="single" w:sz="4" w:space="0" w:color="auto"/>
              <w:right w:val="single" w:sz="4" w:space="0" w:color="auto"/>
            </w:tcBorders>
            <w:shd w:val="clear" w:color="auto" w:fill="auto"/>
            <w:hideMark/>
          </w:tcPr>
          <w:p w14:paraId="7CB50D2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76 000,00</w:t>
            </w:r>
          </w:p>
        </w:tc>
        <w:tc>
          <w:tcPr>
            <w:tcW w:w="1291" w:type="dxa"/>
            <w:tcBorders>
              <w:top w:val="nil"/>
              <w:left w:val="nil"/>
              <w:bottom w:val="single" w:sz="4" w:space="0" w:color="auto"/>
              <w:right w:val="single" w:sz="4" w:space="0" w:color="auto"/>
            </w:tcBorders>
            <w:shd w:val="clear" w:color="auto" w:fill="auto"/>
            <w:vAlign w:val="center"/>
            <w:hideMark/>
          </w:tcPr>
          <w:p w14:paraId="48C6507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18,78</w:t>
            </w:r>
          </w:p>
        </w:tc>
      </w:tr>
      <w:tr w:rsidR="00DF4F23" w:rsidRPr="00DF4F23" w14:paraId="16C5D129"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59C17E0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ЦП "Поддержка и развитие малого и среднего предпринимательства в МО "Поселок Айхал" Мирнинского района РС (Я) "</w:t>
            </w:r>
          </w:p>
        </w:tc>
        <w:tc>
          <w:tcPr>
            <w:tcW w:w="621" w:type="dxa"/>
            <w:tcBorders>
              <w:top w:val="nil"/>
              <w:left w:val="nil"/>
              <w:bottom w:val="single" w:sz="4" w:space="0" w:color="000000"/>
              <w:right w:val="single" w:sz="4" w:space="0" w:color="000000"/>
            </w:tcBorders>
            <w:shd w:val="clear" w:color="auto" w:fill="auto"/>
            <w:hideMark/>
          </w:tcPr>
          <w:p w14:paraId="6F0C64B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981F8E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1A36D0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43E9676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26 0 00 00000</w:t>
            </w:r>
          </w:p>
        </w:tc>
        <w:tc>
          <w:tcPr>
            <w:tcW w:w="516" w:type="dxa"/>
            <w:tcBorders>
              <w:top w:val="nil"/>
              <w:left w:val="nil"/>
              <w:bottom w:val="single" w:sz="4" w:space="0" w:color="000000"/>
              <w:right w:val="single" w:sz="4" w:space="0" w:color="000000"/>
            </w:tcBorders>
            <w:shd w:val="clear" w:color="auto" w:fill="auto"/>
            <w:hideMark/>
          </w:tcPr>
          <w:p w14:paraId="6C3107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002499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2CD98E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46F52C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DC737A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150 000,00</w:t>
            </w:r>
          </w:p>
        </w:tc>
        <w:tc>
          <w:tcPr>
            <w:tcW w:w="1208" w:type="dxa"/>
            <w:tcBorders>
              <w:top w:val="nil"/>
              <w:left w:val="nil"/>
              <w:bottom w:val="single" w:sz="4" w:space="0" w:color="auto"/>
              <w:right w:val="single" w:sz="4" w:space="0" w:color="auto"/>
            </w:tcBorders>
            <w:shd w:val="clear" w:color="auto" w:fill="auto"/>
            <w:hideMark/>
          </w:tcPr>
          <w:p w14:paraId="1EAE73E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25A06EC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32BE642"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3DF5CCB7"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Поддержка субъектов малого и среднего предпринимателства</w:t>
            </w:r>
          </w:p>
        </w:tc>
        <w:tc>
          <w:tcPr>
            <w:tcW w:w="621" w:type="dxa"/>
            <w:tcBorders>
              <w:top w:val="nil"/>
              <w:left w:val="nil"/>
              <w:bottom w:val="single" w:sz="4" w:space="0" w:color="000000"/>
              <w:right w:val="single" w:sz="4" w:space="0" w:color="000000"/>
            </w:tcBorders>
            <w:shd w:val="clear" w:color="auto" w:fill="auto"/>
            <w:hideMark/>
          </w:tcPr>
          <w:p w14:paraId="19BB528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25930C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2B0025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65561C6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26 3 00 10010</w:t>
            </w:r>
          </w:p>
        </w:tc>
        <w:tc>
          <w:tcPr>
            <w:tcW w:w="516" w:type="dxa"/>
            <w:tcBorders>
              <w:top w:val="nil"/>
              <w:left w:val="nil"/>
              <w:bottom w:val="single" w:sz="4" w:space="0" w:color="000000"/>
              <w:right w:val="single" w:sz="4" w:space="0" w:color="000000"/>
            </w:tcBorders>
            <w:shd w:val="clear" w:color="auto" w:fill="auto"/>
            <w:hideMark/>
          </w:tcPr>
          <w:p w14:paraId="338D0ED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57FED8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7C84B8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3A07559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66A3A0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150 000,00</w:t>
            </w:r>
          </w:p>
        </w:tc>
        <w:tc>
          <w:tcPr>
            <w:tcW w:w="1208" w:type="dxa"/>
            <w:tcBorders>
              <w:top w:val="nil"/>
              <w:left w:val="nil"/>
              <w:bottom w:val="single" w:sz="4" w:space="0" w:color="auto"/>
              <w:right w:val="single" w:sz="4" w:space="0" w:color="auto"/>
            </w:tcBorders>
            <w:shd w:val="clear" w:color="auto" w:fill="auto"/>
            <w:hideMark/>
          </w:tcPr>
          <w:p w14:paraId="7440C14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7344D85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283B1E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62D406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бюджетные ассигнования</w:t>
            </w:r>
          </w:p>
        </w:tc>
        <w:tc>
          <w:tcPr>
            <w:tcW w:w="621" w:type="dxa"/>
            <w:tcBorders>
              <w:top w:val="nil"/>
              <w:left w:val="nil"/>
              <w:bottom w:val="single" w:sz="4" w:space="0" w:color="000000"/>
              <w:right w:val="single" w:sz="4" w:space="0" w:color="000000"/>
            </w:tcBorders>
            <w:shd w:val="clear" w:color="auto" w:fill="auto"/>
            <w:hideMark/>
          </w:tcPr>
          <w:p w14:paraId="010D76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7E819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1C3E5F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1FF076C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26 3 00 10010</w:t>
            </w:r>
          </w:p>
        </w:tc>
        <w:tc>
          <w:tcPr>
            <w:tcW w:w="516" w:type="dxa"/>
            <w:tcBorders>
              <w:top w:val="nil"/>
              <w:left w:val="nil"/>
              <w:bottom w:val="single" w:sz="4" w:space="0" w:color="000000"/>
              <w:right w:val="single" w:sz="4" w:space="0" w:color="000000"/>
            </w:tcBorders>
            <w:shd w:val="clear" w:color="auto" w:fill="auto"/>
            <w:hideMark/>
          </w:tcPr>
          <w:p w14:paraId="670993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800</w:t>
            </w:r>
          </w:p>
        </w:tc>
        <w:tc>
          <w:tcPr>
            <w:tcW w:w="1010" w:type="dxa"/>
            <w:tcBorders>
              <w:top w:val="nil"/>
              <w:left w:val="nil"/>
              <w:bottom w:val="single" w:sz="4" w:space="0" w:color="000000"/>
              <w:right w:val="single" w:sz="4" w:space="0" w:color="000000"/>
            </w:tcBorders>
            <w:shd w:val="clear" w:color="auto" w:fill="auto"/>
            <w:hideMark/>
          </w:tcPr>
          <w:p w14:paraId="7577DB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22677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8C1E89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20408C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150 000,00</w:t>
            </w:r>
          </w:p>
        </w:tc>
        <w:tc>
          <w:tcPr>
            <w:tcW w:w="1208" w:type="dxa"/>
            <w:tcBorders>
              <w:top w:val="nil"/>
              <w:left w:val="nil"/>
              <w:bottom w:val="single" w:sz="4" w:space="0" w:color="auto"/>
              <w:right w:val="single" w:sz="4" w:space="0" w:color="auto"/>
            </w:tcBorders>
            <w:shd w:val="clear" w:color="auto" w:fill="auto"/>
            <w:hideMark/>
          </w:tcPr>
          <w:p w14:paraId="1FD2593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3B499F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7CC9C1C"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314C0F6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21" w:type="dxa"/>
            <w:tcBorders>
              <w:top w:val="nil"/>
              <w:left w:val="nil"/>
              <w:bottom w:val="single" w:sz="4" w:space="0" w:color="000000"/>
              <w:right w:val="single" w:sz="4" w:space="0" w:color="000000"/>
            </w:tcBorders>
            <w:shd w:val="clear" w:color="auto" w:fill="auto"/>
            <w:hideMark/>
          </w:tcPr>
          <w:p w14:paraId="4DF8D1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D7B43C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5CE478B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43F716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26 3 00 10010</w:t>
            </w:r>
          </w:p>
        </w:tc>
        <w:tc>
          <w:tcPr>
            <w:tcW w:w="516" w:type="dxa"/>
            <w:tcBorders>
              <w:top w:val="nil"/>
              <w:left w:val="nil"/>
              <w:bottom w:val="single" w:sz="4" w:space="0" w:color="000000"/>
              <w:right w:val="single" w:sz="4" w:space="0" w:color="000000"/>
            </w:tcBorders>
            <w:shd w:val="clear" w:color="auto" w:fill="auto"/>
            <w:hideMark/>
          </w:tcPr>
          <w:p w14:paraId="79181B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810</w:t>
            </w:r>
          </w:p>
        </w:tc>
        <w:tc>
          <w:tcPr>
            <w:tcW w:w="1010" w:type="dxa"/>
            <w:tcBorders>
              <w:top w:val="nil"/>
              <w:left w:val="nil"/>
              <w:bottom w:val="single" w:sz="4" w:space="0" w:color="000000"/>
              <w:right w:val="single" w:sz="4" w:space="0" w:color="000000"/>
            </w:tcBorders>
            <w:shd w:val="clear" w:color="auto" w:fill="auto"/>
            <w:hideMark/>
          </w:tcPr>
          <w:p w14:paraId="2CD1696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8C585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C9EC3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1C112C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150 000,00</w:t>
            </w:r>
          </w:p>
        </w:tc>
        <w:tc>
          <w:tcPr>
            <w:tcW w:w="1208" w:type="dxa"/>
            <w:tcBorders>
              <w:top w:val="nil"/>
              <w:left w:val="nil"/>
              <w:bottom w:val="single" w:sz="4" w:space="0" w:color="auto"/>
              <w:right w:val="single" w:sz="4" w:space="0" w:color="auto"/>
            </w:tcBorders>
            <w:shd w:val="clear" w:color="auto" w:fill="auto"/>
            <w:hideMark/>
          </w:tcPr>
          <w:p w14:paraId="66FB11B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8E4ACF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668B980"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F8D94D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Гранты юридическим лицам (кроме некоммерческих организаций), индивидуальным предпринимателям</w:t>
            </w:r>
          </w:p>
        </w:tc>
        <w:tc>
          <w:tcPr>
            <w:tcW w:w="621" w:type="dxa"/>
            <w:tcBorders>
              <w:top w:val="nil"/>
              <w:left w:val="nil"/>
              <w:bottom w:val="single" w:sz="4" w:space="0" w:color="000000"/>
              <w:right w:val="single" w:sz="4" w:space="0" w:color="000000"/>
            </w:tcBorders>
            <w:shd w:val="clear" w:color="auto" w:fill="auto"/>
            <w:hideMark/>
          </w:tcPr>
          <w:p w14:paraId="0594F96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F313F8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5F5E3C8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3D462E1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26 3 00 10010</w:t>
            </w:r>
          </w:p>
        </w:tc>
        <w:tc>
          <w:tcPr>
            <w:tcW w:w="516" w:type="dxa"/>
            <w:tcBorders>
              <w:top w:val="nil"/>
              <w:left w:val="nil"/>
              <w:bottom w:val="single" w:sz="4" w:space="0" w:color="000000"/>
              <w:right w:val="single" w:sz="4" w:space="0" w:color="000000"/>
            </w:tcBorders>
            <w:shd w:val="clear" w:color="auto" w:fill="auto"/>
            <w:hideMark/>
          </w:tcPr>
          <w:p w14:paraId="4862F0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814</w:t>
            </w:r>
          </w:p>
        </w:tc>
        <w:tc>
          <w:tcPr>
            <w:tcW w:w="1010" w:type="dxa"/>
            <w:tcBorders>
              <w:top w:val="nil"/>
              <w:left w:val="nil"/>
              <w:bottom w:val="single" w:sz="4" w:space="0" w:color="000000"/>
              <w:right w:val="single" w:sz="4" w:space="0" w:color="000000"/>
            </w:tcBorders>
            <w:shd w:val="clear" w:color="auto" w:fill="auto"/>
            <w:hideMark/>
          </w:tcPr>
          <w:p w14:paraId="16B7681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52165B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3D48072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F465B2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150 000,00</w:t>
            </w:r>
          </w:p>
        </w:tc>
        <w:tc>
          <w:tcPr>
            <w:tcW w:w="1208" w:type="dxa"/>
            <w:tcBorders>
              <w:top w:val="nil"/>
              <w:left w:val="nil"/>
              <w:bottom w:val="single" w:sz="4" w:space="0" w:color="auto"/>
              <w:right w:val="single" w:sz="4" w:space="0" w:color="auto"/>
            </w:tcBorders>
            <w:shd w:val="clear" w:color="auto" w:fill="auto"/>
            <w:hideMark/>
          </w:tcPr>
          <w:p w14:paraId="19248D3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A493AF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C5DF349"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AA1492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Безвозмездные перечисления финансовым организациям государственного сектора на производство</w:t>
            </w:r>
          </w:p>
        </w:tc>
        <w:tc>
          <w:tcPr>
            <w:tcW w:w="621" w:type="dxa"/>
            <w:tcBorders>
              <w:top w:val="nil"/>
              <w:left w:val="nil"/>
              <w:bottom w:val="single" w:sz="4" w:space="0" w:color="000000"/>
              <w:right w:val="single" w:sz="4" w:space="0" w:color="000000"/>
            </w:tcBorders>
            <w:shd w:val="clear" w:color="auto" w:fill="auto"/>
            <w:hideMark/>
          </w:tcPr>
          <w:p w14:paraId="68812FD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F154BE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2F0DE6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434A500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26 3 00 10010</w:t>
            </w:r>
          </w:p>
        </w:tc>
        <w:tc>
          <w:tcPr>
            <w:tcW w:w="516" w:type="dxa"/>
            <w:tcBorders>
              <w:top w:val="nil"/>
              <w:left w:val="nil"/>
              <w:bottom w:val="single" w:sz="4" w:space="0" w:color="000000"/>
              <w:right w:val="single" w:sz="4" w:space="0" w:color="000000"/>
            </w:tcBorders>
            <w:shd w:val="clear" w:color="auto" w:fill="auto"/>
            <w:hideMark/>
          </w:tcPr>
          <w:p w14:paraId="14ECEDC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814</w:t>
            </w:r>
          </w:p>
        </w:tc>
        <w:tc>
          <w:tcPr>
            <w:tcW w:w="1010" w:type="dxa"/>
            <w:tcBorders>
              <w:top w:val="nil"/>
              <w:left w:val="nil"/>
              <w:bottom w:val="single" w:sz="4" w:space="0" w:color="000000"/>
              <w:right w:val="single" w:sz="4" w:space="0" w:color="000000"/>
            </w:tcBorders>
            <w:shd w:val="clear" w:color="auto" w:fill="auto"/>
            <w:hideMark/>
          </w:tcPr>
          <w:p w14:paraId="606A4E2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944C86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242</w:t>
            </w:r>
          </w:p>
        </w:tc>
        <w:tc>
          <w:tcPr>
            <w:tcW w:w="716" w:type="dxa"/>
            <w:tcBorders>
              <w:top w:val="nil"/>
              <w:left w:val="nil"/>
              <w:bottom w:val="single" w:sz="4" w:space="0" w:color="000000"/>
              <w:right w:val="nil"/>
            </w:tcBorders>
            <w:shd w:val="clear" w:color="auto" w:fill="auto"/>
            <w:hideMark/>
          </w:tcPr>
          <w:p w14:paraId="0EC894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FEA234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150 000,00</w:t>
            </w:r>
          </w:p>
        </w:tc>
        <w:tc>
          <w:tcPr>
            <w:tcW w:w="1208" w:type="dxa"/>
            <w:tcBorders>
              <w:top w:val="nil"/>
              <w:left w:val="nil"/>
              <w:bottom w:val="single" w:sz="4" w:space="0" w:color="auto"/>
              <w:right w:val="single" w:sz="4" w:space="0" w:color="auto"/>
            </w:tcBorders>
            <w:shd w:val="clear" w:color="auto" w:fill="auto"/>
            <w:hideMark/>
          </w:tcPr>
          <w:p w14:paraId="1457F77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DBE660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319B2F0"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B4B2D4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lastRenderedPageBreak/>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2E15F7D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BD263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71394E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3E734B7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6822134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E4A73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94AF24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B3D21F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34C3BC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254 622,48</w:t>
            </w:r>
          </w:p>
        </w:tc>
        <w:tc>
          <w:tcPr>
            <w:tcW w:w="1208" w:type="dxa"/>
            <w:tcBorders>
              <w:top w:val="nil"/>
              <w:left w:val="nil"/>
              <w:bottom w:val="single" w:sz="4" w:space="0" w:color="auto"/>
              <w:right w:val="single" w:sz="4" w:space="0" w:color="auto"/>
            </w:tcBorders>
            <w:shd w:val="clear" w:color="auto" w:fill="auto"/>
            <w:hideMark/>
          </w:tcPr>
          <w:p w14:paraId="6E9ED6C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76 000,00</w:t>
            </w:r>
          </w:p>
        </w:tc>
        <w:tc>
          <w:tcPr>
            <w:tcW w:w="1291" w:type="dxa"/>
            <w:tcBorders>
              <w:top w:val="nil"/>
              <w:left w:val="nil"/>
              <w:bottom w:val="single" w:sz="4" w:space="0" w:color="auto"/>
              <w:right w:val="single" w:sz="4" w:space="0" w:color="auto"/>
            </w:tcBorders>
            <w:shd w:val="clear" w:color="auto" w:fill="auto"/>
            <w:vAlign w:val="center"/>
            <w:hideMark/>
          </w:tcPr>
          <w:p w14:paraId="5EA1753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29,85</w:t>
            </w:r>
          </w:p>
        </w:tc>
      </w:tr>
      <w:tr w:rsidR="00DF4F23" w:rsidRPr="00DF4F23" w14:paraId="5B0DB66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BF28EB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Прочие 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635A8B5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3A0D9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6CBF53D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030072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99 5 00 00000</w:t>
            </w:r>
          </w:p>
        </w:tc>
        <w:tc>
          <w:tcPr>
            <w:tcW w:w="516" w:type="dxa"/>
            <w:tcBorders>
              <w:top w:val="nil"/>
              <w:left w:val="nil"/>
              <w:bottom w:val="single" w:sz="4" w:space="0" w:color="000000"/>
              <w:right w:val="single" w:sz="4" w:space="0" w:color="000000"/>
            </w:tcBorders>
            <w:shd w:val="clear" w:color="auto" w:fill="auto"/>
            <w:hideMark/>
          </w:tcPr>
          <w:p w14:paraId="434369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C37AA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E8FAC1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8C8F2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017682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254 622,48</w:t>
            </w:r>
          </w:p>
        </w:tc>
        <w:tc>
          <w:tcPr>
            <w:tcW w:w="1208" w:type="dxa"/>
            <w:tcBorders>
              <w:top w:val="nil"/>
              <w:left w:val="nil"/>
              <w:bottom w:val="single" w:sz="4" w:space="0" w:color="auto"/>
              <w:right w:val="single" w:sz="4" w:space="0" w:color="auto"/>
            </w:tcBorders>
            <w:shd w:val="clear" w:color="auto" w:fill="auto"/>
            <w:hideMark/>
          </w:tcPr>
          <w:p w14:paraId="2D039DA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76 000,00</w:t>
            </w:r>
          </w:p>
        </w:tc>
        <w:tc>
          <w:tcPr>
            <w:tcW w:w="1291" w:type="dxa"/>
            <w:tcBorders>
              <w:top w:val="nil"/>
              <w:left w:val="nil"/>
              <w:bottom w:val="single" w:sz="4" w:space="0" w:color="auto"/>
              <w:right w:val="single" w:sz="4" w:space="0" w:color="auto"/>
            </w:tcBorders>
            <w:shd w:val="clear" w:color="auto" w:fill="auto"/>
            <w:vAlign w:val="center"/>
            <w:hideMark/>
          </w:tcPr>
          <w:p w14:paraId="7EC4B2D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29,85</w:t>
            </w:r>
          </w:p>
        </w:tc>
      </w:tr>
      <w:tr w:rsidR="00DF4F23" w:rsidRPr="00DF4F23" w14:paraId="599252D2"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381B4E3B"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Расходы по управлению муниицпальным имуществом и земельными ресурсами</w:t>
            </w:r>
          </w:p>
        </w:tc>
        <w:tc>
          <w:tcPr>
            <w:tcW w:w="621" w:type="dxa"/>
            <w:tcBorders>
              <w:top w:val="nil"/>
              <w:left w:val="nil"/>
              <w:bottom w:val="single" w:sz="4" w:space="0" w:color="000000"/>
              <w:right w:val="single" w:sz="4" w:space="0" w:color="000000"/>
            </w:tcBorders>
            <w:shd w:val="clear" w:color="auto" w:fill="auto"/>
            <w:hideMark/>
          </w:tcPr>
          <w:p w14:paraId="0A950BD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2F4323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3D372C2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08A62C5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69FFBA5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29D0A1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D99678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7124947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360291E"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254 622,48</w:t>
            </w:r>
          </w:p>
        </w:tc>
        <w:tc>
          <w:tcPr>
            <w:tcW w:w="1208" w:type="dxa"/>
            <w:tcBorders>
              <w:top w:val="nil"/>
              <w:left w:val="nil"/>
              <w:bottom w:val="single" w:sz="4" w:space="0" w:color="auto"/>
              <w:right w:val="single" w:sz="4" w:space="0" w:color="auto"/>
            </w:tcBorders>
            <w:shd w:val="clear" w:color="auto" w:fill="auto"/>
            <w:hideMark/>
          </w:tcPr>
          <w:p w14:paraId="3B162ADB"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76 000,00</w:t>
            </w:r>
          </w:p>
        </w:tc>
        <w:tc>
          <w:tcPr>
            <w:tcW w:w="1291" w:type="dxa"/>
            <w:tcBorders>
              <w:top w:val="nil"/>
              <w:left w:val="nil"/>
              <w:bottom w:val="single" w:sz="4" w:space="0" w:color="auto"/>
              <w:right w:val="single" w:sz="4" w:space="0" w:color="auto"/>
            </w:tcBorders>
            <w:shd w:val="clear" w:color="auto" w:fill="auto"/>
            <w:vAlign w:val="center"/>
            <w:hideMark/>
          </w:tcPr>
          <w:p w14:paraId="5C76EDE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29,85</w:t>
            </w:r>
          </w:p>
        </w:tc>
      </w:tr>
      <w:tr w:rsidR="00DF4F23" w:rsidRPr="00DF4F23" w14:paraId="02E4A84C"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D80253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81FC0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5160C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09EC78C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4FE2584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3961DB3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7A246A2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20966C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DB9EA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0712E3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254 622,48</w:t>
            </w:r>
          </w:p>
        </w:tc>
        <w:tc>
          <w:tcPr>
            <w:tcW w:w="1208" w:type="dxa"/>
            <w:tcBorders>
              <w:top w:val="nil"/>
              <w:left w:val="nil"/>
              <w:bottom w:val="single" w:sz="4" w:space="0" w:color="auto"/>
              <w:right w:val="single" w:sz="4" w:space="0" w:color="auto"/>
            </w:tcBorders>
            <w:shd w:val="clear" w:color="auto" w:fill="auto"/>
            <w:hideMark/>
          </w:tcPr>
          <w:p w14:paraId="1105A30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76 000,00</w:t>
            </w:r>
          </w:p>
        </w:tc>
        <w:tc>
          <w:tcPr>
            <w:tcW w:w="1291" w:type="dxa"/>
            <w:tcBorders>
              <w:top w:val="nil"/>
              <w:left w:val="nil"/>
              <w:bottom w:val="single" w:sz="4" w:space="0" w:color="auto"/>
              <w:right w:val="single" w:sz="4" w:space="0" w:color="auto"/>
            </w:tcBorders>
            <w:shd w:val="clear" w:color="auto" w:fill="auto"/>
            <w:vAlign w:val="center"/>
            <w:hideMark/>
          </w:tcPr>
          <w:p w14:paraId="204B46B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29,85</w:t>
            </w:r>
          </w:p>
        </w:tc>
      </w:tr>
      <w:tr w:rsidR="00DF4F23" w:rsidRPr="00DF4F23" w14:paraId="54367C7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919243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748F47C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7C29FA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4073F5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3B9776A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3CB0988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5DD91A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CDCC8C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D0F323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B0548C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254 622,48</w:t>
            </w:r>
          </w:p>
        </w:tc>
        <w:tc>
          <w:tcPr>
            <w:tcW w:w="1208" w:type="dxa"/>
            <w:tcBorders>
              <w:top w:val="nil"/>
              <w:left w:val="nil"/>
              <w:bottom w:val="single" w:sz="4" w:space="0" w:color="auto"/>
              <w:right w:val="single" w:sz="4" w:space="0" w:color="auto"/>
            </w:tcBorders>
            <w:shd w:val="clear" w:color="auto" w:fill="auto"/>
            <w:hideMark/>
          </w:tcPr>
          <w:p w14:paraId="14C514E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76 000,00</w:t>
            </w:r>
          </w:p>
        </w:tc>
        <w:tc>
          <w:tcPr>
            <w:tcW w:w="1291" w:type="dxa"/>
            <w:tcBorders>
              <w:top w:val="nil"/>
              <w:left w:val="nil"/>
              <w:bottom w:val="single" w:sz="4" w:space="0" w:color="auto"/>
              <w:right w:val="single" w:sz="4" w:space="0" w:color="auto"/>
            </w:tcBorders>
            <w:shd w:val="clear" w:color="auto" w:fill="auto"/>
            <w:vAlign w:val="center"/>
            <w:hideMark/>
          </w:tcPr>
          <w:p w14:paraId="67C0382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29,85</w:t>
            </w:r>
          </w:p>
        </w:tc>
      </w:tr>
      <w:tr w:rsidR="00DF4F23" w:rsidRPr="00DF4F23" w14:paraId="3FC978AE"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4951D4B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обеспечения муниципальных нужд в области геодезии и картографии вне рамок гос.оборонного заказа</w:t>
            </w:r>
          </w:p>
        </w:tc>
        <w:tc>
          <w:tcPr>
            <w:tcW w:w="621" w:type="dxa"/>
            <w:tcBorders>
              <w:top w:val="nil"/>
              <w:left w:val="nil"/>
              <w:bottom w:val="single" w:sz="4" w:space="0" w:color="000000"/>
              <w:right w:val="single" w:sz="4" w:space="0" w:color="000000"/>
            </w:tcBorders>
            <w:shd w:val="clear" w:color="auto" w:fill="auto"/>
            <w:hideMark/>
          </w:tcPr>
          <w:p w14:paraId="635986F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9C2E9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0EB5184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5471FEB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34467E6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245</w:t>
            </w:r>
          </w:p>
        </w:tc>
        <w:tc>
          <w:tcPr>
            <w:tcW w:w="1010" w:type="dxa"/>
            <w:tcBorders>
              <w:top w:val="nil"/>
              <w:left w:val="nil"/>
              <w:bottom w:val="single" w:sz="4" w:space="0" w:color="000000"/>
              <w:right w:val="single" w:sz="4" w:space="0" w:color="000000"/>
            </w:tcBorders>
            <w:shd w:val="clear" w:color="auto" w:fill="auto"/>
            <w:hideMark/>
          </w:tcPr>
          <w:p w14:paraId="0F6C75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EE8B7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0E7485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3CF0CD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254 622,48</w:t>
            </w:r>
          </w:p>
        </w:tc>
        <w:tc>
          <w:tcPr>
            <w:tcW w:w="1208" w:type="dxa"/>
            <w:tcBorders>
              <w:top w:val="nil"/>
              <w:left w:val="nil"/>
              <w:bottom w:val="single" w:sz="4" w:space="0" w:color="auto"/>
              <w:right w:val="single" w:sz="4" w:space="0" w:color="auto"/>
            </w:tcBorders>
            <w:shd w:val="clear" w:color="auto" w:fill="auto"/>
            <w:hideMark/>
          </w:tcPr>
          <w:p w14:paraId="492D83A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76 000,00</w:t>
            </w:r>
          </w:p>
        </w:tc>
        <w:tc>
          <w:tcPr>
            <w:tcW w:w="1291" w:type="dxa"/>
            <w:tcBorders>
              <w:top w:val="nil"/>
              <w:left w:val="nil"/>
              <w:bottom w:val="single" w:sz="4" w:space="0" w:color="auto"/>
              <w:right w:val="single" w:sz="4" w:space="0" w:color="auto"/>
            </w:tcBorders>
            <w:shd w:val="clear" w:color="auto" w:fill="auto"/>
            <w:vAlign w:val="center"/>
            <w:hideMark/>
          </w:tcPr>
          <w:p w14:paraId="721F8F4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29,85</w:t>
            </w:r>
          </w:p>
        </w:tc>
      </w:tr>
      <w:tr w:rsidR="00DF4F23" w:rsidRPr="00DF4F23" w14:paraId="6522122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F2780D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auto" w:fill="auto"/>
            <w:hideMark/>
          </w:tcPr>
          <w:p w14:paraId="19871CA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F6273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2EEA71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73110CA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701F0B4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245</w:t>
            </w:r>
          </w:p>
        </w:tc>
        <w:tc>
          <w:tcPr>
            <w:tcW w:w="1010" w:type="dxa"/>
            <w:tcBorders>
              <w:top w:val="nil"/>
              <w:left w:val="nil"/>
              <w:bottom w:val="single" w:sz="4" w:space="0" w:color="000000"/>
              <w:right w:val="single" w:sz="4" w:space="0" w:color="000000"/>
            </w:tcBorders>
            <w:shd w:val="clear" w:color="auto" w:fill="auto"/>
            <w:hideMark/>
          </w:tcPr>
          <w:p w14:paraId="72008E0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A5506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AEAD8A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E86339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254 622,48</w:t>
            </w:r>
          </w:p>
        </w:tc>
        <w:tc>
          <w:tcPr>
            <w:tcW w:w="1208" w:type="dxa"/>
            <w:tcBorders>
              <w:top w:val="nil"/>
              <w:left w:val="nil"/>
              <w:bottom w:val="single" w:sz="4" w:space="0" w:color="auto"/>
              <w:right w:val="single" w:sz="4" w:space="0" w:color="auto"/>
            </w:tcBorders>
            <w:shd w:val="clear" w:color="auto" w:fill="auto"/>
            <w:hideMark/>
          </w:tcPr>
          <w:p w14:paraId="6D7524A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76 000,00</w:t>
            </w:r>
          </w:p>
        </w:tc>
        <w:tc>
          <w:tcPr>
            <w:tcW w:w="1291" w:type="dxa"/>
            <w:tcBorders>
              <w:top w:val="nil"/>
              <w:left w:val="nil"/>
              <w:bottom w:val="single" w:sz="4" w:space="0" w:color="auto"/>
              <w:right w:val="single" w:sz="4" w:space="0" w:color="auto"/>
            </w:tcBorders>
            <w:shd w:val="clear" w:color="auto" w:fill="auto"/>
            <w:vAlign w:val="center"/>
            <w:hideMark/>
          </w:tcPr>
          <w:p w14:paraId="420C18D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29,85</w:t>
            </w:r>
          </w:p>
        </w:tc>
      </w:tr>
      <w:tr w:rsidR="00DF4F23" w:rsidRPr="00DF4F23" w14:paraId="101206F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7201DE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Иные работы и услуги по подстатье 226 </w:t>
            </w:r>
          </w:p>
        </w:tc>
        <w:tc>
          <w:tcPr>
            <w:tcW w:w="621" w:type="dxa"/>
            <w:tcBorders>
              <w:top w:val="nil"/>
              <w:left w:val="nil"/>
              <w:bottom w:val="single" w:sz="4" w:space="0" w:color="000000"/>
              <w:right w:val="single" w:sz="4" w:space="0" w:color="000000"/>
            </w:tcBorders>
            <w:shd w:val="clear" w:color="auto" w:fill="auto"/>
            <w:hideMark/>
          </w:tcPr>
          <w:p w14:paraId="5628847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B6F40C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494" w:type="dxa"/>
            <w:tcBorders>
              <w:top w:val="nil"/>
              <w:left w:val="nil"/>
              <w:bottom w:val="single" w:sz="4" w:space="0" w:color="000000"/>
              <w:right w:val="single" w:sz="4" w:space="0" w:color="000000"/>
            </w:tcBorders>
            <w:shd w:val="clear" w:color="auto" w:fill="auto"/>
            <w:hideMark/>
          </w:tcPr>
          <w:p w14:paraId="26158AF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w:t>
            </w:r>
          </w:p>
        </w:tc>
        <w:tc>
          <w:tcPr>
            <w:tcW w:w="916" w:type="dxa"/>
            <w:tcBorders>
              <w:top w:val="nil"/>
              <w:left w:val="nil"/>
              <w:bottom w:val="single" w:sz="4" w:space="0" w:color="000000"/>
              <w:right w:val="single" w:sz="4" w:space="0" w:color="000000"/>
            </w:tcBorders>
            <w:shd w:val="clear" w:color="auto" w:fill="auto"/>
            <w:hideMark/>
          </w:tcPr>
          <w:p w14:paraId="238193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3D14D5A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245</w:t>
            </w:r>
          </w:p>
        </w:tc>
        <w:tc>
          <w:tcPr>
            <w:tcW w:w="1010" w:type="dxa"/>
            <w:tcBorders>
              <w:top w:val="nil"/>
              <w:left w:val="nil"/>
              <w:bottom w:val="single" w:sz="4" w:space="0" w:color="000000"/>
              <w:right w:val="single" w:sz="4" w:space="0" w:color="000000"/>
            </w:tcBorders>
            <w:shd w:val="clear" w:color="auto" w:fill="auto"/>
            <w:hideMark/>
          </w:tcPr>
          <w:p w14:paraId="6355000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EEE9A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32BA718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35A141E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254 622,48</w:t>
            </w:r>
          </w:p>
        </w:tc>
        <w:tc>
          <w:tcPr>
            <w:tcW w:w="1208" w:type="dxa"/>
            <w:tcBorders>
              <w:top w:val="nil"/>
              <w:left w:val="nil"/>
              <w:bottom w:val="single" w:sz="4" w:space="0" w:color="auto"/>
              <w:right w:val="single" w:sz="4" w:space="0" w:color="auto"/>
            </w:tcBorders>
            <w:shd w:val="clear" w:color="auto" w:fill="auto"/>
            <w:hideMark/>
          </w:tcPr>
          <w:p w14:paraId="066ACF5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76 000,00</w:t>
            </w:r>
          </w:p>
        </w:tc>
        <w:tc>
          <w:tcPr>
            <w:tcW w:w="1291" w:type="dxa"/>
            <w:tcBorders>
              <w:top w:val="nil"/>
              <w:left w:val="nil"/>
              <w:bottom w:val="single" w:sz="4" w:space="0" w:color="auto"/>
              <w:right w:val="single" w:sz="4" w:space="0" w:color="auto"/>
            </w:tcBorders>
            <w:shd w:val="clear" w:color="auto" w:fill="auto"/>
            <w:vAlign w:val="center"/>
            <w:hideMark/>
          </w:tcPr>
          <w:p w14:paraId="4AA0A62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29,85</w:t>
            </w:r>
          </w:p>
        </w:tc>
      </w:tr>
      <w:tr w:rsidR="00DF4F23" w:rsidRPr="00DF4F23" w14:paraId="2EDCD56E"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FFFFFF" w:fill="FFFFFF"/>
            <w:hideMark/>
          </w:tcPr>
          <w:p w14:paraId="1EA14C4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ЖИЛИЩНО-КОММУНАЛЬНОЕ ХОЗЯЙСТВО</w:t>
            </w:r>
          </w:p>
        </w:tc>
        <w:tc>
          <w:tcPr>
            <w:tcW w:w="621" w:type="dxa"/>
            <w:tcBorders>
              <w:top w:val="nil"/>
              <w:left w:val="nil"/>
              <w:bottom w:val="single" w:sz="4" w:space="0" w:color="000000"/>
              <w:right w:val="single" w:sz="4" w:space="0" w:color="000000"/>
            </w:tcBorders>
            <w:shd w:val="clear" w:color="FFFFFF" w:fill="FFFFFF"/>
            <w:hideMark/>
          </w:tcPr>
          <w:p w14:paraId="2CF81B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55269A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05ABAF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2683B1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254AA7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BF67F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A79ADB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909896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DE8816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77 828 801,18</w:t>
            </w:r>
          </w:p>
        </w:tc>
        <w:tc>
          <w:tcPr>
            <w:tcW w:w="1208" w:type="dxa"/>
            <w:tcBorders>
              <w:top w:val="nil"/>
              <w:left w:val="nil"/>
              <w:bottom w:val="single" w:sz="4" w:space="0" w:color="auto"/>
              <w:right w:val="single" w:sz="4" w:space="0" w:color="auto"/>
            </w:tcBorders>
            <w:shd w:val="clear" w:color="auto" w:fill="auto"/>
            <w:hideMark/>
          </w:tcPr>
          <w:p w14:paraId="0BB8BEC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6 788 569,38</w:t>
            </w:r>
          </w:p>
        </w:tc>
        <w:tc>
          <w:tcPr>
            <w:tcW w:w="1291" w:type="dxa"/>
            <w:tcBorders>
              <w:top w:val="nil"/>
              <w:left w:val="nil"/>
              <w:bottom w:val="single" w:sz="4" w:space="0" w:color="auto"/>
              <w:right w:val="single" w:sz="4" w:space="0" w:color="auto"/>
            </w:tcBorders>
            <w:shd w:val="clear" w:color="auto" w:fill="auto"/>
            <w:vAlign w:val="center"/>
            <w:hideMark/>
          </w:tcPr>
          <w:p w14:paraId="497BD66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8,72</w:t>
            </w:r>
          </w:p>
        </w:tc>
      </w:tr>
      <w:tr w:rsidR="00DF4F23" w:rsidRPr="00DF4F23" w14:paraId="1B98936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68F4B6A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Жилищное хозяйство</w:t>
            </w:r>
          </w:p>
        </w:tc>
        <w:tc>
          <w:tcPr>
            <w:tcW w:w="621" w:type="dxa"/>
            <w:tcBorders>
              <w:top w:val="nil"/>
              <w:left w:val="nil"/>
              <w:bottom w:val="single" w:sz="4" w:space="0" w:color="000000"/>
              <w:right w:val="single" w:sz="4" w:space="0" w:color="000000"/>
            </w:tcBorders>
            <w:shd w:val="clear" w:color="FFFFFF" w:fill="FFFFFF"/>
            <w:hideMark/>
          </w:tcPr>
          <w:p w14:paraId="0F0FE86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05399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223553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308858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79B6F6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B23C5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65B5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6FE767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B12856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41 504 871,34</w:t>
            </w:r>
          </w:p>
        </w:tc>
        <w:tc>
          <w:tcPr>
            <w:tcW w:w="1208" w:type="dxa"/>
            <w:tcBorders>
              <w:top w:val="nil"/>
              <w:left w:val="nil"/>
              <w:bottom w:val="single" w:sz="4" w:space="0" w:color="auto"/>
              <w:right w:val="single" w:sz="4" w:space="0" w:color="auto"/>
            </w:tcBorders>
            <w:shd w:val="clear" w:color="auto" w:fill="auto"/>
            <w:hideMark/>
          </w:tcPr>
          <w:p w14:paraId="6094644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2 438 085,15</w:t>
            </w:r>
          </w:p>
        </w:tc>
        <w:tc>
          <w:tcPr>
            <w:tcW w:w="1291" w:type="dxa"/>
            <w:tcBorders>
              <w:top w:val="nil"/>
              <w:left w:val="nil"/>
              <w:bottom w:val="single" w:sz="4" w:space="0" w:color="auto"/>
              <w:right w:val="single" w:sz="4" w:space="0" w:color="auto"/>
            </w:tcBorders>
            <w:shd w:val="clear" w:color="auto" w:fill="auto"/>
            <w:vAlign w:val="center"/>
            <w:hideMark/>
          </w:tcPr>
          <w:p w14:paraId="37D904C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5,87</w:t>
            </w:r>
          </w:p>
        </w:tc>
      </w:tr>
      <w:tr w:rsidR="00DF4F23" w:rsidRPr="00DF4F23" w14:paraId="5E02C98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75C3CE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Обеспечение качественным жильем и повышение качества жилищно-коммунальных услуг</w:t>
            </w:r>
          </w:p>
        </w:tc>
        <w:tc>
          <w:tcPr>
            <w:tcW w:w="621" w:type="dxa"/>
            <w:tcBorders>
              <w:top w:val="nil"/>
              <w:left w:val="nil"/>
              <w:bottom w:val="single" w:sz="4" w:space="0" w:color="000000"/>
              <w:right w:val="single" w:sz="4" w:space="0" w:color="000000"/>
            </w:tcBorders>
            <w:shd w:val="clear" w:color="auto" w:fill="auto"/>
            <w:hideMark/>
          </w:tcPr>
          <w:p w14:paraId="389912E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3770F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99949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38A4DA3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20 0 00 00000</w:t>
            </w:r>
          </w:p>
        </w:tc>
        <w:tc>
          <w:tcPr>
            <w:tcW w:w="516" w:type="dxa"/>
            <w:tcBorders>
              <w:top w:val="nil"/>
              <w:left w:val="nil"/>
              <w:bottom w:val="single" w:sz="4" w:space="0" w:color="000000"/>
              <w:right w:val="single" w:sz="4" w:space="0" w:color="000000"/>
            </w:tcBorders>
            <w:shd w:val="clear" w:color="auto" w:fill="auto"/>
            <w:hideMark/>
          </w:tcPr>
          <w:p w14:paraId="275329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C6BC09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CC8E17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17F307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772CD3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1 300 000,00</w:t>
            </w:r>
          </w:p>
        </w:tc>
        <w:tc>
          <w:tcPr>
            <w:tcW w:w="1208" w:type="dxa"/>
            <w:tcBorders>
              <w:top w:val="nil"/>
              <w:left w:val="nil"/>
              <w:bottom w:val="single" w:sz="4" w:space="0" w:color="auto"/>
              <w:right w:val="single" w:sz="4" w:space="0" w:color="auto"/>
            </w:tcBorders>
            <w:shd w:val="clear" w:color="auto" w:fill="auto"/>
            <w:hideMark/>
          </w:tcPr>
          <w:p w14:paraId="6A38D46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213A8B6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DF7386D" w14:textId="77777777" w:rsidTr="00EE08BA">
        <w:trPr>
          <w:gridAfter w:val="1"/>
          <w:wAfter w:w="21" w:type="dxa"/>
          <w:trHeight w:val="1080"/>
        </w:trPr>
        <w:tc>
          <w:tcPr>
            <w:tcW w:w="5387" w:type="dxa"/>
            <w:tcBorders>
              <w:top w:val="nil"/>
              <w:left w:val="single" w:sz="4" w:space="0" w:color="000000"/>
              <w:bottom w:val="single" w:sz="4" w:space="0" w:color="000000"/>
              <w:right w:val="single" w:sz="4" w:space="0" w:color="000000"/>
            </w:tcBorders>
            <w:shd w:val="clear" w:color="auto" w:fill="auto"/>
            <w:hideMark/>
          </w:tcPr>
          <w:p w14:paraId="2BFA3B74"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МП "Муниципальная целевая адресная программа текущего и капитального ремонта МКД и жилых помещений, принадлежащих МО "Поселок Айхал"</w:t>
            </w:r>
          </w:p>
        </w:tc>
        <w:tc>
          <w:tcPr>
            <w:tcW w:w="621" w:type="dxa"/>
            <w:tcBorders>
              <w:top w:val="nil"/>
              <w:left w:val="nil"/>
              <w:bottom w:val="single" w:sz="4" w:space="0" w:color="000000"/>
              <w:right w:val="single" w:sz="4" w:space="0" w:color="000000"/>
            </w:tcBorders>
            <w:shd w:val="clear" w:color="auto" w:fill="auto"/>
            <w:hideMark/>
          </w:tcPr>
          <w:p w14:paraId="39C78AD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726085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91AA7D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1EA6438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20 4 00 10030</w:t>
            </w:r>
          </w:p>
        </w:tc>
        <w:tc>
          <w:tcPr>
            <w:tcW w:w="516" w:type="dxa"/>
            <w:tcBorders>
              <w:top w:val="nil"/>
              <w:left w:val="nil"/>
              <w:bottom w:val="single" w:sz="4" w:space="0" w:color="000000"/>
              <w:right w:val="single" w:sz="4" w:space="0" w:color="000000"/>
            </w:tcBorders>
            <w:shd w:val="clear" w:color="auto" w:fill="auto"/>
            <w:hideMark/>
          </w:tcPr>
          <w:p w14:paraId="6B78F95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B01748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1DFA89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1C52C0D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DBD66E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1 300 000,00</w:t>
            </w:r>
          </w:p>
        </w:tc>
        <w:tc>
          <w:tcPr>
            <w:tcW w:w="1208" w:type="dxa"/>
            <w:tcBorders>
              <w:top w:val="nil"/>
              <w:left w:val="nil"/>
              <w:bottom w:val="single" w:sz="4" w:space="0" w:color="auto"/>
              <w:right w:val="single" w:sz="4" w:space="0" w:color="auto"/>
            </w:tcBorders>
            <w:shd w:val="clear" w:color="auto" w:fill="auto"/>
            <w:hideMark/>
          </w:tcPr>
          <w:p w14:paraId="5621817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E715C8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4F824E8"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03C8CD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DF39C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5B65B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7FF1EF6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7F7983B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20 4 00 10030</w:t>
            </w:r>
          </w:p>
        </w:tc>
        <w:tc>
          <w:tcPr>
            <w:tcW w:w="516" w:type="dxa"/>
            <w:tcBorders>
              <w:top w:val="nil"/>
              <w:left w:val="nil"/>
              <w:bottom w:val="single" w:sz="4" w:space="0" w:color="000000"/>
              <w:right w:val="single" w:sz="4" w:space="0" w:color="000000"/>
            </w:tcBorders>
            <w:shd w:val="clear" w:color="auto" w:fill="auto"/>
            <w:hideMark/>
          </w:tcPr>
          <w:p w14:paraId="73BE69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6AD02D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F64C5E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808AD5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FEEE9E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1 300 000,00</w:t>
            </w:r>
          </w:p>
        </w:tc>
        <w:tc>
          <w:tcPr>
            <w:tcW w:w="1208" w:type="dxa"/>
            <w:tcBorders>
              <w:top w:val="nil"/>
              <w:left w:val="nil"/>
              <w:bottom w:val="single" w:sz="4" w:space="0" w:color="auto"/>
              <w:right w:val="single" w:sz="4" w:space="0" w:color="auto"/>
            </w:tcBorders>
            <w:shd w:val="clear" w:color="auto" w:fill="auto"/>
            <w:hideMark/>
          </w:tcPr>
          <w:p w14:paraId="7B91049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569C00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A856B5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EACAEB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41B8C6C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8ADAD3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9DAB4F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065CC14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20 4 00 10030</w:t>
            </w:r>
          </w:p>
        </w:tc>
        <w:tc>
          <w:tcPr>
            <w:tcW w:w="516" w:type="dxa"/>
            <w:tcBorders>
              <w:top w:val="nil"/>
              <w:left w:val="nil"/>
              <w:bottom w:val="single" w:sz="4" w:space="0" w:color="000000"/>
              <w:right w:val="single" w:sz="4" w:space="0" w:color="000000"/>
            </w:tcBorders>
            <w:shd w:val="clear" w:color="auto" w:fill="auto"/>
            <w:hideMark/>
          </w:tcPr>
          <w:p w14:paraId="2F702D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7D7FADB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37385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F784D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535715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1 300 000,00</w:t>
            </w:r>
          </w:p>
        </w:tc>
        <w:tc>
          <w:tcPr>
            <w:tcW w:w="1208" w:type="dxa"/>
            <w:tcBorders>
              <w:top w:val="nil"/>
              <w:left w:val="nil"/>
              <w:bottom w:val="single" w:sz="4" w:space="0" w:color="auto"/>
              <w:right w:val="single" w:sz="4" w:space="0" w:color="auto"/>
            </w:tcBorders>
            <w:shd w:val="clear" w:color="auto" w:fill="auto"/>
            <w:hideMark/>
          </w:tcPr>
          <w:p w14:paraId="5E4A071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8FE300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C5F0A0C"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B749B1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36D8B3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C8234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A1CD2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6EB2138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20 4 00 10030</w:t>
            </w:r>
          </w:p>
        </w:tc>
        <w:tc>
          <w:tcPr>
            <w:tcW w:w="516" w:type="dxa"/>
            <w:tcBorders>
              <w:top w:val="nil"/>
              <w:left w:val="nil"/>
              <w:bottom w:val="single" w:sz="4" w:space="0" w:color="000000"/>
              <w:right w:val="single" w:sz="4" w:space="0" w:color="000000"/>
            </w:tcBorders>
            <w:shd w:val="clear" w:color="auto" w:fill="auto"/>
            <w:hideMark/>
          </w:tcPr>
          <w:p w14:paraId="40A4431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8ADA3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878FF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4E7C18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9F868F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1 300 000,00</w:t>
            </w:r>
          </w:p>
        </w:tc>
        <w:tc>
          <w:tcPr>
            <w:tcW w:w="1208" w:type="dxa"/>
            <w:tcBorders>
              <w:top w:val="nil"/>
              <w:left w:val="nil"/>
              <w:bottom w:val="single" w:sz="4" w:space="0" w:color="auto"/>
              <w:right w:val="single" w:sz="4" w:space="0" w:color="auto"/>
            </w:tcBorders>
            <w:shd w:val="clear" w:color="auto" w:fill="auto"/>
            <w:hideMark/>
          </w:tcPr>
          <w:p w14:paraId="69DF3DB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44F96F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9008E14"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5114E6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Усл.по сод-ю им-ва</w:t>
            </w:r>
          </w:p>
        </w:tc>
        <w:tc>
          <w:tcPr>
            <w:tcW w:w="621" w:type="dxa"/>
            <w:tcBorders>
              <w:top w:val="nil"/>
              <w:left w:val="nil"/>
              <w:bottom w:val="single" w:sz="4" w:space="0" w:color="000000"/>
              <w:right w:val="single" w:sz="4" w:space="0" w:color="000000"/>
            </w:tcBorders>
            <w:shd w:val="clear" w:color="auto" w:fill="auto"/>
            <w:hideMark/>
          </w:tcPr>
          <w:p w14:paraId="53FA33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09AF89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43F513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5C1B395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20 4 00 10030</w:t>
            </w:r>
          </w:p>
        </w:tc>
        <w:tc>
          <w:tcPr>
            <w:tcW w:w="516" w:type="dxa"/>
            <w:tcBorders>
              <w:top w:val="nil"/>
              <w:left w:val="nil"/>
              <w:bottom w:val="single" w:sz="4" w:space="0" w:color="000000"/>
              <w:right w:val="single" w:sz="4" w:space="0" w:color="000000"/>
            </w:tcBorders>
            <w:shd w:val="clear" w:color="auto" w:fill="auto"/>
            <w:hideMark/>
          </w:tcPr>
          <w:p w14:paraId="1B74A03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43257D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A6167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05CD0F9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6DAF4A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1 300 000,00</w:t>
            </w:r>
          </w:p>
        </w:tc>
        <w:tc>
          <w:tcPr>
            <w:tcW w:w="1208" w:type="dxa"/>
            <w:tcBorders>
              <w:top w:val="nil"/>
              <w:left w:val="nil"/>
              <w:bottom w:val="single" w:sz="4" w:space="0" w:color="auto"/>
              <w:right w:val="single" w:sz="4" w:space="0" w:color="auto"/>
            </w:tcBorders>
            <w:shd w:val="clear" w:color="auto" w:fill="auto"/>
            <w:hideMark/>
          </w:tcPr>
          <w:p w14:paraId="38E7C53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E85AB1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8CC33B0"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5578C7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Текущий и капитальный ремонт и реставрация нефинансовых активов </w:t>
            </w:r>
          </w:p>
        </w:tc>
        <w:tc>
          <w:tcPr>
            <w:tcW w:w="621" w:type="dxa"/>
            <w:tcBorders>
              <w:top w:val="nil"/>
              <w:left w:val="nil"/>
              <w:bottom w:val="single" w:sz="4" w:space="0" w:color="000000"/>
              <w:right w:val="single" w:sz="4" w:space="0" w:color="000000"/>
            </w:tcBorders>
            <w:shd w:val="clear" w:color="auto" w:fill="auto"/>
            <w:hideMark/>
          </w:tcPr>
          <w:p w14:paraId="0AB4FD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C78DD3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3CB4E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4993A9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20 4 00 10030</w:t>
            </w:r>
          </w:p>
        </w:tc>
        <w:tc>
          <w:tcPr>
            <w:tcW w:w="516" w:type="dxa"/>
            <w:tcBorders>
              <w:top w:val="nil"/>
              <w:left w:val="nil"/>
              <w:bottom w:val="single" w:sz="4" w:space="0" w:color="000000"/>
              <w:right w:val="single" w:sz="4" w:space="0" w:color="000000"/>
            </w:tcBorders>
            <w:shd w:val="clear" w:color="auto" w:fill="auto"/>
            <w:hideMark/>
          </w:tcPr>
          <w:p w14:paraId="40D6185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0700E6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5E6697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43694D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1105</w:t>
            </w:r>
          </w:p>
        </w:tc>
        <w:tc>
          <w:tcPr>
            <w:tcW w:w="867" w:type="dxa"/>
            <w:tcBorders>
              <w:top w:val="nil"/>
              <w:left w:val="single" w:sz="4" w:space="0" w:color="auto"/>
              <w:bottom w:val="single" w:sz="4" w:space="0" w:color="auto"/>
              <w:right w:val="single" w:sz="4" w:space="0" w:color="auto"/>
            </w:tcBorders>
            <w:shd w:val="clear" w:color="auto" w:fill="auto"/>
            <w:hideMark/>
          </w:tcPr>
          <w:p w14:paraId="39C1B73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1 300 000,00</w:t>
            </w:r>
          </w:p>
        </w:tc>
        <w:tc>
          <w:tcPr>
            <w:tcW w:w="1208" w:type="dxa"/>
            <w:tcBorders>
              <w:top w:val="nil"/>
              <w:left w:val="nil"/>
              <w:bottom w:val="single" w:sz="4" w:space="0" w:color="auto"/>
              <w:right w:val="single" w:sz="4" w:space="0" w:color="auto"/>
            </w:tcBorders>
            <w:shd w:val="clear" w:color="auto" w:fill="auto"/>
            <w:hideMark/>
          </w:tcPr>
          <w:p w14:paraId="579EC85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177B7A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C8AEC0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CE7DA7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Прочие 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65B5631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AA680F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0AEF6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332214A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99 5 00 00000</w:t>
            </w:r>
          </w:p>
        </w:tc>
        <w:tc>
          <w:tcPr>
            <w:tcW w:w="516" w:type="dxa"/>
            <w:tcBorders>
              <w:top w:val="nil"/>
              <w:left w:val="nil"/>
              <w:bottom w:val="single" w:sz="4" w:space="0" w:color="000000"/>
              <w:right w:val="single" w:sz="4" w:space="0" w:color="000000"/>
            </w:tcBorders>
            <w:shd w:val="clear" w:color="auto" w:fill="auto"/>
            <w:hideMark/>
          </w:tcPr>
          <w:p w14:paraId="3D804DB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E337F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8BD153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8E3568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47ACBA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40 204 871,34</w:t>
            </w:r>
          </w:p>
        </w:tc>
        <w:tc>
          <w:tcPr>
            <w:tcW w:w="1208" w:type="dxa"/>
            <w:tcBorders>
              <w:top w:val="nil"/>
              <w:left w:val="nil"/>
              <w:bottom w:val="single" w:sz="4" w:space="0" w:color="auto"/>
              <w:right w:val="single" w:sz="4" w:space="0" w:color="auto"/>
            </w:tcBorders>
            <w:shd w:val="clear" w:color="auto" w:fill="auto"/>
            <w:hideMark/>
          </w:tcPr>
          <w:p w14:paraId="65E3033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2 438 085,15</w:t>
            </w:r>
          </w:p>
        </w:tc>
        <w:tc>
          <w:tcPr>
            <w:tcW w:w="1291" w:type="dxa"/>
            <w:tcBorders>
              <w:top w:val="nil"/>
              <w:left w:val="nil"/>
              <w:bottom w:val="single" w:sz="4" w:space="0" w:color="auto"/>
              <w:right w:val="single" w:sz="4" w:space="0" w:color="auto"/>
            </w:tcBorders>
            <w:shd w:val="clear" w:color="auto" w:fill="auto"/>
            <w:vAlign w:val="center"/>
            <w:hideMark/>
          </w:tcPr>
          <w:p w14:paraId="50FEDDA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6,06</w:t>
            </w:r>
          </w:p>
        </w:tc>
      </w:tr>
      <w:tr w:rsidR="00DF4F23" w:rsidRPr="00DF4F23" w14:paraId="35E1317C" w14:textId="77777777" w:rsidTr="00EE08BA">
        <w:trPr>
          <w:gridAfter w:val="1"/>
          <w:wAfter w:w="21" w:type="dxa"/>
          <w:trHeight w:val="1890"/>
        </w:trPr>
        <w:tc>
          <w:tcPr>
            <w:tcW w:w="5387" w:type="dxa"/>
            <w:tcBorders>
              <w:top w:val="nil"/>
              <w:left w:val="single" w:sz="4" w:space="0" w:color="000000"/>
              <w:bottom w:val="single" w:sz="4" w:space="0" w:color="000000"/>
              <w:right w:val="single" w:sz="4" w:space="0" w:color="000000"/>
            </w:tcBorders>
            <w:shd w:val="clear" w:color="auto" w:fill="auto"/>
            <w:hideMark/>
          </w:tcPr>
          <w:p w14:paraId="588D622B"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Имущественный взнос в некоммерческую организацию "Фонд капитального ремонта многоквартирных домов Республики Саха (Якутия)" на проведение капитального ремонта общего имущества в многоквартирных домах Республики Саха (Якутия)</w:t>
            </w:r>
          </w:p>
        </w:tc>
        <w:tc>
          <w:tcPr>
            <w:tcW w:w="621" w:type="dxa"/>
            <w:tcBorders>
              <w:top w:val="nil"/>
              <w:left w:val="nil"/>
              <w:bottom w:val="single" w:sz="4" w:space="0" w:color="000000"/>
              <w:right w:val="single" w:sz="4" w:space="0" w:color="000000"/>
            </w:tcBorders>
            <w:shd w:val="clear" w:color="auto" w:fill="auto"/>
            <w:hideMark/>
          </w:tcPr>
          <w:p w14:paraId="42FBEA1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550E98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C1B79B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651A537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99 5 00 11020</w:t>
            </w:r>
          </w:p>
        </w:tc>
        <w:tc>
          <w:tcPr>
            <w:tcW w:w="516" w:type="dxa"/>
            <w:tcBorders>
              <w:top w:val="nil"/>
              <w:left w:val="nil"/>
              <w:bottom w:val="single" w:sz="4" w:space="0" w:color="000000"/>
              <w:right w:val="single" w:sz="4" w:space="0" w:color="000000"/>
            </w:tcBorders>
            <w:shd w:val="clear" w:color="auto" w:fill="auto"/>
            <w:hideMark/>
          </w:tcPr>
          <w:p w14:paraId="3E0146E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20A3F7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E30DA5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63354B5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E974B41"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916 267,42</w:t>
            </w:r>
          </w:p>
        </w:tc>
        <w:tc>
          <w:tcPr>
            <w:tcW w:w="1208" w:type="dxa"/>
            <w:tcBorders>
              <w:top w:val="nil"/>
              <w:left w:val="nil"/>
              <w:bottom w:val="single" w:sz="4" w:space="0" w:color="auto"/>
              <w:right w:val="single" w:sz="4" w:space="0" w:color="auto"/>
            </w:tcBorders>
            <w:shd w:val="clear" w:color="auto" w:fill="auto"/>
            <w:hideMark/>
          </w:tcPr>
          <w:p w14:paraId="5D2EB482"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480 139,74</w:t>
            </w:r>
          </w:p>
        </w:tc>
        <w:tc>
          <w:tcPr>
            <w:tcW w:w="1291" w:type="dxa"/>
            <w:tcBorders>
              <w:top w:val="nil"/>
              <w:left w:val="nil"/>
              <w:bottom w:val="single" w:sz="4" w:space="0" w:color="auto"/>
              <w:right w:val="single" w:sz="4" w:space="0" w:color="auto"/>
            </w:tcBorders>
            <w:shd w:val="clear" w:color="auto" w:fill="auto"/>
            <w:vAlign w:val="center"/>
            <w:hideMark/>
          </w:tcPr>
          <w:p w14:paraId="63CFCC6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52,40</w:t>
            </w:r>
          </w:p>
        </w:tc>
      </w:tr>
      <w:tr w:rsidR="00DF4F23" w:rsidRPr="00DF4F23" w14:paraId="6ADB1CF4"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B34200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9BCF5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11949C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230339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6E3892C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99 5 00 11020</w:t>
            </w:r>
          </w:p>
        </w:tc>
        <w:tc>
          <w:tcPr>
            <w:tcW w:w="516" w:type="dxa"/>
            <w:tcBorders>
              <w:top w:val="nil"/>
              <w:left w:val="nil"/>
              <w:bottom w:val="single" w:sz="4" w:space="0" w:color="000000"/>
              <w:right w:val="single" w:sz="4" w:space="0" w:color="000000"/>
            </w:tcBorders>
            <w:shd w:val="clear" w:color="auto" w:fill="auto"/>
            <w:hideMark/>
          </w:tcPr>
          <w:p w14:paraId="0B62E0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6B5D181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D729C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0E5DD5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D6899E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916 267,42</w:t>
            </w:r>
          </w:p>
        </w:tc>
        <w:tc>
          <w:tcPr>
            <w:tcW w:w="1208" w:type="dxa"/>
            <w:tcBorders>
              <w:top w:val="nil"/>
              <w:left w:val="nil"/>
              <w:bottom w:val="single" w:sz="4" w:space="0" w:color="auto"/>
              <w:right w:val="single" w:sz="4" w:space="0" w:color="auto"/>
            </w:tcBorders>
            <w:shd w:val="clear" w:color="auto" w:fill="auto"/>
            <w:hideMark/>
          </w:tcPr>
          <w:p w14:paraId="60E4600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480 139,74</w:t>
            </w:r>
          </w:p>
        </w:tc>
        <w:tc>
          <w:tcPr>
            <w:tcW w:w="1291" w:type="dxa"/>
            <w:tcBorders>
              <w:top w:val="nil"/>
              <w:left w:val="nil"/>
              <w:bottom w:val="single" w:sz="4" w:space="0" w:color="auto"/>
              <w:right w:val="single" w:sz="4" w:space="0" w:color="auto"/>
            </w:tcBorders>
            <w:shd w:val="clear" w:color="auto" w:fill="auto"/>
            <w:vAlign w:val="center"/>
            <w:hideMark/>
          </w:tcPr>
          <w:p w14:paraId="34458A6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52,40</w:t>
            </w:r>
          </w:p>
        </w:tc>
      </w:tr>
      <w:tr w:rsidR="00DF4F23" w:rsidRPr="00DF4F23" w14:paraId="21FF3D10"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2F2BBC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51B3E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1275FF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E9892B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7E4255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99 5 00 11020</w:t>
            </w:r>
          </w:p>
        </w:tc>
        <w:tc>
          <w:tcPr>
            <w:tcW w:w="516" w:type="dxa"/>
            <w:tcBorders>
              <w:top w:val="nil"/>
              <w:left w:val="nil"/>
              <w:bottom w:val="single" w:sz="4" w:space="0" w:color="000000"/>
              <w:right w:val="single" w:sz="4" w:space="0" w:color="000000"/>
            </w:tcBorders>
            <w:shd w:val="clear" w:color="auto" w:fill="auto"/>
            <w:hideMark/>
          </w:tcPr>
          <w:p w14:paraId="51E8E7D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F13919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CC5A10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4BE78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A128E5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916 267,42</w:t>
            </w:r>
          </w:p>
        </w:tc>
        <w:tc>
          <w:tcPr>
            <w:tcW w:w="1208" w:type="dxa"/>
            <w:tcBorders>
              <w:top w:val="nil"/>
              <w:left w:val="nil"/>
              <w:bottom w:val="single" w:sz="4" w:space="0" w:color="auto"/>
              <w:right w:val="single" w:sz="4" w:space="0" w:color="auto"/>
            </w:tcBorders>
            <w:shd w:val="clear" w:color="auto" w:fill="auto"/>
            <w:hideMark/>
          </w:tcPr>
          <w:p w14:paraId="74EC1E2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480 139,74</w:t>
            </w:r>
          </w:p>
        </w:tc>
        <w:tc>
          <w:tcPr>
            <w:tcW w:w="1291" w:type="dxa"/>
            <w:tcBorders>
              <w:top w:val="nil"/>
              <w:left w:val="nil"/>
              <w:bottom w:val="single" w:sz="4" w:space="0" w:color="auto"/>
              <w:right w:val="single" w:sz="4" w:space="0" w:color="auto"/>
            </w:tcBorders>
            <w:shd w:val="clear" w:color="auto" w:fill="auto"/>
            <w:vAlign w:val="center"/>
            <w:hideMark/>
          </w:tcPr>
          <w:p w14:paraId="214CFFD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52,40</w:t>
            </w:r>
          </w:p>
        </w:tc>
      </w:tr>
      <w:tr w:rsidR="00DF4F23" w:rsidRPr="00DF4F23" w14:paraId="00FC39E8"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7D6488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Услуги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52A877D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4098F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DE257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0F5206B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99 5 00 11020</w:t>
            </w:r>
          </w:p>
        </w:tc>
        <w:tc>
          <w:tcPr>
            <w:tcW w:w="516" w:type="dxa"/>
            <w:tcBorders>
              <w:top w:val="nil"/>
              <w:left w:val="nil"/>
              <w:bottom w:val="single" w:sz="4" w:space="0" w:color="000000"/>
              <w:right w:val="single" w:sz="4" w:space="0" w:color="000000"/>
            </w:tcBorders>
            <w:shd w:val="clear" w:color="auto" w:fill="auto"/>
            <w:hideMark/>
          </w:tcPr>
          <w:p w14:paraId="58D95CB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5C7EE4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20D84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5B9166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409EE4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916 267,42</w:t>
            </w:r>
          </w:p>
        </w:tc>
        <w:tc>
          <w:tcPr>
            <w:tcW w:w="1208" w:type="dxa"/>
            <w:tcBorders>
              <w:top w:val="nil"/>
              <w:left w:val="nil"/>
              <w:bottom w:val="single" w:sz="4" w:space="0" w:color="auto"/>
              <w:right w:val="single" w:sz="4" w:space="0" w:color="auto"/>
            </w:tcBorders>
            <w:shd w:val="clear" w:color="auto" w:fill="auto"/>
            <w:hideMark/>
          </w:tcPr>
          <w:p w14:paraId="3C06ABB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480 139,74</w:t>
            </w:r>
          </w:p>
        </w:tc>
        <w:tc>
          <w:tcPr>
            <w:tcW w:w="1291" w:type="dxa"/>
            <w:tcBorders>
              <w:top w:val="nil"/>
              <w:left w:val="nil"/>
              <w:bottom w:val="single" w:sz="4" w:space="0" w:color="auto"/>
              <w:right w:val="single" w:sz="4" w:space="0" w:color="auto"/>
            </w:tcBorders>
            <w:shd w:val="clear" w:color="auto" w:fill="auto"/>
            <w:vAlign w:val="center"/>
            <w:hideMark/>
          </w:tcPr>
          <w:p w14:paraId="66F5DBC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52,40</w:t>
            </w:r>
          </w:p>
        </w:tc>
      </w:tr>
      <w:tr w:rsidR="00DF4F23" w:rsidRPr="00DF4F23" w14:paraId="0A880643"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74634F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Текущий и капитальный ремонт и реставрация нефинансовых активов </w:t>
            </w:r>
          </w:p>
        </w:tc>
        <w:tc>
          <w:tcPr>
            <w:tcW w:w="621" w:type="dxa"/>
            <w:tcBorders>
              <w:top w:val="nil"/>
              <w:left w:val="nil"/>
              <w:bottom w:val="single" w:sz="4" w:space="0" w:color="000000"/>
              <w:right w:val="single" w:sz="4" w:space="0" w:color="000000"/>
            </w:tcBorders>
            <w:shd w:val="clear" w:color="auto" w:fill="auto"/>
            <w:hideMark/>
          </w:tcPr>
          <w:p w14:paraId="0B6C11E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BF876A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5EBED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1712BA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99 5 00 11020</w:t>
            </w:r>
          </w:p>
        </w:tc>
        <w:tc>
          <w:tcPr>
            <w:tcW w:w="516" w:type="dxa"/>
            <w:tcBorders>
              <w:top w:val="nil"/>
              <w:left w:val="nil"/>
              <w:bottom w:val="single" w:sz="4" w:space="0" w:color="000000"/>
              <w:right w:val="single" w:sz="4" w:space="0" w:color="000000"/>
            </w:tcBorders>
            <w:shd w:val="clear" w:color="auto" w:fill="auto"/>
            <w:hideMark/>
          </w:tcPr>
          <w:p w14:paraId="449A8B5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7E04FA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35C018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2BB42F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1105</w:t>
            </w:r>
          </w:p>
        </w:tc>
        <w:tc>
          <w:tcPr>
            <w:tcW w:w="867" w:type="dxa"/>
            <w:tcBorders>
              <w:top w:val="nil"/>
              <w:left w:val="single" w:sz="4" w:space="0" w:color="auto"/>
              <w:bottom w:val="single" w:sz="4" w:space="0" w:color="auto"/>
              <w:right w:val="single" w:sz="4" w:space="0" w:color="auto"/>
            </w:tcBorders>
            <w:shd w:val="clear" w:color="auto" w:fill="auto"/>
            <w:hideMark/>
          </w:tcPr>
          <w:p w14:paraId="3A9E74E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916 267,42</w:t>
            </w:r>
          </w:p>
        </w:tc>
        <w:tc>
          <w:tcPr>
            <w:tcW w:w="1208" w:type="dxa"/>
            <w:tcBorders>
              <w:top w:val="nil"/>
              <w:left w:val="nil"/>
              <w:bottom w:val="single" w:sz="4" w:space="0" w:color="auto"/>
              <w:right w:val="single" w:sz="4" w:space="0" w:color="auto"/>
            </w:tcBorders>
            <w:shd w:val="clear" w:color="auto" w:fill="auto"/>
            <w:hideMark/>
          </w:tcPr>
          <w:p w14:paraId="6BF6ABE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480 139,74</w:t>
            </w:r>
          </w:p>
        </w:tc>
        <w:tc>
          <w:tcPr>
            <w:tcW w:w="1291" w:type="dxa"/>
            <w:tcBorders>
              <w:top w:val="nil"/>
              <w:left w:val="nil"/>
              <w:bottom w:val="single" w:sz="4" w:space="0" w:color="auto"/>
              <w:right w:val="single" w:sz="4" w:space="0" w:color="auto"/>
            </w:tcBorders>
            <w:shd w:val="clear" w:color="auto" w:fill="auto"/>
            <w:vAlign w:val="center"/>
            <w:hideMark/>
          </w:tcPr>
          <w:p w14:paraId="712DF11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52,40</w:t>
            </w:r>
          </w:p>
        </w:tc>
      </w:tr>
      <w:tr w:rsidR="00DF4F23" w:rsidRPr="00DF4F23" w14:paraId="0AD660F3"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1F64DD48"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Расходы по управлению муниицпальным имуществом и земельными ресурсами</w:t>
            </w:r>
          </w:p>
        </w:tc>
        <w:tc>
          <w:tcPr>
            <w:tcW w:w="621" w:type="dxa"/>
            <w:tcBorders>
              <w:top w:val="nil"/>
              <w:left w:val="nil"/>
              <w:bottom w:val="single" w:sz="4" w:space="0" w:color="000000"/>
              <w:right w:val="single" w:sz="4" w:space="0" w:color="000000"/>
            </w:tcBorders>
            <w:shd w:val="clear" w:color="auto" w:fill="auto"/>
            <w:hideMark/>
          </w:tcPr>
          <w:p w14:paraId="7B89DBA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2BDC22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74CF576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515995B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74D0577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7B8DBA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9CF8B1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7A17706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03F2B94"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39 288 603,92</w:t>
            </w:r>
          </w:p>
        </w:tc>
        <w:tc>
          <w:tcPr>
            <w:tcW w:w="1208" w:type="dxa"/>
            <w:tcBorders>
              <w:top w:val="nil"/>
              <w:left w:val="nil"/>
              <w:bottom w:val="single" w:sz="4" w:space="0" w:color="auto"/>
              <w:right w:val="single" w:sz="4" w:space="0" w:color="auto"/>
            </w:tcBorders>
            <w:shd w:val="clear" w:color="auto" w:fill="auto"/>
            <w:hideMark/>
          </w:tcPr>
          <w:p w14:paraId="4277ADCC"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1 957 945,41</w:t>
            </w:r>
          </w:p>
        </w:tc>
        <w:tc>
          <w:tcPr>
            <w:tcW w:w="1291" w:type="dxa"/>
            <w:tcBorders>
              <w:top w:val="nil"/>
              <w:left w:val="nil"/>
              <w:bottom w:val="single" w:sz="4" w:space="0" w:color="auto"/>
              <w:right w:val="single" w:sz="4" w:space="0" w:color="auto"/>
            </w:tcBorders>
            <w:shd w:val="clear" w:color="auto" w:fill="auto"/>
            <w:vAlign w:val="center"/>
            <w:hideMark/>
          </w:tcPr>
          <w:p w14:paraId="04534DA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4,98</w:t>
            </w:r>
          </w:p>
        </w:tc>
      </w:tr>
      <w:tr w:rsidR="00DF4F23" w:rsidRPr="00DF4F23" w14:paraId="392BBA0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D5211F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088C3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CEF4E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3958F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7BA045E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4EA62D6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582949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300EE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5C9903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0AE7C4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39 288 603,92</w:t>
            </w:r>
          </w:p>
        </w:tc>
        <w:tc>
          <w:tcPr>
            <w:tcW w:w="1208" w:type="dxa"/>
            <w:tcBorders>
              <w:top w:val="nil"/>
              <w:left w:val="nil"/>
              <w:bottom w:val="single" w:sz="4" w:space="0" w:color="auto"/>
              <w:right w:val="single" w:sz="4" w:space="0" w:color="auto"/>
            </w:tcBorders>
            <w:shd w:val="clear" w:color="auto" w:fill="auto"/>
            <w:hideMark/>
          </w:tcPr>
          <w:p w14:paraId="70E271A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1 957 945,41</w:t>
            </w:r>
          </w:p>
        </w:tc>
        <w:tc>
          <w:tcPr>
            <w:tcW w:w="1291" w:type="dxa"/>
            <w:tcBorders>
              <w:top w:val="nil"/>
              <w:left w:val="nil"/>
              <w:bottom w:val="single" w:sz="4" w:space="0" w:color="auto"/>
              <w:right w:val="single" w:sz="4" w:space="0" w:color="auto"/>
            </w:tcBorders>
            <w:shd w:val="clear" w:color="auto" w:fill="auto"/>
            <w:vAlign w:val="center"/>
            <w:hideMark/>
          </w:tcPr>
          <w:p w14:paraId="3A2F06F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4,98</w:t>
            </w:r>
          </w:p>
        </w:tc>
      </w:tr>
      <w:tr w:rsidR="00DF4F23" w:rsidRPr="00DF4F23" w14:paraId="7A068A2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D8B84A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4C6C5DF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45DDD7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00701E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37E151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9FE10F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2DD1D4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7B844C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333F51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B4E5FE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37 431 201,41</w:t>
            </w:r>
          </w:p>
        </w:tc>
        <w:tc>
          <w:tcPr>
            <w:tcW w:w="1208" w:type="dxa"/>
            <w:tcBorders>
              <w:top w:val="nil"/>
              <w:left w:val="nil"/>
              <w:bottom w:val="single" w:sz="4" w:space="0" w:color="auto"/>
              <w:right w:val="single" w:sz="4" w:space="0" w:color="auto"/>
            </w:tcBorders>
            <w:shd w:val="clear" w:color="auto" w:fill="auto"/>
            <w:hideMark/>
          </w:tcPr>
          <w:p w14:paraId="78C2E89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994 879,85</w:t>
            </w:r>
          </w:p>
        </w:tc>
        <w:tc>
          <w:tcPr>
            <w:tcW w:w="1291" w:type="dxa"/>
            <w:tcBorders>
              <w:top w:val="nil"/>
              <w:left w:val="nil"/>
              <w:bottom w:val="single" w:sz="4" w:space="0" w:color="auto"/>
              <w:right w:val="single" w:sz="4" w:space="0" w:color="auto"/>
            </w:tcBorders>
            <w:shd w:val="clear" w:color="auto" w:fill="auto"/>
            <w:vAlign w:val="center"/>
            <w:hideMark/>
          </w:tcPr>
          <w:p w14:paraId="68615BA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2,66</w:t>
            </w:r>
          </w:p>
        </w:tc>
      </w:tr>
      <w:tr w:rsidR="00DF4F23" w:rsidRPr="00DF4F23" w14:paraId="3BE912D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7EF14F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Коммунальные услуги</w:t>
            </w:r>
          </w:p>
        </w:tc>
        <w:tc>
          <w:tcPr>
            <w:tcW w:w="621" w:type="dxa"/>
            <w:tcBorders>
              <w:top w:val="nil"/>
              <w:left w:val="nil"/>
              <w:bottom w:val="single" w:sz="4" w:space="0" w:color="000000"/>
              <w:right w:val="single" w:sz="4" w:space="0" w:color="000000"/>
            </w:tcBorders>
            <w:shd w:val="clear" w:color="auto" w:fill="auto"/>
            <w:hideMark/>
          </w:tcPr>
          <w:p w14:paraId="5A04526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2DADB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11F63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3C2E37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41CD95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1CB120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680A4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60303DC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5BE581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41 383,09</w:t>
            </w:r>
          </w:p>
        </w:tc>
        <w:tc>
          <w:tcPr>
            <w:tcW w:w="1208" w:type="dxa"/>
            <w:tcBorders>
              <w:top w:val="nil"/>
              <w:left w:val="nil"/>
              <w:bottom w:val="single" w:sz="4" w:space="0" w:color="auto"/>
              <w:right w:val="single" w:sz="4" w:space="0" w:color="auto"/>
            </w:tcBorders>
            <w:shd w:val="clear" w:color="auto" w:fill="auto"/>
            <w:hideMark/>
          </w:tcPr>
          <w:p w14:paraId="6245C2D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26 709,42</w:t>
            </w:r>
          </w:p>
        </w:tc>
        <w:tc>
          <w:tcPr>
            <w:tcW w:w="1291" w:type="dxa"/>
            <w:tcBorders>
              <w:top w:val="nil"/>
              <w:left w:val="nil"/>
              <w:bottom w:val="single" w:sz="4" w:space="0" w:color="auto"/>
              <w:right w:val="single" w:sz="4" w:space="0" w:color="auto"/>
            </w:tcBorders>
            <w:shd w:val="clear" w:color="auto" w:fill="auto"/>
            <w:vAlign w:val="center"/>
            <w:hideMark/>
          </w:tcPr>
          <w:p w14:paraId="2951A30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64,54</w:t>
            </w:r>
          </w:p>
        </w:tc>
      </w:tr>
      <w:tr w:rsidR="00DF4F23" w:rsidRPr="00DF4F23" w14:paraId="0FFA3978"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784E29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горячего и холодного водоснабжения, подвоз воды</w:t>
            </w:r>
          </w:p>
        </w:tc>
        <w:tc>
          <w:tcPr>
            <w:tcW w:w="621" w:type="dxa"/>
            <w:tcBorders>
              <w:top w:val="nil"/>
              <w:left w:val="nil"/>
              <w:bottom w:val="single" w:sz="4" w:space="0" w:color="000000"/>
              <w:right w:val="single" w:sz="4" w:space="0" w:color="000000"/>
            </w:tcBorders>
            <w:shd w:val="clear" w:color="auto" w:fill="auto"/>
            <w:hideMark/>
          </w:tcPr>
          <w:p w14:paraId="3FF60AA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D02B6D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C2DA66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0E55BC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0A1ED10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B458BE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614E3A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3A6E432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1110</w:t>
            </w:r>
          </w:p>
        </w:tc>
        <w:tc>
          <w:tcPr>
            <w:tcW w:w="867" w:type="dxa"/>
            <w:tcBorders>
              <w:top w:val="nil"/>
              <w:left w:val="single" w:sz="4" w:space="0" w:color="auto"/>
              <w:bottom w:val="single" w:sz="4" w:space="0" w:color="auto"/>
              <w:right w:val="single" w:sz="4" w:space="0" w:color="auto"/>
            </w:tcBorders>
            <w:shd w:val="clear" w:color="auto" w:fill="auto"/>
            <w:hideMark/>
          </w:tcPr>
          <w:p w14:paraId="33120B1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41 171,17</w:t>
            </w:r>
          </w:p>
        </w:tc>
        <w:tc>
          <w:tcPr>
            <w:tcW w:w="1208" w:type="dxa"/>
            <w:tcBorders>
              <w:top w:val="nil"/>
              <w:left w:val="nil"/>
              <w:bottom w:val="single" w:sz="4" w:space="0" w:color="auto"/>
              <w:right w:val="single" w:sz="4" w:space="0" w:color="auto"/>
            </w:tcBorders>
            <w:shd w:val="clear" w:color="auto" w:fill="auto"/>
            <w:hideMark/>
          </w:tcPr>
          <w:p w14:paraId="563FB9A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26 709,42</w:t>
            </w:r>
          </w:p>
        </w:tc>
        <w:tc>
          <w:tcPr>
            <w:tcW w:w="1291" w:type="dxa"/>
            <w:tcBorders>
              <w:top w:val="nil"/>
              <w:left w:val="nil"/>
              <w:bottom w:val="single" w:sz="4" w:space="0" w:color="auto"/>
              <w:right w:val="single" w:sz="4" w:space="0" w:color="auto"/>
            </w:tcBorders>
            <w:shd w:val="clear" w:color="auto" w:fill="auto"/>
            <w:vAlign w:val="center"/>
            <w:hideMark/>
          </w:tcPr>
          <w:p w14:paraId="65C349F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64,87</w:t>
            </w:r>
          </w:p>
        </w:tc>
      </w:tr>
      <w:tr w:rsidR="00DF4F23" w:rsidRPr="00DF4F23" w14:paraId="71D332A5"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D7B59C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канализации, ассенизации, водоотведения</w:t>
            </w:r>
          </w:p>
        </w:tc>
        <w:tc>
          <w:tcPr>
            <w:tcW w:w="621" w:type="dxa"/>
            <w:tcBorders>
              <w:top w:val="nil"/>
              <w:left w:val="nil"/>
              <w:bottom w:val="single" w:sz="4" w:space="0" w:color="000000"/>
              <w:right w:val="single" w:sz="4" w:space="0" w:color="000000"/>
            </w:tcBorders>
            <w:shd w:val="clear" w:color="auto" w:fill="auto"/>
            <w:hideMark/>
          </w:tcPr>
          <w:p w14:paraId="503109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456BDF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0EC3542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7680FD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4D9703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56D98E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890464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61E5535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1126</w:t>
            </w:r>
          </w:p>
        </w:tc>
        <w:tc>
          <w:tcPr>
            <w:tcW w:w="867" w:type="dxa"/>
            <w:tcBorders>
              <w:top w:val="nil"/>
              <w:left w:val="single" w:sz="4" w:space="0" w:color="auto"/>
              <w:bottom w:val="single" w:sz="4" w:space="0" w:color="auto"/>
              <w:right w:val="single" w:sz="4" w:space="0" w:color="auto"/>
            </w:tcBorders>
            <w:shd w:val="clear" w:color="auto" w:fill="auto"/>
            <w:hideMark/>
          </w:tcPr>
          <w:p w14:paraId="35BAC48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211,92</w:t>
            </w:r>
          </w:p>
        </w:tc>
        <w:tc>
          <w:tcPr>
            <w:tcW w:w="1208" w:type="dxa"/>
            <w:tcBorders>
              <w:top w:val="nil"/>
              <w:left w:val="nil"/>
              <w:bottom w:val="single" w:sz="4" w:space="0" w:color="auto"/>
              <w:right w:val="single" w:sz="4" w:space="0" w:color="auto"/>
            </w:tcBorders>
            <w:shd w:val="clear" w:color="auto" w:fill="auto"/>
            <w:hideMark/>
          </w:tcPr>
          <w:p w14:paraId="5912A1B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3AD3FE6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8E81B5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E4AC87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25FA80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6331D0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1ECD14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3525A5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003D958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59DEC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8D8F2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1FB8A48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98CAA1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1 356 966,57</w:t>
            </w:r>
          </w:p>
        </w:tc>
        <w:tc>
          <w:tcPr>
            <w:tcW w:w="1208" w:type="dxa"/>
            <w:tcBorders>
              <w:top w:val="nil"/>
              <w:left w:val="nil"/>
              <w:bottom w:val="single" w:sz="4" w:space="0" w:color="auto"/>
              <w:right w:val="single" w:sz="4" w:space="0" w:color="auto"/>
            </w:tcBorders>
            <w:shd w:val="clear" w:color="auto" w:fill="auto"/>
            <w:hideMark/>
          </w:tcPr>
          <w:p w14:paraId="7465B5B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964 950,43</w:t>
            </w:r>
          </w:p>
        </w:tc>
        <w:tc>
          <w:tcPr>
            <w:tcW w:w="1291" w:type="dxa"/>
            <w:tcBorders>
              <w:top w:val="nil"/>
              <w:left w:val="nil"/>
              <w:bottom w:val="single" w:sz="4" w:space="0" w:color="auto"/>
              <w:right w:val="single" w:sz="4" w:space="0" w:color="auto"/>
            </w:tcBorders>
            <w:shd w:val="clear" w:color="auto" w:fill="auto"/>
            <w:vAlign w:val="center"/>
            <w:hideMark/>
          </w:tcPr>
          <w:p w14:paraId="7CF89E9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71,11</w:t>
            </w:r>
          </w:p>
        </w:tc>
      </w:tr>
      <w:tr w:rsidR="00DF4F23" w:rsidRPr="00DF4F23" w14:paraId="412819F5"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B6D730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Текущий и капитальный ремонт и реставрация нефинансовых активов </w:t>
            </w:r>
          </w:p>
        </w:tc>
        <w:tc>
          <w:tcPr>
            <w:tcW w:w="621" w:type="dxa"/>
            <w:tcBorders>
              <w:top w:val="nil"/>
              <w:left w:val="nil"/>
              <w:bottom w:val="single" w:sz="4" w:space="0" w:color="000000"/>
              <w:right w:val="single" w:sz="4" w:space="0" w:color="000000"/>
            </w:tcBorders>
            <w:shd w:val="clear" w:color="auto" w:fill="auto"/>
            <w:hideMark/>
          </w:tcPr>
          <w:p w14:paraId="20E3BE7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C0FE2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87FBC4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0767219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1A80C5B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92D12B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13389D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213AC5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1105</w:t>
            </w:r>
          </w:p>
        </w:tc>
        <w:tc>
          <w:tcPr>
            <w:tcW w:w="867" w:type="dxa"/>
            <w:tcBorders>
              <w:top w:val="nil"/>
              <w:left w:val="single" w:sz="4" w:space="0" w:color="auto"/>
              <w:bottom w:val="single" w:sz="4" w:space="0" w:color="auto"/>
              <w:right w:val="single" w:sz="4" w:space="0" w:color="auto"/>
            </w:tcBorders>
            <w:shd w:val="clear" w:color="auto" w:fill="auto"/>
            <w:hideMark/>
          </w:tcPr>
          <w:p w14:paraId="66AA6C2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08" w:type="dxa"/>
            <w:tcBorders>
              <w:top w:val="nil"/>
              <w:left w:val="nil"/>
              <w:bottom w:val="single" w:sz="4" w:space="0" w:color="auto"/>
              <w:right w:val="single" w:sz="4" w:space="0" w:color="auto"/>
            </w:tcBorders>
            <w:shd w:val="clear" w:color="auto" w:fill="auto"/>
            <w:hideMark/>
          </w:tcPr>
          <w:p w14:paraId="33038E6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A7AB96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#ДЕЛ/0!</w:t>
            </w:r>
          </w:p>
        </w:tc>
      </w:tr>
      <w:tr w:rsidR="00DF4F23" w:rsidRPr="00DF4F23" w14:paraId="3F83FD3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A78AEE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расходы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42DAF17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46F48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C33215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709367B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61FDBDA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E618D1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F6F0BB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422058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1129</w:t>
            </w:r>
          </w:p>
        </w:tc>
        <w:tc>
          <w:tcPr>
            <w:tcW w:w="867" w:type="dxa"/>
            <w:tcBorders>
              <w:top w:val="nil"/>
              <w:left w:val="single" w:sz="4" w:space="0" w:color="auto"/>
              <w:bottom w:val="single" w:sz="4" w:space="0" w:color="auto"/>
              <w:right w:val="single" w:sz="4" w:space="0" w:color="auto"/>
            </w:tcBorders>
            <w:shd w:val="clear" w:color="auto" w:fill="auto"/>
            <w:hideMark/>
          </w:tcPr>
          <w:p w14:paraId="6DF784D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1 356 966,57</w:t>
            </w:r>
          </w:p>
        </w:tc>
        <w:tc>
          <w:tcPr>
            <w:tcW w:w="1208" w:type="dxa"/>
            <w:tcBorders>
              <w:top w:val="nil"/>
              <w:left w:val="nil"/>
              <w:bottom w:val="single" w:sz="4" w:space="0" w:color="auto"/>
              <w:right w:val="single" w:sz="4" w:space="0" w:color="auto"/>
            </w:tcBorders>
            <w:shd w:val="clear" w:color="auto" w:fill="auto"/>
            <w:hideMark/>
          </w:tcPr>
          <w:p w14:paraId="4BB1418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964 950,43</w:t>
            </w:r>
          </w:p>
        </w:tc>
        <w:tc>
          <w:tcPr>
            <w:tcW w:w="1291" w:type="dxa"/>
            <w:tcBorders>
              <w:top w:val="nil"/>
              <w:left w:val="nil"/>
              <w:bottom w:val="single" w:sz="4" w:space="0" w:color="auto"/>
              <w:right w:val="single" w:sz="4" w:space="0" w:color="auto"/>
            </w:tcBorders>
            <w:shd w:val="clear" w:color="auto" w:fill="auto"/>
            <w:vAlign w:val="center"/>
            <w:hideMark/>
          </w:tcPr>
          <w:p w14:paraId="6A2C45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71,11</w:t>
            </w:r>
          </w:p>
        </w:tc>
      </w:tr>
      <w:tr w:rsidR="00DF4F23" w:rsidRPr="00DF4F23" w14:paraId="61F541E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596694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365155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950D75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D620A5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153438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0F6943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43C14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FDAAB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22EFCA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43ED9E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36 027 591,75</w:t>
            </w:r>
          </w:p>
        </w:tc>
        <w:tc>
          <w:tcPr>
            <w:tcW w:w="1208" w:type="dxa"/>
            <w:tcBorders>
              <w:top w:val="nil"/>
              <w:left w:val="nil"/>
              <w:bottom w:val="single" w:sz="4" w:space="0" w:color="auto"/>
              <w:right w:val="single" w:sz="4" w:space="0" w:color="auto"/>
            </w:tcBorders>
            <w:shd w:val="clear" w:color="auto" w:fill="auto"/>
            <w:hideMark/>
          </w:tcPr>
          <w:p w14:paraId="5A3BA18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3CB0B3F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00D841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8EF259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Иные работы, услуги по подст.226 </w:t>
            </w:r>
          </w:p>
        </w:tc>
        <w:tc>
          <w:tcPr>
            <w:tcW w:w="621" w:type="dxa"/>
            <w:tcBorders>
              <w:top w:val="nil"/>
              <w:left w:val="nil"/>
              <w:bottom w:val="single" w:sz="4" w:space="0" w:color="000000"/>
              <w:right w:val="single" w:sz="4" w:space="0" w:color="000000"/>
            </w:tcBorders>
            <w:shd w:val="clear" w:color="auto" w:fill="auto"/>
            <w:hideMark/>
          </w:tcPr>
          <w:p w14:paraId="2981314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C4C1F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F51E5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33E46D9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D4D3A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6DBA1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2D22C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33FBD86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5FA9B63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36 027 591,75</w:t>
            </w:r>
          </w:p>
        </w:tc>
        <w:tc>
          <w:tcPr>
            <w:tcW w:w="1208" w:type="dxa"/>
            <w:tcBorders>
              <w:top w:val="nil"/>
              <w:left w:val="nil"/>
              <w:bottom w:val="single" w:sz="4" w:space="0" w:color="auto"/>
              <w:right w:val="single" w:sz="4" w:space="0" w:color="auto"/>
            </w:tcBorders>
            <w:shd w:val="clear" w:color="auto" w:fill="auto"/>
            <w:hideMark/>
          </w:tcPr>
          <w:p w14:paraId="0CC145A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6D9A35C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66A97E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190F86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основных средств</w:t>
            </w:r>
          </w:p>
        </w:tc>
        <w:tc>
          <w:tcPr>
            <w:tcW w:w="621" w:type="dxa"/>
            <w:tcBorders>
              <w:top w:val="nil"/>
              <w:left w:val="nil"/>
              <w:bottom w:val="single" w:sz="4" w:space="0" w:color="000000"/>
              <w:right w:val="single" w:sz="4" w:space="0" w:color="000000"/>
            </w:tcBorders>
            <w:shd w:val="clear" w:color="auto" w:fill="auto"/>
            <w:hideMark/>
          </w:tcPr>
          <w:p w14:paraId="2196CB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1129A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1CC6A5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0A17E20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146BA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17DD9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400C3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5C4C61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9472DB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4 440,00</w:t>
            </w:r>
          </w:p>
        </w:tc>
        <w:tc>
          <w:tcPr>
            <w:tcW w:w="1208" w:type="dxa"/>
            <w:tcBorders>
              <w:top w:val="nil"/>
              <w:left w:val="nil"/>
              <w:bottom w:val="single" w:sz="4" w:space="0" w:color="auto"/>
              <w:right w:val="single" w:sz="4" w:space="0" w:color="auto"/>
            </w:tcBorders>
            <w:shd w:val="clear" w:color="auto" w:fill="auto"/>
            <w:hideMark/>
          </w:tcPr>
          <w:p w14:paraId="3AB1E15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2 400,00</w:t>
            </w:r>
          </w:p>
        </w:tc>
        <w:tc>
          <w:tcPr>
            <w:tcW w:w="1291" w:type="dxa"/>
            <w:tcBorders>
              <w:top w:val="nil"/>
              <w:left w:val="nil"/>
              <w:bottom w:val="single" w:sz="4" w:space="0" w:color="auto"/>
              <w:right w:val="single" w:sz="4" w:space="0" w:color="auto"/>
            </w:tcBorders>
            <w:shd w:val="clear" w:color="auto" w:fill="auto"/>
            <w:vAlign w:val="center"/>
            <w:hideMark/>
          </w:tcPr>
          <w:p w14:paraId="551E4C8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54,05</w:t>
            </w:r>
          </w:p>
        </w:tc>
      </w:tr>
      <w:tr w:rsidR="00DF4F23" w:rsidRPr="00DF4F23" w14:paraId="5FE9394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2536AD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основных средств</w:t>
            </w:r>
          </w:p>
        </w:tc>
        <w:tc>
          <w:tcPr>
            <w:tcW w:w="621" w:type="dxa"/>
            <w:tcBorders>
              <w:top w:val="nil"/>
              <w:left w:val="nil"/>
              <w:bottom w:val="single" w:sz="4" w:space="0" w:color="000000"/>
              <w:right w:val="single" w:sz="4" w:space="0" w:color="000000"/>
            </w:tcBorders>
            <w:shd w:val="clear" w:color="auto" w:fill="auto"/>
            <w:hideMark/>
          </w:tcPr>
          <w:p w14:paraId="15368A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874EC7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8A17F5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169EA66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5F61FA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CE27E8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81DC7E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1989E8B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single" w:sz="4" w:space="0" w:color="auto"/>
              <w:right w:val="single" w:sz="4" w:space="0" w:color="auto"/>
            </w:tcBorders>
            <w:shd w:val="clear" w:color="auto" w:fill="auto"/>
            <w:hideMark/>
          </w:tcPr>
          <w:p w14:paraId="5AB1967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4 440,00</w:t>
            </w:r>
          </w:p>
        </w:tc>
        <w:tc>
          <w:tcPr>
            <w:tcW w:w="1208" w:type="dxa"/>
            <w:tcBorders>
              <w:top w:val="nil"/>
              <w:left w:val="nil"/>
              <w:bottom w:val="single" w:sz="4" w:space="0" w:color="auto"/>
              <w:right w:val="single" w:sz="4" w:space="0" w:color="auto"/>
            </w:tcBorders>
            <w:shd w:val="clear" w:color="auto" w:fill="auto"/>
            <w:hideMark/>
          </w:tcPr>
          <w:p w14:paraId="69E7035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2 400,00</w:t>
            </w:r>
          </w:p>
        </w:tc>
        <w:tc>
          <w:tcPr>
            <w:tcW w:w="1291" w:type="dxa"/>
            <w:tcBorders>
              <w:top w:val="nil"/>
              <w:left w:val="nil"/>
              <w:bottom w:val="single" w:sz="4" w:space="0" w:color="auto"/>
              <w:right w:val="single" w:sz="4" w:space="0" w:color="auto"/>
            </w:tcBorders>
            <w:shd w:val="clear" w:color="auto" w:fill="auto"/>
            <w:vAlign w:val="center"/>
            <w:hideMark/>
          </w:tcPr>
          <w:p w14:paraId="5E78EB5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54,05</w:t>
            </w:r>
          </w:p>
        </w:tc>
      </w:tr>
      <w:tr w:rsidR="00DF4F23" w:rsidRPr="00DF4F23" w14:paraId="6E6D6526"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14830D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оборотных запасов (материалов)</w:t>
            </w:r>
          </w:p>
        </w:tc>
        <w:tc>
          <w:tcPr>
            <w:tcW w:w="621" w:type="dxa"/>
            <w:tcBorders>
              <w:top w:val="nil"/>
              <w:left w:val="nil"/>
              <w:bottom w:val="single" w:sz="4" w:space="0" w:color="000000"/>
              <w:right w:val="single" w:sz="4" w:space="0" w:color="000000"/>
            </w:tcBorders>
            <w:shd w:val="clear" w:color="auto" w:fill="auto"/>
            <w:hideMark/>
          </w:tcPr>
          <w:p w14:paraId="19876BB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B3C5F1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618C8C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0FDA4E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44F0726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761D00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E768AF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346</w:t>
            </w:r>
          </w:p>
        </w:tc>
        <w:tc>
          <w:tcPr>
            <w:tcW w:w="716" w:type="dxa"/>
            <w:tcBorders>
              <w:top w:val="nil"/>
              <w:left w:val="nil"/>
              <w:bottom w:val="single" w:sz="4" w:space="0" w:color="000000"/>
              <w:right w:val="nil"/>
            </w:tcBorders>
            <w:shd w:val="clear" w:color="auto" w:fill="auto"/>
            <w:hideMark/>
          </w:tcPr>
          <w:p w14:paraId="04BEDBB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8FF99C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820,00</w:t>
            </w:r>
          </w:p>
        </w:tc>
        <w:tc>
          <w:tcPr>
            <w:tcW w:w="1208" w:type="dxa"/>
            <w:tcBorders>
              <w:top w:val="nil"/>
              <w:left w:val="nil"/>
              <w:bottom w:val="single" w:sz="4" w:space="0" w:color="auto"/>
              <w:right w:val="single" w:sz="4" w:space="0" w:color="auto"/>
            </w:tcBorders>
            <w:shd w:val="clear" w:color="auto" w:fill="auto"/>
            <w:hideMark/>
          </w:tcPr>
          <w:p w14:paraId="70BA434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820,00</w:t>
            </w:r>
          </w:p>
        </w:tc>
        <w:tc>
          <w:tcPr>
            <w:tcW w:w="1291" w:type="dxa"/>
            <w:tcBorders>
              <w:top w:val="nil"/>
              <w:left w:val="nil"/>
              <w:bottom w:val="single" w:sz="4" w:space="0" w:color="auto"/>
              <w:right w:val="single" w:sz="4" w:space="0" w:color="auto"/>
            </w:tcBorders>
            <w:shd w:val="clear" w:color="auto" w:fill="auto"/>
            <w:vAlign w:val="center"/>
            <w:hideMark/>
          </w:tcPr>
          <w:p w14:paraId="34B3BD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20FCC42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5CE620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мат.зарасов</w:t>
            </w:r>
          </w:p>
        </w:tc>
        <w:tc>
          <w:tcPr>
            <w:tcW w:w="621" w:type="dxa"/>
            <w:tcBorders>
              <w:top w:val="nil"/>
              <w:left w:val="nil"/>
              <w:bottom w:val="single" w:sz="4" w:space="0" w:color="000000"/>
              <w:right w:val="single" w:sz="4" w:space="0" w:color="000000"/>
            </w:tcBorders>
            <w:shd w:val="clear" w:color="auto" w:fill="auto"/>
            <w:hideMark/>
          </w:tcPr>
          <w:p w14:paraId="0993B7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2E922B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4E45B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079D0B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2EDBC60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04866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4A0E2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346</w:t>
            </w:r>
          </w:p>
        </w:tc>
        <w:tc>
          <w:tcPr>
            <w:tcW w:w="716" w:type="dxa"/>
            <w:tcBorders>
              <w:top w:val="nil"/>
              <w:left w:val="nil"/>
              <w:bottom w:val="single" w:sz="4" w:space="0" w:color="000000"/>
              <w:right w:val="nil"/>
            </w:tcBorders>
            <w:shd w:val="clear" w:color="auto" w:fill="auto"/>
            <w:hideMark/>
          </w:tcPr>
          <w:p w14:paraId="1B13559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1123</w:t>
            </w:r>
          </w:p>
        </w:tc>
        <w:tc>
          <w:tcPr>
            <w:tcW w:w="867" w:type="dxa"/>
            <w:tcBorders>
              <w:top w:val="nil"/>
              <w:left w:val="single" w:sz="4" w:space="0" w:color="auto"/>
              <w:bottom w:val="single" w:sz="4" w:space="0" w:color="auto"/>
              <w:right w:val="single" w:sz="4" w:space="0" w:color="auto"/>
            </w:tcBorders>
            <w:shd w:val="clear" w:color="auto" w:fill="auto"/>
            <w:hideMark/>
          </w:tcPr>
          <w:p w14:paraId="4FC6394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820,00</w:t>
            </w:r>
          </w:p>
        </w:tc>
        <w:tc>
          <w:tcPr>
            <w:tcW w:w="1208" w:type="dxa"/>
            <w:tcBorders>
              <w:top w:val="nil"/>
              <w:left w:val="nil"/>
              <w:bottom w:val="single" w:sz="4" w:space="0" w:color="auto"/>
              <w:right w:val="single" w:sz="4" w:space="0" w:color="auto"/>
            </w:tcBorders>
            <w:shd w:val="clear" w:color="auto" w:fill="auto"/>
            <w:hideMark/>
          </w:tcPr>
          <w:p w14:paraId="0290029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820,00</w:t>
            </w:r>
          </w:p>
        </w:tc>
        <w:tc>
          <w:tcPr>
            <w:tcW w:w="1291" w:type="dxa"/>
            <w:tcBorders>
              <w:top w:val="nil"/>
              <w:left w:val="nil"/>
              <w:bottom w:val="single" w:sz="4" w:space="0" w:color="auto"/>
              <w:right w:val="single" w:sz="4" w:space="0" w:color="auto"/>
            </w:tcBorders>
            <w:shd w:val="clear" w:color="auto" w:fill="auto"/>
            <w:vAlign w:val="center"/>
            <w:hideMark/>
          </w:tcPr>
          <w:p w14:paraId="69C0B56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31F588E8"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BFE0DC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энергетических ресурсов</w:t>
            </w:r>
          </w:p>
        </w:tc>
        <w:tc>
          <w:tcPr>
            <w:tcW w:w="621" w:type="dxa"/>
            <w:tcBorders>
              <w:top w:val="nil"/>
              <w:left w:val="nil"/>
              <w:bottom w:val="single" w:sz="4" w:space="0" w:color="000000"/>
              <w:right w:val="single" w:sz="4" w:space="0" w:color="000000"/>
            </w:tcBorders>
            <w:shd w:val="clear" w:color="auto" w:fill="auto"/>
            <w:hideMark/>
          </w:tcPr>
          <w:p w14:paraId="7C6407B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489426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0C4A54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53069D4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3FCC24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1594B076"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4257BE"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716" w:type="dxa"/>
            <w:tcBorders>
              <w:top w:val="nil"/>
              <w:left w:val="nil"/>
              <w:bottom w:val="single" w:sz="4" w:space="0" w:color="000000"/>
              <w:right w:val="nil"/>
            </w:tcBorders>
            <w:shd w:val="clear" w:color="auto" w:fill="auto"/>
            <w:hideMark/>
          </w:tcPr>
          <w:p w14:paraId="002CC255"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027F41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1 857 402,51</w:t>
            </w:r>
          </w:p>
        </w:tc>
        <w:tc>
          <w:tcPr>
            <w:tcW w:w="1208" w:type="dxa"/>
            <w:tcBorders>
              <w:top w:val="nil"/>
              <w:left w:val="nil"/>
              <w:bottom w:val="single" w:sz="4" w:space="0" w:color="auto"/>
              <w:right w:val="single" w:sz="4" w:space="0" w:color="auto"/>
            </w:tcBorders>
            <w:shd w:val="clear" w:color="auto" w:fill="auto"/>
            <w:hideMark/>
          </w:tcPr>
          <w:p w14:paraId="27CC25E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963 065,56</w:t>
            </w:r>
          </w:p>
        </w:tc>
        <w:tc>
          <w:tcPr>
            <w:tcW w:w="1291" w:type="dxa"/>
            <w:tcBorders>
              <w:top w:val="nil"/>
              <w:left w:val="nil"/>
              <w:bottom w:val="single" w:sz="4" w:space="0" w:color="auto"/>
              <w:right w:val="single" w:sz="4" w:space="0" w:color="auto"/>
            </w:tcBorders>
            <w:shd w:val="clear" w:color="auto" w:fill="auto"/>
            <w:vAlign w:val="center"/>
            <w:hideMark/>
          </w:tcPr>
          <w:p w14:paraId="5DD7917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51,85</w:t>
            </w:r>
          </w:p>
        </w:tc>
      </w:tr>
      <w:tr w:rsidR="00DF4F23" w:rsidRPr="00DF4F23" w14:paraId="0173677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39208F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отопления прочих поставщиков</w:t>
            </w:r>
          </w:p>
        </w:tc>
        <w:tc>
          <w:tcPr>
            <w:tcW w:w="621" w:type="dxa"/>
            <w:tcBorders>
              <w:top w:val="nil"/>
              <w:left w:val="nil"/>
              <w:bottom w:val="single" w:sz="4" w:space="0" w:color="000000"/>
              <w:right w:val="single" w:sz="4" w:space="0" w:color="000000"/>
            </w:tcBorders>
            <w:shd w:val="clear" w:color="auto" w:fill="auto"/>
            <w:hideMark/>
          </w:tcPr>
          <w:p w14:paraId="046EE00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C94F60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9B079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3241BF0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99 5 00 91002</w:t>
            </w:r>
          </w:p>
        </w:tc>
        <w:tc>
          <w:tcPr>
            <w:tcW w:w="516" w:type="dxa"/>
            <w:tcBorders>
              <w:top w:val="nil"/>
              <w:left w:val="nil"/>
              <w:bottom w:val="single" w:sz="4" w:space="0" w:color="000000"/>
              <w:right w:val="single" w:sz="4" w:space="0" w:color="000000"/>
            </w:tcBorders>
            <w:shd w:val="clear" w:color="auto" w:fill="auto"/>
            <w:hideMark/>
          </w:tcPr>
          <w:p w14:paraId="1F4A52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013E572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FA1EA0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119BE23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11072</w:t>
            </w:r>
          </w:p>
        </w:tc>
        <w:tc>
          <w:tcPr>
            <w:tcW w:w="867" w:type="dxa"/>
            <w:tcBorders>
              <w:top w:val="nil"/>
              <w:left w:val="single" w:sz="4" w:space="0" w:color="auto"/>
              <w:bottom w:val="single" w:sz="4" w:space="0" w:color="auto"/>
              <w:right w:val="single" w:sz="4" w:space="0" w:color="auto"/>
            </w:tcBorders>
            <w:shd w:val="clear" w:color="auto" w:fill="auto"/>
            <w:hideMark/>
          </w:tcPr>
          <w:p w14:paraId="24431F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1 857 402,51</w:t>
            </w:r>
          </w:p>
        </w:tc>
        <w:tc>
          <w:tcPr>
            <w:tcW w:w="1208" w:type="dxa"/>
            <w:tcBorders>
              <w:top w:val="nil"/>
              <w:left w:val="nil"/>
              <w:bottom w:val="single" w:sz="4" w:space="0" w:color="auto"/>
              <w:right w:val="single" w:sz="4" w:space="0" w:color="auto"/>
            </w:tcBorders>
            <w:shd w:val="clear" w:color="auto" w:fill="auto"/>
            <w:hideMark/>
          </w:tcPr>
          <w:p w14:paraId="3E163D0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963 065,56</w:t>
            </w:r>
          </w:p>
        </w:tc>
        <w:tc>
          <w:tcPr>
            <w:tcW w:w="1291" w:type="dxa"/>
            <w:tcBorders>
              <w:top w:val="nil"/>
              <w:left w:val="nil"/>
              <w:bottom w:val="single" w:sz="4" w:space="0" w:color="auto"/>
              <w:right w:val="single" w:sz="4" w:space="0" w:color="auto"/>
            </w:tcBorders>
            <w:shd w:val="clear" w:color="auto" w:fill="auto"/>
            <w:vAlign w:val="center"/>
            <w:hideMark/>
          </w:tcPr>
          <w:p w14:paraId="762EEE2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51,85</w:t>
            </w:r>
          </w:p>
        </w:tc>
      </w:tr>
      <w:tr w:rsidR="00DF4F23" w:rsidRPr="00DF4F23" w14:paraId="72437AB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4355590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Благоустройство</w:t>
            </w:r>
          </w:p>
        </w:tc>
        <w:tc>
          <w:tcPr>
            <w:tcW w:w="621" w:type="dxa"/>
            <w:tcBorders>
              <w:top w:val="nil"/>
              <w:left w:val="nil"/>
              <w:bottom w:val="single" w:sz="4" w:space="0" w:color="000000"/>
              <w:right w:val="single" w:sz="4" w:space="0" w:color="000000"/>
            </w:tcBorders>
            <w:shd w:val="clear" w:color="FFFFFF" w:fill="FFFFFF"/>
            <w:hideMark/>
          </w:tcPr>
          <w:p w14:paraId="3C4489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C5ECEA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C29C47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963CC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04ADC81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9E26D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E8722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150A17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D4E583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36 323 929,84</w:t>
            </w:r>
          </w:p>
        </w:tc>
        <w:tc>
          <w:tcPr>
            <w:tcW w:w="1208" w:type="dxa"/>
            <w:tcBorders>
              <w:top w:val="nil"/>
              <w:left w:val="nil"/>
              <w:bottom w:val="single" w:sz="4" w:space="0" w:color="auto"/>
              <w:right w:val="single" w:sz="4" w:space="0" w:color="auto"/>
            </w:tcBorders>
            <w:shd w:val="clear" w:color="auto" w:fill="auto"/>
            <w:hideMark/>
          </w:tcPr>
          <w:p w14:paraId="519C4DD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4 350 484,23</w:t>
            </w:r>
          </w:p>
        </w:tc>
        <w:tc>
          <w:tcPr>
            <w:tcW w:w="1291" w:type="dxa"/>
            <w:tcBorders>
              <w:top w:val="nil"/>
              <w:left w:val="nil"/>
              <w:bottom w:val="single" w:sz="4" w:space="0" w:color="auto"/>
              <w:right w:val="single" w:sz="4" w:space="0" w:color="auto"/>
            </w:tcBorders>
            <w:shd w:val="clear" w:color="auto" w:fill="auto"/>
            <w:vAlign w:val="center"/>
            <w:hideMark/>
          </w:tcPr>
          <w:p w14:paraId="7462181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11,98</w:t>
            </w:r>
          </w:p>
        </w:tc>
      </w:tr>
      <w:tr w:rsidR="00DF4F23" w:rsidRPr="00DF4F23" w14:paraId="1EA67C9E"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FFFFFF" w:fill="FFFFFF"/>
            <w:hideMark/>
          </w:tcPr>
          <w:p w14:paraId="21C8375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Формирование современной городской среды на территории Республики Саха (Якутия)</w:t>
            </w:r>
          </w:p>
        </w:tc>
        <w:tc>
          <w:tcPr>
            <w:tcW w:w="621" w:type="dxa"/>
            <w:tcBorders>
              <w:top w:val="nil"/>
              <w:left w:val="nil"/>
              <w:bottom w:val="single" w:sz="4" w:space="0" w:color="000000"/>
              <w:right w:val="single" w:sz="4" w:space="0" w:color="000000"/>
            </w:tcBorders>
            <w:shd w:val="clear" w:color="auto" w:fill="auto"/>
            <w:hideMark/>
          </w:tcPr>
          <w:p w14:paraId="18FF01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DA4B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6807D5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A562CD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23 0 00 00000</w:t>
            </w:r>
          </w:p>
        </w:tc>
        <w:tc>
          <w:tcPr>
            <w:tcW w:w="516" w:type="dxa"/>
            <w:tcBorders>
              <w:top w:val="nil"/>
              <w:left w:val="nil"/>
              <w:bottom w:val="single" w:sz="4" w:space="0" w:color="000000"/>
              <w:right w:val="single" w:sz="4" w:space="0" w:color="000000"/>
            </w:tcBorders>
            <w:shd w:val="clear" w:color="auto" w:fill="auto"/>
            <w:hideMark/>
          </w:tcPr>
          <w:p w14:paraId="37039FC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11492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D5519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4B13BE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E54335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36 323 929,84</w:t>
            </w:r>
          </w:p>
        </w:tc>
        <w:tc>
          <w:tcPr>
            <w:tcW w:w="1208" w:type="dxa"/>
            <w:tcBorders>
              <w:top w:val="nil"/>
              <w:left w:val="nil"/>
              <w:bottom w:val="single" w:sz="4" w:space="0" w:color="auto"/>
              <w:right w:val="single" w:sz="4" w:space="0" w:color="auto"/>
            </w:tcBorders>
            <w:shd w:val="clear" w:color="auto" w:fill="auto"/>
            <w:hideMark/>
          </w:tcPr>
          <w:p w14:paraId="4F422DF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4 350 484,23</w:t>
            </w:r>
          </w:p>
        </w:tc>
        <w:tc>
          <w:tcPr>
            <w:tcW w:w="1291" w:type="dxa"/>
            <w:tcBorders>
              <w:top w:val="nil"/>
              <w:left w:val="nil"/>
              <w:bottom w:val="single" w:sz="4" w:space="0" w:color="auto"/>
              <w:right w:val="single" w:sz="4" w:space="0" w:color="auto"/>
            </w:tcBorders>
            <w:shd w:val="clear" w:color="auto" w:fill="auto"/>
            <w:vAlign w:val="center"/>
            <w:hideMark/>
          </w:tcPr>
          <w:p w14:paraId="38EAB17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11,98</w:t>
            </w:r>
          </w:p>
        </w:tc>
      </w:tr>
      <w:tr w:rsidR="00DF4F23" w:rsidRPr="00DF4F23" w14:paraId="7FD7F45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4078C3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 xml:space="preserve">МП "Благоустройство" МО "Поселок Айхал" </w:t>
            </w:r>
          </w:p>
        </w:tc>
        <w:tc>
          <w:tcPr>
            <w:tcW w:w="621" w:type="dxa"/>
            <w:tcBorders>
              <w:top w:val="nil"/>
              <w:left w:val="nil"/>
              <w:bottom w:val="single" w:sz="4" w:space="0" w:color="000000"/>
              <w:right w:val="single" w:sz="4" w:space="0" w:color="000000"/>
            </w:tcBorders>
            <w:shd w:val="clear" w:color="auto" w:fill="auto"/>
            <w:hideMark/>
          </w:tcPr>
          <w:p w14:paraId="609A28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5234F0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069C50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5D1F9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23 2 00 00000</w:t>
            </w:r>
          </w:p>
        </w:tc>
        <w:tc>
          <w:tcPr>
            <w:tcW w:w="516" w:type="dxa"/>
            <w:tcBorders>
              <w:top w:val="nil"/>
              <w:left w:val="nil"/>
              <w:bottom w:val="single" w:sz="4" w:space="0" w:color="000000"/>
              <w:right w:val="single" w:sz="4" w:space="0" w:color="000000"/>
            </w:tcBorders>
            <w:shd w:val="clear" w:color="auto" w:fill="auto"/>
            <w:hideMark/>
          </w:tcPr>
          <w:p w14:paraId="53697F4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1446AB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8BD95A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C2274C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0E75CC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30 648 724,24</w:t>
            </w:r>
          </w:p>
        </w:tc>
        <w:tc>
          <w:tcPr>
            <w:tcW w:w="1208" w:type="dxa"/>
            <w:tcBorders>
              <w:top w:val="nil"/>
              <w:left w:val="nil"/>
              <w:bottom w:val="single" w:sz="4" w:space="0" w:color="auto"/>
              <w:right w:val="single" w:sz="4" w:space="0" w:color="auto"/>
            </w:tcBorders>
            <w:shd w:val="clear" w:color="auto" w:fill="auto"/>
            <w:hideMark/>
          </w:tcPr>
          <w:p w14:paraId="46DEE74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4 350 484,23</w:t>
            </w:r>
          </w:p>
        </w:tc>
        <w:tc>
          <w:tcPr>
            <w:tcW w:w="1291" w:type="dxa"/>
            <w:tcBorders>
              <w:top w:val="nil"/>
              <w:left w:val="nil"/>
              <w:bottom w:val="single" w:sz="4" w:space="0" w:color="auto"/>
              <w:right w:val="single" w:sz="4" w:space="0" w:color="auto"/>
            </w:tcBorders>
            <w:shd w:val="clear" w:color="auto" w:fill="auto"/>
            <w:vAlign w:val="center"/>
            <w:hideMark/>
          </w:tcPr>
          <w:p w14:paraId="705B76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14,19</w:t>
            </w:r>
          </w:p>
        </w:tc>
      </w:tr>
      <w:tr w:rsidR="00DF4F23" w:rsidRPr="00DF4F23" w14:paraId="7C70BF5B"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1AC4CC6D"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Содержание и ремонт объектов уличного освещения</w:t>
            </w:r>
          </w:p>
        </w:tc>
        <w:tc>
          <w:tcPr>
            <w:tcW w:w="621" w:type="dxa"/>
            <w:tcBorders>
              <w:top w:val="nil"/>
              <w:left w:val="nil"/>
              <w:bottom w:val="single" w:sz="4" w:space="0" w:color="000000"/>
              <w:right w:val="single" w:sz="4" w:space="0" w:color="000000"/>
            </w:tcBorders>
            <w:shd w:val="clear" w:color="auto" w:fill="auto"/>
            <w:hideMark/>
          </w:tcPr>
          <w:p w14:paraId="0AE334F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973802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F08609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F6F37F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58C2926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B78A3C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E2F37D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147E48A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BB66A83"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3 395 670,57</w:t>
            </w:r>
          </w:p>
        </w:tc>
        <w:tc>
          <w:tcPr>
            <w:tcW w:w="1208" w:type="dxa"/>
            <w:tcBorders>
              <w:top w:val="nil"/>
              <w:left w:val="nil"/>
              <w:bottom w:val="single" w:sz="4" w:space="0" w:color="auto"/>
              <w:right w:val="single" w:sz="4" w:space="0" w:color="auto"/>
            </w:tcBorders>
            <w:shd w:val="clear" w:color="auto" w:fill="auto"/>
            <w:hideMark/>
          </w:tcPr>
          <w:p w14:paraId="30210BBE"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1 096 648,01</w:t>
            </w:r>
          </w:p>
        </w:tc>
        <w:tc>
          <w:tcPr>
            <w:tcW w:w="1291" w:type="dxa"/>
            <w:tcBorders>
              <w:top w:val="nil"/>
              <w:left w:val="nil"/>
              <w:bottom w:val="single" w:sz="4" w:space="0" w:color="auto"/>
              <w:right w:val="single" w:sz="4" w:space="0" w:color="auto"/>
            </w:tcBorders>
            <w:shd w:val="clear" w:color="auto" w:fill="auto"/>
            <w:vAlign w:val="center"/>
            <w:hideMark/>
          </w:tcPr>
          <w:p w14:paraId="7ECC3DE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32,30</w:t>
            </w:r>
          </w:p>
        </w:tc>
      </w:tr>
      <w:tr w:rsidR="00DF4F23" w:rsidRPr="00DF4F23" w14:paraId="3BFA51AA"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C69F57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7FB270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91626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1DCEF6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3D83D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29CD41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4251351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06ECF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612D6C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BC626B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3 395 670,57</w:t>
            </w:r>
          </w:p>
        </w:tc>
        <w:tc>
          <w:tcPr>
            <w:tcW w:w="1208" w:type="dxa"/>
            <w:tcBorders>
              <w:top w:val="nil"/>
              <w:left w:val="nil"/>
              <w:bottom w:val="single" w:sz="4" w:space="0" w:color="auto"/>
              <w:right w:val="single" w:sz="4" w:space="0" w:color="auto"/>
            </w:tcBorders>
            <w:shd w:val="clear" w:color="auto" w:fill="auto"/>
            <w:hideMark/>
          </w:tcPr>
          <w:p w14:paraId="0BC7607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1 096 648,01</w:t>
            </w:r>
          </w:p>
        </w:tc>
        <w:tc>
          <w:tcPr>
            <w:tcW w:w="1291" w:type="dxa"/>
            <w:tcBorders>
              <w:top w:val="nil"/>
              <w:left w:val="nil"/>
              <w:bottom w:val="single" w:sz="4" w:space="0" w:color="auto"/>
              <w:right w:val="single" w:sz="4" w:space="0" w:color="auto"/>
            </w:tcBorders>
            <w:shd w:val="clear" w:color="auto" w:fill="auto"/>
            <w:vAlign w:val="center"/>
            <w:hideMark/>
          </w:tcPr>
          <w:p w14:paraId="7ACD95D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32,30</w:t>
            </w:r>
          </w:p>
        </w:tc>
      </w:tr>
      <w:tr w:rsidR="00DF4F23" w:rsidRPr="00DF4F23" w14:paraId="4945F5D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D1BCAA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7E39AD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5D2275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A3C81D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E4DB5E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76490E0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6BAB0C1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BFB8C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C37888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97DDF1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3 395 670,57</w:t>
            </w:r>
          </w:p>
        </w:tc>
        <w:tc>
          <w:tcPr>
            <w:tcW w:w="1208" w:type="dxa"/>
            <w:tcBorders>
              <w:top w:val="nil"/>
              <w:left w:val="nil"/>
              <w:bottom w:val="single" w:sz="4" w:space="0" w:color="auto"/>
              <w:right w:val="single" w:sz="4" w:space="0" w:color="auto"/>
            </w:tcBorders>
            <w:shd w:val="clear" w:color="auto" w:fill="auto"/>
            <w:hideMark/>
          </w:tcPr>
          <w:p w14:paraId="0CE5323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1 096 648,01</w:t>
            </w:r>
          </w:p>
        </w:tc>
        <w:tc>
          <w:tcPr>
            <w:tcW w:w="1291" w:type="dxa"/>
            <w:tcBorders>
              <w:top w:val="nil"/>
              <w:left w:val="nil"/>
              <w:bottom w:val="single" w:sz="4" w:space="0" w:color="auto"/>
              <w:right w:val="single" w:sz="4" w:space="0" w:color="auto"/>
            </w:tcBorders>
            <w:shd w:val="clear" w:color="auto" w:fill="auto"/>
            <w:vAlign w:val="center"/>
            <w:hideMark/>
          </w:tcPr>
          <w:p w14:paraId="4FC4BAF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32,30</w:t>
            </w:r>
          </w:p>
        </w:tc>
      </w:tr>
      <w:tr w:rsidR="00DF4F23" w:rsidRPr="00DF4F23" w14:paraId="467300E3"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BF51DF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58B2C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739E4C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30BB82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3A3CF8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1E5CA24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2CAD89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AE3B4F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CA1D2E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724AEB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1 632 909,82</w:t>
            </w:r>
          </w:p>
        </w:tc>
        <w:tc>
          <w:tcPr>
            <w:tcW w:w="1208" w:type="dxa"/>
            <w:tcBorders>
              <w:top w:val="nil"/>
              <w:left w:val="nil"/>
              <w:bottom w:val="single" w:sz="4" w:space="0" w:color="auto"/>
              <w:right w:val="single" w:sz="4" w:space="0" w:color="auto"/>
            </w:tcBorders>
            <w:shd w:val="clear" w:color="auto" w:fill="auto"/>
            <w:hideMark/>
          </w:tcPr>
          <w:p w14:paraId="354FE20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565 843,69</w:t>
            </w:r>
          </w:p>
        </w:tc>
        <w:tc>
          <w:tcPr>
            <w:tcW w:w="1291" w:type="dxa"/>
            <w:tcBorders>
              <w:top w:val="nil"/>
              <w:left w:val="nil"/>
              <w:bottom w:val="single" w:sz="4" w:space="0" w:color="auto"/>
              <w:right w:val="single" w:sz="4" w:space="0" w:color="auto"/>
            </w:tcBorders>
            <w:shd w:val="clear" w:color="auto" w:fill="auto"/>
            <w:vAlign w:val="center"/>
            <w:hideMark/>
          </w:tcPr>
          <w:p w14:paraId="549DD7F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34,65</w:t>
            </w:r>
          </w:p>
        </w:tc>
      </w:tr>
      <w:tr w:rsidR="00DF4F23" w:rsidRPr="00DF4F23" w14:paraId="6F71E25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4F5DC5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Усл.по сод-ю им-ва</w:t>
            </w:r>
          </w:p>
        </w:tc>
        <w:tc>
          <w:tcPr>
            <w:tcW w:w="621" w:type="dxa"/>
            <w:tcBorders>
              <w:top w:val="nil"/>
              <w:left w:val="nil"/>
              <w:bottom w:val="single" w:sz="4" w:space="0" w:color="000000"/>
              <w:right w:val="single" w:sz="4" w:space="0" w:color="000000"/>
            </w:tcBorders>
            <w:shd w:val="clear" w:color="auto" w:fill="auto"/>
            <w:hideMark/>
          </w:tcPr>
          <w:p w14:paraId="27136B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F0AECF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1315DD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DEA4EC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50DD3FA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2DF99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71DEBC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01EC0CB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7B16C6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1 305 964,08</w:t>
            </w:r>
          </w:p>
        </w:tc>
        <w:tc>
          <w:tcPr>
            <w:tcW w:w="1208" w:type="dxa"/>
            <w:tcBorders>
              <w:top w:val="nil"/>
              <w:left w:val="nil"/>
              <w:bottom w:val="single" w:sz="4" w:space="0" w:color="auto"/>
              <w:right w:val="single" w:sz="4" w:space="0" w:color="auto"/>
            </w:tcBorders>
            <w:shd w:val="clear" w:color="auto" w:fill="auto"/>
            <w:hideMark/>
          </w:tcPr>
          <w:p w14:paraId="4C9878A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565 843,69</w:t>
            </w:r>
          </w:p>
        </w:tc>
        <w:tc>
          <w:tcPr>
            <w:tcW w:w="1291" w:type="dxa"/>
            <w:tcBorders>
              <w:top w:val="nil"/>
              <w:left w:val="nil"/>
              <w:bottom w:val="single" w:sz="4" w:space="0" w:color="auto"/>
              <w:right w:val="single" w:sz="4" w:space="0" w:color="auto"/>
            </w:tcBorders>
            <w:shd w:val="clear" w:color="auto" w:fill="auto"/>
            <w:vAlign w:val="center"/>
            <w:hideMark/>
          </w:tcPr>
          <w:p w14:paraId="105A336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43,33</w:t>
            </w:r>
          </w:p>
        </w:tc>
      </w:tr>
      <w:tr w:rsidR="00DF4F23" w:rsidRPr="00DF4F23" w14:paraId="010A623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F05C04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Другие расходы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1AAD7FE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D11090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19517C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FBE284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2D1AFBD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F3D143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53E68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264AA8B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1129</w:t>
            </w:r>
          </w:p>
        </w:tc>
        <w:tc>
          <w:tcPr>
            <w:tcW w:w="867" w:type="dxa"/>
            <w:tcBorders>
              <w:top w:val="nil"/>
              <w:left w:val="single" w:sz="4" w:space="0" w:color="auto"/>
              <w:bottom w:val="single" w:sz="4" w:space="0" w:color="auto"/>
              <w:right w:val="single" w:sz="4" w:space="0" w:color="auto"/>
            </w:tcBorders>
            <w:shd w:val="clear" w:color="auto" w:fill="auto"/>
            <w:hideMark/>
          </w:tcPr>
          <w:p w14:paraId="1936CBD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1 305 964,08</w:t>
            </w:r>
          </w:p>
        </w:tc>
        <w:tc>
          <w:tcPr>
            <w:tcW w:w="1208" w:type="dxa"/>
            <w:tcBorders>
              <w:top w:val="nil"/>
              <w:left w:val="nil"/>
              <w:bottom w:val="single" w:sz="4" w:space="0" w:color="auto"/>
              <w:right w:val="single" w:sz="4" w:space="0" w:color="auto"/>
            </w:tcBorders>
            <w:shd w:val="clear" w:color="auto" w:fill="auto"/>
            <w:hideMark/>
          </w:tcPr>
          <w:p w14:paraId="6637F29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565 843,69</w:t>
            </w:r>
          </w:p>
        </w:tc>
        <w:tc>
          <w:tcPr>
            <w:tcW w:w="1291" w:type="dxa"/>
            <w:tcBorders>
              <w:top w:val="nil"/>
              <w:left w:val="nil"/>
              <w:bottom w:val="single" w:sz="4" w:space="0" w:color="auto"/>
              <w:right w:val="single" w:sz="4" w:space="0" w:color="auto"/>
            </w:tcBorders>
            <w:shd w:val="clear" w:color="auto" w:fill="auto"/>
            <w:vAlign w:val="center"/>
            <w:hideMark/>
          </w:tcPr>
          <w:p w14:paraId="0B63719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43,33</w:t>
            </w:r>
          </w:p>
        </w:tc>
      </w:tr>
      <w:tr w:rsidR="00DF4F23" w:rsidRPr="00DF4F23" w14:paraId="2C23BBE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665903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Услуги, работы для целей капитальных вложений</w:t>
            </w:r>
          </w:p>
        </w:tc>
        <w:tc>
          <w:tcPr>
            <w:tcW w:w="621" w:type="dxa"/>
            <w:tcBorders>
              <w:top w:val="nil"/>
              <w:left w:val="nil"/>
              <w:bottom w:val="single" w:sz="4" w:space="0" w:color="000000"/>
              <w:right w:val="single" w:sz="4" w:space="0" w:color="000000"/>
            </w:tcBorders>
            <w:shd w:val="clear" w:color="auto" w:fill="auto"/>
            <w:hideMark/>
          </w:tcPr>
          <w:p w14:paraId="015AAAD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E578CD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FC2F32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4F78B1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279F67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94B5B3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AF7A0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228</w:t>
            </w:r>
          </w:p>
        </w:tc>
        <w:tc>
          <w:tcPr>
            <w:tcW w:w="716" w:type="dxa"/>
            <w:tcBorders>
              <w:top w:val="nil"/>
              <w:left w:val="nil"/>
              <w:bottom w:val="single" w:sz="4" w:space="0" w:color="000000"/>
              <w:right w:val="nil"/>
            </w:tcBorders>
            <w:shd w:val="clear" w:color="auto" w:fill="auto"/>
            <w:hideMark/>
          </w:tcPr>
          <w:p w14:paraId="18E3A54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048E1A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8 979,07</w:t>
            </w:r>
          </w:p>
        </w:tc>
        <w:tc>
          <w:tcPr>
            <w:tcW w:w="1208" w:type="dxa"/>
            <w:tcBorders>
              <w:top w:val="nil"/>
              <w:left w:val="nil"/>
              <w:bottom w:val="single" w:sz="4" w:space="0" w:color="auto"/>
              <w:right w:val="single" w:sz="4" w:space="0" w:color="auto"/>
            </w:tcBorders>
            <w:shd w:val="clear" w:color="auto" w:fill="auto"/>
            <w:hideMark/>
          </w:tcPr>
          <w:p w14:paraId="3705680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573F24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BD696B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1EB984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материальных запасов</w:t>
            </w:r>
          </w:p>
        </w:tc>
        <w:tc>
          <w:tcPr>
            <w:tcW w:w="621" w:type="dxa"/>
            <w:tcBorders>
              <w:top w:val="nil"/>
              <w:left w:val="nil"/>
              <w:bottom w:val="single" w:sz="4" w:space="0" w:color="000000"/>
              <w:right w:val="single" w:sz="4" w:space="0" w:color="000000"/>
            </w:tcBorders>
            <w:shd w:val="clear" w:color="auto" w:fill="auto"/>
            <w:hideMark/>
          </w:tcPr>
          <w:p w14:paraId="763CD6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7007A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086F1E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9ED5FC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12804EC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F5A067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BB6366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3852EC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0547D2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317 966,67</w:t>
            </w:r>
          </w:p>
        </w:tc>
        <w:tc>
          <w:tcPr>
            <w:tcW w:w="1208" w:type="dxa"/>
            <w:tcBorders>
              <w:top w:val="nil"/>
              <w:left w:val="nil"/>
              <w:bottom w:val="single" w:sz="4" w:space="0" w:color="auto"/>
              <w:right w:val="single" w:sz="4" w:space="0" w:color="auto"/>
            </w:tcBorders>
            <w:shd w:val="clear" w:color="auto" w:fill="auto"/>
            <w:hideMark/>
          </w:tcPr>
          <w:p w14:paraId="2452DA0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98203C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A0577F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261E77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оборотных запасов (материалов)</w:t>
            </w:r>
          </w:p>
        </w:tc>
        <w:tc>
          <w:tcPr>
            <w:tcW w:w="621" w:type="dxa"/>
            <w:tcBorders>
              <w:top w:val="nil"/>
              <w:left w:val="nil"/>
              <w:bottom w:val="single" w:sz="4" w:space="0" w:color="000000"/>
              <w:right w:val="single" w:sz="4" w:space="0" w:color="000000"/>
            </w:tcBorders>
            <w:shd w:val="clear" w:color="auto" w:fill="auto"/>
            <w:hideMark/>
          </w:tcPr>
          <w:p w14:paraId="60FA98E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8C89E6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370952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116CF8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43258B5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25FAC7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B68814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346</w:t>
            </w:r>
          </w:p>
        </w:tc>
        <w:tc>
          <w:tcPr>
            <w:tcW w:w="716" w:type="dxa"/>
            <w:tcBorders>
              <w:top w:val="nil"/>
              <w:left w:val="nil"/>
              <w:bottom w:val="single" w:sz="4" w:space="0" w:color="000000"/>
              <w:right w:val="nil"/>
            </w:tcBorders>
            <w:shd w:val="clear" w:color="auto" w:fill="auto"/>
            <w:hideMark/>
          </w:tcPr>
          <w:p w14:paraId="7335AE5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1123</w:t>
            </w:r>
          </w:p>
        </w:tc>
        <w:tc>
          <w:tcPr>
            <w:tcW w:w="867" w:type="dxa"/>
            <w:tcBorders>
              <w:top w:val="nil"/>
              <w:left w:val="single" w:sz="4" w:space="0" w:color="auto"/>
              <w:bottom w:val="single" w:sz="4" w:space="0" w:color="auto"/>
              <w:right w:val="single" w:sz="4" w:space="0" w:color="auto"/>
            </w:tcBorders>
            <w:shd w:val="clear" w:color="auto" w:fill="auto"/>
            <w:hideMark/>
          </w:tcPr>
          <w:p w14:paraId="6D6EC0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317 966,67</w:t>
            </w:r>
          </w:p>
        </w:tc>
        <w:tc>
          <w:tcPr>
            <w:tcW w:w="1208" w:type="dxa"/>
            <w:tcBorders>
              <w:top w:val="nil"/>
              <w:left w:val="nil"/>
              <w:bottom w:val="single" w:sz="4" w:space="0" w:color="auto"/>
              <w:right w:val="single" w:sz="4" w:space="0" w:color="auto"/>
            </w:tcBorders>
            <w:shd w:val="clear" w:color="auto" w:fill="auto"/>
            <w:hideMark/>
          </w:tcPr>
          <w:p w14:paraId="4CD19C4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06551F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CBEC66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ED7603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энергетических ресурсов</w:t>
            </w:r>
          </w:p>
        </w:tc>
        <w:tc>
          <w:tcPr>
            <w:tcW w:w="621" w:type="dxa"/>
            <w:tcBorders>
              <w:top w:val="nil"/>
              <w:left w:val="nil"/>
              <w:bottom w:val="single" w:sz="4" w:space="0" w:color="000000"/>
              <w:right w:val="single" w:sz="4" w:space="0" w:color="000000"/>
            </w:tcBorders>
            <w:shd w:val="clear" w:color="auto" w:fill="auto"/>
            <w:hideMark/>
          </w:tcPr>
          <w:p w14:paraId="579428D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9F0169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AA0D36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6DA5F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429F9EB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009941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26A165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AE8B1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BFD87C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1 762 760,75</w:t>
            </w:r>
          </w:p>
        </w:tc>
        <w:tc>
          <w:tcPr>
            <w:tcW w:w="1208" w:type="dxa"/>
            <w:tcBorders>
              <w:top w:val="nil"/>
              <w:left w:val="nil"/>
              <w:bottom w:val="single" w:sz="4" w:space="0" w:color="auto"/>
              <w:right w:val="single" w:sz="4" w:space="0" w:color="auto"/>
            </w:tcBorders>
            <w:shd w:val="clear" w:color="auto" w:fill="auto"/>
            <w:hideMark/>
          </w:tcPr>
          <w:p w14:paraId="684FB15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530 804,32</w:t>
            </w:r>
          </w:p>
        </w:tc>
        <w:tc>
          <w:tcPr>
            <w:tcW w:w="1291" w:type="dxa"/>
            <w:tcBorders>
              <w:top w:val="nil"/>
              <w:left w:val="nil"/>
              <w:bottom w:val="single" w:sz="4" w:space="0" w:color="auto"/>
              <w:right w:val="single" w:sz="4" w:space="0" w:color="auto"/>
            </w:tcBorders>
            <w:shd w:val="clear" w:color="auto" w:fill="auto"/>
            <w:vAlign w:val="center"/>
            <w:hideMark/>
          </w:tcPr>
          <w:p w14:paraId="5453C52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30,11</w:t>
            </w:r>
          </w:p>
        </w:tc>
      </w:tr>
      <w:tr w:rsidR="00DF4F23" w:rsidRPr="00DF4F23" w14:paraId="570C9CB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DCE2C7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Коммунальные услуги</w:t>
            </w:r>
          </w:p>
        </w:tc>
        <w:tc>
          <w:tcPr>
            <w:tcW w:w="621" w:type="dxa"/>
            <w:tcBorders>
              <w:top w:val="nil"/>
              <w:left w:val="nil"/>
              <w:bottom w:val="single" w:sz="4" w:space="0" w:color="000000"/>
              <w:right w:val="single" w:sz="4" w:space="0" w:color="000000"/>
            </w:tcBorders>
            <w:shd w:val="clear" w:color="auto" w:fill="auto"/>
            <w:hideMark/>
          </w:tcPr>
          <w:p w14:paraId="598CC34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82C19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ED8C2B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CB1D4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4D2FF29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4379F7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91C8E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1798C5D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AEA1BD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1 762 760,75</w:t>
            </w:r>
          </w:p>
        </w:tc>
        <w:tc>
          <w:tcPr>
            <w:tcW w:w="1208" w:type="dxa"/>
            <w:tcBorders>
              <w:top w:val="nil"/>
              <w:left w:val="nil"/>
              <w:bottom w:val="single" w:sz="4" w:space="0" w:color="auto"/>
              <w:right w:val="single" w:sz="4" w:space="0" w:color="auto"/>
            </w:tcBorders>
            <w:shd w:val="clear" w:color="auto" w:fill="auto"/>
            <w:hideMark/>
          </w:tcPr>
          <w:p w14:paraId="623B38C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530 804,32</w:t>
            </w:r>
          </w:p>
        </w:tc>
        <w:tc>
          <w:tcPr>
            <w:tcW w:w="1291" w:type="dxa"/>
            <w:tcBorders>
              <w:top w:val="nil"/>
              <w:left w:val="nil"/>
              <w:bottom w:val="single" w:sz="4" w:space="0" w:color="auto"/>
              <w:right w:val="single" w:sz="4" w:space="0" w:color="auto"/>
            </w:tcBorders>
            <w:shd w:val="clear" w:color="auto" w:fill="auto"/>
            <w:vAlign w:val="center"/>
            <w:hideMark/>
          </w:tcPr>
          <w:p w14:paraId="14FD5E0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30,11</w:t>
            </w:r>
          </w:p>
        </w:tc>
      </w:tr>
      <w:tr w:rsidR="00DF4F23" w:rsidRPr="00DF4F23" w14:paraId="308061A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9E5DDF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Оплата услуг предоставления электроэнергии</w:t>
            </w:r>
          </w:p>
        </w:tc>
        <w:tc>
          <w:tcPr>
            <w:tcW w:w="621" w:type="dxa"/>
            <w:tcBorders>
              <w:top w:val="nil"/>
              <w:left w:val="nil"/>
              <w:bottom w:val="single" w:sz="4" w:space="0" w:color="000000"/>
              <w:right w:val="single" w:sz="4" w:space="0" w:color="000000"/>
            </w:tcBorders>
            <w:shd w:val="clear" w:color="auto" w:fill="auto"/>
            <w:hideMark/>
          </w:tcPr>
          <w:p w14:paraId="22814EB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5B63B6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B1154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2F2F92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23 2 00 10010</w:t>
            </w:r>
          </w:p>
        </w:tc>
        <w:tc>
          <w:tcPr>
            <w:tcW w:w="516" w:type="dxa"/>
            <w:tcBorders>
              <w:top w:val="nil"/>
              <w:left w:val="nil"/>
              <w:bottom w:val="single" w:sz="4" w:space="0" w:color="000000"/>
              <w:right w:val="single" w:sz="4" w:space="0" w:color="000000"/>
            </w:tcBorders>
            <w:shd w:val="clear" w:color="auto" w:fill="auto"/>
            <w:hideMark/>
          </w:tcPr>
          <w:p w14:paraId="6E4C77A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247</w:t>
            </w:r>
          </w:p>
        </w:tc>
        <w:tc>
          <w:tcPr>
            <w:tcW w:w="1010" w:type="dxa"/>
            <w:tcBorders>
              <w:top w:val="nil"/>
              <w:left w:val="nil"/>
              <w:bottom w:val="single" w:sz="4" w:space="0" w:color="000000"/>
              <w:right w:val="single" w:sz="4" w:space="0" w:color="000000"/>
            </w:tcBorders>
            <w:shd w:val="clear" w:color="auto" w:fill="auto"/>
            <w:hideMark/>
          </w:tcPr>
          <w:p w14:paraId="0697F81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F159F3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223</w:t>
            </w:r>
          </w:p>
        </w:tc>
        <w:tc>
          <w:tcPr>
            <w:tcW w:w="716" w:type="dxa"/>
            <w:tcBorders>
              <w:top w:val="nil"/>
              <w:left w:val="nil"/>
              <w:bottom w:val="single" w:sz="4" w:space="0" w:color="000000"/>
              <w:right w:val="nil"/>
            </w:tcBorders>
            <w:shd w:val="clear" w:color="auto" w:fill="auto"/>
            <w:hideMark/>
          </w:tcPr>
          <w:p w14:paraId="4B8ABDE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1109</w:t>
            </w:r>
          </w:p>
        </w:tc>
        <w:tc>
          <w:tcPr>
            <w:tcW w:w="867" w:type="dxa"/>
            <w:tcBorders>
              <w:top w:val="nil"/>
              <w:left w:val="single" w:sz="4" w:space="0" w:color="auto"/>
              <w:bottom w:val="single" w:sz="4" w:space="0" w:color="auto"/>
              <w:right w:val="single" w:sz="4" w:space="0" w:color="auto"/>
            </w:tcBorders>
            <w:shd w:val="clear" w:color="auto" w:fill="auto"/>
            <w:hideMark/>
          </w:tcPr>
          <w:p w14:paraId="24A513F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1 762 760,75</w:t>
            </w:r>
          </w:p>
        </w:tc>
        <w:tc>
          <w:tcPr>
            <w:tcW w:w="1208" w:type="dxa"/>
            <w:tcBorders>
              <w:top w:val="nil"/>
              <w:left w:val="nil"/>
              <w:bottom w:val="single" w:sz="4" w:space="0" w:color="auto"/>
              <w:right w:val="single" w:sz="4" w:space="0" w:color="auto"/>
            </w:tcBorders>
            <w:shd w:val="clear" w:color="auto" w:fill="auto"/>
            <w:hideMark/>
          </w:tcPr>
          <w:p w14:paraId="6BFC205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530 804,32</w:t>
            </w:r>
          </w:p>
        </w:tc>
        <w:tc>
          <w:tcPr>
            <w:tcW w:w="1291" w:type="dxa"/>
            <w:tcBorders>
              <w:top w:val="nil"/>
              <w:left w:val="nil"/>
              <w:bottom w:val="single" w:sz="4" w:space="0" w:color="auto"/>
              <w:right w:val="single" w:sz="4" w:space="0" w:color="auto"/>
            </w:tcBorders>
            <w:shd w:val="clear" w:color="auto" w:fill="auto"/>
            <w:vAlign w:val="center"/>
            <w:hideMark/>
          </w:tcPr>
          <w:p w14:paraId="4272284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30,11</w:t>
            </w:r>
          </w:p>
        </w:tc>
      </w:tr>
      <w:tr w:rsidR="00DF4F23" w:rsidRPr="00DF4F23" w14:paraId="3EA956A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82ECAB6"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Очистка и посадка зеленой зоны</w:t>
            </w:r>
          </w:p>
        </w:tc>
        <w:tc>
          <w:tcPr>
            <w:tcW w:w="621" w:type="dxa"/>
            <w:tcBorders>
              <w:top w:val="nil"/>
              <w:left w:val="nil"/>
              <w:bottom w:val="single" w:sz="4" w:space="0" w:color="000000"/>
              <w:right w:val="single" w:sz="4" w:space="0" w:color="000000"/>
            </w:tcBorders>
            <w:shd w:val="clear" w:color="auto" w:fill="auto"/>
            <w:hideMark/>
          </w:tcPr>
          <w:p w14:paraId="462384C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BAAA0C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BE62F1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8A9151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23 2 00 10020</w:t>
            </w:r>
          </w:p>
        </w:tc>
        <w:tc>
          <w:tcPr>
            <w:tcW w:w="516" w:type="dxa"/>
            <w:tcBorders>
              <w:top w:val="nil"/>
              <w:left w:val="nil"/>
              <w:bottom w:val="single" w:sz="4" w:space="0" w:color="000000"/>
              <w:right w:val="single" w:sz="4" w:space="0" w:color="000000"/>
            </w:tcBorders>
            <w:shd w:val="clear" w:color="auto" w:fill="auto"/>
            <w:hideMark/>
          </w:tcPr>
          <w:p w14:paraId="599AF2B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85F1F4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43F4F0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6BC81C9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6FD53D2"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288 533,33</w:t>
            </w:r>
          </w:p>
        </w:tc>
        <w:tc>
          <w:tcPr>
            <w:tcW w:w="1208" w:type="dxa"/>
            <w:tcBorders>
              <w:top w:val="nil"/>
              <w:left w:val="nil"/>
              <w:bottom w:val="single" w:sz="4" w:space="0" w:color="auto"/>
              <w:right w:val="single" w:sz="4" w:space="0" w:color="auto"/>
            </w:tcBorders>
            <w:shd w:val="clear" w:color="auto" w:fill="auto"/>
            <w:hideMark/>
          </w:tcPr>
          <w:p w14:paraId="6F859B71"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258 533,33</w:t>
            </w:r>
          </w:p>
        </w:tc>
        <w:tc>
          <w:tcPr>
            <w:tcW w:w="1291" w:type="dxa"/>
            <w:tcBorders>
              <w:top w:val="nil"/>
              <w:left w:val="nil"/>
              <w:bottom w:val="single" w:sz="4" w:space="0" w:color="auto"/>
              <w:right w:val="single" w:sz="4" w:space="0" w:color="auto"/>
            </w:tcBorders>
            <w:shd w:val="clear" w:color="auto" w:fill="auto"/>
            <w:vAlign w:val="center"/>
            <w:hideMark/>
          </w:tcPr>
          <w:p w14:paraId="73A93D8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89,60</w:t>
            </w:r>
          </w:p>
        </w:tc>
      </w:tr>
      <w:tr w:rsidR="00DF4F23" w:rsidRPr="00DF4F23" w14:paraId="6660A848"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16E27F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79FF629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57699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1DEE94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FA911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23 2 00 10020</w:t>
            </w:r>
          </w:p>
        </w:tc>
        <w:tc>
          <w:tcPr>
            <w:tcW w:w="516" w:type="dxa"/>
            <w:tcBorders>
              <w:top w:val="nil"/>
              <w:left w:val="nil"/>
              <w:bottom w:val="single" w:sz="4" w:space="0" w:color="000000"/>
              <w:right w:val="single" w:sz="4" w:space="0" w:color="000000"/>
            </w:tcBorders>
            <w:shd w:val="clear" w:color="auto" w:fill="auto"/>
            <w:hideMark/>
          </w:tcPr>
          <w:p w14:paraId="3408B69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4D52C5D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B7C4E9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ADF413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1D5660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288 533,33</w:t>
            </w:r>
          </w:p>
        </w:tc>
        <w:tc>
          <w:tcPr>
            <w:tcW w:w="1208" w:type="dxa"/>
            <w:tcBorders>
              <w:top w:val="nil"/>
              <w:left w:val="nil"/>
              <w:bottom w:val="single" w:sz="4" w:space="0" w:color="auto"/>
              <w:right w:val="single" w:sz="4" w:space="0" w:color="auto"/>
            </w:tcBorders>
            <w:shd w:val="clear" w:color="auto" w:fill="auto"/>
            <w:hideMark/>
          </w:tcPr>
          <w:p w14:paraId="42B6B61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258 533,33</w:t>
            </w:r>
          </w:p>
        </w:tc>
        <w:tc>
          <w:tcPr>
            <w:tcW w:w="1291" w:type="dxa"/>
            <w:tcBorders>
              <w:top w:val="nil"/>
              <w:left w:val="nil"/>
              <w:bottom w:val="single" w:sz="4" w:space="0" w:color="auto"/>
              <w:right w:val="single" w:sz="4" w:space="0" w:color="auto"/>
            </w:tcBorders>
            <w:shd w:val="clear" w:color="auto" w:fill="auto"/>
            <w:vAlign w:val="center"/>
            <w:hideMark/>
          </w:tcPr>
          <w:p w14:paraId="76744AA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89,60</w:t>
            </w:r>
          </w:p>
        </w:tc>
      </w:tr>
      <w:tr w:rsidR="00DF4F23" w:rsidRPr="00DF4F23" w14:paraId="6C25B380"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2524B43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C23591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31D5B1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83B45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4F4DD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23 2 00 10020</w:t>
            </w:r>
          </w:p>
        </w:tc>
        <w:tc>
          <w:tcPr>
            <w:tcW w:w="516" w:type="dxa"/>
            <w:tcBorders>
              <w:top w:val="nil"/>
              <w:left w:val="nil"/>
              <w:bottom w:val="single" w:sz="4" w:space="0" w:color="000000"/>
              <w:right w:val="single" w:sz="4" w:space="0" w:color="000000"/>
            </w:tcBorders>
            <w:shd w:val="clear" w:color="auto" w:fill="auto"/>
            <w:hideMark/>
          </w:tcPr>
          <w:p w14:paraId="70E133C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0A8C952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E4247F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FCEB56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812FE6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288 533,33</w:t>
            </w:r>
          </w:p>
        </w:tc>
        <w:tc>
          <w:tcPr>
            <w:tcW w:w="1208" w:type="dxa"/>
            <w:tcBorders>
              <w:top w:val="nil"/>
              <w:left w:val="nil"/>
              <w:bottom w:val="single" w:sz="4" w:space="0" w:color="auto"/>
              <w:right w:val="single" w:sz="4" w:space="0" w:color="auto"/>
            </w:tcBorders>
            <w:shd w:val="clear" w:color="auto" w:fill="auto"/>
            <w:hideMark/>
          </w:tcPr>
          <w:p w14:paraId="2BB5724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258 533,33</w:t>
            </w:r>
          </w:p>
        </w:tc>
        <w:tc>
          <w:tcPr>
            <w:tcW w:w="1291" w:type="dxa"/>
            <w:tcBorders>
              <w:top w:val="nil"/>
              <w:left w:val="nil"/>
              <w:bottom w:val="single" w:sz="4" w:space="0" w:color="auto"/>
              <w:right w:val="single" w:sz="4" w:space="0" w:color="auto"/>
            </w:tcBorders>
            <w:shd w:val="clear" w:color="auto" w:fill="auto"/>
            <w:vAlign w:val="center"/>
            <w:hideMark/>
          </w:tcPr>
          <w:p w14:paraId="6AEEF47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89,60</w:t>
            </w:r>
          </w:p>
        </w:tc>
      </w:tr>
      <w:tr w:rsidR="00DF4F23" w:rsidRPr="00DF4F23" w14:paraId="45C40D92"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D6424E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5E929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CDAD3A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1F6047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615DA1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23 2 00 10020</w:t>
            </w:r>
          </w:p>
        </w:tc>
        <w:tc>
          <w:tcPr>
            <w:tcW w:w="516" w:type="dxa"/>
            <w:tcBorders>
              <w:top w:val="nil"/>
              <w:left w:val="nil"/>
              <w:bottom w:val="single" w:sz="4" w:space="0" w:color="000000"/>
              <w:right w:val="single" w:sz="4" w:space="0" w:color="000000"/>
            </w:tcBorders>
            <w:shd w:val="clear" w:color="auto" w:fill="auto"/>
            <w:hideMark/>
          </w:tcPr>
          <w:p w14:paraId="6F5C79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9A17E8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37ED58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3D2A4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30B7FB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288 533,33</w:t>
            </w:r>
          </w:p>
        </w:tc>
        <w:tc>
          <w:tcPr>
            <w:tcW w:w="1208" w:type="dxa"/>
            <w:tcBorders>
              <w:top w:val="nil"/>
              <w:left w:val="nil"/>
              <w:bottom w:val="single" w:sz="4" w:space="0" w:color="auto"/>
              <w:right w:val="single" w:sz="4" w:space="0" w:color="auto"/>
            </w:tcBorders>
            <w:shd w:val="clear" w:color="auto" w:fill="auto"/>
            <w:hideMark/>
          </w:tcPr>
          <w:p w14:paraId="6B2E4EC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258 533,33</w:t>
            </w:r>
          </w:p>
        </w:tc>
        <w:tc>
          <w:tcPr>
            <w:tcW w:w="1291" w:type="dxa"/>
            <w:tcBorders>
              <w:top w:val="nil"/>
              <w:left w:val="nil"/>
              <w:bottom w:val="single" w:sz="4" w:space="0" w:color="auto"/>
              <w:right w:val="single" w:sz="4" w:space="0" w:color="auto"/>
            </w:tcBorders>
            <w:shd w:val="clear" w:color="auto" w:fill="auto"/>
            <w:vAlign w:val="center"/>
            <w:hideMark/>
          </w:tcPr>
          <w:p w14:paraId="6A90882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89,60</w:t>
            </w:r>
          </w:p>
        </w:tc>
      </w:tr>
      <w:tr w:rsidR="00DF4F23" w:rsidRPr="00DF4F23" w14:paraId="4060781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D4965D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Прочие работы, услуги </w:t>
            </w:r>
          </w:p>
        </w:tc>
        <w:tc>
          <w:tcPr>
            <w:tcW w:w="621" w:type="dxa"/>
            <w:tcBorders>
              <w:top w:val="nil"/>
              <w:left w:val="nil"/>
              <w:bottom w:val="single" w:sz="4" w:space="0" w:color="000000"/>
              <w:right w:val="single" w:sz="4" w:space="0" w:color="000000"/>
            </w:tcBorders>
            <w:shd w:val="clear" w:color="auto" w:fill="auto"/>
            <w:hideMark/>
          </w:tcPr>
          <w:p w14:paraId="53D5C89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B7D4BF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0D8B11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40E1E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23 2 00 10020</w:t>
            </w:r>
          </w:p>
        </w:tc>
        <w:tc>
          <w:tcPr>
            <w:tcW w:w="516" w:type="dxa"/>
            <w:tcBorders>
              <w:top w:val="nil"/>
              <w:left w:val="nil"/>
              <w:bottom w:val="single" w:sz="4" w:space="0" w:color="000000"/>
              <w:right w:val="single" w:sz="4" w:space="0" w:color="000000"/>
            </w:tcBorders>
            <w:shd w:val="clear" w:color="auto" w:fill="auto"/>
            <w:hideMark/>
          </w:tcPr>
          <w:p w14:paraId="1CB098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DE2CC5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0C5CD3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F5FA0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2A624A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30 000,00</w:t>
            </w:r>
          </w:p>
        </w:tc>
        <w:tc>
          <w:tcPr>
            <w:tcW w:w="1208" w:type="dxa"/>
            <w:tcBorders>
              <w:top w:val="nil"/>
              <w:left w:val="nil"/>
              <w:bottom w:val="single" w:sz="4" w:space="0" w:color="auto"/>
              <w:right w:val="single" w:sz="4" w:space="0" w:color="auto"/>
            </w:tcBorders>
            <w:shd w:val="clear" w:color="auto" w:fill="auto"/>
            <w:hideMark/>
          </w:tcPr>
          <w:p w14:paraId="0AD8610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2A0FEF6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F72BDC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FED031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Иные работы, услуги по подст.226 </w:t>
            </w:r>
          </w:p>
        </w:tc>
        <w:tc>
          <w:tcPr>
            <w:tcW w:w="621" w:type="dxa"/>
            <w:tcBorders>
              <w:top w:val="nil"/>
              <w:left w:val="nil"/>
              <w:bottom w:val="single" w:sz="4" w:space="0" w:color="000000"/>
              <w:right w:val="single" w:sz="4" w:space="0" w:color="000000"/>
            </w:tcBorders>
            <w:shd w:val="clear" w:color="auto" w:fill="auto"/>
            <w:hideMark/>
          </w:tcPr>
          <w:p w14:paraId="529C94A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BFF717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71B158F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BAF016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23 2 00 10020</w:t>
            </w:r>
          </w:p>
        </w:tc>
        <w:tc>
          <w:tcPr>
            <w:tcW w:w="516" w:type="dxa"/>
            <w:tcBorders>
              <w:top w:val="nil"/>
              <w:left w:val="nil"/>
              <w:bottom w:val="single" w:sz="4" w:space="0" w:color="000000"/>
              <w:right w:val="single" w:sz="4" w:space="0" w:color="000000"/>
            </w:tcBorders>
            <w:shd w:val="clear" w:color="auto" w:fill="auto"/>
            <w:hideMark/>
          </w:tcPr>
          <w:p w14:paraId="43D5A80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69D008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02ABE1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02CA8F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2FFCA94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30 000,00</w:t>
            </w:r>
          </w:p>
        </w:tc>
        <w:tc>
          <w:tcPr>
            <w:tcW w:w="1208" w:type="dxa"/>
            <w:tcBorders>
              <w:top w:val="nil"/>
              <w:left w:val="nil"/>
              <w:bottom w:val="single" w:sz="4" w:space="0" w:color="auto"/>
              <w:right w:val="single" w:sz="4" w:space="0" w:color="auto"/>
            </w:tcBorders>
            <w:shd w:val="clear" w:color="auto" w:fill="auto"/>
            <w:hideMark/>
          </w:tcPr>
          <w:p w14:paraId="0AF8162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6A75ACC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88A6AF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FE83FB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Увелич.стоим.мат.зап</w:t>
            </w:r>
          </w:p>
        </w:tc>
        <w:tc>
          <w:tcPr>
            <w:tcW w:w="621" w:type="dxa"/>
            <w:tcBorders>
              <w:top w:val="nil"/>
              <w:left w:val="nil"/>
              <w:bottom w:val="single" w:sz="4" w:space="0" w:color="000000"/>
              <w:right w:val="single" w:sz="4" w:space="0" w:color="000000"/>
            </w:tcBorders>
            <w:shd w:val="clear" w:color="auto" w:fill="auto"/>
            <w:hideMark/>
          </w:tcPr>
          <w:p w14:paraId="7BE1D61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1DF963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993602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5DB8DC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23 2 00 10020</w:t>
            </w:r>
          </w:p>
        </w:tc>
        <w:tc>
          <w:tcPr>
            <w:tcW w:w="516" w:type="dxa"/>
            <w:tcBorders>
              <w:top w:val="nil"/>
              <w:left w:val="nil"/>
              <w:bottom w:val="single" w:sz="4" w:space="0" w:color="000000"/>
              <w:right w:val="single" w:sz="4" w:space="0" w:color="000000"/>
            </w:tcBorders>
            <w:shd w:val="clear" w:color="auto" w:fill="auto"/>
            <w:hideMark/>
          </w:tcPr>
          <w:p w14:paraId="12DB098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80A1C2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6E7956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6D5C87E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1D5CAA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258 533,33</w:t>
            </w:r>
          </w:p>
        </w:tc>
        <w:tc>
          <w:tcPr>
            <w:tcW w:w="1208" w:type="dxa"/>
            <w:tcBorders>
              <w:top w:val="nil"/>
              <w:left w:val="nil"/>
              <w:bottom w:val="single" w:sz="4" w:space="0" w:color="auto"/>
              <w:right w:val="single" w:sz="4" w:space="0" w:color="auto"/>
            </w:tcBorders>
            <w:shd w:val="clear" w:color="auto" w:fill="auto"/>
            <w:hideMark/>
          </w:tcPr>
          <w:p w14:paraId="51CC7C0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258 533,33</w:t>
            </w:r>
          </w:p>
        </w:tc>
        <w:tc>
          <w:tcPr>
            <w:tcW w:w="1291" w:type="dxa"/>
            <w:tcBorders>
              <w:top w:val="nil"/>
              <w:left w:val="nil"/>
              <w:bottom w:val="single" w:sz="4" w:space="0" w:color="auto"/>
              <w:right w:val="single" w:sz="4" w:space="0" w:color="auto"/>
            </w:tcBorders>
            <w:shd w:val="clear" w:color="auto" w:fill="auto"/>
            <w:vAlign w:val="center"/>
            <w:hideMark/>
          </w:tcPr>
          <w:p w14:paraId="2CBFE39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0D681D1D"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136B3D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оборотных запасов (материалов)</w:t>
            </w:r>
          </w:p>
        </w:tc>
        <w:tc>
          <w:tcPr>
            <w:tcW w:w="621" w:type="dxa"/>
            <w:tcBorders>
              <w:top w:val="nil"/>
              <w:left w:val="nil"/>
              <w:bottom w:val="single" w:sz="4" w:space="0" w:color="000000"/>
              <w:right w:val="single" w:sz="4" w:space="0" w:color="000000"/>
            </w:tcBorders>
            <w:shd w:val="clear" w:color="auto" w:fill="auto"/>
            <w:hideMark/>
          </w:tcPr>
          <w:p w14:paraId="3A9F04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171B78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02999D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A3E850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23 2 00 10020</w:t>
            </w:r>
          </w:p>
        </w:tc>
        <w:tc>
          <w:tcPr>
            <w:tcW w:w="516" w:type="dxa"/>
            <w:tcBorders>
              <w:top w:val="nil"/>
              <w:left w:val="nil"/>
              <w:bottom w:val="single" w:sz="4" w:space="0" w:color="000000"/>
              <w:right w:val="single" w:sz="4" w:space="0" w:color="000000"/>
            </w:tcBorders>
            <w:shd w:val="clear" w:color="auto" w:fill="auto"/>
            <w:hideMark/>
          </w:tcPr>
          <w:p w14:paraId="2B81B8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A8C90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D8E72B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346</w:t>
            </w:r>
          </w:p>
        </w:tc>
        <w:tc>
          <w:tcPr>
            <w:tcW w:w="716" w:type="dxa"/>
            <w:tcBorders>
              <w:top w:val="nil"/>
              <w:left w:val="nil"/>
              <w:bottom w:val="single" w:sz="4" w:space="0" w:color="000000"/>
              <w:right w:val="nil"/>
            </w:tcBorders>
            <w:shd w:val="clear" w:color="auto" w:fill="auto"/>
            <w:hideMark/>
          </w:tcPr>
          <w:p w14:paraId="0CD4397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1123</w:t>
            </w:r>
          </w:p>
        </w:tc>
        <w:tc>
          <w:tcPr>
            <w:tcW w:w="867" w:type="dxa"/>
            <w:tcBorders>
              <w:top w:val="nil"/>
              <w:left w:val="single" w:sz="4" w:space="0" w:color="auto"/>
              <w:bottom w:val="single" w:sz="4" w:space="0" w:color="auto"/>
              <w:right w:val="single" w:sz="4" w:space="0" w:color="auto"/>
            </w:tcBorders>
            <w:shd w:val="clear" w:color="auto" w:fill="auto"/>
            <w:hideMark/>
          </w:tcPr>
          <w:p w14:paraId="44AC5ED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258 533,33</w:t>
            </w:r>
          </w:p>
        </w:tc>
        <w:tc>
          <w:tcPr>
            <w:tcW w:w="1208" w:type="dxa"/>
            <w:tcBorders>
              <w:top w:val="nil"/>
              <w:left w:val="nil"/>
              <w:bottom w:val="single" w:sz="4" w:space="0" w:color="auto"/>
              <w:right w:val="single" w:sz="4" w:space="0" w:color="auto"/>
            </w:tcBorders>
            <w:shd w:val="clear" w:color="auto" w:fill="auto"/>
            <w:hideMark/>
          </w:tcPr>
          <w:p w14:paraId="23C05B0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258 533,33</w:t>
            </w:r>
          </w:p>
        </w:tc>
        <w:tc>
          <w:tcPr>
            <w:tcW w:w="1291" w:type="dxa"/>
            <w:tcBorders>
              <w:top w:val="nil"/>
              <w:left w:val="nil"/>
              <w:bottom w:val="single" w:sz="4" w:space="0" w:color="auto"/>
              <w:right w:val="single" w:sz="4" w:space="0" w:color="auto"/>
            </w:tcBorders>
            <w:shd w:val="clear" w:color="auto" w:fill="auto"/>
            <w:vAlign w:val="center"/>
            <w:hideMark/>
          </w:tcPr>
          <w:p w14:paraId="25717A2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7DF7D79A"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6E318712"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Организация ритуальных услуг и содержание мест захоронения</w:t>
            </w:r>
          </w:p>
        </w:tc>
        <w:tc>
          <w:tcPr>
            <w:tcW w:w="621" w:type="dxa"/>
            <w:tcBorders>
              <w:top w:val="nil"/>
              <w:left w:val="nil"/>
              <w:bottom w:val="single" w:sz="4" w:space="0" w:color="000000"/>
              <w:right w:val="single" w:sz="4" w:space="0" w:color="000000"/>
            </w:tcBorders>
            <w:shd w:val="clear" w:color="auto" w:fill="auto"/>
            <w:hideMark/>
          </w:tcPr>
          <w:p w14:paraId="7D17BDD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2D9D39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996370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2C9906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23 2 00 10030</w:t>
            </w:r>
          </w:p>
        </w:tc>
        <w:tc>
          <w:tcPr>
            <w:tcW w:w="516" w:type="dxa"/>
            <w:tcBorders>
              <w:top w:val="nil"/>
              <w:left w:val="nil"/>
              <w:bottom w:val="single" w:sz="4" w:space="0" w:color="000000"/>
              <w:right w:val="single" w:sz="4" w:space="0" w:color="000000"/>
            </w:tcBorders>
            <w:shd w:val="clear" w:color="auto" w:fill="auto"/>
            <w:hideMark/>
          </w:tcPr>
          <w:p w14:paraId="29B4EA1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C84B90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ABA875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50E64FD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E910EDF"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478 385,90</w:t>
            </w:r>
          </w:p>
        </w:tc>
        <w:tc>
          <w:tcPr>
            <w:tcW w:w="1208" w:type="dxa"/>
            <w:tcBorders>
              <w:top w:val="nil"/>
              <w:left w:val="nil"/>
              <w:bottom w:val="single" w:sz="4" w:space="0" w:color="auto"/>
              <w:right w:val="single" w:sz="4" w:space="0" w:color="auto"/>
            </w:tcBorders>
            <w:shd w:val="clear" w:color="auto" w:fill="auto"/>
            <w:hideMark/>
          </w:tcPr>
          <w:p w14:paraId="0DF443DA"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98 063,50</w:t>
            </w:r>
          </w:p>
        </w:tc>
        <w:tc>
          <w:tcPr>
            <w:tcW w:w="1291" w:type="dxa"/>
            <w:tcBorders>
              <w:top w:val="nil"/>
              <w:left w:val="nil"/>
              <w:bottom w:val="single" w:sz="4" w:space="0" w:color="auto"/>
              <w:right w:val="single" w:sz="4" w:space="0" w:color="auto"/>
            </w:tcBorders>
            <w:shd w:val="clear" w:color="auto" w:fill="auto"/>
            <w:vAlign w:val="center"/>
            <w:hideMark/>
          </w:tcPr>
          <w:p w14:paraId="6EDBB69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20,50</w:t>
            </w:r>
          </w:p>
        </w:tc>
      </w:tr>
      <w:tr w:rsidR="00DF4F23" w:rsidRPr="00DF4F23" w14:paraId="5C9D9A3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81723C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AC3AA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F65A03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8BFA26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AC686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23 2 00 10030</w:t>
            </w:r>
          </w:p>
        </w:tc>
        <w:tc>
          <w:tcPr>
            <w:tcW w:w="516" w:type="dxa"/>
            <w:tcBorders>
              <w:top w:val="nil"/>
              <w:left w:val="nil"/>
              <w:bottom w:val="single" w:sz="4" w:space="0" w:color="000000"/>
              <w:right w:val="single" w:sz="4" w:space="0" w:color="000000"/>
            </w:tcBorders>
            <w:shd w:val="clear" w:color="auto" w:fill="auto"/>
            <w:hideMark/>
          </w:tcPr>
          <w:p w14:paraId="3D2FA0C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6737AE6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E29D95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684B6F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C6C67C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478 385,90</w:t>
            </w:r>
          </w:p>
        </w:tc>
        <w:tc>
          <w:tcPr>
            <w:tcW w:w="1208" w:type="dxa"/>
            <w:tcBorders>
              <w:top w:val="nil"/>
              <w:left w:val="nil"/>
              <w:bottom w:val="single" w:sz="4" w:space="0" w:color="auto"/>
              <w:right w:val="single" w:sz="4" w:space="0" w:color="auto"/>
            </w:tcBorders>
            <w:shd w:val="clear" w:color="auto" w:fill="auto"/>
            <w:hideMark/>
          </w:tcPr>
          <w:p w14:paraId="55D5A6F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98 063,50</w:t>
            </w:r>
          </w:p>
        </w:tc>
        <w:tc>
          <w:tcPr>
            <w:tcW w:w="1291" w:type="dxa"/>
            <w:tcBorders>
              <w:top w:val="nil"/>
              <w:left w:val="nil"/>
              <w:bottom w:val="single" w:sz="4" w:space="0" w:color="auto"/>
              <w:right w:val="single" w:sz="4" w:space="0" w:color="auto"/>
            </w:tcBorders>
            <w:shd w:val="clear" w:color="auto" w:fill="auto"/>
            <w:vAlign w:val="center"/>
            <w:hideMark/>
          </w:tcPr>
          <w:p w14:paraId="007326A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20,50</w:t>
            </w:r>
          </w:p>
        </w:tc>
      </w:tr>
      <w:tr w:rsidR="00DF4F23" w:rsidRPr="00DF4F23" w14:paraId="42527079"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25333FB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A20838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C62E4C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8EE8C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2954E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23 2 00 10030</w:t>
            </w:r>
          </w:p>
        </w:tc>
        <w:tc>
          <w:tcPr>
            <w:tcW w:w="516" w:type="dxa"/>
            <w:tcBorders>
              <w:top w:val="nil"/>
              <w:left w:val="nil"/>
              <w:bottom w:val="single" w:sz="4" w:space="0" w:color="000000"/>
              <w:right w:val="single" w:sz="4" w:space="0" w:color="000000"/>
            </w:tcBorders>
            <w:shd w:val="clear" w:color="auto" w:fill="auto"/>
            <w:hideMark/>
          </w:tcPr>
          <w:p w14:paraId="34EAF0E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3429194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7BB82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F7F9ED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DFDB20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478 385,90</w:t>
            </w:r>
          </w:p>
        </w:tc>
        <w:tc>
          <w:tcPr>
            <w:tcW w:w="1208" w:type="dxa"/>
            <w:tcBorders>
              <w:top w:val="nil"/>
              <w:left w:val="nil"/>
              <w:bottom w:val="single" w:sz="4" w:space="0" w:color="auto"/>
              <w:right w:val="single" w:sz="4" w:space="0" w:color="auto"/>
            </w:tcBorders>
            <w:shd w:val="clear" w:color="auto" w:fill="auto"/>
            <w:hideMark/>
          </w:tcPr>
          <w:p w14:paraId="48A30C5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98 063,50</w:t>
            </w:r>
          </w:p>
        </w:tc>
        <w:tc>
          <w:tcPr>
            <w:tcW w:w="1291" w:type="dxa"/>
            <w:tcBorders>
              <w:top w:val="nil"/>
              <w:left w:val="nil"/>
              <w:bottom w:val="single" w:sz="4" w:space="0" w:color="auto"/>
              <w:right w:val="single" w:sz="4" w:space="0" w:color="auto"/>
            </w:tcBorders>
            <w:shd w:val="clear" w:color="auto" w:fill="auto"/>
            <w:vAlign w:val="center"/>
            <w:hideMark/>
          </w:tcPr>
          <w:p w14:paraId="321DF52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20,50</w:t>
            </w:r>
          </w:p>
        </w:tc>
      </w:tr>
      <w:tr w:rsidR="00DF4F23" w:rsidRPr="00DF4F23" w14:paraId="175DE080"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FB1983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B2A448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F9416A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F36118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84B7AD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23 2 00 10030</w:t>
            </w:r>
          </w:p>
        </w:tc>
        <w:tc>
          <w:tcPr>
            <w:tcW w:w="516" w:type="dxa"/>
            <w:tcBorders>
              <w:top w:val="nil"/>
              <w:left w:val="nil"/>
              <w:bottom w:val="single" w:sz="4" w:space="0" w:color="000000"/>
              <w:right w:val="single" w:sz="4" w:space="0" w:color="000000"/>
            </w:tcBorders>
            <w:shd w:val="clear" w:color="auto" w:fill="auto"/>
            <w:hideMark/>
          </w:tcPr>
          <w:p w14:paraId="02B3EA7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B377E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AF7EE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493516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2A7A4D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478 385,90</w:t>
            </w:r>
          </w:p>
        </w:tc>
        <w:tc>
          <w:tcPr>
            <w:tcW w:w="1208" w:type="dxa"/>
            <w:tcBorders>
              <w:top w:val="nil"/>
              <w:left w:val="nil"/>
              <w:bottom w:val="single" w:sz="4" w:space="0" w:color="auto"/>
              <w:right w:val="single" w:sz="4" w:space="0" w:color="auto"/>
            </w:tcBorders>
            <w:shd w:val="clear" w:color="auto" w:fill="auto"/>
            <w:hideMark/>
          </w:tcPr>
          <w:p w14:paraId="146B37E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98 063,50</w:t>
            </w:r>
          </w:p>
        </w:tc>
        <w:tc>
          <w:tcPr>
            <w:tcW w:w="1291" w:type="dxa"/>
            <w:tcBorders>
              <w:top w:val="nil"/>
              <w:left w:val="nil"/>
              <w:bottom w:val="single" w:sz="4" w:space="0" w:color="auto"/>
              <w:right w:val="single" w:sz="4" w:space="0" w:color="auto"/>
            </w:tcBorders>
            <w:shd w:val="clear" w:color="auto" w:fill="auto"/>
            <w:vAlign w:val="center"/>
            <w:hideMark/>
          </w:tcPr>
          <w:p w14:paraId="704B649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20,50</w:t>
            </w:r>
          </w:p>
        </w:tc>
      </w:tr>
      <w:tr w:rsidR="00DF4F23" w:rsidRPr="00DF4F23" w14:paraId="60F6955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77A4F7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Усл.по сод-ю им-ва</w:t>
            </w:r>
          </w:p>
        </w:tc>
        <w:tc>
          <w:tcPr>
            <w:tcW w:w="621" w:type="dxa"/>
            <w:tcBorders>
              <w:top w:val="nil"/>
              <w:left w:val="nil"/>
              <w:bottom w:val="single" w:sz="4" w:space="0" w:color="000000"/>
              <w:right w:val="single" w:sz="4" w:space="0" w:color="000000"/>
            </w:tcBorders>
            <w:shd w:val="clear" w:color="auto" w:fill="auto"/>
            <w:hideMark/>
          </w:tcPr>
          <w:p w14:paraId="7A474E3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C9060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9D23A0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10A101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23 2 00 10030</w:t>
            </w:r>
          </w:p>
        </w:tc>
        <w:tc>
          <w:tcPr>
            <w:tcW w:w="516" w:type="dxa"/>
            <w:tcBorders>
              <w:top w:val="nil"/>
              <w:left w:val="nil"/>
              <w:bottom w:val="single" w:sz="4" w:space="0" w:color="000000"/>
              <w:right w:val="single" w:sz="4" w:space="0" w:color="000000"/>
            </w:tcBorders>
            <w:shd w:val="clear" w:color="auto" w:fill="auto"/>
            <w:hideMark/>
          </w:tcPr>
          <w:p w14:paraId="3A1816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92405A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5FA2A7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693B092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8DB817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478 385,90</w:t>
            </w:r>
          </w:p>
        </w:tc>
        <w:tc>
          <w:tcPr>
            <w:tcW w:w="1208" w:type="dxa"/>
            <w:tcBorders>
              <w:top w:val="nil"/>
              <w:left w:val="nil"/>
              <w:bottom w:val="single" w:sz="4" w:space="0" w:color="auto"/>
              <w:right w:val="single" w:sz="4" w:space="0" w:color="auto"/>
            </w:tcBorders>
            <w:shd w:val="clear" w:color="auto" w:fill="auto"/>
            <w:hideMark/>
          </w:tcPr>
          <w:p w14:paraId="3802EA6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98 063,50</w:t>
            </w:r>
          </w:p>
        </w:tc>
        <w:tc>
          <w:tcPr>
            <w:tcW w:w="1291" w:type="dxa"/>
            <w:tcBorders>
              <w:top w:val="nil"/>
              <w:left w:val="nil"/>
              <w:bottom w:val="single" w:sz="4" w:space="0" w:color="auto"/>
              <w:right w:val="single" w:sz="4" w:space="0" w:color="auto"/>
            </w:tcBorders>
            <w:shd w:val="clear" w:color="auto" w:fill="auto"/>
            <w:vAlign w:val="center"/>
            <w:hideMark/>
          </w:tcPr>
          <w:p w14:paraId="62E75D6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20,50</w:t>
            </w:r>
          </w:p>
        </w:tc>
      </w:tr>
      <w:tr w:rsidR="00DF4F23" w:rsidRPr="00DF4F23" w14:paraId="6403845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ECC773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работы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350714F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BBBE50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24E183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9037B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23 2 00 10030</w:t>
            </w:r>
          </w:p>
        </w:tc>
        <w:tc>
          <w:tcPr>
            <w:tcW w:w="516" w:type="dxa"/>
            <w:tcBorders>
              <w:top w:val="nil"/>
              <w:left w:val="nil"/>
              <w:bottom w:val="single" w:sz="4" w:space="0" w:color="000000"/>
              <w:right w:val="single" w:sz="4" w:space="0" w:color="000000"/>
            </w:tcBorders>
            <w:shd w:val="clear" w:color="auto" w:fill="auto"/>
            <w:hideMark/>
          </w:tcPr>
          <w:p w14:paraId="05928F5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292868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A3FB5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6916217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1129</w:t>
            </w:r>
          </w:p>
        </w:tc>
        <w:tc>
          <w:tcPr>
            <w:tcW w:w="867" w:type="dxa"/>
            <w:tcBorders>
              <w:top w:val="nil"/>
              <w:left w:val="single" w:sz="4" w:space="0" w:color="auto"/>
              <w:bottom w:val="single" w:sz="4" w:space="0" w:color="auto"/>
              <w:right w:val="single" w:sz="4" w:space="0" w:color="auto"/>
            </w:tcBorders>
            <w:shd w:val="clear" w:color="auto" w:fill="auto"/>
            <w:hideMark/>
          </w:tcPr>
          <w:p w14:paraId="110DB85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478 385,90</w:t>
            </w:r>
          </w:p>
        </w:tc>
        <w:tc>
          <w:tcPr>
            <w:tcW w:w="1208" w:type="dxa"/>
            <w:tcBorders>
              <w:top w:val="nil"/>
              <w:left w:val="nil"/>
              <w:bottom w:val="single" w:sz="4" w:space="0" w:color="auto"/>
              <w:right w:val="single" w:sz="4" w:space="0" w:color="auto"/>
            </w:tcBorders>
            <w:shd w:val="clear" w:color="auto" w:fill="auto"/>
            <w:hideMark/>
          </w:tcPr>
          <w:p w14:paraId="566544E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98 063,50</w:t>
            </w:r>
          </w:p>
        </w:tc>
        <w:tc>
          <w:tcPr>
            <w:tcW w:w="1291" w:type="dxa"/>
            <w:tcBorders>
              <w:top w:val="nil"/>
              <w:left w:val="nil"/>
              <w:bottom w:val="single" w:sz="4" w:space="0" w:color="auto"/>
              <w:right w:val="single" w:sz="4" w:space="0" w:color="auto"/>
            </w:tcBorders>
            <w:shd w:val="clear" w:color="auto" w:fill="auto"/>
            <w:vAlign w:val="center"/>
            <w:hideMark/>
          </w:tcPr>
          <w:p w14:paraId="061162A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20,50</w:t>
            </w:r>
          </w:p>
        </w:tc>
      </w:tr>
      <w:tr w:rsidR="00DF4F23" w:rsidRPr="00DF4F23" w14:paraId="4B21E84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5F9540C"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Содержание скверов и площадей</w:t>
            </w:r>
          </w:p>
        </w:tc>
        <w:tc>
          <w:tcPr>
            <w:tcW w:w="621" w:type="dxa"/>
            <w:tcBorders>
              <w:top w:val="nil"/>
              <w:left w:val="nil"/>
              <w:bottom w:val="single" w:sz="4" w:space="0" w:color="000000"/>
              <w:right w:val="single" w:sz="4" w:space="0" w:color="000000"/>
            </w:tcBorders>
            <w:shd w:val="clear" w:color="auto" w:fill="auto"/>
            <w:hideMark/>
          </w:tcPr>
          <w:p w14:paraId="791A4B0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0BCBFA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41061F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38B692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23 2 00 10040</w:t>
            </w:r>
          </w:p>
        </w:tc>
        <w:tc>
          <w:tcPr>
            <w:tcW w:w="516" w:type="dxa"/>
            <w:tcBorders>
              <w:top w:val="nil"/>
              <w:left w:val="nil"/>
              <w:bottom w:val="single" w:sz="4" w:space="0" w:color="000000"/>
              <w:right w:val="single" w:sz="4" w:space="0" w:color="000000"/>
            </w:tcBorders>
            <w:shd w:val="clear" w:color="auto" w:fill="auto"/>
            <w:hideMark/>
          </w:tcPr>
          <w:p w14:paraId="764E888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DD7E70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EC6BE8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49870ED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D52105F"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4 807 915,63</w:t>
            </w:r>
          </w:p>
        </w:tc>
        <w:tc>
          <w:tcPr>
            <w:tcW w:w="1208" w:type="dxa"/>
            <w:tcBorders>
              <w:top w:val="nil"/>
              <w:left w:val="nil"/>
              <w:bottom w:val="single" w:sz="4" w:space="0" w:color="auto"/>
              <w:right w:val="single" w:sz="4" w:space="0" w:color="auto"/>
            </w:tcBorders>
            <w:shd w:val="clear" w:color="auto" w:fill="auto"/>
            <w:hideMark/>
          </w:tcPr>
          <w:p w14:paraId="304AEF6B"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2 186 595,22</w:t>
            </w:r>
          </w:p>
        </w:tc>
        <w:tc>
          <w:tcPr>
            <w:tcW w:w="1291" w:type="dxa"/>
            <w:tcBorders>
              <w:top w:val="nil"/>
              <w:left w:val="nil"/>
              <w:bottom w:val="single" w:sz="4" w:space="0" w:color="auto"/>
              <w:right w:val="single" w:sz="4" w:space="0" w:color="auto"/>
            </w:tcBorders>
            <w:shd w:val="clear" w:color="auto" w:fill="auto"/>
            <w:vAlign w:val="center"/>
            <w:hideMark/>
          </w:tcPr>
          <w:p w14:paraId="45CFACB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45,48</w:t>
            </w:r>
          </w:p>
        </w:tc>
      </w:tr>
      <w:tr w:rsidR="00DF4F23" w:rsidRPr="00DF4F23" w14:paraId="586CB964"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ED9F3E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A6E5FD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75EEE0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FDD79B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E9394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23 2 00 10040</w:t>
            </w:r>
          </w:p>
        </w:tc>
        <w:tc>
          <w:tcPr>
            <w:tcW w:w="516" w:type="dxa"/>
            <w:tcBorders>
              <w:top w:val="nil"/>
              <w:left w:val="nil"/>
              <w:bottom w:val="single" w:sz="4" w:space="0" w:color="000000"/>
              <w:right w:val="single" w:sz="4" w:space="0" w:color="000000"/>
            </w:tcBorders>
            <w:shd w:val="clear" w:color="auto" w:fill="auto"/>
            <w:hideMark/>
          </w:tcPr>
          <w:p w14:paraId="7EB430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61B7E42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6B845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651BB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897847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4 807 915,63</w:t>
            </w:r>
          </w:p>
        </w:tc>
        <w:tc>
          <w:tcPr>
            <w:tcW w:w="1208" w:type="dxa"/>
            <w:tcBorders>
              <w:top w:val="nil"/>
              <w:left w:val="nil"/>
              <w:bottom w:val="single" w:sz="4" w:space="0" w:color="auto"/>
              <w:right w:val="single" w:sz="4" w:space="0" w:color="auto"/>
            </w:tcBorders>
            <w:shd w:val="clear" w:color="auto" w:fill="auto"/>
            <w:hideMark/>
          </w:tcPr>
          <w:p w14:paraId="77C1FB4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2 186 595,22</w:t>
            </w:r>
          </w:p>
        </w:tc>
        <w:tc>
          <w:tcPr>
            <w:tcW w:w="1291" w:type="dxa"/>
            <w:tcBorders>
              <w:top w:val="nil"/>
              <w:left w:val="nil"/>
              <w:bottom w:val="single" w:sz="4" w:space="0" w:color="auto"/>
              <w:right w:val="single" w:sz="4" w:space="0" w:color="auto"/>
            </w:tcBorders>
            <w:shd w:val="clear" w:color="auto" w:fill="auto"/>
            <w:vAlign w:val="center"/>
            <w:hideMark/>
          </w:tcPr>
          <w:p w14:paraId="67D102F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45,48</w:t>
            </w:r>
          </w:p>
        </w:tc>
      </w:tr>
      <w:tr w:rsidR="00DF4F23" w:rsidRPr="00DF4F23" w14:paraId="452AEB53"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E11197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10B499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91311C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B9CE2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C9D69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23 2 00 10040</w:t>
            </w:r>
          </w:p>
        </w:tc>
        <w:tc>
          <w:tcPr>
            <w:tcW w:w="516" w:type="dxa"/>
            <w:tcBorders>
              <w:top w:val="nil"/>
              <w:left w:val="nil"/>
              <w:bottom w:val="single" w:sz="4" w:space="0" w:color="000000"/>
              <w:right w:val="single" w:sz="4" w:space="0" w:color="000000"/>
            </w:tcBorders>
            <w:shd w:val="clear" w:color="auto" w:fill="auto"/>
            <w:hideMark/>
          </w:tcPr>
          <w:p w14:paraId="7DDCCAF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1A626CF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CFA61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C7185D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A28DF7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4 807 915,63</w:t>
            </w:r>
          </w:p>
        </w:tc>
        <w:tc>
          <w:tcPr>
            <w:tcW w:w="1208" w:type="dxa"/>
            <w:tcBorders>
              <w:top w:val="nil"/>
              <w:left w:val="nil"/>
              <w:bottom w:val="single" w:sz="4" w:space="0" w:color="auto"/>
              <w:right w:val="single" w:sz="4" w:space="0" w:color="auto"/>
            </w:tcBorders>
            <w:shd w:val="clear" w:color="auto" w:fill="auto"/>
            <w:hideMark/>
          </w:tcPr>
          <w:p w14:paraId="3D1218A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2 186 595,22</w:t>
            </w:r>
          </w:p>
        </w:tc>
        <w:tc>
          <w:tcPr>
            <w:tcW w:w="1291" w:type="dxa"/>
            <w:tcBorders>
              <w:top w:val="nil"/>
              <w:left w:val="nil"/>
              <w:bottom w:val="single" w:sz="4" w:space="0" w:color="auto"/>
              <w:right w:val="single" w:sz="4" w:space="0" w:color="auto"/>
            </w:tcBorders>
            <w:shd w:val="clear" w:color="auto" w:fill="auto"/>
            <w:vAlign w:val="center"/>
            <w:hideMark/>
          </w:tcPr>
          <w:p w14:paraId="7A485D2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45,48</w:t>
            </w:r>
          </w:p>
        </w:tc>
      </w:tr>
      <w:tr w:rsidR="00DF4F23" w:rsidRPr="00DF4F23" w14:paraId="2DAEC919"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A92ABB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7D1654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727A6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7263F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16CC15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23 2 00 10040</w:t>
            </w:r>
          </w:p>
        </w:tc>
        <w:tc>
          <w:tcPr>
            <w:tcW w:w="516" w:type="dxa"/>
            <w:tcBorders>
              <w:top w:val="nil"/>
              <w:left w:val="nil"/>
              <w:bottom w:val="single" w:sz="4" w:space="0" w:color="000000"/>
              <w:right w:val="single" w:sz="4" w:space="0" w:color="000000"/>
            </w:tcBorders>
            <w:shd w:val="clear" w:color="auto" w:fill="auto"/>
            <w:hideMark/>
          </w:tcPr>
          <w:p w14:paraId="344258C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054EE9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552BD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23BAC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66469D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4 807 915,63</w:t>
            </w:r>
          </w:p>
        </w:tc>
        <w:tc>
          <w:tcPr>
            <w:tcW w:w="1208" w:type="dxa"/>
            <w:tcBorders>
              <w:top w:val="nil"/>
              <w:left w:val="nil"/>
              <w:bottom w:val="single" w:sz="4" w:space="0" w:color="auto"/>
              <w:right w:val="single" w:sz="4" w:space="0" w:color="auto"/>
            </w:tcBorders>
            <w:shd w:val="clear" w:color="auto" w:fill="auto"/>
            <w:hideMark/>
          </w:tcPr>
          <w:p w14:paraId="653C393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2 186 595,22</w:t>
            </w:r>
          </w:p>
        </w:tc>
        <w:tc>
          <w:tcPr>
            <w:tcW w:w="1291" w:type="dxa"/>
            <w:tcBorders>
              <w:top w:val="nil"/>
              <w:left w:val="nil"/>
              <w:bottom w:val="single" w:sz="4" w:space="0" w:color="auto"/>
              <w:right w:val="single" w:sz="4" w:space="0" w:color="auto"/>
            </w:tcBorders>
            <w:shd w:val="clear" w:color="auto" w:fill="auto"/>
            <w:vAlign w:val="center"/>
            <w:hideMark/>
          </w:tcPr>
          <w:p w14:paraId="526CA97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45,48</w:t>
            </w:r>
          </w:p>
        </w:tc>
      </w:tr>
      <w:tr w:rsidR="00DF4F23" w:rsidRPr="00DF4F23" w14:paraId="6AF4E45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5658FC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Усл.по сод-ю им-ва</w:t>
            </w:r>
          </w:p>
        </w:tc>
        <w:tc>
          <w:tcPr>
            <w:tcW w:w="621" w:type="dxa"/>
            <w:tcBorders>
              <w:top w:val="nil"/>
              <w:left w:val="nil"/>
              <w:bottom w:val="single" w:sz="4" w:space="0" w:color="000000"/>
              <w:right w:val="single" w:sz="4" w:space="0" w:color="000000"/>
            </w:tcBorders>
            <w:shd w:val="clear" w:color="auto" w:fill="auto"/>
            <w:hideMark/>
          </w:tcPr>
          <w:p w14:paraId="4448F0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D4C99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EB67A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9952FA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23 2 00 10040</w:t>
            </w:r>
          </w:p>
        </w:tc>
        <w:tc>
          <w:tcPr>
            <w:tcW w:w="516" w:type="dxa"/>
            <w:tcBorders>
              <w:top w:val="nil"/>
              <w:left w:val="nil"/>
              <w:bottom w:val="single" w:sz="4" w:space="0" w:color="000000"/>
              <w:right w:val="single" w:sz="4" w:space="0" w:color="000000"/>
            </w:tcBorders>
            <w:shd w:val="clear" w:color="auto" w:fill="auto"/>
            <w:hideMark/>
          </w:tcPr>
          <w:p w14:paraId="6B51132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059572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E722B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1CF1D7D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4F1552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4 807 915,63</w:t>
            </w:r>
          </w:p>
        </w:tc>
        <w:tc>
          <w:tcPr>
            <w:tcW w:w="1208" w:type="dxa"/>
            <w:tcBorders>
              <w:top w:val="nil"/>
              <w:left w:val="nil"/>
              <w:bottom w:val="single" w:sz="4" w:space="0" w:color="auto"/>
              <w:right w:val="single" w:sz="4" w:space="0" w:color="auto"/>
            </w:tcBorders>
            <w:shd w:val="clear" w:color="auto" w:fill="auto"/>
            <w:hideMark/>
          </w:tcPr>
          <w:p w14:paraId="395C860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2 186 595,22</w:t>
            </w:r>
          </w:p>
        </w:tc>
        <w:tc>
          <w:tcPr>
            <w:tcW w:w="1291" w:type="dxa"/>
            <w:tcBorders>
              <w:top w:val="nil"/>
              <w:left w:val="nil"/>
              <w:bottom w:val="single" w:sz="4" w:space="0" w:color="auto"/>
              <w:right w:val="single" w:sz="4" w:space="0" w:color="auto"/>
            </w:tcBorders>
            <w:shd w:val="clear" w:color="auto" w:fill="auto"/>
            <w:vAlign w:val="center"/>
            <w:hideMark/>
          </w:tcPr>
          <w:p w14:paraId="2D8F3BC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45,48</w:t>
            </w:r>
          </w:p>
        </w:tc>
      </w:tr>
      <w:tr w:rsidR="00DF4F23" w:rsidRPr="00DF4F23" w14:paraId="5883943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FE9778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Содержание в чистоте помещений, зданий, дворов, иного имущества</w:t>
            </w:r>
          </w:p>
        </w:tc>
        <w:tc>
          <w:tcPr>
            <w:tcW w:w="621" w:type="dxa"/>
            <w:tcBorders>
              <w:top w:val="nil"/>
              <w:left w:val="nil"/>
              <w:bottom w:val="single" w:sz="4" w:space="0" w:color="000000"/>
              <w:right w:val="single" w:sz="4" w:space="0" w:color="000000"/>
            </w:tcBorders>
            <w:shd w:val="clear" w:color="auto" w:fill="auto"/>
            <w:hideMark/>
          </w:tcPr>
          <w:p w14:paraId="4A9C969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4492EE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69992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C9A4F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23 2 00 10040</w:t>
            </w:r>
          </w:p>
        </w:tc>
        <w:tc>
          <w:tcPr>
            <w:tcW w:w="516" w:type="dxa"/>
            <w:tcBorders>
              <w:top w:val="nil"/>
              <w:left w:val="nil"/>
              <w:bottom w:val="single" w:sz="4" w:space="0" w:color="000000"/>
              <w:right w:val="single" w:sz="4" w:space="0" w:color="000000"/>
            </w:tcBorders>
            <w:shd w:val="clear" w:color="auto" w:fill="auto"/>
            <w:hideMark/>
          </w:tcPr>
          <w:p w14:paraId="06DB54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754CB3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B0466F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72EE690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1111</w:t>
            </w:r>
          </w:p>
        </w:tc>
        <w:tc>
          <w:tcPr>
            <w:tcW w:w="867" w:type="dxa"/>
            <w:tcBorders>
              <w:top w:val="nil"/>
              <w:left w:val="single" w:sz="4" w:space="0" w:color="auto"/>
              <w:bottom w:val="single" w:sz="4" w:space="0" w:color="auto"/>
              <w:right w:val="single" w:sz="4" w:space="0" w:color="auto"/>
            </w:tcBorders>
            <w:shd w:val="clear" w:color="auto" w:fill="auto"/>
            <w:hideMark/>
          </w:tcPr>
          <w:p w14:paraId="3F40B31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203 570,40</w:t>
            </w:r>
          </w:p>
        </w:tc>
        <w:tc>
          <w:tcPr>
            <w:tcW w:w="1208" w:type="dxa"/>
            <w:tcBorders>
              <w:top w:val="nil"/>
              <w:left w:val="nil"/>
              <w:bottom w:val="single" w:sz="4" w:space="0" w:color="auto"/>
              <w:right w:val="single" w:sz="4" w:space="0" w:color="auto"/>
            </w:tcBorders>
            <w:shd w:val="clear" w:color="auto" w:fill="auto"/>
            <w:hideMark/>
          </w:tcPr>
          <w:p w14:paraId="30229EE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203 570,40</w:t>
            </w:r>
          </w:p>
        </w:tc>
        <w:tc>
          <w:tcPr>
            <w:tcW w:w="1291" w:type="dxa"/>
            <w:tcBorders>
              <w:top w:val="nil"/>
              <w:left w:val="nil"/>
              <w:bottom w:val="single" w:sz="4" w:space="0" w:color="auto"/>
              <w:right w:val="single" w:sz="4" w:space="0" w:color="auto"/>
            </w:tcBorders>
            <w:shd w:val="clear" w:color="auto" w:fill="auto"/>
            <w:vAlign w:val="center"/>
            <w:hideMark/>
          </w:tcPr>
          <w:p w14:paraId="3B376DF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6D1B373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AD923B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расходы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073C36B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C0BE1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ED2D48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92F398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23 2 00 10040</w:t>
            </w:r>
          </w:p>
        </w:tc>
        <w:tc>
          <w:tcPr>
            <w:tcW w:w="516" w:type="dxa"/>
            <w:tcBorders>
              <w:top w:val="nil"/>
              <w:left w:val="nil"/>
              <w:bottom w:val="single" w:sz="4" w:space="0" w:color="000000"/>
              <w:right w:val="single" w:sz="4" w:space="0" w:color="000000"/>
            </w:tcBorders>
            <w:shd w:val="clear" w:color="auto" w:fill="auto"/>
            <w:hideMark/>
          </w:tcPr>
          <w:p w14:paraId="03BE894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FA5E44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A325B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58EFAE3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1129</w:t>
            </w:r>
          </w:p>
        </w:tc>
        <w:tc>
          <w:tcPr>
            <w:tcW w:w="867" w:type="dxa"/>
            <w:tcBorders>
              <w:top w:val="nil"/>
              <w:left w:val="single" w:sz="4" w:space="0" w:color="auto"/>
              <w:bottom w:val="single" w:sz="4" w:space="0" w:color="auto"/>
              <w:right w:val="single" w:sz="4" w:space="0" w:color="auto"/>
            </w:tcBorders>
            <w:shd w:val="clear" w:color="auto" w:fill="auto"/>
            <w:hideMark/>
          </w:tcPr>
          <w:p w14:paraId="7DFBDE2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4 604 345,23</w:t>
            </w:r>
          </w:p>
        </w:tc>
        <w:tc>
          <w:tcPr>
            <w:tcW w:w="1208" w:type="dxa"/>
            <w:tcBorders>
              <w:top w:val="nil"/>
              <w:left w:val="nil"/>
              <w:bottom w:val="single" w:sz="4" w:space="0" w:color="auto"/>
              <w:right w:val="single" w:sz="4" w:space="0" w:color="auto"/>
            </w:tcBorders>
            <w:shd w:val="clear" w:color="auto" w:fill="auto"/>
            <w:hideMark/>
          </w:tcPr>
          <w:p w14:paraId="428589E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1 983 024,82</w:t>
            </w:r>
          </w:p>
        </w:tc>
        <w:tc>
          <w:tcPr>
            <w:tcW w:w="1291" w:type="dxa"/>
            <w:tcBorders>
              <w:top w:val="nil"/>
              <w:left w:val="nil"/>
              <w:bottom w:val="single" w:sz="4" w:space="0" w:color="auto"/>
              <w:right w:val="single" w:sz="4" w:space="0" w:color="auto"/>
            </w:tcBorders>
            <w:shd w:val="clear" w:color="auto" w:fill="auto"/>
            <w:vAlign w:val="center"/>
            <w:hideMark/>
          </w:tcPr>
          <w:p w14:paraId="18075A2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43,07</w:t>
            </w:r>
          </w:p>
        </w:tc>
      </w:tr>
      <w:tr w:rsidR="00DF4F23" w:rsidRPr="00DF4F23" w14:paraId="67B55350"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4822A5D4"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Организация и утилизация бытовых и промышленных отходов, проведение рекультивации</w:t>
            </w:r>
          </w:p>
        </w:tc>
        <w:tc>
          <w:tcPr>
            <w:tcW w:w="621" w:type="dxa"/>
            <w:tcBorders>
              <w:top w:val="nil"/>
              <w:left w:val="nil"/>
              <w:bottom w:val="single" w:sz="4" w:space="0" w:color="000000"/>
              <w:right w:val="single" w:sz="4" w:space="0" w:color="000000"/>
            </w:tcBorders>
            <w:shd w:val="clear" w:color="auto" w:fill="auto"/>
            <w:hideMark/>
          </w:tcPr>
          <w:p w14:paraId="7440964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CD2CB1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DC6C16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CF7146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23 2 00 10060</w:t>
            </w:r>
          </w:p>
        </w:tc>
        <w:tc>
          <w:tcPr>
            <w:tcW w:w="516" w:type="dxa"/>
            <w:tcBorders>
              <w:top w:val="nil"/>
              <w:left w:val="nil"/>
              <w:bottom w:val="single" w:sz="4" w:space="0" w:color="000000"/>
              <w:right w:val="single" w:sz="4" w:space="0" w:color="000000"/>
            </w:tcBorders>
            <w:shd w:val="clear" w:color="auto" w:fill="auto"/>
            <w:hideMark/>
          </w:tcPr>
          <w:p w14:paraId="2DD6172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943BA8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6582BE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7F98383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DB1A240"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618 979,40</w:t>
            </w:r>
          </w:p>
        </w:tc>
        <w:tc>
          <w:tcPr>
            <w:tcW w:w="1208" w:type="dxa"/>
            <w:tcBorders>
              <w:top w:val="nil"/>
              <w:left w:val="nil"/>
              <w:bottom w:val="single" w:sz="4" w:space="0" w:color="auto"/>
              <w:right w:val="single" w:sz="4" w:space="0" w:color="auto"/>
            </w:tcBorders>
            <w:shd w:val="clear" w:color="auto" w:fill="auto"/>
            <w:hideMark/>
          </w:tcPr>
          <w:p w14:paraId="72AA25EC"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14 008,17</w:t>
            </w:r>
          </w:p>
        </w:tc>
        <w:tc>
          <w:tcPr>
            <w:tcW w:w="1291" w:type="dxa"/>
            <w:tcBorders>
              <w:top w:val="nil"/>
              <w:left w:val="nil"/>
              <w:bottom w:val="single" w:sz="4" w:space="0" w:color="auto"/>
              <w:right w:val="single" w:sz="4" w:space="0" w:color="auto"/>
            </w:tcBorders>
            <w:shd w:val="clear" w:color="auto" w:fill="auto"/>
            <w:vAlign w:val="center"/>
            <w:hideMark/>
          </w:tcPr>
          <w:p w14:paraId="047DC32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2,26</w:t>
            </w:r>
          </w:p>
        </w:tc>
      </w:tr>
      <w:tr w:rsidR="00DF4F23" w:rsidRPr="00DF4F23" w14:paraId="07ED40E6"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324A063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CDD6A3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5415C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7776F9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C01EB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23 2 00 10060</w:t>
            </w:r>
          </w:p>
        </w:tc>
        <w:tc>
          <w:tcPr>
            <w:tcW w:w="516" w:type="dxa"/>
            <w:tcBorders>
              <w:top w:val="nil"/>
              <w:left w:val="nil"/>
              <w:bottom w:val="single" w:sz="4" w:space="0" w:color="000000"/>
              <w:right w:val="single" w:sz="4" w:space="0" w:color="000000"/>
            </w:tcBorders>
            <w:shd w:val="clear" w:color="auto" w:fill="auto"/>
            <w:hideMark/>
          </w:tcPr>
          <w:p w14:paraId="60AAAA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0E5AD4F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DA844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B64FE4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C7B1F3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618 979,40</w:t>
            </w:r>
          </w:p>
        </w:tc>
        <w:tc>
          <w:tcPr>
            <w:tcW w:w="1208" w:type="dxa"/>
            <w:tcBorders>
              <w:top w:val="nil"/>
              <w:left w:val="nil"/>
              <w:bottom w:val="single" w:sz="4" w:space="0" w:color="auto"/>
              <w:right w:val="single" w:sz="4" w:space="0" w:color="auto"/>
            </w:tcBorders>
            <w:shd w:val="clear" w:color="auto" w:fill="auto"/>
            <w:hideMark/>
          </w:tcPr>
          <w:p w14:paraId="1A6A4B4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14 008,17</w:t>
            </w:r>
          </w:p>
        </w:tc>
        <w:tc>
          <w:tcPr>
            <w:tcW w:w="1291" w:type="dxa"/>
            <w:tcBorders>
              <w:top w:val="nil"/>
              <w:left w:val="nil"/>
              <w:bottom w:val="single" w:sz="4" w:space="0" w:color="auto"/>
              <w:right w:val="single" w:sz="4" w:space="0" w:color="auto"/>
            </w:tcBorders>
            <w:shd w:val="clear" w:color="auto" w:fill="auto"/>
            <w:vAlign w:val="center"/>
            <w:hideMark/>
          </w:tcPr>
          <w:p w14:paraId="7AD63CF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2,26</w:t>
            </w:r>
          </w:p>
        </w:tc>
      </w:tr>
      <w:tr w:rsidR="00DF4F23" w:rsidRPr="00DF4F23" w14:paraId="7DB13539"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3DF6C8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D5360F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2BCC3F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EB6D6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75BBB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23 2 00 10060</w:t>
            </w:r>
          </w:p>
        </w:tc>
        <w:tc>
          <w:tcPr>
            <w:tcW w:w="516" w:type="dxa"/>
            <w:tcBorders>
              <w:top w:val="nil"/>
              <w:left w:val="nil"/>
              <w:bottom w:val="single" w:sz="4" w:space="0" w:color="000000"/>
              <w:right w:val="single" w:sz="4" w:space="0" w:color="000000"/>
            </w:tcBorders>
            <w:shd w:val="clear" w:color="auto" w:fill="auto"/>
            <w:hideMark/>
          </w:tcPr>
          <w:p w14:paraId="6539258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5C61FF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684EF8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4E5C86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E46511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618 979,40</w:t>
            </w:r>
          </w:p>
        </w:tc>
        <w:tc>
          <w:tcPr>
            <w:tcW w:w="1208" w:type="dxa"/>
            <w:tcBorders>
              <w:top w:val="nil"/>
              <w:left w:val="nil"/>
              <w:bottom w:val="single" w:sz="4" w:space="0" w:color="auto"/>
              <w:right w:val="single" w:sz="4" w:space="0" w:color="auto"/>
            </w:tcBorders>
            <w:shd w:val="clear" w:color="auto" w:fill="auto"/>
            <w:hideMark/>
          </w:tcPr>
          <w:p w14:paraId="0AA1BD3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14 008,17</w:t>
            </w:r>
          </w:p>
        </w:tc>
        <w:tc>
          <w:tcPr>
            <w:tcW w:w="1291" w:type="dxa"/>
            <w:tcBorders>
              <w:top w:val="nil"/>
              <w:left w:val="nil"/>
              <w:bottom w:val="single" w:sz="4" w:space="0" w:color="auto"/>
              <w:right w:val="single" w:sz="4" w:space="0" w:color="auto"/>
            </w:tcBorders>
            <w:shd w:val="clear" w:color="auto" w:fill="auto"/>
            <w:vAlign w:val="center"/>
            <w:hideMark/>
          </w:tcPr>
          <w:p w14:paraId="79E5BDD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2,26</w:t>
            </w:r>
          </w:p>
        </w:tc>
      </w:tr>
      <w:tr w:rsidR="00DF4F23" w:rsidRPr="00DF4F23" w14:paraId="077467DB"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253D49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50FEC6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EEC870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30400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B966DE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23 2 00 10060</w:t>
            </w:r>
          </w:p>
        </w:tc>
        <w:tc>
          <w:tcPr>
            <w:tcW w:w="516" w:type="dxa"/>
            <w:tcBorders>
              <w:top w:val="nil"/>
              <w:left w:val="nil"/>
              <w:bottom w:val="single" w:sz="4" w:space="0" w:color="000000"/>
              <w:right w:val="single" w:sz="4" w:space="0" w:color="000000"/>
            </w:tcBorders>
            <w:shd w:val="clear" w:color="auto" w:fill="auto"/>
            <w:hideMark/>
          </w:tcPr>
          <w:p w14:paraId="7504003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58996D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A6BE9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8F927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9609E5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618 979,40</w:t>
            </w:r>
          </w:p>
        </w:tc>
        <w:tc>
          <w:tcPr>
            <w:tcW w:w="1208" w:type="dxa"/>
            <w:tcBorders>
              <w:top w:val="nil"/>
              <w:left w:val="nil"/>
              <w:bottom w:val="single" w:sz="4" w:space="0" w:color="auto"/>
              <w:right w:val="single" w:sz="4" w:space="0" w:color="auto"/>
            </w:tcBorders>
            <w:shd w:val="clear" w:color="auto" w:fill="auto"/>
            <w:hideMark/>
          </w:tcPr>
          <w:p w14:paraId="7AA699B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14 008,17</w:t>
            </w:r>
          </w:p>
        </w:tc>
        <w:tc>
          <w:tcPr>
            <w:tcW w:w="1291" w:type="dxa"/>
            <w:tcBorders>
              <w:top w:val="nil"/>
              <w:left w:val="nil"/>
              <w:bottom w:val="single" w:sz="4" w:space="0" w:color="auto"/>
              <w:right w:val="single" w:sz="4" w:space="0" w:color="auto"/>
            </w:tcBorders>
            <w:shd w:val="clear" w:color="auto" w:fill="auto"/>
            <w:vAlign w:val="center"/>
            <w:hideMark/>
          </w:tcPr>
          <w:p w14:paraId="6464BB5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2,26</w:t>
            </w:r>
          </w:p>
        </w:tc>
      </w:tr>
      <w:tr w:rsidR="00DF4F23" w:rsidRPr="00DF4F23" w14:paraId="65FE0EB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7C0EF3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Усл.по сод-ю им-ва</w:t>
            </w:r>
          </w:p>
        </w:tc>
        <w:tc>
          <w:tcPr>
            <w:tcW w:w="621" w:type="dxa"/>
            <w:tcBorders>
              <w:top w:val="nil"/>
              <w:left w:val="nil"/>
              <w:bottom w:val="single" w:sz="4" w:space="0" w:color="000000"/>
              <w:right w:val="single" w:sz="4" w:space="0" w:color="000000"/>
            </w:tcBorders>
            <w:shd w:val="clear" w:color="auto" w:fill="auto"/>
            <w:hideMark/>
          </w:tcPr>
          <w:p w14:paraId="5FA5BC5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4381C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79C81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A22A41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23 2 00 10060</w:t>
            </w:r>
          </w:p>
        </w:tc>
        <w:tc>
          <w:tcPr>
            <w:tcW w:w="516" w:type="dxa"/>
            <w:tcBorders>
              <w:top w:val="nil"/>
              <w:left w:val="nil"/>
              <w:bottom w:val="single" w:sz="4" w:space="0" w:color="000000"/>
              <w:right w:val="single" w:sz="4" w:space="0" w:color="000000"/>
            </w:tcBorders>
            <w:shd w:val="clear" w:color="auto" w:fill="auto"/>
            <w:hideMark/>
          </w:tcPr>
          <w:p w14:paraId="5DFCC9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5C0F1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5F6873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2DAD49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BF05AB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286 933,35</w:t>
            </w:r>
          </w:p>
        </w:tc>
        <w:tc>
          <w:tcPr>
            <w:tcW w:w="1208" w:type="dxa"/>
            <w:tcBorders>
              <w:top w:val="nil"/>
              <w:left w:val="nil"/>
              <w:bottom w:val="single" w:sz="4" w:space="0" w:color="auto"/>
              <w:right w:val="single" w:sz="4" w:space="0" w:color="auto"/>
            </w:tcBorders>
            <w:shd w:val="clear" w:color="auto" w:fill="auto"/>
            <w:hideMark/>
          </w:tcPr>
          <w:p w14:paraId="7ED6369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14 008,17</w:t>
            </w:r>
          </w:p>
        </w:tc>
        <w:tc>
          <w:tcPr>
            <w:tcW w:w="1291" w:type="dxa"/>
            <w:tcBorders>
              <w:top w:val="nil"/>
              <w:left w:val="nil"/>
              <w:bottom w:val="single" w:sz="4" w:space="0" w:color="auto"/>
              <w:right w:val="single" w:sz="4" w:space="0" w:color="auto"/>
            </w:tcBorders>
            <w:shd w:val="clear" w:color="auto" w:fill="auto"/>
            <w:vAlign w:val="center"/>
            <w:hideMark/>
          </w:tcPr>
          <w:p w14:paraId="7AFA0E2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4,88</w:t>
            </w:r>
          </w:p>
        </w:tc>
      </w:tr>
      <w:tr w:rsidR="00DF4F23" w:rsidRPr="00DF4F23" w14:paraId="3FD76815"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E884C6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Содержание в чистоте помещений, зданий, дворов, иного имущества</w:t>
            </w:r>
          </w:p>
        </w:tc>
        <w:tc>
          <w:tcPr>
            <w:tcW w:w="621" w:type="dxa"/>
            <w:tcBorders>
              <w:top w:val="nil"/>
              <w:left w:val="nil"/>
              <w:bottom w:val="single" w:sz="4" w:space="0" w:color="000000"/>
              <w:right w:val="single" w:sz="4" w:space="0" w:color="000000"/>
            </w:tcBorders>
            <w:shd w:val="clear" w:color="auto" w:fill="auto"/>
            <w:hideMark/>
          </w:tcPr>
          <w:p w14:paraId="2DE7691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1B7DC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5A3E2D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B4325E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23 2 00 10060</w:t>
            </w:r>
          </w:p>
        </w:tc>
        <w:tc>
          <w:tcPr>
            <w:tcW w:w="516" w:type="dxa"/>
            <w:tcBorders>
              <w:top w:val="nil"/>
              <w:left w:val="nil"/>
              <w:bottom w:val="single" w:sz="4" w:space="0" w:color="000000"/>
              <w:right w:val="single" w:sz="4" w:space="0" w:color="000000"/>
            </w:tcBorders>
            <w:shd w:val="clear" w:color="auto" w:fill="auto"/>
            <w:hideMark/>
          </w:tcPr>
          <w:p w14:paraId="7A1205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05C9B2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BB84B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0841F4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1111</w:t>
            </w:r>
          </w:p>
        </w:tc>
        <w:tc>
          <w:tcPr>
            <w:tcW w:w="867" w:type="dxa"/>
            <w:tcBorders>
              <w:top w:val="nil"/>
              <w:left w:val="single" w:sz="4" w:space="0" w:color="auto"/>
              <w:bottom w:val="single" w:sz="4" w:space="0" w:color="auto"/>
              <w:right w:val="single" w:sz="4" w:space="0" w:color="auto"/>
            </w:tcBorders>
            <w:shd w:val="clear" w:color="auto" w:fill="auto"/>
            <w:hideMark/>
          </w:tcPr>
          <w:p w14:paraId="653EA5D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156 520,65</w:t>
            </w:r>
          </w:p>
        </w:tc>
        <w:tc>
          <w:tcPr>
            <w:tcW w:w="1208" w:type="dxa"/>
            <w:tcBorders>
              <w:top w:val="nil"/>
              <w:left w:val="nil"/>
              <w:bottom w:val="single" w:sz="4" w:space="0" w:color="auto"/>
              <w:right w:val="single" w:sz="4" w:space="0" w:color="auto"/>
            </w:tcBorders>
            <w:shd w:val="clear" w:color="auto" w:fill="auto"/>
            <w:hideMark/>
          </w:tcPr>
          <w:p w14:paraId="2F6C465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14 008,17</w:t>
            </w:r>
          </w:p>
        </w:tc>
        <w:tc>
          <w:tcPr>
            <w:tcW w:w="1291" w:type="dxa"/>
            <w:tcBorders>
              <w:top w:val="nil"/>
              <w:left w:val="nil"/>
              <w:bottom w:val="single" w:sz="4" w:space="0" w:color="auto"/>
              <w:right w:val="single" w:sz="4" w:space="0" w:color="auto"/>
            </w:tcBorders>
            <w:shd w:val="clear" w:color="auto" w:fill="auto"/>
            <w:vAlign w:val="center"/>
            <w:hideMark/>
          </w:tcPr>
          <w:p w14:paraId="67D3B51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8,95</w:t>
            </w:r>
          </w:p>
        </w:tc>
      </w:tr>
      <w:tr w:rsidR="00DF4F23" w:rsidRPr="00DF4F23" w14:paraId="1806A63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5C0CBF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расходы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105D908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07D938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C91AD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BAAE9C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23 2 00 10060</w:t>
            </w:r>
          </w:p>
        </w:tc>
        <w:tc>
          <w:tcPr>
            <w:tcW w:w="516" w:type="dxa"/>
            <w:tcBorders>
              <w:top w:val="nil"/>
              <w:left w:val="nil"/>
              <w:bottom w:val="single" w:sz="4" w:space="0" w:color="000000"/>
              <w:right w:val="single" w:sz="4" w:space="0" w:color="000000"/>
            </w:tcBorders>
            <w:shd w:val="clear" w:color="auto" w:fill="auto"/>
            <w:hideMark/>
          </w:tcPr>
          <w:p w14:paraId="06D86D7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7ED0C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BFB19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0B1352C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1129</w:t>
            </w:r>
          </w:p>
        </w:tc>
        <w:tc>
          <w:tcPr>
            <w:tcW w:w="867" w:type="dxa"/>
            <w:tcBorders>
              <w:top w:val="nil"/>
              <w:left w:val="single" w:sz="4" w:space="0" w:color="auto"/>
              <w:bottom w:val="single" w:sz="4" w:space="0" w:color="auto"/>
              <w:right w:val="single" w:sz="4" w:space="0" w:color="auto"/>
            </w:tcBorders>
            <w:shd w:val="clear" w:color="auto" w:fill="auto"/>
            <w:hideMark/>
          </w:tcPr>
          <w:p w14:paraId="7F5AE6C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130 412,70</w:t>
            </w:r>
          </w:p>
        </w:tc>
        <w:tc>
          <w:tcPr>
            <w:tcW w:w="1208" w:type="dxa"/>
            <w:tcBorders>
              <w:top w:val="nil"/>
              <w:left w:val="nil"/>
              <w:bottom w:val="single" w:sz="4" w:space="0" w:color="auto"/>
              <w:right w:val="single" w:sz="4" w:space="0" w:color="auto"/>
            </w:tcBorders>
            <w:shd w:val="clear" w:color="auto" w:fill="auto"/>
            <w:hideMark/>
          </w:tcPr>
          <w:p w14:paraId="5D54DF6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C0C1EC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C0FE69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224777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5C07A2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BF8217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9286D3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EF24CB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23 2 00 10060</w:t>
            </w:r>
          </w:p>
        </w:tc>
        <w:tc>
          <w:tcPr>
            <w:tcW w:w="516" w:type="dxa"/>
            <w:tcBorders>
              <w:top w:val="nil"/>
              <w:left w:val="nil"/>
              <w:bottom w:val="single" w:sz="4" w:space="0" w:color="000000"/>
              <w:right w:val="single" w:sz="4" w:space="0" w:color="000000"/>
            </w:tcBorders>
            <w:shd w:val="clear" w:color="auto" w:fill="auto"/>
            <w:hideMark/>
          </w:tcPr>
          <w:p w14:paraId="4075E6B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621CD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9E230C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577332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8F2B46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332 046,05</w:t>
            </w:r>
          </w:p>
        </w:tc>
        <w:tc>
          <w:tcPr>
            <w:tcW w:w="1208" w:type="dxa"/>
            <w:tcBorders>
              <w:top w:val="nil"/>
              <w:left w:val="nil"/>
              <w:bottom w:val="single" w:sz="4" w:space="0" w:color="auto"/>
              <w:right w:val="single" w:sz="4" w:space="0" w:color="auto"/>
            </w:tcBorders>
            <w:shd w:val="clear" w:color="auto" w:fill="auto"/>
            <w:hideMark/>
          </w:tcPr>
          <w:p w14:paraId="72001E6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99B0B5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066F4F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90E401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и услуги по подстатье 226</w:t>
            </w:r>
          </w:p>
        </w:tc>
        <w:tc>
          <w:tcPr>
            <w:tcW w:w="621" w:type="dxa"/>
            <w:tcBorders>
              <w:top w:val="nil"/>
              <w:left w:val="nil"/>
              <w:bottom w:val="single" w:sz="4" w:space="0" w:color="000000"/>
              <w:right w:val="single" w:sz="4" w:space="0" w:color="000000"/>
            </w:tcBorders>
            <w:shd w:val="clear" w:color="auto" w:fill="auto"/>
            <w:hideMark/>
          </w:tcPr>
          <w:p w14:paraId="22BCA6C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A5677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23FFC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BD6BBB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23 2 00 10060</w:t>
            </w:r>
          </w:p>
        </w:tc>
        <w:tc>
          <w:tcPr>
            <w:tcW w:w="516" w:type="dxa"/>
            <w:tcBorders>
              <w:top w:val="nil"/>
              <w:left w:val="nil"/>
              <w:bottom w:val="single" w:sz="4" w:space="0" w:color="000000"/>
              <w:right w:val="single" w:sz="4" w:space="0" w:color="000000"/>
            </w:tcBorders>
            <w:shd w:val="clear" w:color="auto" w:fill="auto"/>
            <w:hideMark/>
          </w:tcPr>
          <w:p w14:paraId="47EBDDA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EA333C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606002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F41C8F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19C786E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332 046,05</w:t>
            </w:r>
          </w:p>
        </w:tc>
        <w:tc>
          <w:tcPr>
            <w:tcW w:w="1208" w:type="dxa"/>
            <w:tcBorders>
              <w:top w:val="nil"/>
              <w:left w:val="nil"/>
              <w:bottom w:val="single" w:sz="4" w:space="0" w:color="auto"/>
              <w:right w:val="single" w:sz="4" w:space="0" w:color="auto"/>
            </w:tcBorders>
            <w:shd w:val="clear" w:color="auto" w:fill="auto"/>
            <w:hideMark/>
          </w:tcPr>
          <w:p w14:paraId="168FC17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3FD886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8761FA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8D18DBE"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Прочие мероприятия по благоустройству</w:t>
            </w:r>
          </w:p>
        </w:tc>
        <w:tc>
          <w:tcPr>
            <w:tcW w:w="621" w:type="dxa"/>
            <w:tcBorders>
              <w:top w:val="nil"/>
              <w:left w:val="nil"/>
              <w:bottom w:val="single" w:sz="4" w:space="0" w:color="000000"/>
              <w:right w:val="single" w:sz="4" w:space="0" w:color="000000"/>
            </w:tcBorders>
            <w:shd w:val="clear" w:color="auto" w:fill="auto"/>
            <w:hideMark/>
          </w:tcPr>
          <w:p w14:paraId="3A3760D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98B793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76B5192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C92CA9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4673634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3B4021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BC0224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54EF473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A8D0CBB"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18 738 287,01</w:t>
            </w:r>
          </w:p>
        </w:tc>
        <w:tc>
          <w:tcPr>
            <w:tcW w:w="1208" w:type="dxa"/>
            <w:tcBorders>
              <w:top w:val="nil"/>
              <w:left w:val="nil"/>
              <w:bottom w:val="single" w:sz="4" w:space="0" w:color="auto"/>
              <w:right w:val="single" w:sz="4" w:space="0" w:color="auto"/>
            </w:tcBorders>
            <w:shd w:val="clear" w:color="auto" w:fill="auto"/>
            <w:hideMark/>
          </w:tcPr>
          <w:p w14:paraId="102E61C4"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696 636,00</w:t>
            </w:r>
          </w:p>
        </w:tc>
        <w:tc>
          <w:tcPr>
            <w:tcW w:w="1291" w:type="dxa"/>
            <w:tcBorders>
              <w:top w:val="nil"/>
              <w:left w:val="nil"/>
              <w:bottom w:val="single" w:sz="4" w:space="0" w:color="auto"/>
              <w:right w:val="single" w:sz="4" w:space="0" w:color="auto"/>
            </w:tcBorders>
            <w:shd w:val="clear" w:color="auto" w:fill="auto"/>
            <w:vAlign w:val="center"/>
            <w:hideMark/>
          </w:tcPr>
          <w:p w14:paraId="5E694B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3,72</w:t>
            </w:r>
          </w:p>
        </w:tc>
      </w:tr>
      <w:tr w:rsidR="00DF4F23" w:rsidRPr="00DF4F23" w14:paraId="2ADA47B3"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36A8C10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302ED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26AE3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79AAD2B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9623DF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38F0599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77A9D16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8D3CE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0A08D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A556E9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18 738 287,01</w:t>
            </w:r>
          </w:p>
        </w:tc>
        <w:tc>
          <w:tcPr>
            <w:tcW w:w="1208" w:type="dxa"/>
            <w:tcBorders>
              <w:top w:val="nil"/>
              <w:left w:val="nil"/>
              <w:bottom w:val="single" w:sz="4" w:space="0" w:color="auto"/>
              <w:right w:val="single" w:sz="4" w:space="0" w:color="auto"/>
            </w:tcBorders>
            <w:shd w:val="clear" w:color="auto" w:fill="auto"/>
            <w:hideMark/>
          </w:tcPr>
          <w:p w14:paraId="2A81406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696 636,00</w:t>
            </w:r>
          </w:p>
        </w:tc>
        <w:tc>
          <w:tcPr>
            <w:tcW w:w="1291" w:type="dxa"/>
            <w:tcBorders>
              <w:top w:val="nil"/>
              <w:left w:val="nil"/>
              <w:bottom w:val="single" w:sz="4" w:space="0" w:color="auto"/>
              <w:right w:val="single" w:sz="4" w:space="0" w:color="auto"/>
            </w:tcBorders>
            <w:shd w:val="clear" w:color="auto" w:fill="auto"/>
            <w:vAlign w:val="center"/>
            <w:hideMark/>
          </w:tcPr>
          <w:p w14:paraId="3B90535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3,72</w:t>
            </w:r>
          </w:p>
        </w:tc>
      </w:tr>
      <w:tr w:rsidR="00DF4F23" w:rsidRPr="00DF4F23" w14:paraId="571655E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2FD6F6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FA77F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7E3D28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7A109C0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A3E6C5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77CE4D0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406E953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D5FEA8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3B5EF3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5A6588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18 738 287,01</w:t>
            </w:r>
          </w:p>
        </w:tc>
        <w:tc>
          <w:tcPr>
            <w:tcW w:w="1208" w:type="dxa"/>
            <w:tcBorders>
              <w:top w:val="nil"/>
              <w:left w:val="nil"/>
              <w:bottom w:val="single" w:sz="4" w:space="0" w:color="auto"/>
              <w:right w:val="single" w:sz="4" w:space="0" w:color="auto"/>
            </w:tcBorders>
            <w:shd w:val="clear" w:color="auto" w:fill="auto"/>
            <w:hideMark/>
          </w:tcPr>
          <w:p w14:paraId="19A0486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696 636,00</w:t>
            </w:r>
          </w:p>
        </w:tc>
        <w:tc>
          <w:tcPr>
            <w:tcW w:w="1291" w:type="dxa"/>
            <w:tcBorders>
              <w:top w:val="nil"/>
              <w:left w:val="nil"/>
              <w:bottom w:val="single" w:sz="4" w:space="0" w:color="auto"/>
              <w:right w:val="single" w:sz="4" w:space="0" w:color="auto"/>
            </w:tcBorders>
            <w:shd w:val="clear" w:color="auto" w:fill="auto"/>
            <w:vAlign w:val="center"/>
            <w:hideMark/>
          </w:tcPr>
          <w:p w14:paraId="35068B2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3,72</w:t>
            </w:r>
          </w:p>
        </w:tc>
      </w:tr>
      <w:tr w:rsidR="00DF4F23" w:rsidRPr="00DF4F23" w14:paraId="763D229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EEA51D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4E5368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0CB694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691B4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ECF6D2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569A8D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22844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DEB2E6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25FB10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C1776A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18 738 287,01</w:t>
            </w:r>
          </w:p>
        </w:tc>
        <w:tc>
          <w:tcPr>
            <w:tcW w:w="1208" w:type="dxa"/>
            <w:tcBorders>
              <w:top w:val="nil"/>
              <w:left w:val="nil"/>
              <w:bottom w:val="single" w:sz="4" w:space="0" w:color="auto"/>
              <w:right w:val="single" w:sz="4" w:space="0" w:color="auto"/>
            </w:tcBorders>
            <w:shd w:val="clear" w:color="auto" w:fill="auto"/>
            <w:hideMark/>
          </w:tcPr>
          <w:p w14:paraId="3B30542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696 636,00</w:t>
            </w:r>
          </w:p>
        </w:tc>
        <w:tc>
          <w:tcPr>
            <w:tcW w:w="1291" w:type="dxa"/>
            <w:tcBorders>
              <w:top w:val="nil"/>
              <w:left w:val="nil"/>
              <w:bottom w:val="single" w:sz="4" w:space="0" w:color="auto"/>
              <w:right w:val="single" w:sz="4" w:space="0" w:color="auto"/>
            </w:tcBorders>
            <w:shd w:val="clear" w:color="auto" w:fill="auto"/>
            <w:vAlign w:val="center"/>
            <w:hideMark/>
          </w:tcPr>
          <w:p w14:paraId="4818B0A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3,72</w:t>
            </w:r>
          </w:p>
        </w:tc>
      </w:tr>
      <w:tr w:rsidR="00DF4F23" w:rsidRPr="00DF4F23" w14:paraId="2C1E329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265291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Работы, услуги по содержанию имущества</w:t>
            </w:r>
          </w:p>
        </w:tc>
        <w:tc>
          <w:tcPr>
            <w:tcW w:w="621" w:type="dxa"/>
            <w:tcBorders>
              <w:top w:val="nil"/>
              <w:left w:val="nil"/>
              <w:bottom w:val="single" w:sz="4" w:space="0" w:color="000000"/>
              <w:right w:val="single" w:sz="4" w:space="0" w:color="000000"/>
            </w:tcBorders>
            <w:shd w:val="clear" w:color="auto" w:fill="auto"/>
            <w:hideMark/>
          </w:tcPr>
          <w:p w14:paraId="1DE530C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8D97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EF5A14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0392B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7C5195A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0E848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A2C35D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1D1ADCE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A98D18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5 862 206,43</w:t>
            </w:r>
          </w:p>
        </w:tc>
        <w:tc>
          <w:tcPr>
            <w:tcW w:w="1208" w:type="dxa"/>
            <w:tcBorders>
              <w:top w:val="nil"/>
              <w:left w:val="nil"/>
              <w:bottom w:val="single" w:sz="4" w:space="0" w:color="auto"/>
              <w:right w:val="single" w:sz="4" w:space="0" w:color="auto"/>
            </w:tcBorders>
            <w:shd w:val="clear" w:color="auto" w:fill="auto"/>
            <w:hideMark/>
          </w:tcPr>
          <w:p w14:paraId="43A9D79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65C0AF9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F94DD0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D879DC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Текущий и капитальный ремонт и реставрация нефинансовых активов</w:t>
            </w:r>
          </w:p>
        </w:tc>
        <w:tc>
          <w:tcPr>
            <w:tcW w:w="621" w:type="dxa"/>
            <w:tcBorders>
              <w:top w:val="nil"/>
              <w:left w:val="nil"/>
              <w:bottom w:val="single" w:sz="4" w:space="0" w:color="000000"/>
              <w:right w:val="single" w:sz="4" w:space="0" w:color="000000"/>
            </w:tcBorders>
            <w:shd w:val="clear" w:color="auto" w:fill="auto"/>
            <w:hideMark/>
          </w:tcPr>
          <w:p w14:paraId="76BD9E3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36C38B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9C7B07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CCADB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5D64844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433FF9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9E250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225</w:t>
            </w:r>
          </w:p>
        </w:tc>
        <w:tc>
          <w:tcPr>
            <w:tcW w:w="716" w:type="dxa"/>
            <w:tcBorders>
              <w:top w:val="nil"/>
              <w:left w:val="nil"/>
              <w:bottom w:val="single" w:sz="4" w:space="0" w:color="000000"/>
              <w:right w:val="nil"/>
            </w:tcBorders>
            <w:shd w:val="clear" w:color="auto" w:fill="auto"/>
            <w:hideMark/>
          </w:tcPr>
          <w:p w14:paraId="4A3535F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1105</w:t>
            </w:r>
          </w:p>
        </w:tc>
        <w:tc>
          <w:tcPr>
            <w:tcW w:w="867" w:type="dxa"/>
            <w:tcBorders>
              <w:top w:val="nil"/>
              <w:left w:val="single" w:sz="4" w:space="0" w:color="auto"/>
              <w:bottom w:val="single" w:sz="4" w:space="0" w:color="auto"/>
              <w:right w:val="single" w:sz="4" w:space="0" w:color="auto"/>
            </w:tcBorders>
            <w:shd w:val="clear" w:color="auto" w:fill="auto"/>
            <w:hideMark/>
          </w:tcPr>
          <w:p w14:paraId="766393E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5 862 206,43</w:t>
            </w:r>
          </w:p>
        </w:tc>
        <w:tc>
          <w:tcPr>
            <w:tcW w:w="1208" w:type="dxa"/>
            <w:tcBorders>
              <w:top w:val="nil"/>
              <w:left w:val="nil"/>
              <w:bottom w:val="single" w:sz="4" w:space="0" w:color="auto"/>
              <w:right w:val="single" w:sz="4" w:space="0" w:color="auto"/>
            </w:tcBorders>
            <w:shd w:val="clear" w:color="auto" w:fill="auto"/>
            <w:hideMark/>
          </w:tcPr>
          <w:p w14:paraId="652CE81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06D0B3F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B30DDA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CEF33C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auto" w:fill="auto"/>
            <w:hideMark/>
          </w:tcPr>
          <w:p w14:paraId="5FA206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5E21DF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EA4AFA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EF262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33BE2AE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180C22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3A50A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D96F3F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319831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4 915 751,55</w:t>
            </w:r>
          </w:p>
        </w:tc>
        <w:tc>
          <w:tcPr>
            <w:tcW w:w="1208" w:type="dxa"/>
            <w:tcBorders>
              <w:top w:val="nil"/>
              <w:left w:val="nil"/>
              <w:bottom w:val="single" w:sz="4" w:space="0" w:color="auto"/>
              <w:right w:val="single" w:sz="4" w:space="0" w:color="auto"/>
            </w:tcBorders>
            <w:shd w:val="clear" w:color="auto" w:fill="auto"/>
            <w:hideMark/>
          </w:tcPr>
          <w:p w14:paraId="74C73D6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165 036,00</w:t>
            </w:r>
          </w:p>
        </w:tc>
        <w:tc>
          <w:tcPr>
            <w:tcW w:w="1291" w:type="dxa"/>
            <w:tcBorders>
              <w:top w:val="nil"/>
              <w:left w:val="nil"/>
              <w:bottom w:val="single" w:sz="4" w:space="0" w:color="auto"/>
              <w:right w:val="single" w:sz="4" w:space="0" w:color="auto"/>
            </w:tcBorders>
            <w:shd w:val="clear" w:color="auto" w:fill="auto"/>
            <w:vAlign w:val="center"/>
            <w:hideMark/>
          </w:tcPr>
          <w:p w14:paraId="1A8BAB2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3,36</w:t>
            </w:r>
          </w:p>
        </w:tc>
      </w:tr>
      <w:tr w:rsidR="00DF4F23" w:rsidRPr="00DF4F23" w14:paraId="01FD87B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CB3AF7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Иные работы и услуги по подстатье 226 </w:t>
            </w:r>
          </w:p>
        </w:tc>
        <w:tc>
          <w:tcPr>
            <w:tcW w:w="621" w:type="dxa"/>
            <w:tcBorders>
              <w:top w:val="nil"/>
              <w:left w:val="nil"/>
              <w:bottom w:val="single" w:sz="4" w:space="0" w:color="000000"/>
              <w:right w:val="single" w:sz="4" w:space="0" w:color="000000"/>
            </w:tcBorders>
            <w:shd w:val="clear" w:color="auto" w:fill="auto"/>
            <w:hideMark/>
          </w:tcPr>
          <w:p w14:paraId="345EA4B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DE20DC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43814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67BAC2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5187CA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17080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3F0D7A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398DA45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09E7724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4 915 751,55</w:t>
            </w:r>
          </w:p>
        </w:tc>
        <w:tc>
          <w:tcPr>
            <w:tcW w:w="1208" w:type="dxa"/>
            <w:tcBorders>
              <w:top w:val="nil"/>
              <w:left w:val="nil"/>
              <w:bottom w:val="single" w:sz="4" w:space="0" w:color="auto"/>
              <w:right w:val="single" w:sz="4" w:space="0" w:color="auto"/>
            </w:tcBorders>
            <w:shd w:val="clear" w:color="auto" w:fill="auto"/>
            <w:hideMark/>
          </w:tcPr>
          <w:p w14:paraId="0F18F11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165 036,00</w:t>
            </w:r>
          </w:p>
        </w:tc>
        <w:tc>
          <w:tcPr>
            <w:tcW w:w="1291" w:type="dxa"/>
            <w:tcBorders>
              <w:top w:val="nil"/>
              <w:left w:val="nil"/>
              <w:bottom w:val="single" w:sz="4" w:space="0" w:color="auto"/>
              <w:right w:val="single" w:sz="4" w:space="0" w:color="auto"/>
            </w:tcBorders>
            <w:shd w:val="clear" w:color="auto" w:fill="auto"/>
            <w:vAlign w:val="center"/>
            <w:hideMark/>
          </w:tcPr>
          <w:p w14:paraId="4AE6595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3,36</w:t>
            </w:r>
          </w:p>
        </w:tc>
      </w:tr>
      <w:tr w:rsidR="00DF4F23" w:rsidRPr="00DF4F23" w14:paraId="7C77C92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64B502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основных средств</w:t>
            </w:r>
          </w:p>
        </w:tc>
        <w:tc>
          <w:tcPr>
            <w:tcW w:w="621" w:type="dxa"/>
            <w:tcBorders>
              <w:top w:val="nil"/>
              <w:left w:val="nil"/>
              <w:bottom w:val="single" w:sz="4" w:space="0" w:color="000000"/>
              <w:right w:val="single" w:sz="4" w:space="0" w:color="000000"/>
            </w:tcBorders>
            <w:shd w:val="clear" w:color="auto" w:fill="auto"/>
            <w:hideMark/>
          </w:tcPr>
          <w:p w14:paraId="424F444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5FC6E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702B027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D0ACC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6256FD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E4984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573D01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6703DE9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A805DC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7 650 329,03</w:t>
            </w:r>
          </w:p>
        </w:tc>
        <w:tc>
          <w:tcPr>
            <w:tcW w:w="1208" w:type="dxa"/>
            <w:tcBorders>
              <w:top w:val="nil"/>
              <w:left w:val="nil"/>
              <w:bottom w:val="single" w:sz="4" w:space="0" w:color="auto"/>
              <w:right w:val="single" w:sz="4" w:space="0" w:color="auto"/>
            </w:tcBorders>
            <w:shd w:val="clear" w:color="auto" w:fill="auto"/>
            <w:hideMark/>
          </w:tcPr>
          <w:p w14:paraId="499AFB0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322 800,00</w:t>
            </w:r>
          </w:p>
        </w:tc>
        <w:tc>
          <w:tcPr>
            <w:tcW w:w="1291" w:type="dxa"/>
            <w:tcBorders>
              <w:top w:val="nil"/>
              <w:left w:val="nil"/>
              <w:bottom w:val="single" w:sz="4" w:space="0" w:color="auto"/>
              <w:right w:val="single" w:sz="4" w:space="0" w:color="auto"/>
            </w:tcBorders>
            <w:shd w:val="clear" w:color="auto" w:fill="auto"/>
            <w:vAlign w:val="center"/>
            <w:hideMark/>
          </w:tcPr>
          <w:p w14:paraId="599D23E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4,22</w:t>
            </w:r>
          </w:p>
        </w:tc>
      </w:tr>
      <w:tr w:rsidR="00DF4F23" w:rsidRPr="00DF4F23" w14:paraId="3E4E2DF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A6DEF9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основных средств</w:t>
            </w:r>
          </w:p>
        </w:tc>
        <w:tc>
          <w:tcPr>
            <w:tcW w:w="621" w:type="dxa"/>
            <w:tcBorders>
              <w:top w:val="nil"/>
              <w:left w:val="nil"/>
              <w:bottom w:val="single" w:sz="4" w:space="0" w:color="000000"/>
              <w:right w:val="single" w:sz="4" w:space="0" w:color="000000"/>
            </w:tcBorders>
            <w:shd w:val="clear" w:color="auto" w:fill="auto"/>
            <w:hideMark/>
          </w:tcPr>
          <w:p w14:paraId="068DFD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053472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5DDD67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A79ACF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78EE0EE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FBE4EB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2DFAA1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000000"/>
              <w:right w:val="nil"/>
            </w:tcBorders>
            <w:shd w:val="clear" w:color="auto" w:fill="auto"/>
            <w:hideMark/>
          </w:tcPr>
          <w:p w14:paraId="798BF5E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single" w:sz="4" w:space="0" w:color="auto"/>
              <w:right w:val="single" w:sz="4" w:space="0" w:color="auto"/>
            </w:tcBorders>
            <w:shd w:val="clear" w:color="auto" w:fill="auto"/>
            <w:hideMark/>
          </w:tcPr>
          <w:p w14:paraId="0964E9A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7 650 329,03</w:t>
            </w:r>
          </w:p>
        </w:tc>
        <w:tc>
          <w:tcPr>
            <w:tcW w:w="1208" w:type="dxa"/>
            <w:tcBorders>
              <w:top w:val="nil"/>
              <w:left w:val="nil"/>
              <w:bottom w:val="single" w:sz="4" w:space="0" w:color="auto"/>
              <w:right w:val="single" w:sz="4" w:space="0" w:color="auto"/>
            </w:tcBorders>
            <w:shd w:val="clear" w:color="auto" w:fill="auto"/>
            <w:hideMark/>
          </w:tcPr>
          <w:p w14:paraId="7F6433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322 800,00</w:t>
            </w:r>
          </w:p>
        </w:tc>
        <w:tc>
          <w:tcPr>
            <w:tcW w:w="1291" w:type="dxa"/>
            <w:tcBorders>
              <w:top w:val="nil"/>
              <w:left w:val="nil"/>
              <w:bottom w:val="single" w:sz="4" w:space="0" w:color="auto"/>
              <w:right w:val="single" w:sz="4" w:space="0" w:color="auto"/>
            </w:tcBorders>
            <w:shd w:val="clear" w:color="auto" w:fill="auto"/>
            <w:vAlign w:val="center"/>
            <w:hideMark/>
          </w:tcPr>
          <w:p w14:paraId="420E6BE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4,22</w:t>
            </w:r>
          </w:p>
        </w:tc>
      </w:tr>
      <w:tr w:rsidR="00DF4F23" w:rsidRPr="00DF4F23" w14:paraId="48CA743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847688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Увелич.стоим.мат.зап</w:t>
            </w:r>
          </w:p>
        </w:tc>
        <w:tc>
          <w:tcPr>
            <w:tcW w:w="621" w:type="dxa"/>
            <w:tcBorders>
              <w:top w:val="nil"/>
              <w:left w:val="nil"/>
              <w:bottom w:val="single" w:sz="4" w:space="0" w:color="000000"/>
              <w:right w:val="single" w:sz="4" w:space="0" w:color="000000"/>
            </w:tcBorders>
            <w:shd w:val="clear" w:color="auto" w:fill="auto"/>
            <w:hideMark/>
          </w:tcPr>
          <w:p w14:paraId="4680E0A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9380F1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6A7885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42691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06A8CD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4D3B33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88F924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56EBC8A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E7E334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310 000,00</w:t>
            </w:r>
          </w:p>
        </w:tc>
        <w:tc>
          <w:tcPr>
            <w:tcW w:w="1208" w:type="dxa"/>
            <w:tcBorders>
              <w:top w:val="nil"/>
              <w:left w:val="nil"/>
              <w:bottom w:val="single" w:sz="4" w:space="0" w:color="auto"/>
              <w:right w:val="single" w:sz="4" w:space="0" w:color="auto"/>
            </w:tcBorders>
            <w:shd w:val="clear" w:color="auto" w:fill="auto"/>
            <w:hideMark/>
          </w:tcPr>
          <w:p w14:paraId="3A81AE2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208 800,00</w:t>
            </w:r>
          </w:p>
        </w:tc>
        <w:tc>
          <w:tcPr>
            <w:tcW w:w="1291" w:type="dxa"/>
            <w:tcBorders>
              <w:top w:val="nil"/>
              <w:left w:val="nil"/>
              <w:bottom w:val="single" w:sz="4" w:space="0" w:color="auto"/>
              <w:right w:val="single" w:sz="4" w:space="0" w:color="auto"/>
            </w:tcBorders>
            <w:shd w:val="clear" w:color="auto" w:fill="auto"/>
            <w:vAlign w:val="center"/>
            <w:hideMark/>
          </w:tcPr>
          <w:p w14:paraId="1C0361C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67,35</w:t>
            </w:r>
          </w:p>
        </w:tc>
      </w:tr>
      <w:tr w:rsidR="00DF4F23" w:rsidRPr="00DF4F23" w14:paraId="4278110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9DA58C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строительных материалов</w:t>
            </w:r>
          </w:p>
        </w:tc>
        <w:tc>
          <w:tcPr>
            <w:tcW w:w="621" w:type="dxa"/>
            <w:tcBorders>
              <w:top w:val="nil"/>
              <w:left w:val="nil"/>
              <w:bottom w:val="single" w:sz="4" w:space="0" w:color="000000"/>
              <w:right w:val="single" w:sz="4" w:space="0" w:color="000000"/>
            </w:tcBorders>
            <w:shd w:val="clear" w:color="auto" w:fill="auto"/>
            <w:hideMark/>
          </w:tcPr>
          <w:p w14:paraId="688C6D2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E439C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2E8E9D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C5F0B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55495B7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A47750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2620E6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344</w:t>
            </w:r>
          </w:p>
        </w:tc>
        <w:tc>
          <w:tcPr>
            <w:tcW w:w="716" w:type="dxa"/>
            <w:tcBorders>
              <w:top w:val="nil"/>
              <w:left w:val="nil"/>
              <w:bottom w:val="single" w:sz="4" w:space="0" w:color="000000"/>
              <w:right w:val="nil"/>
            </w:tcBorders>
            <w:shd w:val="clear" w:color="auto" w:fill="auto"/>
            <w:hideMark/>
          </w:tcPr>
          <w:p w14:paraId="26CF2C0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1112</w:t>
            </w:r>
          </w:p>
        </w:tc>
        <w:tc>
          <w:tcPr>
            <w:tcW w:w="867" w:type="dxa"/>
            <w:tcBorders>
              <w:top w:val="nil"/>
              <w:left w:val="single" w:sz="4" w:space="0" w:color="auto"/>
              <w:bottom w:val="single" w:sz="4" w:space="0" w:color="auto"/>
              <w:right w:val="single" w:sz="4" w:space="0" w:color="auto"/>
            </w:tcBorders>
            <w:shd w:val="clear" w:color="auto" w:fill="auto"/>
            <w:hideMark/>
          </w:tcPr>
          <w:p w14:paraId="74D8111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250 000,00</w:t>
            </w:r>
          </w:p>
        </w:tc>
        <w:tc>
          <w:tcPr>
            <w:tcW w:w="1208" w:type="dxa"/>
            <w:tcBorders>
              <w:top w:val="nil"/>
              <w:left w:val="nil"/>
              <w:bottom w:val="single" w:sz="4" w:space="0" w:color="auto"/>
              <w:right w:val="single" w:sz="4" w:space="0" w:color="auto"/>
            </w:tcBorders>
            <w:shd w:val="clear" w:color="auto" w:fill="auto"/>
            <w:hideMark/>
          </w:tcPr>
          <w:p w14:paraId="2015247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200 000,00</w:t>
            </w:r>
          </w:p>
        </w:tc>
        <w:tc>
          <w:tcPr>
            <w:tcW w:w="1291" w:type="dxa"/>
            <w:tcBorders>
              <w:top w:val="nil"/>
              <w:left w:val="nil"/>
              <w:bottom w:val="single" w:sz="4" w:space="0" w:color="auto"/>
              <w:right w:val="single" w:sz="4" w:space="0" w:color="auto"/>
            </w:tcBorders>
            <w:shd w:val="clear" w:color="auto" w:fill="auto"/>
            <w:vAlign w:val="center"/>
            <w:hideMark/>
          </w:tcPr>
          <w:p w14:paraId="66255D4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80,00</w:t>
            </w:r>
          </w:p>
        </w:tc>
      </w:tr>
      <w:tr w:rsidR="00DF4F23" w:rsidRPr="00DF4F23" w14:paraId="4FCF5C02" w14:textId="77777777" w:rsidTr="00EE08BA">
        <w:trPr>
          <w:gridAfter w:val="1"/>
          <w:wAfter w:w="21" w:type="dxa"/>
          <w:trHeight w:val="520"/>
        </w:trPr>
        <w:tc>
          <w:tcPr>
            <w:tcW w:w="5387" w:type="dxa"/>
            <w:tcBorders>
              <w:top w:val="nil"/>
              <w:left w:val="single" w:sz="4" w:space="0" w:color="000000"/>
              <w:bottom w:val="nil"/>
              <w:right w:val="single" w:sz="4" w:space="0" w:color="000000"/>
            </w:tcBorders>
            <w:shd w:val="clear" w:color="auto" w:fill="auto"/>
            <w:hideMark/>
          </w:tcPr>
          <w:p w14:paraId="133342F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оборотных запасов (материалов)</w:t>
            </w:r>
          </w:p>
        </w:tc>
        <w:tc>
          <w:tcPr>
            <w:tcW w:w="621" w:type="dxa"/>
            <w:tcBorders>
              <w:top w:val="nil"/>
              <w:left w:val="nil"/>
              <w:bottom w:val="single" w:sz="4" w:space="0" w:color="000000"/>
              <w:right w:val="single" w:sz="4" w:space="0" w:color="000000"/>
            </w:tcBorders>
            <w:shd w:val="clear" w:color="auto" w:fill="auto"/>
            <w:hideMark/>
          </w:tcPr>
          <w:p w14:paraId="309DDC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3172B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AF7A2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91372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23 2 00 10090</w:t>
            </w:r>
          </w:p>
        </w:tc>
        <w:tc>
          <w:tcPr>
            <w:tcW w:w="516" w:type="dxa"/>
            <w:tcBorders>
              <w:top w:val="nil"/>
              <w:left w:val="nil"/>
              <w:bottom w:val="single" w:sz="4" w:space="0" w:color="000000"/>
              <w:right w:val="single" w:sz="4" w:space="0" w:color="000000"/>
            </w:tcBorders>
            <w:shd w:val="clear" w:color="auto" w:fill="auto"/>
            <w:hideMark/>
          </w:tcPr>
          <w:p w14:paraId="6A2ADFA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09D1FE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8240ED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346</w:t>
            </w:r>
          </w:p>
        </w:tc>
        <w:tc>
          <w:tcPr>
            <w:tcW w:w="716" w:type="dxa"/>
            <w:tcBorders>
              <w:top w:val="nil"/>
              <w:left w:val="nil"/>
              <w:bottom w:val="single" w:sz="4" w:space="0" w:color="000000"/>
              <w:right w:val="nil"/>
            </w:tcBorders>
            <w:shd w:val="clear" w:color="auto" w:fill="auto"/>
            <w:hideMark/>
          </w:tcPr>
          <w:p w14:paraId="7A5AE9D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1123</w:t>
            </w:r>
          </w:p>
        </w:tc>
        <w:tc>
          <w:tcPr>
            <w:tcW w:w="867" w:type="dxa"/>
            <w:tcBorders>
              <w:top w:val="nil"/>
              <w:left w:val="single" w:sz="4" w:space="0" w:color="auto"/>
              <w:bottom w:val="single" w:sz="4" w:space="0" w:color="auto"/>
              <w:right w:val="single" w:sz="4" w:space="0" w:color="auto"/>
            </w:tcBorders>
            <w:shd w:val="clear" w:color="auto" w:fill="auto"/>
            <w:hideMark/>
          </w:tcPr>
          <w:p w14:paraId="0CCA71E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60 000,00</w:t>
            </w:r>
          </w:p>
        </w:tc>
        <w:tc>
          <w:tcPr>
            <w:tcW w:w="1208" w:type="dxa"/>
            <w:tcBorders>
              <w:top w:val="nil"/>
              <w:left w:val="nil"/>
              <w:bottom w:val="single" w:sz="4" w:space="0" w:color="auto"/>
              <w:right w:val="single" w:sz="4" w:space="0" w:color="auto"/>
            </w:tcBorders>
            <w:shd w:val="clear" w:color="auto" w:fill="auto"/>
            <w:hideMark/>
          </w:tcPr>
          <w:p w14:paraId="4D80111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8 800,00</w:t>
            </w:r>
          </w:p>
        </w:tc>
        <w:tc>
          <w:tcPr>
            <w:tcW w:w="1291" w:type="dxa"/>
            <w:tcBorders>
              <w:top w:val="nil"/>
              <w:left w:val="nil"/>
              <w:bottom w:val="single" w:sz="4" w:space="0" w:color="auto"/>
              <w:right w:val="single" w:sz="4" w:space="0" w:color="auto"/>
            </w:tcBorders>
            <w:shd w:val="clear" w:color="auto" w:fill="auto"/>
            <w:vAlign w:val="center"/>
            <w:hideMark/>
          </w:tcPr>
          <w:p w14:paraId="451B9FD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14,67</w:t>
            </w:r>
          </w:p>
        </w:tc>
      </w:tr>
      <w:tr w:rsidR="00DF4F23" w:rsidRPr="00DF4F23" w14:paraId="1FE5FBE7" w14:textId="77777777" w:rsidTr="00EE08BA">
        <w:trPr>
          <w:gridAfter w:val="1"/>
          <w:wAfter w:w="21" w:type="dxa"/>
          <w:trHeight w:val="108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6109AA51"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Реализация на территории Республики Саха (Якутия) проектов развития общественной инфраструктуры, основанных на местных инициативах (за счет средств ГБ)</w:t>
            </w:r>
          </w:p>
        </w:tc>
        <w:tc>
          <w:tcPr>
            <w:tcW w:w="621" w:type="dxa"/>
            <w:tcBorders>
              <w:top w:val="nil"/>
              <w:left w:val="nil"/>
              <w:bottom w:val="single" w:sz="4" w:space="0" w:color="000000"/>
              <w:right w:val="single" w:sz="4" w:space="0" w:color="000000"/>
            </w:tcBorders>
            <w:shd w:val="clear" w:color="auto" w:fill="auto"/>
            <w:hideMark/>
          </w:tcPr>
          <w:p w14:paraId="4AD7CD5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3EDCD1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4E0B0B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AE7FE0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23 2 00 62650</w:t>
            </w:r>
          </w:p>
        </w:tc>
        <w:tc>
          <w:tcPr>
            <w:tcW w:w="516" w:type="dxa"/>
            <w:tcBorders>
              <w:top w:val="nil"/>
              <w:left w:val="nil"/>
              <w:bottom w:val="single" w:sz="4" w:space="0" w:color="000000"/>
              <w:right w:val="single" w:sz="4" w:space="0" w:color="000000"/>
            </w:tcBorders>
            <w:shd w:val="clear" w:color="auto" w:fill="auto"/>
            <w:hideMark/>
          </w:tcPr>
          <w:p w14:paraId="5109FA95"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6DF195F" w14:textId="77777777" w:rsidR="00DF4F23" w:rsidRPr="00DF4F23" w:rsidRDefault="00DF4F23" w:rsidP="00DF4F23">
            <w:pPr>
              <w:widowControl/>
              <w:autoSpaceDE/>
              <w:autoSpaceDN/>
              <w:adjustRightInd/>
              <w:rPr>
                <w:rFonts w:eastAsia="Times New Roman"/>
                <w:b/>
                <w:bCs/>
                <w:i/>
                <w:iCs/>
                <w:sz w:val="20"/>
                <w:szCs w:val="20"/>
              </w:rPr>
            </w:pPr>
            <w:r w:rsidRPr="00DF4F23">
              <w:rPr>
                <w:rFonts w:eastAsia="Times New Roman"/>
                <w:b/>
                <w:bCs/>
                <w:i/>
                <w:iCs/>
                <w:sz w:val="20"/>
                <w:szCs w:val="20"/>
              </w:rPr>
              <w:t> </w:t>
            </w:r>
          </w:p>
        </w:tc>
        <w:tc>
          <w:tcPr>
            <w:tcW w:w="936" w:type="dxa"/>
            <w:tcBorders>
              <w:top w:val="nil"/>
              <w:left w:val="nil"/>
              <w:bottom w:val="single" w:sz="4" w:space="0" w:color="000000"/>
              <w:right w:val="nil"/>
            </w:tcBorders>
            <w:shd w:val="clear" w:color="auto" w:fill="auto"/>
            <w:hideMark/>
          </w:tcPr>
          <w:p w14:paraId="37DD12ED" w14:textId="77777777" w:rsidR="00DF4F23" w:rsidRPr="00DF4F23" w:rsidRDefault="00DF4F23" w:rsidP="00DF4F23">
            <w:pPr>
              <w:widowControl/>
              <w:autoSpaceDE/>
              <w:autoSpaceDN/>
              <w:adjustRightInd/>
              <w:rPr>
                <w:rFonts w:eastAsia="Times New Roman"/>
                <w:b/>
                <w:bCs/>
                <w:i/>
                <w:iCs/>
                <w:sz w:val="20"/>
                <w:szCs w:val="20"/>
              </w:rPr>
            </w:pPr>
            <w:r w:rsidRPr="00DF4F23">
              <w:rPr>
                <w:rFonts w:eastAsia="Times New Roman"/>
                <w:b/>
                <w:bCs/>
                <w:i/>
                <w:iCs/>
                <w:sz w:val="20"/>
                <w:szCs w:val="20"/>
              </w:rPr>
              <w:t> </w:t>
            </w:r>
          </w:p>
        </w:tc>
        <w:tc>
          <w:tcPr>
            <w:tcW w:w="716" w:type="dxa"/>
            <w:tcBorders>
              <w:top w:val="nil"/>
              <w:left w:val="single" w:sz="4" w:space="0" w:color="000000"/>
              <w:bottom w:val="single" w:sz="4" w:space="0" w:color="000000"/>
              <w:right w:val="nil"/>
            </w:tcBorders>
            <w:shd w:val="clear" w:color="auto" w:fill="auto"/>
            <w:hideMark/>
          </w:tcPr>
          <w:p w14:paraId="372BD787" w14:textId="77777777" w:rsidR="00DF4F23" w:rsidRPr="00DF4F23" w:rsidRDefault="00DF4F23" w:rsidP="00DF4F23">
            <w:pPr>
              <w:widowControl/>
              <w:autoSpaceDE/>
              <w:autoSpaceDN/>
              <w:adjustRightInd/>
              <w:rPr>
                <w:rFonts w:eastAsia="Times New Roman"/>
                <w:b/>
                <w:bCs/>
                <w:i/>
                <w:iCs/>
                <w:sz w:val="20"/>
                <w:szCs w:val="20"/>
              </w:rPr>
            </w:pPr>
            <w:r w:rsidRPr="00DF4F23">
              <w:rPr>
                <w:rFonts w:eastAsia="Times New Roman"/>
                <w:b/>
                <w:bCs/>
                <w:i/>
                <w:i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7F8302F"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1 500 000,00</w:t>
            </w:r>
          </w:p>
        </w:tc>
        <w:tc>
          <w:tcPr>
            <w:tcW w:w="1208" w:type="dxa"/>
            <w:tcBorders>
              <w:top w:val="nil"/>
              <w:left w:val="nil"/>
              <w:bottom w:val="single" w:sz="4" w:space="0" w:color="auto"/>
              <w:right w:val="single" w:sz="4" w:space="0" w:color="auto"/>
            </w:tcBorders>
            <w:shd w:val="clear" w:color="auto" w:fill="auto"/>
            <w:hideMark/>
          </w:tcPr>
          <w:p w14:paraId="775D4241"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FC3A6E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60DF9BE"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4FD918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lastRenderedPageBreak/>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EC5B6C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200A62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0DF2640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6F36BA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23 2 00 62650</w:t>
            </w:r>
          </w:p>
        </w:tc>
        <w:tc>
          <w:tcPr>
            <w:tcW w:w="516" w:type="dxa"/>
            <w:tcBorders>
              <w:top w:val="nil"/>
              <w:left w:val="nil"/>
              <w:bottom w:val="single" w:sz="4" w:space="0" w:color="000000"/>
              <w:right w:val="single" w:sz="4" w:space="0" w:color="000000"/>
            </w:tcBorders>
            <w:shd w:val="clear" w:color="auto" w:fill="auto"/>
            <w:hideMark/>
          </w:tcPr>
          <w:p w14:paraId="6375D815"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3AEF857B"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 </w:t>
            </w:r>
          </w:p>
        </w:tc>
        <w:tc>
          <w:tcPr>
            <w:tcW w:w="936" w:type="dxa"/>
            <w:tcBorders>
              <w:top w:val="nil"/>
              <w:left w:val="nil"/>
              <w:bottom w:val="single" w:sz="4" w:space="0" w:color="000000"/>
              <w:right w:val="nil"/>
            </w:tcBorders>
            <w:shd w:val="clear" w:color="auto" w:fill="auto"/>
            <w:hideMark/>
          </w:tcPr>
          <w:p w14:paraId="11E09016"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 </w:t>
            </w:r>
          </w:p>
        </w:tc>
        <w:tc>
          <w:tcPr>
            <w:tcW w:w="716" w:type="dxa"/>
            <w:tcBorders>
              <w:top w:val="nil"/>
              <w:left w:val="single" w:sz="4" w:space="0" w:color="000000"/>
              <w:bottom w:val="single" w:sz="4" w:space="0" w:color="000000"/>
              <w:right w:val="nil"/>
            </w:tcBorders>
            <w:shd w:val="clear" w:color="auto" w:fill="auto"/>
            <w:hideMark/>
          </w:tcPr>
          <w:p w14:paraId="6F044BA5"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2D6E6D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1 500 000,00</w:t>
            </w:r>
          </w:p>
        </w:tc>
        <w:tc>
          <w:tcPr>
            <w:tcW w:w="1208" w:type="dxa"/>
            <w:tcBorders>
              <w:top w:val="nil"/>
              <w:left w:val="nil"/>
              <w:bottom w:val="single" w:sz="4" w:space="0" w:color="auto"/>
              <w:right w:val="single" w:sz="4" w:space="0" w:color="auto"/>
            </w:tcBorders>
            <w:shd w:val="clear" w:color="auto" w:fill="auto"/>
            <w:hideMark/>
          </w:tcPr>
          <w:p w14:paraId="596371B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70F6E7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1E20BEE"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132A31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EA6DA7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2178A1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C18F78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4DC12B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23 2 00 62650</w:t>
            </w:r>
          </w:p>
        </w:tc>
        <w:tc>
          <w:tcPr>
            <w:tcW w:w="516" w:type="dxa"/>
            <w:tcBorders>
              <w:top w:val="nil"/>
              <w:left w:val="nil"/>
              <w:bottom w:val="single" w:sz="4" w:space="0" w:color="000000"/>
              <w:right w:val="single" w:sz="4" w:space="0" w:color="000000"/>
            </w:tcBorders>
            <w:shd w:val="clear" w:color="auto" w:fill="auto"/>
            <w:hideMark/>
          </w:tcPr>
          <w:p w14:paraId="19C5C953"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53C93165"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 </w:t>
            </w:r>
          </w:p>
        </w:tc>
        <w:tc>
          <w:tcPr>
            <w:tcW w:w="936" w:type="dxa"/>
            <w:tcBorders>
              <w:top w:val="nil"/>
              <w:left w:val="nil"/>
              <w:bottom w:val="single" w:sz="4" w:space="0" w:color="000000"/>
              <w:right w:val="nil"/>
            </w:tcBorders>
            <w:shd w:val="clear" w:color="auto" w:fill="auto"/>
            <w:hideMark/>
          </w:tcPr>
          <w:p w14:paraId="6878CB07"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 </w:t>
            </w:r>
          </w:p>
        </w:tc>
        <w:tc>
          <w:tcPr>
            <w:tcW w:w="716" w:type="dxa"/>
            <w:tcBorders>
              <w:top w:val="nil"/>
              <w:left w:val="single" w:sz="4" w:space="0" w:color="000000"/>
              <w:bottom w:val="single" w:sz="4" w:space="0" w:color="000000"/>
              <w:right w:val="nil"/>
            </w:tcBorders>
            <w:shd w:val="clear" w:color="auto" w:fill="auto"/>
            <w:hideMark/>
          </w:tcPr>
          <w:p w14:paraId="7D11B57D"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B6C767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1 500 000,00</w:t>
            </w:r>
          </w:p>
        </w:tc>
        <w:tc>
          <w:tcPr>
            <w:tcW w:w="1208" w:type="dxa"/>
            <w:tcBorders>
              <w:top w:val="nil"/>
              <w:left w:val="nil"/>
              <w:bottom w:val="single" w:sz="4" w:space="0" w:color="auto"/>
              <w:right w:val="single" w:sz="4" w:space="0" w:color="auto"/>
            </w:tcBorders>
            <w:shd w:val="clear" w:color="auto" w:fill="auto"/>
            <w:hideMark/>
          </w:tcPr>
          <w:p w14:paraId="7B09AF6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D9A41F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58930D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7F089D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1E4076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3FC79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7DA35B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94CAC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23 2 00 62650</w:t>
            </w:r>
          </w:p>
        </w:tc>
        <w:tc>
          <w:tcPr>
            <w:tcW w:w="516" w:type="dxa"/>
            <w:tcBorders>
              <w:top w:val="nil"/>
              <w:left w:val="nil"/>
              <w:bottom w:val="single" w:sz="4" w:space="0" w:color="000000"/>
              <w:right w:val="single" w:sz="4" w:space="0" w:color="000000"/>
            </w:tcBorders>
            <w:shd w:val="clear" w:color="auto" w:fill="auto"/>
            <w:hideMark/>
          </w:tcPr>
          <w:p w14:paraId="2D88CC27"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40CB833"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 </w:t>
            </w:r>
          </w:p>
        </w:tc>
        <w:tc>
          <w:tcPr>
            <w:tcW w:w="936" w:type="dxa"/>
            <w:tcBorders>
              <w:top w:val="nil"/>
              <w:left w:val="nil"/>
              <w:bottom w:val="single" w:sz="4" w:space="0" w:color="000000"/>
              <w:right w:val="nil"/>
            </w:tcBorders>
            <w:shd w:val="clear" w:color="auto" w:fill="auto"/>
            <w:hideMark/>
          </w:tcPr>
          <w:p w14:paraId="27037A09"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 </w:t>
            </w:r>
          </w:p>
        </w:tc>
        <w:tc>
          <w:tcPr>
            <w:tcW w:w="716" w:type="dxa"/>
            <w:tcBorders>
              <w:top w:val="nil"/>
              <w:left w:val="single" w:sz="4" w:space="0" w:color="000000"/>
              <w:bottom w:val="single" w:sz="4" w:space="0" w:color="000000"/>
              <w:right w:val="nil"/>
            </w:tcBorders>
            <w:shd w:val="clear" w:color="auto" w:fill="auto"/>
            <w:hideMark/>
          </w:tcPr>
          <w:p w14:paraId="4B6D6856" w14:textId="77777777" w:rsidR="00DF4F23" w:rsidRPr="00DF4F23" w:rsidRDefault="00DF4F23" w:rsidP="00DF4F23">
            <w:pPr>
              <w:widowControl/>
              <w:autoSpaceDE/>
              <w:autoSpaceDN/>
              <w:adjustRightInd/>
              <w:rPr>
                <w:rFonts w:eastAsia="Times New Roman"/>
                <w:b/>
                <w:bCs/>
                <w:sz w:val="20"/>
                <w:szCs w:val="20"/>
              </w:rPr>
            </w:pPr>
            <w:r w:rsidRPr="00DF4F23">
              <w:rPr>
                <w:rFonts w:eastAsia="Times New Roman"/>
                <w:b/>
                <w:b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F48868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1 500 000,00</w:t>
            </w:r>
          </w:p>
        </w:tc>
        <w:tc>
          <w:tcPr>
            <w:tcW w:w="1208" w:type="dxa"/>
            <w:tcBorders>
              <w:top w:val="nil"/>
              <w:left w:val="nil"/>
              <w:bottom w:val="single" w:sz="4" w:space="0" w:color="auto"/>
              <w:right w:val="single" w:sz="4" w:space="0" w:color="auto"/>
            </w:tcBorders>
            <w:shd w:val="clear" w:color="auto" w:fill="auto"/>
            <w:hideMark/>
          </w:tcPr>
          <w:p w14:paraId="5C5CE5D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2EA674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8568CC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B2463EE"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5E1A6C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6C2C41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8EAB8D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FC3142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23 2 00 62650</w:t>
            </w:r>
          </w:p>
        </w:tc>
        <w:tc>
          <w:tcPr>
            <w:tcW w:w="516" w:type="dxa"/>
            <w:tcBorders>
              <w:top w:val="nil"/>
              <w:left w:val="nil"/>
              <w:bottom w:val="single" w:sz="4" w:space="0" w:color="000000"/>
              <w:right w:val="single" w:sz="4" w:space="0" w:color="000000"/>
            </w:tcBorders>
            <w:shd w:val="clear" w:color="auto" w:fill="auto"/>
            <w:hideMark/>
          </w:tcPr>
          <w:p w14:paraId="49E937DE"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3112AB9" w14:textId="77777777" w:rsidR="00DF4F23" w:rsidRPr="00DF4F23" w:rsidRDefault="00DF4F23" w:rsidP="00DF4F23">
            <w:pPr>
              <w:widowControl/>
              <w:autoSpaceDE/>
              <w:autoSpaceDN/>
              <w:adjustRightInd/>
              <w:jc w:val="right"/>
              <w:rPr>
                <w:rFonts w:eastAsia="Times New Roman"/>
                <w:sz w:val="20"/>
                <w:szCs w:val="20"/>
              </w:rPr>
            </w:pPr>
            <w:r w:rsidRPr="00DF4F23">
              <w:rPr>
                <w:rFonts w:eastAsia="Times New Roman"/>
                <w:sz w:val="20"/>
                <w:szCs w:val="20"/>
              </w:rPr>
              <w:t>226</w:t>
            </w:r>
          </w:p>
        </w:tc>
        <w:tc>
          <w:tcPr>
            <w:tcW w:w="936" w:type="dxa"/>
            <w:tcBorders>
              <w:top w:val="nil"/>
              <w:left w:val="nil"/>
              <w:bottom w:val="single" w:sz="4" w:space="0" w:color="000000"/>
              <w:right w:val="nil"/>
            </w:tcBorders>
            <w:shd w:val="clear" w:color="auto" w:fill="auto"/>
            <w:hideMark/>
          </w:tcPr>
          <w:p w14:paraId="14A0C457"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716" w:type="dxa"/>
            <w:tcBorders>
              <w:top w:val="nil"/>
              <w:left w:val="single" w:sz="4" w:space="0" w:color="000000"/>
              <w:bottom w:val="single" w:sz="4" w:space="0" w:color="000000"/>
              <w:right w:val="nil"/>
            </w:tcBorders>
            <w:shd w:val="clear" w:color="auto" w:fill="auto"/>
            <w:hideMark/>
          </w:tcPr>
          <w:p w14:paraId="7698FBDE"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60371A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1 500 000,00</w:t>
            </w:r>
          </w:p>
        </w:tc>
        <w:tc>
          <w:tcPr>
            <w:tcW w:w="1208" w:type="dxa"/>
            <w:tcBorders>
              <w:top w:val="nil"/>
              <w:left w:val="nil"/>
              <w:bottom w:val="single" w:sz="4" w:space="0" w:color="auto"/>
              <w:right w:val="single" w:sz="4" w:space="0" w:color="auto"/>
            </w:tcBorders>
            <w:shd w:val="clear" w:color="auto" w:fill="auto"/>
            <w:hideMark/>
          </w:tcPr>
          <w:p w14:paraId="2D2CE7C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EC435F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D38AF3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B62D460"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497A684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7FF39F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55EBDB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EA04C4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23 2 00 62650</w:t>
            </w:r>
          </w:p>
        </w:tc>
        <w:tc>
          <w:tcPr>
            <w:tcW w:w="516" w:type="dxa"/>
            <w:tcBorders>
              <w:top w:val="nil"/>
              <w:left w:val="nil"/>
              <w:bottom w:val="single" w:sz="4" w:space="0" w:color="000000"/>
              <w:right w:val="single" w:sz="4" w:space="0" w:color="000000"/>
            </w:tcBorders>
            <w:shd w:val="clear" w:color="auto" w:fill="auto"/>
            <w:hideMark/>
          </w:tcPr>
          <w:p w14:paraId="169B07E0"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489EC53" w14:textId="77777777" w:rsidR="00DF4F23" w:rsidRPr="00DF4F23" w:rsidRDefault="00DF4F23" w:rsidP="00DF4F23">
            <w:pPr>
              <w:widowControl/>
              <w:autoSpaceDE/>
              <w:autoSpaceDN/>
              <w:adjustRightInd/>
              <w:jc w:val="right"/>
              <w:rPr>
                <w:rFonts w:eastAsia="Times New Roman"/>
                <w:sz w:val="20"/>
                <w:szCs w:val="20"/>
              </w:rPr>
            </w:pPr>
            <w:r w:rsidRPr="00DF4F23">
              <w:rPr>
                <w:rFonts w:eastAsia="Times New Roman"/>
                <w:sz w:val="20"/>
                <w:szCs w:val="20"/>
              </w:rPr>
              <w:t>226</w:t>
            </w:r>
          </w:p>
        </w:tc>
        <w:tc>
          <w:tcPr>
            <w:tcW w:w="936" w:type="dxa"/>
            <w:tcBorders>
              <w:top w:val="nil"/>
              <w:left w:val="nil"/>
              <w:bottom w:val="single" w:sz="4" w:space="0" w:color="000000"/>
              <w:right w:val="nil"/>
            </w:tcBorders>
            <w:shd w:val="clear" w:color="auto" w:fill="auto"/>
            <w:hideMark/>
          </w:tcPr>
          <w:p w14:paraId="4A3BFEB9"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716" w:type="dxa"/>
            <w:tcBorders>
              <w:top w:val="nil"/>
              <w:left w:val="single" w:sz="4" w:space="0" w:color="000000"/>
              <w:bottom w:val="single" w:sz="4" w:space="0" w:color="000000"/>
              <w:right w:val="nil"/>
            </w:tcBorders>
            <w:shd w:val="clear" w:color="auto" w:fill="auto"/>
            <w:hideMark/>
          </w:tcPr>
          <w:p w14:paraId="7AA7DF7D" w14:textId="77777777" w:rsidR="00DF4F23" w:rsidRPr="00DF4F23" w:rsidRDefault="00DF4F23" w:rsidP="00DF4F23">
            <w:pPr>
              <w:widowControl/>
              <w:autoSpaceDE/>
              <w:autoSpaceDN/>
              <w:adjustRightInd/>
              <w:jc w:val="right"/>
              <w:rPr>
                <w:rFonts w:eastAsia="Times New Roman"/>
                <w:sz w:val="20"/>
                <w:szCs w:val="20"/>
              </w:rPr>
            </w:pPr>
            <w:r w:rsidRPr="00DF4F23">
              <w:rPr>
                <w:rFonts w:eastAsia="Times New Roman"/>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1535A7E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1 500 000,00</w:t>
            </w:r>
          </w:p>
        </w:tc>
        <w:tc>
          <w:tcPr>
            <w:tcW w:w="1208" w:type="dxa"/>
            <w:tcBorders>
              <w:top w:val="nil"/>
              <w:left w:val="nil"/>
              <w:bottom w:val="single" w:sz="4" w:space="0" w:color="auto"/>
              <w:right w:val="single" w:sz="4" w:space="0" w:color="auto"/>
            </w:tcBorders>
            <w:shd w:val="clear" w:color="auto" w:fill="auto"/>
            <w:hideMark/>
          </w:tcPr>
          <w:p w14:paraId="467765E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D8CCA4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CEB7802" w14:textId="77777777" w:rsidTr="00EE08BA">
        <w:trPr>
          <w:gridAfter w:val="1"/>
          <w:wAfter w:w="21" w:type="dxa"/>
          <w:trHeight w:val="1350"/>
        </w:trPr>
        <w:tc>
          <w:tcPr>
            <w:tcW w:w="5387" w:type="dxa"/>
            <w:tcBorders>
              <w:top w:val="nil"/>
              <w:left w:val="nil"/>
              <w:bottom w:val="nil"/>
              <w:right w:val="nil"/>
            </w:tcBorders>
            <w:shd w:val="clear" w:color="auto" w:fill="auto"/>
            <w:noWrap/>
            <w:vAlign w:val="bottom"/>
            <w:hideMark/>
          </w:tcPr>
          <w:p w14:paraId="12A72F25"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Софинансирование реализации на территории Республики Саха (Якутия) проектов развития общественной инфраструктуры, основанных на местных инициативах (за счет средств МБ)</w:t>
            </w:r>
          </w:p>
        </w:tc>
        <w:tc>
          <w:tcPr>
            <w:tcW w:w="621" w:type="dxa"/>
            <w:tcBorders>
              <w:top w:val="single" w:sz="4" w:space="0" w:color="000000"/>
              <w:left w:val="single" w:sz="4" w:space="0" w:color="000000"/>
              <w:bottom w:val="single" w:sz="4" w:space="0" w:color="000000"/>
              <w:right w:val="single" w:sz="4" w:space="0" w:color="000000"/>
            </w:tcBorders>
            <w:shd w:val="clear" w:color="auto" w:fill="auto"/>
            <w:hideMark/>
          </w:tcPr>
          <w:p w14:paraId="32C8679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single" w:sz="4" w:space="0" w:color="000000"/>
              <w:left w:val="nil"/>
              <w:bottom w:val="single" w:sz="4" w:space="0" w:color="000000"/>
              <w:right w:val="single" w:sz="4" w:space="0" w:color="000000"/>
            </w:tcBorders>
            <w:shd w:val="clear" w:color="auto" w:fill="auto"/>
            <w:hideMark/>
          </w:tcPr>
          <w:p w14:paraId="4D3A30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single" w:sz="4" w:space="0" w:color="000000"/>
              <w:left w:val="nil"/>
              <w:bottom w:val="single" w:sz="4" w:space="0" w:color="000000"/>
              <w:right w:val="single" w:sz="4" w:space="0" w:color="000000"/>
            </w:tcBorders>
            <w:shd w:val="clear" w:color="auto" w:fill="auto"/>
            <w:hideMark/>
          </w:tcPr>
          <w:p w14:paraId="4C69E7C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single" w:sz="4" w:space="0" w:color="000000"/>
              <w:left w:val="nil"/>
              <w:bottom w:val="single" w:sz="4" w:space="0" w:color="000000"/>
              <w:right w:val="single" w:sz="4" w:space="0" w:color="000000"/>
            </w:tcBorders>
            <w:shd w:val="clear" w:color="auto" w:fill="auto"/>
            <w:hideMark/>
          </w:tcPr>
          <w:p w14:paraId="15EDF7C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23 2 00 S2650</w:t>
            </w:r>
          </w:p>
        </w:tc>
        <w:tc>
          <w:tcPr>
            <w:tcW w:w="516" w:type="dxa"/>
            <w:tcBorders>
              <w:top w:val="single" w:sz="4" w:space="0" w:color="000000"/>
              <w:left w:val="nil"/>
              <w:bottom w:val="single" w:sz="4" w:space="0" w:color="000000"/>
              <w:right w:val="single" w:sz="4" w:space="0" w:color="000000"/>
            </w:tcBorders>
            <w:shd w:val="clear" w:color="auto" w:fill="auto"/>
            <w:hideMark/>
          </w:tcPr>
          <w:p w14:paraId="6547DE31" w14:textId="77777777" w:rsidR="00DF4F23" w:rsidRPr="00DF4F23" w:rsidRDefault="00DF4F23" w:rsidP="00DF4F23">
            <w:pPr>
              <w:widowControl/>
              <w:autoSpaceDE/>
              <w:autoSpaceDN/>
              <w:adjustRightInd/>
              <w:jc w:val="center"/>
              <w:rPr>
                <w:rFonts w:eastAsia="Times New Roman"/>
                <w:b/>
                <w:bCs/>
                <w:i/>
                <w:iCs/>
                <w:sz w:val="20"/>
                <w:szCs w:val="20"/>
              </w:rPr>
            </w:pPr>
            <w:r w:rsidRPr="00DF4F23">
              <w:rPr>
                <w:rFonts w:eastAsia="Times New Roman"/>
                <w:b/>
                <w:bCs/>
                <w:i/>
                <w:iCs/>
                <w:sz w:val="20"/>
                <w:szCs w:val="20"/>
              </w:rPr>
              <w:t> </w:t>
            </w:r>
          </w:p>
        </w:tc>
        <w:tc>
          <w:tcPr>
            <w:tcW w:w="1010" w:type="dxa"/>
            <w:tcBorders>
              <w:top w:val="single" w:sz="4" w:space="0" w:color="000000"/>
              <w:left w:val="nil"/>
              <w:bottom w:val="single" w:sz="4" w:space="0" w:color="000000"/>
              <w:right w:val="single" w:sz="4" w:space="0" w:color="000000"/>
            </w:tcBorders>
            <w:shd w:val="clear" w:color="auto" w:fill="auto"/>
            <w:hideMark/>
          </w:tcPr>
          <w:p w14:paraId="1123E787" w14:textId="77777777" w:rsidR="00DF4F23" w:rsidRPr="00DF4F23" w:rsidRDefault="00DF4F23" w:rsidP="00DF4F23">
            <w:pPr>
              <w:widowControl/>
              <w:autoSpaceDE/>
              <w:autoSpaceDN/>
              <w:adjustRightInd/>
              <w:rPr>
                <w:rFonts w:eastAsia="Times New Roman"/>
                <w:b/>
                <w:bCs/>
                <w:i/>
                <w:iCs/>
                <w:sz w:val="20"/>
                <w:szCs w:val="20"/>
              </w:rPr>
            </w:pPr>
            <w:r w:rsidRPr="00DF4F23">
              <w:rPr>
                <w:rFonts w:eastAsia="Times New Roman"/>
                <w:b/>
                <w:bCs/>
                <w:i/>
                <w:iCs/>
                <w:sz w:val="20"/>
                <w:szCs w:val="20"/>
              </w:rPr>
              <w:t> </w:t>
            </w:r>
          </w:p>
        </w:tc>
        <w:tc>
          <w:tcPr>
            <w:tcW w:w="936" w:type="dxa"/>
            <w:tcBorders>
              <w:top w:val="single" w:sz="4" w:space="0" w:color="000000"/>
              <w:left w:val="nil"/>
              <w:bottom w:val="single" w:sz="4" w:space="0" w:color="000000"/>
              <w:right w:val="nil"/>
            </w:tcBorders>
            <w:shd w:val="clear" w:color="auto" w:fill="auto"/>
            <w:hideMark/>
          </w:tcPr>
          <w:p w14:paraId="2975E4D6" w14:textId="77777777" w:rsidR="00DF4F23" w:rsidRPr="00DF4F23" w:rsidRDefault="00DF4F23" w:rsidP="00DF4F23">
            <w:pPr>
              <w:widowControl/>
              <w:autoSpaceDE/>
              <w:autoSpaceDN/>
              <w:adjustRightInd/>
              <w:rPr>
                <w:rFonts w:eastAsia="Times New Roman"/>
                <w:b/>
                <w:bCs/>
                <w:i/>
                <w:iCs/>
                <w:sz w:val="20"/>
                <w:szCs w:val="20"/>
              </w:rPr>
            </w:pPr>
            <w:r w:rsidRPr="00DF4F23">
              <w:rPr>
                <w:rFonts w:eastAsia="Times New Roman"/>
                <w:b/>
                <w:bCs/>
                <w:i/>
                <w:iCs/>
                <w:sz w:val="20"/>
                <w:szCs w:val="20"/>
              </w:rPr>
              <w:t> </w:t>
            </w:r>
          </w:p>
        </w:tc>
        <w:tc>
          <w:tcPr>
            <w:tcW w:w="716" w:type="dxa"/>
            <w:tcBorders>
              <w:top w:val="nil"/>
              <w:left w:val="single" w:sz="4" w:space="0" w:color="000000"/>
              <w:bottom w:val="single" w:sz="4" w:space="0" w:color="000000"/>
              <w:right w:val="nil"/>
            </w:tcBorders>
            <w:shd w:val="clear" w:color="auto" w:fill="auto"/>
            <w:hideMark/>
          </w:tcPr>
          <w:p w14:paraId="2AD8A176" w14:textId="77777777" w:rsidR="00DF4F23" w:rsidRPr="00DF4F23" w:rsidRDefault="00DF4F23" w:rsidP="00DF4F23">
            <w:pPr>
              <w:widowControl/>
              <w:autoSpaceDE/>
              <w:autoSpaceDN/>
              <w:adjustRightInd/>
              <w:rPr>
                <w:rFonts w:eastAsia="Times New Roman"/>
                <w:b/>
                <w:bCs/>
                <w:i/>
                <w:iCs/>
                <w:sz w:val="20"/>
                <w:szCs w:val="20"/>
              </w:rPr>
            </w:pPr>
            <w:r w:rsidRPr="00DF4F23">
              <w:rPr>
                <w:rFonts w:eastAsia="Times New Roman"/>
                <w:b/>
                <w:bCs/>
                <w:i/>
                <w:iCs/>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3B6FCCA"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820 952,40</w:t>
            </w:r>
          </w:p>
        </w:tc>
        <w:tc>
          <w:tcPr>
            <w:tcW w:w="1208" w:type="dxa"/>
            <w:tcBorders>
              <w:top w:val="nil"/>
              <w:left w:val="nil"/>
              <w:bottom w:val="single" w:sz="4" w:space="0" w:color="auto"/>
              <w:right w:val="single" w:sz="4" w:space="0" w:color="auto"/>
            </w:tcBorders>
            <w:shd w:val="clear" w:color="auto" w:fill="auto"/>
            <w:hideMark/>
          </w:tcPr>
          <w:p w14:paraId="2E0CB1D1"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80E700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6F60A30" w14:textId="77777777" w:rsidTr="00EE08BA">
        <w:trPr>
          <w:gridAfter w:val="1"/>
          <w:wAfter w:w="21" w:type="dxa"/>
          <w:trHeight w:val="520"/>
        </w:trPr>
        <w:tc>
          <w:tcPr>
            <w:tcW w:w="5387" w:type="dxa"/>
            <w:tcBorders>
              <w:top w:val="single" w:sz="4" w:space="0" w:color="000000"/>
              <w:left w:val="single" w:sz="4" w:space="0" w:color="000000"/>
              <w:bottom w:val="single" w:sz="4" w:space="0" w:color="000000"/>
              <w:right w:val="single" w:sz="4" w:space="0" w:color="000000"/>
            </w:tcBorders>
            <w:shd w:val="clear" w:color="auto" w:fill="auto"/>
            <w:hideMark/>
          </w:tcPr>
          <w:p w14:paraId="1067AD8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747A0FB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B954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5ED1E8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4BA010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S2650</w:t>
            </w:r>
          </w:p>
        </w:tc>
        <w:tc>
          <w:tcPr>
            <w:tcW w:w="516" w:type="dxa"/>
            <w:tcBorders>
              <w:top w:val="nil"/>
              <w:left w:val="nil"/>
              <w:bottom w:val="single" w:sz="4" w:space="0" w:color="000000"/>
              <w:right w:val="single" w:sz="4" w:space="0" w:color="000000"/>
            </w:tcBorders>
            <w:shd w:val="clear" w:color="auto" w:fill="auto"/>
            <w:hideMark/>
          </w:tcPr>
          <w:p w14:paraId="3EC75D43"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0151B1C1"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nil"/>
            </w:tcBorders>
            <w:shd w:val="clear" w:color="auto" w:fill="auto"/>
            <w:hideMark/>
          </w:tcPr>
          <w:p w14:paraId="361CE77F"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716" w:type="dxa"/>
            <w:tcBorders>
              <w:top w:val="nil"/>
              <w:left w:val="single" w:sz="4" w:space="0" w:color="000000"/>
              <w:bottom w:val="single" w:sz="4" w:space="0" w:color="000000"/>
              <w:right w:val="nil"/>
            </w:tcBorders>
            <w:shd w:val="clear" w:color="auto" w:fill="auto"/>
            <w:hideMark/>
          </w:tcPr>
          <w:p w14:paraId="0DE9B753"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A2AB55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820 952,40</w:t>
            </w:r>
          </w:p>
        </w:tc>
        <w:tc>
          <w:tcPr>
            <w:tcW w:w="1208" w:type="dxa"/>
            <w:tcBorders>
              <w:top w:val="nil"/>
              <w:left w:val="nil"/>
              <w:bottom w:val="single" w:sz="4" w:space="0" w:color="auto"/>
              <w:right w:val="single" w:sz="4" w:space="0" w:color="auto"/>
            </w:tcBorders>
            <w:shd w:val="clear" w:color="auto" w:fill="auto"/>
            <w:hideMark/>
          </w:tcPr>
          <w:p w14:paraId="337B50F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CDE4B2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2D037C4"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7F17FF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6C63CB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E13C4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7736B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1E3C65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S2650</w:t>
            </w:r>
          </w:p>
        </w:tc>
        <w:tc>
          <w:tcPr>
            <w:tcW w:w="516" w:type="dxa"/>
            <w:tcBorders>
              <w:top w:val="nil"/>
              <w:left w:val="nil"/>
              <w:bottom w:val="single" w:sz="4" w:space="0" w:color="000000"/>
              <w:right w:val="single" w:sz="4" w:space="0" w:color="000000"/>
            </w:tcBorders>
            <w:shd w:val="clear" w:color="auto" w:fill="auto"/>
            <w:hideMark/>
          </w:tcPr>
          <w:p w14:paraId="1A3BB58B"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7FB05E1A"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nil"/>
            </w:tcBorders>
            <w:shd w:val="clear" w:color="auto" w:fill="auto"/>
            <w:hideMark/>
          </w:tcPr>
          <w:p w14:paraId="2C16FCAA"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716" w:type="dxa"/>
            <w:tcBorders>
              <w:top w:val="nil"/>
              <w:left w:val="single" w:sz="4" w:space="0" w:color="000000"/>
              <w:bottom w:val="single" w:sz="4" w:space="0" w:color="000000"/>
              <w:right w:val="nil"/>
            </w:tcBorders>
            <w:shd w:val="clear" w:color="auto" w:fill="auto"/>
            <w:hideMark/>
          </w:tcPr>
          <w:p w14:paraId="08E7CAEC"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F6065F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820 952,40</w:t>
            </w:r>
          </w:p>
        </w:tc>
        <w:tc>
          <w:tcPr>
            <w:tcW w:w="1208" w:type="dxa"/>
            <w:tcBorders>
              <w:top w:val="nil"/>
              <w:left w:val="nil"/>
              <w:bottom w:val="single" w:sz="4" w:space="0" w:color="auto"/>
              <w:right w:val="single" w:sz="4" w:space="0" w:color="auto"/>
            </w:tcBorders>
            <w:shd w:val="clear" w:color="auto" w:fill="auto"/>
            <w:hideMark/>
          </w:tcPr>
          <w:p w14:paraId="7033E72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238A9A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B38353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28F82F7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442038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38F4D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2B90BB7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A73E7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S2650</w:t>
            </w:r>
          </w:p>
        </w:tc>
        <w:tc>
          <w:tcPr>
            <w:tcW w:w="516" w:type="dxa"/>
            <w:tcBorders>
              <w:top w:val="nil"/>
              <w:left w:val="nil"/>
              <w:bottom w:val="single" w:sz="4" w:space="0" w:color="000000"/>
              <w:right w:val="single" w:sz="4" w:space="0" w:color="000000"/>
            </w:tcBorders>
            <w:shd w:val="clear" w:color="auto" w:fill="auto"/>
            <w:hideMark/>
          </w:tcPr>
          <w:p w14:paraId="7B7845E4" w14:textId="77777777" w:rsidR="00DF4F23" w:rsidRPr="00DF4F23" w:rsidRDefault="00DF4F23" w:rsidP="00DF4F23">
            <w:pPr>
              <w:widowControl/>
              <w:autoSpaceDE/>
              <w:autoSpaceDN/>
              <w:adjustRightInd/>
              <w:jc w:val="center"/>
              <w:rPr>
                <w:rFonts w:eastAsia="Times New Roman"/>
                <w:b/>
                <w:bCs/>
                <w:sz w:val="20"/>
                <w:szCs w:val="20"/>
              </w:rPr>
            </w:pPr>
            <w:r w:rsidRPr="00DF4F23">
              <w:rPr>
                <w:rFonts w:eastAsia="Times New Roman"/>
                <w:b/>
                <w:bCs/>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01E43E6"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936" w:type="dxa"/>
            <w:tcBorders>
              <w:top w:val="nil"/>
              <w:left w:val="nil"/>
              <w:bottom w:val="single" w:sz="4" w:space="0" w:color="000000"/>
              <w:right w:val="nil"/>
            </w:tcBorders>
            <w:shd w:val="clear" w:color="auto" w:fill="auto"/>
            <w:hideMark/>
          </w:tcPr>
          <w:p w14:paraId="341FA300"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716" w:type="dxa"/>
            <w:tcBorders>
              <w:top w:val="nil"/>
              <w:left w:val="single" w:sz="4" w:space="0" w:color="000000"/>
              <w:bottom w:val="single" w:sz="4" w:space="0" w:color="000000"/>
              <w:right w:val="nil"/>
            </w:tcBorders>
            <w:shd w:val="clear" w:color="auto" w:fill="auto"/>
            <w:hideMark/>
          </w:tcPr>
          <w:p w14:paraId="3CBD05AD"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A8F8D0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820 952,40</w:t>
            </w:r>
          </w:p>
        </w:tc>
        <w:tc>
          <w:tcPr>
            <w:tcW w:w="1208" w:type="dxa"/>
            <w:tcBorders>
              <w:top w:val="nil"/>
              <w:left w:val="nil"/>
              <w:bottom w:val="single" w:sz="4" w:space="0" w:color="auto"/>
              <w:right w:val="single" w:sz="4" w:space="0" w:color="auto"/>
            </w:tcBorders>
            <w:shd w:val="clear" w:color="auto" w:fill="auto"/>
            <w:hideMark/>
          </w:tcPr>
          <w:p w14:paraId="3022DEF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4D0D99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ED42E0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65F7EFD"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2897863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80542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CD503C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2FE32D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S2650</w:t>
            </w:r>
          </w:p>
        </w:tc>
        <w:tc>
          <w:tcPr>
            <w:tcW w:w="516" w:type="dxa"/>
            <w:tcBorders>
              <w:top w:val="nil"/>
              <w:left w:val="nil"/>
              <w:bottom w:val="single" w:sz="4" w:space="0" w:color="000000"/>
              <w:right w:val="single" w:sz="4" w:space="0" w:color="000000"/>
            </w:tcBorders>
            <w:shd w:val="clear" w:color="auto" w:fill="auto"/>
            <w:hideMark/>
          </w:tcPr>
          <w:p w14:paraId="1CF07A1C"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0893327" w14:textId="77777777" w:rsidR="00DF4F23" w:rsidRPr="00DF4F23" w:rsidRDefault="00DF4F23" w:rsidP="00DF4F23">
            <w:pPr>
              <w:widowControl/>
              <w:autoSpaceDE/>
              <w:autoSpaceDN/>
              <w:adjustRightInd/>
              <w:jc w:val="right"/>
              <w:rPr>
                <w:rFonts w:eastAsia="Times New Roman"/>
                <w:sz w:val="20"/>
                <w:szCs w:val="20"/>
              </w:rPr>
            </w:pPr>
            <w:r w:rsidRPr="00DF4F23">
              <w:rPr>
                <w:rFonts w:eastAsia="Times New Roman"/>
                <w:sz w:val="20"/>
                <w:szCs w:val="20"/>
              </w:rPr>
              <w:t>226</w:t>
            </w:r>
          </w:p>
        </w:tc>
        <w:tc>
          <w:tcPr>
            <w:tcW w:w="936" w:type="dxa"/>
            <w:tcBorders>
              <w:top w:val="nil"/>
              <w:left w:val="nil"/>
              <w:bottom w:val="single" w:sz="4" w:space="0" w:color="000000"/>
              <w:right w:val="nil"/>
            </w:tcBorders>
            <w:shd w:val="clear" w:color="auto" w:fill="auto"/>
            <w:hideMark/>
          </w:tcPr>
          <w:p w14:paraId="3A7C34BD"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716" w:type="dxa"/>
            <w:tcBorders>
              <w:top w:val="nil"/>
              <w:left w:val="single" w:sz="4" w:space="0" w:color="000000"/>
              <w:bottom w:val="single" w:sz="4" w:space="0" w:color="000000"/>
              <w:right w:val="nil"/>
            </w:tcBorders>
            <w:shd w:val="clear" w:color="auto" w:fill="auto"/>
            <w:hideMark/>
          </w:tcPr>
          <w:p w14:paraId="49FFFAC5"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C4435A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820 952,40</w:t>
            </w:r>
          </w:p>
        </w:tc>
        <w:tc>
          <w:tcPr>
            <w:tcW w:w="1208" w:type="dxa"/>
            <w:tcBorders>
              <w:top w:val="nil"/>
              <w:left w:val="nil"/>
              <w:bottom w:val="single" w:sz="4" w:space="0" w:color="auto"/>
              <w:right w:val="single" w:sz="4" w:space="0" w:color="auto"/>
            </w:tcBorders>
            <w:shd w:val="clear" w:color="auto" w:fill="auto"/>
            <w:hideMark/>
          </w:tcPr>
          <w:p w14:paraId="5FCC0D1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21EB36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90D753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CF7DA88"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Иные работы, услуги по подст.226</w:t>
            </w:r>
          </w:p>
        </w:tc>
        <w:tc>
          <w:tcPr>
            <w:tcW w:w="621" w:type="dxa"/>
            <w:tcBorders>
              <w:top w:val="nil"/>
              <w:left w:val="nil"/>
              <w:bottom w:val="nil"/>
              <w:right w:val="single" w:sz="4" w:space="0" w:color="000000"/>
            </w:tcBorders>
            <w:shd w:val="clear" w:color="auto" w:fill="auto"/>
            <w:hideMark/>
          </w:tcPr>
          <w:p w14:paraId="1B8748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nil"/>
              <w:right w:val="single" w:sz="4" w:space="0" w:color="000000"/>
            </w:tcBorders>
            <w:shd w:val="clear" w:color="auto" w:fill="auto"/>
            <w:hideMark/>
          </w:tcPr>
          <w:p w14:paraId="2FE7FB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nil"/>
              <w:right w:val="single" w:sz="4" w:space="0" w:color="000000"/>
            </w:tcBorders>
            <w:shd w:val="clear" w:color="auto" w:fill="auto"/>
            <w:hideMark/>
          </w:tcPr>
          <w:p w14:paraId="71AB167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nil"/>
              <w:right w:val="single" w:sz="4" w:space="0" w:color="000000"/>
            </w:tcBorders>
            <w:shd w:val="clear" w:color="auto" w:fill="auto"/>
            <w:hideMark/>
          </w:tcPr>
          <w:p w14:paraId="4B89817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00 S2650</w:t>
            </w:r>
          </w:p>
        </w:tc>
        <w:tc>
          <w:tcPr>
            <w:tcW w:w="516" w:type="dxa"/>
            <w:tcBorders>
              <w:top w:val="nil"/>
              <w:left w:val="nil"/>
              <w:bottom w:val="nil"/>
              <w:right w:val="single" w:sz="4" w:space="0" w:color="000000"/>
            </w:tcBorders>
            <w:shd w:val="clear" w:color="auto" w:fill="auto"/>
            <w:hideMark/>
          </w:tcPr>
          <w:p w14:paraId="7538688D" w14:textId="77777777" w:rsidR="00DF4F23" w:rsidRPr="00DF4F23" w:rsidRDefault="00DF4F23" w:rsidP="00DF4F23">
            <w:pPr>
              <w:widowControl/>
              <w:autoSpaceDE/>
              <w:autoSpaceDN/>
              <w:adjustRightInd/>
              <w:jc w:val="center"/>
              <w:rPr>
                <w:rFonts w:eastAsia="Times New Roman"/>
                <w:sz w:val="20"/>
                <w:szCs w:val="20"/>
              </w:rPr>
            </w:pPr>
            <w:r w:rsidRPr="00DF4F23">
              <w:rPr>
                <w:rFonts w:eastAsia="Times New Roman"/>
                <w:sz w:val="20"/>
                <w:szCs w:val="20"/>
              </w:rPr>
              <w:t>244</w:t>
            </w:r>
          </w:p>
        </w:tc>
        <w:tc>
          <w:tcPr>
            <w:tcW w:w="1010" w:type="dxa"/>
            <w:tcBorders>
              <w:top w:val="nil"/>
              <w:left w:val="nil"/>
              <w:bottom w:val="nil"/>
              <w:right w:val="single" w:sz="4" w:space="0" w:color="000000"/>
            </w:tcBorders>
            <w:shd w:val="clear" w:color="auto" w:fill="auto"/>
            <w:hideMark/>
          </w:tcPr>
          <w:p w14:paraId="100FDD84" w14:textId="77777777" w:rsidR="00DF4F23" w:rsidRPr="00DF4F23" w:rsidRDefault="00DF4F23" w:rsidP="00DF4F23">
            <w:pPr>
              <w:widowControl/>
              <w:autoSpaceDE/>
              <w:autoSpaceDN/>
              <w:adjustRightInd/>
              <w:jc w:val="right"/>
              <w:rPr>
                <w:rFonts w:eastAsia="Times New Roman"/>
                <w:sz w:val="20"/>
                <w:szCs w:val="20"/>
              </w:rPr>
            </w:pPr>
            <w:r w:rsidRPr="00DF4F23">
              <w:rPr>
                <w:rFonts w:eastAsia="Times New Roman"/>
                <w:sz w:val="20"/>
                <w:szCs w:val="20"/>
              </w:rPr>
              <w:t>226</w:t>
            </w:r>
          </w:p>
        </w:tc>
        <w:tc>
          <w:tcPr>
            <w:tcW w:w="936" w:type="dxa"/>
            <w:tcBorders>
              <w:top w:val="nil"/>
              <w:left w:val="nil"/>
              <w:bottom w:val="nil"/>
              <w:right w:val="nil"/>
            </w:tcBorders>
            <w:shd w:val="clear" w:color="auto" w:fill="auto"/>
            <w:hideMark/>
          </w:tcPr>
          <w:p w14:paraId="4BB1C0D5" w14:textId="77777777" w:rsidR="00DF4F23" w:rsidRPr="00DF4F23" w:rsidRDefault="00DF4F23" w:rsidP="00DF4F23">
            <w:pPr>
              <w:widowControl/>
              <w:autoSpaceDE/>
              <w:autoSpaceDN/>
              <w:adjustRightInd/>
              <w:rPr>
                <w:rFonts w:eastAsia="Times New Roman"/>
                <w:sz w:val="20"/>
                <w:szCs w:val="20"/>
              </w:rPr>
            </w:pPr>
            <w:r w:rsidRPr="00DF4F23">
              <w:rPr>
                <w:rFonts w:eastAsia="Times New Roman"/>
                <w:sz w:val="20"/>
                <w:szCs w:val="20"/>
              </w:rPr>
              <w:t> </w:t>
            </w:r>
          </w:p>
        </w:tc>
        <w:tc>
          <w:tcPr>
            <w:tcW w:w="716" w:type="dxa"/>
            <w:tcBorders>
              <w:top w:val="nil"/>
              <w:left w:val="single" w:sz="4" w:space="0" w:color="000000"/>
              <w:bottom w:val="single" w:sz="4" w:space="0" w:color="000000"/>
              <w:right w:val="nil"/>
            </w:tcBorders>
            <w:shd w:val="clear" w:color="auto" w:fill="auto"/>
            <w:hideMark/>
          </w:tcPr>
          <w:p w14:paraId="7D3F87D6" w14:textId="77777777" w:rsidR="00DF4F23" w:rsidRPr="00DF4F23" w:rsidRDefault="00DF4F23" w:rsidP="00DF4F23">
            <w:pPr>
              <w:widowControl/>
              <w:autoSpaceDE/>
              <w:autoSpaceDN/>
              <w:adjustRightInd/>
              <w:jc w:val="right"/>
              <w:rPr>
                <w:rFonts w:eastAsia="Times New Roman"/>
                <w:sz w:val="20"/>
                <w:szCs w:val="20"/>
              </w:rPr>
            </w:pPr>
            <w:r w:rsidRPr="00DF4F23">
              <w:rPr>
                <w:rFonts w:eastAsia="Times New Roman"/>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094B227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820 952,40</w:t>
            </w:r>
          </w:p>
        </w:tc>
        <w:tc>
          <w:tcPr>
            <w:tcW w:w="1208" w:type="dxa"/>
            <w:tcBorders>
              <w:top w:val="nil"/>
              <w:left w:val="nil"/>
              <w:bottom w:val="single" w:sz="4" w:space="0" w:color="auto"/>
              <w:right w:val="single" w:sz="4" w:space="0" w:color="auto"/>
            </w:tcBorders>
            <w:shd w:val="clear" w:color="auto" w:fill="auto"/>
            <w:hideMark/>
          </w:tcPr>
          <w:p w14:paraId="2276F81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9186CA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97CA2E7"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456DFC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МП "Формирование комфортной городской среды"</w:t>
            </w:r>
          </w:p>
        </w:tc>
        <w:tc>
          <w:tcPr>
            <w:tcW w:w="621" w:type="dxa"/>
            <w:tcBorders>
              <w:top w:val="nil"/>
              <w:left w:val="nil"/>
              <w:bottom w:val="single" w:sz="4" w:space="0" w:color="000000"/>
              <w:right w:val="single" w:sz="4" w:space="0" w:color="000000"/>
            </w:tcBorders>
            <w:shd w:val="clear" w:color="auto" w:fill="auto"/>
            <w:hideMark/>
          </w:tcPr>
          <w:p w14:paraId="33D3A77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9CD4A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33A4F7B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AC0429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23 2 00 0000 0</w:t>
            </w:r>
          </w:p>
        </w:tc>
        <w:tc>
          <w:tcPr>
            <w:tcW w:w="516" w:type="dxa"/>
            <w:tcBorders>
              <w:top w:val="nil"/>
              <w:left w:val="nil"/>
              <w:bottom w:val="single" w:sz="4" w:space="0" w:color="000000"/>
              <w:right w:val="single" w:sz="4" w:space="0" w:color="000000"/>
            </w:tcBorders>
            <w:shd w:val="clear" w:color="auto" w:fill="auto"/>
            <w:hideMark/>
          </w:tcPr>
          <w:p w14:paraId="1CC727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F4F67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43032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81A230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DBF096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5 675 205,60</w:t>
            </w:r>
          </w:p>
        </w:tc>
        <w:tc>
          <w:tcPr>
            <w:tcW w:w="1208" w:type="dxa"/>
            <w:tcBorders>
              <w:top w:val="nil"/>
              <w:left w:val="nil"/>
              <w:bottom w:val="single" w:sz="4" w:space="0" w:color="auto"/>
              <w:right w:val="single" w:sz="4" w:space="0" w:color="auto"/>
            </w:tcBorders>
            <w:shd w:val="clear" w:color="auto" w:fill="auto"/>
            <w:hideMark/>
          </w:tcPr>
          <w:p w14:paraId="54D98FC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96DEF2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E5D5718"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4D825BCC"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Реализация программ формирования современной городской среды</w:t>
            </w:r>
          </w:p>
        </w:tc>
        <w:tc>
          <w:tcPr>
            <w:tcW w:w="621" w:type="dxa"/>
            <w:tcBorders>
              <w:top w:val="nil"/>
              <w:left w:val="nil"/>
              <w:bottom w:val="single" w:sz="4" w:space="0" w:color="000000"/>
              <w:right w:val="single" w:sz="4" w:space="0" w:color="000000"/>
            </w:tcBorders>
            <w:shd w:val="clear" w:color="auto" w:fill="auto"/>
            <w:hideMark/>
          </w:tcPr>
          <w:p w14:paraId="1D087F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A1C658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E705F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80ED78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23 2 F2 55550</w:t>
            </w:r>
          </w:p>
        </w:tc>
        <w:tc>
          <w:tcPr>
            <w:tcW w:w="516" w:type="dxa"/>
            <w:tcBorders>
              <w:top w:val="nil"/>
              <w:left w:val="nil"/>
              <w:bottom w:val="single" w:sz="4" w:space="0" w:color="000000"/>
              <w:right w:val="single" w:sz="4" w:space="0" w:color="000000"/>
            </w:tcBorders>
            <w:shd w:val="clear" w:color="auto" w:fill="auto"/>
            <w:hideMark/>
          </w:tcPr>
          <w:p w14:paraId="0C6F231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EA138E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A10440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4D0E285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32E781C"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5 675 205,60</w:t>
            </w:r>
          </w:p>
        </w:tc>
        <w:tc>
          <w:tcPr>
            <w:tcW w:w="1208" w:type="dxa"/>
            <w:tcBorders>
              <w:top w:val="nil"/>
              <w:left w:val="nil"/>
              <w:bottom w:val="single" w:sz="4" w:space="0" w:color="auto"/>
              <w:right w:val="single" w:sz="4" w:space="0" w:color="auto"/>
            </w:tcBorders>
            <w:shd w:val="clear" w:color="auto" w:fill="auto"/>
            <w:hideMark/>
          </w:tcPr>
          <w:p w14:paraId="18C2903C"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B23FAE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5030D1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DE3123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B3E309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BDB6A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6B8CA3F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0D7B125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F2 55550</w:t>
            </w:r>
          </w:p>
        </w:tc>
        <w:tc>
          <w:tcPr>
            <w:tcW w:w="516" w:type="dxa"/>
            <w:tcBorders>
              <w:top w:val="nil"/>
              <w:left w:val="nil"/>
              <w:bottom w:val="single" w:sz="4" w:space="0" w:color="000000"/>
              <w:right w:val="single" w:sz="4" w:space="0" w:color="000000"/>
            </w:tcBorders>
            <w:shd w:val="clear" w:color="auto" w:fill="auto"/>
            <w:hideMark/>
          </w:tcPr>
          <w:p w14:paraId="457ABAA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1057F4A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951B64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EC9EB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34A385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5 675 205,60</w:t>
            </w:r>
          </w:p>
        </w:tc>
        <w:tc>
          <w:tcPr>
            <w:tcW w:w="1208" w:type="dxa"/>
            <w:tcBorders>
              <w:top w:val="nil"/>
              <w:left w:val="nil"/>
              <w:bottom w:val="single" w:sz="4" w:space="0" w:color="auto"/>
              <w:right w:val="single" w:sz="4" w:space="0" w:color="auto"/>
            </w:tcBorders>
            <w:shd w:val="clear" w:color="auto" w:fill="auto"/>
            <w:hideMark/>
          </w:tcPr>
          <w:p w14:paraId="616068D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AA347B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B3E302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11B4FB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FCD868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AAED69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506B27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9E1339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F2 55550</w:t>
            </w:r>
          </w:p>
        </w:tc>
        <w:tc>
          <w:tcPr>
            <w:tcW w:w="516" w:type="dxa"/>
            <w:tcBorders>
              <w:top w:val="nil"/>
              <w:left w:val="nil"/>
              <w:bottom w:val="single" w:sz="4" w:space="0" w:color="000000"/>
              <w:right w:val="single" w:sz="4" w:space="0" w:color="000000"/>
            </w:tcBorders>
            <w:shd w:val="clear" w:color="auto" w:fill="auto"/>
            <w:hideMark/>
          </w:tcPr>
          <w:p w14:paraId="0F83FF5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55E7994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0EF14A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EF718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8848EB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5 675 205,60</w:t>
            </w:r>
          </w:p>
        </w:tc>
        <w:tc>
          <w:tcPr>
            <w:tcW w:w="1208" w:type="dxa"/>
            <w:tcBorders>
              <w:top w:val="nil"/>
              <w:left w:val="nil"/>
              <w:bottom w:val="single" w:sz="4" w:space="0" w:color="auto"/>
              <w:right w:val="single" w:sz="4" w:space="0" w:color="auto"/>
            </w:tcBorders>
            <w:shd w:val="clear" w:color="auto" w:fill="auto"/>
            <w:hideMark/>
          </w:tcPr>
          <w:p w14:paraId="2064196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B2EBE1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F21962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BC9EE7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CCDD16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EE625D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1E45A9E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192E63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23 2 F2 55550</w:t>
            </w:r>
          </w:p>
        </w:tc>
        <w:tc>
          <w:tcPr>
            <w:tcW w:w="516" w:type="dxa"/>
            <w:tcBorders>
              <w:top w:val="nil"/>
              <w:left w:val="nil"/>
              <w:bottom w:val="single" w:sz="4" w:space="0" w:color="000000"/>
              <w:right w:val="single" w:sz="4" w:space="0" w:color="000000"/>
            </w:tcBorders>
            <w:shd w:val="clear" w:color="auto" w:fill="auto"/>
            <w:hideMark/>
          </w:tcPr>
          <w:p w14:paraId="2B97B9A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6B93EE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BAF60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20DC33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507B22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5 675 205,60</w:t>
            </w:r>
          </w:p>
        </w:tc>
        <w:tc>
          <w:tcPr>
            <w:tcW w:w="1208" w:type="dxa"/>
            <w:tcBorders>
              <w:top w:val="nil"/>
              <w:left w:val="nil"/>
              <w:bottom w:val="single" w:sz="4" w:space="0" w:color="auto"/>
              <w:right w:val="single" w:sz="4" w:space="0" w:color="auto"/>
            </w:tcBorders>
            <w:shd w:val="clear" w:color="auto" w:fill="auto"/>
            <w:hideMark/>
          </w:tcPr>
          <w:p w14:paraId="434A8EC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E5572C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C16B2D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68B6B0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3D94EEB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596A4C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F3CD01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B07119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F2 55550</w:t>
            </w:r>
          </w:p>
        </w:tc>
        <w:tc>
          <w:tcPr>
            <w:tcW w:w="516" w:type="dxa"/>
            <w:tcBorders>
              <w:top w:val="nil"/>
              <w:left w:val="nil"/>
              <w:bottom w:val="single" w:sz="4" w:space="0" w:color="000000"/>
              <w:right w:val="single" w:sz="4" w:space="0" w:color="000000"/>
            </w:tcBorders>
            <w:shd w:val="clear" w:color="auto" w:fill="auto"/>
            <w:hideMark/>
          </w:tcPr>
          <w:p w14:paraId="093A998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820E1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088340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4412F8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3C974A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5 675 205,60</w:t>
            </w:r>
          </w:p>
        </w:tc>
        <w:tc>
          <w:tcPr>
            <w:tcW w:w="1208" w:type="dxa"/>
            <w:tcBorders>
              <w:top w:val="nil"/>
              <w:left w:val="nil"/>
              <w:bottom w:val="single" w:sz="4" w:space="0" w:color="auto"/>
              <w:right w:val="single" w:sz="4" w:space="0" w:color="auto"/>
            </w:tcBorders>
            <w:shd w:val="clear" w:color="auto" w:fill="auto"/>
            <w:hideMark/>
          </w:tcPr>
          <w:p w14:paraId="428E363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4C2B13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C3E35D6"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2DD81D6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56EDBC5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95EEBA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494" w:type="dxa"/>
            <w:tcBorders>
              <w:top w:val="nil"/>
              <w:left w:val="nil"/>
              <w:bottom w:val="single" w:sz="4" w:space="0" w:color="000000"/>
              <w:right w:val="single" w:sz="4" w:space="0" w:color="000000"/>
            </w:tcBorders>
            <w:shd w:val="clear" w:color="auto" w:fill="auto"/>
            <w:hideMark/>
          </w:tcPr>
          <w:p w14:paraId="49828F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0B9A06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23 2 F2 55550</w:t>
            </w:r>
          </w:p>
        </w:tc>
        <w:tc>
          <w:tcPr>
            <w:tcW w:w="516" w:type="dxa"/>
            <w:tcBorders>
              <w:top w:val="nil"/>
              <w:left w:val="nil"/>
              <w:bottom w:val="single" w:sz="4" w:space="0" w:color="000000"/>
              <w:right w:val="single" w:sz="4" w:space="0" w:color="000000"/>
            </w:tcBorders>
            <w:shd w:val="clear" w:color="auto" w:fill="auto"/>
            <w:hideMark/>
          </w:tcPr>
          <w:p w14:paraId="5C4B913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A0DF5B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21-55550-00000-00000</w:t>
            </w:r>
          </w:p>
        </w:tc>
        <w:tc>
          <w:tcPr>
            <w:tcW w:w="936" w:type="dxa"/>
            <w:tcBorders>
              <w:top w:val="nil"/>
              <w:left w:val="nil"/>
              <w:bottom w:val="single" w:sz="4" w:space="0" w:color="000000"/>
              <w:right w:val="single" w:sz="4" w:space="0" w:color="000000"/>
            </w:tcBorders>
            <w:shd w:val="clear" w:color="auto" w:fill="auto"/>
            <w:hideMark/>
          </w:tcPr>
          <w:p w14:paraId="649863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52AD5F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175F334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5 675 205,60</w:t>
            </w:r>
          </w:p>
        </w:tc>
        <w:tc>
          <w:tcPr>
            <w:tcW w:w="1208" w:type="dxa"/>
            <w:tcBorders>
              <w:top w:val="nil"/>
              <w:left w:val="nil"/>
              <w:bottom w:val="single" w:sz="4" w:space="0" w:color="auto"/>
              <w:right w:val="single" w:sz="4" w:space="0" w:color="auto"/>
            </w:tcBorders>
            <w:shd w:val="clear" w:color="auto" w:fill="auto"/>
            <w:hideMark/>
          </w:tcPr>
          <w:p w14:paraId="3A3E2C3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E34020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E8A564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69A4193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ОБРАЗОВАНИЕ</w:t>
            </w:r>
          </w:p>
        </w:tc>
        <w:tc>
          <w:tcPr>
            <w:tcW w:w="621" w:type="dxa"/>
            <w:tcBorders>
              <w:top w:val="nil"/>
              <w:left w:val="nil"/>
              <w:bottom w:val="single" w:sz="4" w:space="0" w:color="000000"/>
              <w:right w:val="single" w:sz="4" w:space="0" w:color="000000"/>
            </w:tcBorders>
            <w:shd w:val="clear" w:color="FFFFFF" w:fill="FFFFFF"/>
            <w:hideMark/>
          </w:tcPr>
          <w:p w14:paraId="5769832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5D9D71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111CAE3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14539A2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664D391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B93CA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FDD8A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115EE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1637EC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994 359,43</w:t>
            </w:r>
          </w:p>
        </w:tc>
        <w:tc>
          <w:tcPr>
            <w:tcW w:w="1208" w:type="dxa"/>
            <w:tcBorders>
              <w:top w:val="nil"/>
              <w:left w:val="nil"/>
              <w:bottom w:val="single" w:sz="4" w:space="0" w:color="auto"/>
              <w:right w:val="single" w:sz="4" w:space="0" w:color="auto"/>
            </w:tcBorders>
            <w:shd w:val="clear" w:color="auto" w:fill="auto"/>
            <w:hideMark/>
          </w:tcPr>
          <w:p w14:paraId="01034F5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234 083,37</w:t>
            </w:r>
          </w:p>
        </w:tc>
        <w:tc>
          <w:tcPr>
            <w:tcW w:w="1291" w:type="dxa"/>
            <w:tcBorders>
              <w:top w:val="nil"/>
              <w:left w:val="nil"/>
              <w:bottom w:val="single" w:sz="4" w:space="0" w:color="auto"/>
              <w:right w:val="single" w:sz="4" w:space="0" w:color="auto"/>
            </w:tcBorders>
            <w:shd w:val="clear" w:color="auto" w:fill="auto"/>
            <w:vAlign w:val="center"/>
            <w:hideMark/>
          </w:tcPr>
          <w:p w14:paraId="7708900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23,54</w:t>
            </w:r>
          </w:p>
        </w:tc>
      </w:tr>
      <w:tr w:rsidR="00DF4F23" w:rsidRPr="00DF4F23" w14:paraId="2A901B1D"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FFFFFF" w:fill="FFFFFF"/>
            <w:hideMark/>
          </w:tcPr>
          <w:p w14:paraId="3C1DB3C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Молодежная политика и оздоровление детей</w:t>
            </w:r>
          </w:p>
        </w:tc>
        <w:tc>
          <w:tcPr>
            <w:tcW w:w="621" w:type="dxa"/>
            <w:tcBorders>
              <w:top w:val="nil"/>
              <w:left w:val="nil"/>
              <w:bottom w:val="single" w:sz="4" w:space="0" w:color="000000"/>
              <w:right w:val="single" w:sz="4" w:space="0" w:color="000000"/>
            </w:tcBorders>
            <w:shd w:val="clear" w:color="FFFFFF" w:fill="FFFFFF"/>
            <w:hideMark/>
          </w:tcPr>
          <w:p w14:paraId="5A875B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5C26EF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5F27155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796A021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72DE3C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2B4FA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0580D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22C2B5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38893A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994 359,43</w:t>
            </w:r>
          </w:p>
        </w:tc>
        <w:tc>
          <w:tcPr>
            <w:tcW w:w="1208" w:type="dxa"/>
            <w:tcBorders>
              <w:top w:val="nil"/>
              <w:left w:val="nil"/>
              <w:bottom w:val="single" w:sz="4" w:space="0" w:color="auto"/>
              <w:right w:val="single" w:sz="4" w:space="0" w:color="auto"/>
            </w:tcBorders>
            <w:shd w:val="clear" w:color="auto" w:fill="auto"/>
            <w:hideMark/>
          </w:tcPr>
          <w:p w14:paraId="3994899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234 083,37</w:t>
            </w:r>
          </w:p>
        </w:tc>
        <w:tc>
          <w:tcPr>
            <w:tcW w:w="1291" w:type="dxa"/>
            <w:tcBorders>
              <w:top w:val="nil"/>
              <w:left w:val="nil"/>
              <w:bottom w:val="single" w:sz="4" w:space="0" w:color="auto"/>
              <w:right w:val="single" w:sz="4" w:space="0" w:color="auto"/>
            </w:tcBorders>
            <w:shd w:val="clear" w:color="auto" w:fill="auto"/>
            <w:vAlign w:val="center"/>
            <w:hideMark/>
          </w:tcPr>
          <w:p w14:paraId="126E3FB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23,54</w:t>
            </w:r>
          </w:p>
        </w:tc>
      </w:tr>
      <w:tr w:rsidR="00DF4F23" w:rsidRPr="00DF4F23" w14:paraId="45DC16F6"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56CFF2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МП "Приоритетные направления по молодежной политике в п. Айхал Мирнинского района РС (Я)"</w:t>
            </w:r>
          </w:p>
        </w:tc>
        <w:tc>
          <w:tcPr>
            <w:tcW w:w="621" w:type="dxa"/>
            <w:tcBorders>
              <w:top w:val="nil"/>
              <w:left w:val="nil"/>
              <w:bottom w:val="single" w:sz="4" w:space="0" w:color="000000"/>
              <w:right w:val="single" w:sz="4" w:space="0" w:color="000000"/>
            </w:tcBorders>
            <w:shd w:val="clear" w:color="auto" w:fill="auto"/>
            <w:hideMark/>
          </w:tcPr>
          <w:p w14:paraId="7184556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CE188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098FDC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6F09B0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11 0 00 00000</w:t>
            </w:r>
          </w:p>
        </w:tc>
        <w:tc>
          <w:tcPr>
            <w:tcW w:w="516" w:type="dxa"/>
            <w:tcBorders>
              <w:top w:val="nil"/>
              <w:left w:val="nil"/>
              <w:bottom w:val="single" w:sz="4" w:space="0" w:color="000000"/>
              <w:right w:val="single" w:sz="4" w:space="0" w:color="000000"/>
            </w:tcBorders>
            <w:shd w:val="clear" w:color="auto" w:fill="auto"/>
            <w:hideMark/>
          </w:tcPr>
          <w:p w14:paraId="61D62D7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09A603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D6A8D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BD2A21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AA06D9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994 359,43</w:t>
            </w:r>
          </w:p>
        </w:tc>
        <w:tc>
          <w:tcPr>
            <w:tcW w:w="1208" w:type="dxa"/>
            <w:tcBorders>
              <w:top w:val="nil"/>
              <w:left w:val="nil"/>
              <w:bottom w:val="single" w:sz="4" w:space="0" w:color="auto"/>
              <w:right w:val="single" w:sz="4" w:space="0" w:color="auto"/>
            </w:tcBorders>
            <w:shd w:val="clear" w:color="auto" w:fill="auto"/>
            <w:hideMark/>
          </w:tcPr>
          <w:p w14:paraId="07985C8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234 083,37</w:t>
            </w:r>
          </w:p>
        </w:tc>
        <w:tc>
          <w:tcPr>
            <w:tcW w:w="1291" w:type="dxa"/>
            <w:tcBorders>
              <w:top w:val="nil"/>
              <w:left w:val="nil"/>
              <w:bottom w:val="single" w:sz="4" w:space="0" w:color="auto"/>
              <w:right w:val="single" w:sz="4" w:space="0" w:color="auto"/>
            </w:tcBorders>
            <w:shd w:val="clear" w:color="auto" w:fill="auto"/>
            <w:vAlign w:val="center"/>
            <w:hideMark/>
          </w:tcPr>
          <w:p w14:paraId="7B21418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23,54</w:t>
            </w:r>
          </w:p>
        </w:tc>
      </w:tr>
      <w:tr w:rsidR="00DF4F23" w:rsidRPr="00DF4F23" w14:paraId="32B7891D"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769AE5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Создание условий для развития потенциала подрастающего поколения, молодежи</w:t>
            </w:r>
          </w:p>
        </w:tc>
        <w:tc>
          <w:tcPr>
            <w:tcW w:w="621" w:type="dxa"/>
            <w:tcBorders>
              <w:top w:val="nil"/>
              <w:left w:val="nil"/>
              <w:bottom w:val="single" w:sz="4" w:space="0" w:color="000000"/>
              <w:right w:val="single" w:sz="4" w:space="0" w:color="000000"/>
            </w:tcBorders>
            <w:shd w:val="clear" w:color="auto" w:fill="auto"/>
            <w:hideMark/>
          </w:tcPr>
          <w:p w14:paraId="1C510F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CD8E6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58115AF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2CDC2C0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11 2 00 00000</w:t>
            </w:r>
          </w:p>
        </w:tc>
        <w:tc>
          <w:tcPr>
            <w:tcW w:w="516" w:type="dxa"/>
            <w:tcBorders>
              <w:top w:val="nil"/>
              <w:left w:val="nil"/>
              <w:bottom w:val="single" w:sz="4" w:space="0" w:color="000000"/>
              <w:right w:val="single" w:sz="4" w:space="0" w:color="000000"/>
            </w:tcBorders>
            <w:shd w:val="clear" w:color="auto" w:fill="auto"/>
            <w:hideMark/>
          </w:tcPr>
          <w:p w14:paraId="159197A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D74BC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26540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174DD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B5CCBD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994 359,43</w:t>
            </w:r>
          </w:p>
        </w:tc>
        <w:tc>
          <w:tcPr>
            <w:tcW w:w="1208" w:type="dxa"/>
            <w:tcBorders>
              <w:top w:val="nil"/>
              <w:left w:val="nil"/>
              <w:bottom w:val="single" w:sz="4" w:space="0" w:color="auto"/>
              <w:right w:val="single" w:sz="4" w:space="0" w:color="auto"/>
            </w:tcBorders>
            <w:shd w:val="clear" w:color="auto" w:fill="auto"/>
            <w:hideMark/>
          </w:tcPr>
          <w:p w14:paraId="4203F00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234 083,37</w:t>
            </w:r>
          </w:p>
        </w:tc>
        <w:tc>
          <w:tcPr>
            <w:tcW w:w="1291" w:type="dxa"/>
            <w:tcBorders>
              <w:top w:val="nil"/>
              <w:left w:val="nil"/>
              <w:bottom w:val="single" w:sz="4" w:space="0" w:color="auto"/>
              <w:right w:val="single" w:sz="4" w:space="0" w:color="auto"/>
            </w:tcBorders>
            <w:shd w:val="clear" w:color="auto" w:fill="auto"/>
            <w:vAlign w:val="center"/>
            <w:hideMark/>
          </w:tcPr>
          <w:p w14:paraId="2C1B69D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23,54</w:t>
            </w:r>
          </w:p>
        </w:tc>
      </w:tr>
      <w:tr w:rsidR="00DF4F23" w:rsidRPr="00DF4F23" w14:paraId="16E3390B"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4613DF9F"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lastRenderedPageBreak/>
              <w:t>Организация и проведение мероприятий в области муниципальной молодежной политики</w:t>
            </w:r>
          </w:p>
        </w:tc>
        <w:tc>
          <w:tcPr>
            <w:tcW w:w="621" w:type="dxa"/>
            <w:tcBorders>
              <w:top w:val="nil"/>
              <w:left w:val="nil"/>
              <w:bottom w:val="single" w:sz="4" w:space="0" w:color="000000"/>
              <w:right w:val="single" w:sz="4" w:space="0" w:color="000000"/>
            </w:tcBorders>
            <w:shd w:val="clear" w:color="auto" w:fill="auto"/>
            <w:hideMark/>
          </w:tcPr>
          <w:p w14:paraId="0376B88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9287E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1C74C03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45FE342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44247F6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738A98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3CD47D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554AA14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B192EC1"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684 895,37</w:t>
            </w:r>
          </w:p>
        </w:tc>
        <w:tc>
          <w:tcPr>
            <w:tcW w:w="1208" w:type="dxa"/>
            <w:tcBorders>
              <w:top w:val="nil"/>
              <w:left w:val="nil"/>
              <w:bottom w:val="single" w:sz="4" w:space="0" w:color="auto"/>
              <w:right w:val="single" w:sz="4" w:space="0" w:color="auto"/>
            </w:tcBorders>
            <w:shd w:val="clear" w:color="auto" w:fill="auto"/>
            <w:hideMark/>
          </w:tcPr>
          <w:p w14:paraId="00236A6C"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234 083,37</w:t>
            </w:r>
          </w:p>
        </w:tc>
        <w:tc>
          <w:tcPr>
            <w:tcW w:w="1291" w:type="dxa"/>
            <w:tcBorders>
              <w:top w:val="nil"/>
              <w:left w:val="nil"/>
              <w:bottom w:val="single" w:sz="4" w:space="0" w:color="auto"/>
              <w:right w:val="single" w:sz="4" w:space="0" w:color="auto"/>
            </w:tcBorders>
            <w:shd w:val="clear" w:color="auto" w:fill="auto"/>
            <w:vAlign w:val="center"/>
            <w:hideMark/>
          </w:tcPr>
          <w:p w14:paraId="69B66F9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34,18</w:t>
            </w:r>
          </w:p>
        </w:tc>
      </w:tr>
      <w:tr w:rsidR="00DF4F23" w:rsidRPr="00DF4F23" w14:paraId="4B404831" w14:textId="77777777" w:rsidTr="00EE08BA">
        <w:trPr>
          <w:gridAfter w:val="1"/>
          <w:wAfter w:w="21" w:type="dxa"/>
          <w:trHeight w:val="1560"/>
        </w:trPr>
        <w:tc>
          <w:tcPr>
            <w:tcW w:w="5387" w:type="dxa"/>
            <w:tcBorders>
              <w:top w:val="nil"/>
              <w:left w:val="single" w:sz="4" w:space="0" w:color="000000"/>
              <w:bottom w:val="single" w:sz="4" w:space="0" w:color="000000"/>
              <w:right w:val="single" w:sz="4" w:space="0" w:color="000000"/>
            </w:tcBorders>
            <w:shd w:val="clear" w:color="auto" w:fill="auto"/>
            <w:hideMark/>
          </w:tcPr>
          <w:p w14:paraId="2610064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1" w:type="dxa"/>
            <w:tcBorders>
              <w:top w:val="nil"/>
              <w:left w:val="nil"/>
              <w:bottom w:val="single" w:sz="4" w:space="0" w:color="000000"/>
              <w:right w:val="single" w:sz="4" w:space="0" w:color="000000"/>
            </w:tcBorders>
            <w:shd w:val="clear" w:color="auto" w:fill="auto"/>
            <w:hideMark/>
          </w:tcPr>
          <w:p w14:paraId="4FCEB7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86B28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5208E5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A671B4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208DBA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100</w:t>
            </w:r>
          </w:p>
        </w:tc>
        <w:tc>
          <w:tcPr>
            <w:tcW w:w="1010" w:type="dxa"/>
            <w:tcBorders>
              <w:top w:val="nil"/>
              <w:left w:val="nil"/>
              <w:bottom w:val="single" w:sz="4" w:space="0" w:color="000000"/>
              <w:right w:val="single" w:sz="4" w:space="0" w:color="000000"/>
            </w:tcBorders>
            <w:shd w:val="clear" w:color="auto" w:fill="auto"/>
            <w:hideMark/>
          </w:tcPr>
          <w:p w14:paraId="782DF1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58C13B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39DD1EA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2ED0DCE"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0B3799B1"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6F0FC68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02B26DA"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C1E522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324247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3B1A5B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412F874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57652C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5F67DF9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120</w:t>
            </w:r>
          </w:p>
        </w:tc>
        <w:tc>
          <w:tcPr>
            <w:tcW w:w="1010" w:type="dxa"/>
            <w:tcBorders>
              <w:top w:val="nil"/>
              <w:left w:val="nil"/>
              <w:bottom w:val="single" w:sz="4" w:space="0" w:color="000000"/>
              <w:right w:val="single" w:sz="4" w:space="0" w:color="000000"/>
            </w:tcBorders>
            <w:shd w:val="clear" w:color="auto" w:fill="auto"/>
            <w:hideMark/>
          </w:tcPr>
          <w:p w14:paraId="2EF9A88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AC41D5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10A7411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B78F40E"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6A37C215"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781D895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A2EABBA"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327E351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выплаты, за исключением фонда оплаты труда государственных (муниципальных) органов, лицам, привлекаемым согласно законодательству для выполнения отдельных полномочий</w:t>
            </w:r>
          </w:p>
        </w:tc>
        <w:tc>
          <w:tcPr>
            <w:tcW w:w="621" w:type="dxa"/>
            <w:tcBorders>
              <w:top w:val="nil"/>
              <w:left w:val="nil"/>
              <w:bottom w:val="single" w:sz="4" w:space="0" w:color="000000"/>
              <w:right w:val="single" w:sz="4" w:space="0" w:color="000000"/>
            </w:tcBorders>
            <w:shd w:val="clear" w:color="auto" w:fill="auto"/>
            <w:hideMark/>
          </w:tcPr>
          <w:p w14:paraId="2EC685A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102EFA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38B191A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0F2E347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7A9EE5C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3CE1365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EE92F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298965D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71423CD"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7AAE2245"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0565B71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84D45B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B7ED06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w:t>
            </w:r>
          </w:p>
        </w:tc>
        <w:tc>
          <w:tcPr>
            <w:tcW w:w="621" w:type="dxa"/>
            <w:tcBorders>
              <w:top w:val="nil"/>
              <w:left w:val="nil"/>
              <w:bottom w:val="single" w:sz="4" w:space="0" w:color="000000"/>
              <w:right w:val="single" w:sz="4" w:space="0" w:color="000000"/>
            </w:tcBorders>
            <w:shd w:val="clear" w:color="auto" w:fill="auto"/>
            <w:hideMark/>
          </w:tcPr>
          <w:p w14:paraId="2B0D73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E1ABA0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225EF7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05B36F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3657733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53EC29F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130E4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4166A1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AF0E11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75F7853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33BF989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A7C91A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779A46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00A3D79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893424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346195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1EB1255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0CF1F7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39A51C0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E313F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125C0D8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707F92F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6936CE6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699EF4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280D3AB"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7EC125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687DA8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4D69DB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386C81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5BC113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0AECC4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382E7C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A58697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CD3B78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1357F9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482 895,37</w:t>
            </w:r>
          </w:p>
        </w:tc>
        <w:tc>
          <w:tcPr>
            <w:tcW w:w="1208" w:type="dxa"/>
            <w:tcBorders>
              <w:top w:val="nil"/>
              <w:left w:val="nil"/>
              <w:bottom w:val="single" w:sz="4" w:space="0" w:color="auto"/>
              <w:right w:val="single" w:sz="4" w:space="0" w:color="auto"/>
            </w:tcBorders>
            <w:shd w:val="clear" w:color="auto" w:fill="auto"/>
            <w:hideMark/>
          </w:tcPr>
          <w:p w14:paraId="3C6C250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171 595,37</w:t>
            </w:r>
          </w:p>
        </w:tc>
        <w:tc>
          <w:tcPr>
            <w:tcW w:w="1291" w:type="dxa"/>
            <w:tcBorders>
              <w:top w:val="nil"/>
              <w:left w:val="nil"/>
              <w:bottom w:val="single" w:sz="4" w:space="0" w:color="auto"/>
              <w:right w:val="single" w:sz="4" w:space="0" w:color="auto"/>
            </w:tcBorders>
            <w:shd w:val="clear" w:color="auto" w:fill="auto"/>
            <w:vAlign w:val="center"/>
            <w:hideMark/>
          </w:tcPr>
          <w:p w14:paraId="1BD6978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35,53</w:t>
            </w:r>
          </w:p>
        </w:tc>
      </w:tr>
      <w:tr w:rsidR="00DF4F23" w:rsidRPr="00DF4F23" w14:paraId="3FC9B9C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344F99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82932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F93E38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078B75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0C33EE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3F593B1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5D3BE68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E086D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46B8B6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CD0D42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482 895,37</w:t>
            </w:r>
          </w:p>
        </w:tc>
        <w:tc>
          <w:tcPr>
            <w:tcW w:w="1208" w:type="dxa"/>
            <w:tcBorders>
              <w:top w:val="nil"/>
              <w:left w:val="nil"/>
              <w:bottom w:val="single" w:sz="4" w:space="0" w:color="auto"/>
              <w:right w:val="single" w:sz="4" w:space="0" w:color="auto"/>
            </w:tcBorders>
            <w:shd w:val="clear" w:color="auto" w:fill="auto"/>
            <w:hideMark/>
          </w:tcPr>
          <w:p w14:paraId="6266AF4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171 595,37</w:t>
            </w:r>
          </w:p>
        </w:tc>
        <w:tc>
          <w:tcPr>
            <w:tcW w:w="1291" w:type="dxa"/>
            <w:tcBorders>
              <w:top w:val="nil"/>
              <w:left w:val="nil"/>
              <w:bottom w:val="single" w:sz="4" w:space="0" w:color="auto"/>
              <w:right w:val="single" w:sz="4" w:space="0" w:color="auto"/>
            </w:tcBorders>
            <w:shd w:val="clear" w:color="auto" w:fill="auto"/>
            <w:vAlign w:val="center"/>
            <w:hideMark/>
          </w:tcPr>
          <w:p w14:paraId="186041D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35,53</w:t>
            </w:r>
          </w:p>
        </w:tc>
      </w:tr>
      <w:tr w:rsidR="00DF4F23" w:rsidRPr="00DF4F23" w14:paraId="318B9DC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8E8F2B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BB528A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FE49E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10AFD0E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43EE7D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2F44C4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C3308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CE7E02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68DFD5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03E05D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482 895,37</w:t>
            </w:r>
          </w:p>
        </w:tc>
        <w:tc>
          <w:tcPr>
            <w:tcW w:w="1208" w:type="dxa"/>
            <w:tcBorders>
              <w:top w:val="nil"/>
              <w:left w:val="nil"/>
              <w:bottom w:val="single" w:sz="4" w:space="0" w:color="auto"/>
              <w:right w:val="single" w:sz="4" w:space="0" w:color="auto"/>
            </w:tcBorders>
            <w:shd w:val="clear" w:color="auto" w:fill="auto"/>
            <w:hideMark/>
          </w:tcPr>
          <w:p w14:paraId="2674064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171 595,37</w:t>
            </w:r>
          </w:p>
        </w:tc>
        <w:tc>
          <w:tcPr>
            <w:tcW w:w="1291" w:type="dxa"/>
            <w:tcBorders>
              <w:top w:val="nil"/>
              <w:left w:val="nil"/>
              <w:bottom w:val="single" w:sz="4" w:space="0" w:color="auto"/>
              <w:right w:val="single" w:sz="4" w:space="0" w:color="auto"/>
            </w:tcBorders>
            <w:shd w:val="clear" w:color="auto" w:fill="auto"/>
            <w:vAlign w:val="center"/>
            <w:hideMark/>
          </w:tcPr>
          <w:p w14:paraId="4C2138C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35,53</w:t>
            </w:r>
          </w:p>
        </w:tc>
      </w:tr>
      <w:tr w:rsidR="00DF4F23" w:rsidRPr="00DF4F23" w14:paraId="0381EE3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430CEA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Увелич.стоим.мат.зап</w:t>
            </w:r>
          </w:p>
        </w:tc>
        <w:tc>
          <w:tcPr>
            <w:tcW w:w="621" w:type="dxa"/>
            <w:tcBorders>
              <w:top w:val="nil"/>
              <w:left w:val="nil"/>
              <w:bottom w:val="single" w:sz="4" w:space="0" w:color="000000"/>
              <w:right w:val="single" w:sz="4" w:space="0" w:color="000000"/>
            </w:tcBorders>
            <w:shd w:val="clear" w:color="auto" w:fill="auto"/>
            <w:hideMark/>
          </w:tcPr>
          <w:p w14:paraId="6F75DE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7F5EB4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50502A8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2E7D7E0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1F58905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3A6EDA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5F78CB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14DDFDA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359D4B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482 895,37</w:t>
            </w:r>
          </w:p>
        </w:tc>
        <w:tc>
          <w:tcPr>
            <w:tcW w:w="1208" w:type="dxa"/>
            <w:tcBorders>
              <w:top w:val="nil"/>
              <w:left w:val="nil"/>
              <w:bottom w:val="single" w:sz="4" w:space="0" w:color="auto"/>
              <w:right w:val="single" w:sz="4" w:space="0" w:color="auto"/>
            </w:tcBorders>
            <w:shd w:val="clear" w:color="auto" w:fill="auto"/>
            <w:hideMark/>
          </w:tcPr>
          <w:p w14:paraId="4841C4B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171 595,37</w:t>
            </w:r>
          </w:p>
        </w:tc>
        <w:tc>
          <w:tcPr>
            <w:tcW w:w="1291" w:type="dxa"/>
            <w:tcBorders>
              <w:top w:val="nil"/>
              <w:left w:val="nil"/>
              <w:bottom w:val="single" w:sz="4" w:space="0" w:color="auto"/>
              <w:right w:val="single" w:sz="4" w:space="0" w:color="auto"/>
            </w:tcBorders>
            <w:shd w:val="clear" w:color="auto" w:fill="auto"/>
            <w:vAlign w:val="center"/>
            <w:hideMark/>
          </w:tcPr>
          <w:p w14:paraId="1E24C40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35,53</w:t>
            </w:r>
          </w:p>
        </w:tc>
      </w:tr>
      <w:tr w:rsidR="00DF4F23" w:rsidRPr="00DF4F23" w14:paraId="2CBFA9AA"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A9C25A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материальных запасов однократного применения</w:t>
            </w:r>
          </w:p>
        </w:tc>
        <w:tc>
          <w:tcPr>
            <w:tcW w:w="621" w:type="dxa"/>
            <w:tcBorders>
              <w:top w:val="nil"/>
              <w:left w:val="nil"/>
              <w:bottom w:val="single" w:sz="4" w:space="0" w:color="000000"/>
              <w:right w:val="single" w:sz="4" w:space="0" w:color="000000"/>
            </w:tcBorders>
            <w:shd w:val="clear" w:color="auto" w:fill="auto"/>
            <w:hideMark/>
          </w:tcPr>
          <w:p w14:paraId="435DF6B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6CEFCB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4DC296D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D22323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63EE307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3C62B0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46EB28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349</w:t>
            </w:r>
          </w:p>
        </w:tc>
        <w:tc>
          <w:tcPr>
            <w:tcW w:w="716" w:type="dxa"/>
            <w:tcBorders>
              <w:top w:val="nil"/>
              <w:left w:val="nil"/>
              <w:bottom w:val="single" w:sz="4" w:space="0" w:color="000000"/>
              <w:right w:val="nil"/>
            </w:tcBorders>
            <w:shd w:val="clear" w:color="auto" w:fill="auto"/>
            <w:hideMark/>
          </w:tcPr>
          <w:p w14:paraId="45C36A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1148</w:t>
            </w:r>
          </w:p>
        </w:tc>
        <w:tc>
          <w:tcPr>
            <w:tcW w:w="867" w:type="dxa"/>
            <w:tcBorders>
              <w:top w:val="nil"/>
              <w:left w:val="single" w:sz="4" w:space="0" w:color="auto"/>
              <w:bottom w:val="single" w:sz="4" w:space="0" w:color="auto"/>
              <w:right w:val="single" w:sz="4" w:space="0" w:color="auto"/>
            </w:tcBorders>
            <w:shd w:val="clear" w:color="auto" w:fill="auto"/>
            <w:hideMark/>
          </w:tcPr>
          <w:p w14:paraId="74DA076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482 895,37</w:t>
            </w:r>
          </w:p>
        </w:tc>
        <w:tc>
          <w:tcPr>
            <w:tcW w:w="1208" w:type="dxa"/>
            <w:tcBorders>
              <w:top w:val="nil"/>
              <w:left w:val="nil"/>
              <w:bottom w:val="single" w:sz="4" w:space="0" w:color="auto"/>
              <w:right w:val="single" w:sz="4" w:space="0" w:color="auto"/>
            </w:tcBorders>
            <w:shd w:val="clear" w:color="auto" w:fill="auto"/>
            <w:hideMark/>
          </w:tcPr>
          <w:p w14:paraId="6B5A856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171 595,37</w:t>
            </w:r>
          </w:p>
        </w:tc>
        <w:tc>
          <w:tcPr>
            <w:tcW w:w="1291" w:type="dxa"/>
            <w:tcBorders>
              <w:top w:val="nil"/>
              <w:left w:val="nil"/>
              <w:bottom w:val="single" w:sz="4" w:space="0" w:color="auto"/>
              <w:right w:val="single" w:sz="4" w:space="0" w:color="auto"/>
            </w:tcBorders>
            <w:shd w:val="clear" w:color="auto" w:fill="auto"/>
            <w:vAlign w:val="center"/>
            <w:hideMark/>
          </w:tcPr>
          <w:p w14:paraId="0ABDC1C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35,53</w:t>
            </w:r>
          </w:p>
        </w:tc>
      </w:tr>
      <w:tr w:rsidR="00DF4F23" w:rsidRPr="00DF4F23" w14:paraId="0710DE33"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FDCA55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Социальное обеспечение и иные выплаты населению</w:t>
            </w:r>
          </w:p>
        </w:tc>
        <w:tc>
          <w:tcPr>
            <w:tcW w:w="621" w:type="dxa"/>
            <w:tcBorders>
              <w:top w:val="nil"/>
              <w:left w:val="nil"/>
              <w:bottom w:val="single" w:sz="4" w:space="0" w:color="000000"/>
              <w:right w:val="single" w:sz="4" w:space="0" w:color="000000"/>
            </w:tcBorders>
            <w:shd w:val="clear" w:color="auto" w:fill="auto"/>
            <w:hideMark/>
          </w:tcPr>
          <w:p w14:paraId="5EBFD87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0E1241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5832DA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1F45C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0698172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300</w:t>
            </w:r>
          </w:p>
        </w:tc>
        <w:tc>
          <w:tcPr>
            <w:tcW w:w="1010" w:type="dxa"/>
            <w:tcBorders>
              <w:top w:val="nil"/>
              <w:left w:val="nil"/>
              <w:bottom w:val="single" w:sz="4" w:space="0" w:color="000000"/>
              <w:right w:val="single" w:sz="4" w:space="0" w:color="000000"/>
            </w:tcBorders>
            <w:shd w:val="clear" w:color="auto" w:fill="auto"/>
            <w:hideMark/>
          </w:tcPr>
          <w:p w14:paraId="13BD43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EDB38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B2631A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34AC0A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102 000,00</w:t>
            </w:r>
          </w:p>
        </w:tc>
        <w:tc>
          <w:tcPr>
            <w:tcW w:w="1208" w:type="dxa"/>
            <w:tcBorders>
              <w:top w:val="nil"/>
              <w:left w:val="nil"/>
              <w:bottom w:val="single" w:sz="4" w:space="0" w:color="auto"/>
              <w:right w:val="single" w:sz="4" w:space="0" w:color="auto"/>
            </w:tcBorders>
            <w:shd w:val="clear" w:color="auto" w:fill="auto"/>
            <w:hideMark/>
          </w:tcPr>
          <w:p w14:paraId="05CDDEB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62 488,00</w:t>
            </w:r>
          </w:p>
        </w:tc>
        <w:tc>
          <w:tcPr>
            <w:tcW w:w="1291" w:type="dxa"/>
            <w:tcBorders>
              <w:top w:val="nil"/>
              <w:left w:val="nil"/>
              <w:bottom w:val="single" w:sz="4" w:space="0" w:color="auto"/>
              <w:right w:val="single" w:sz="4" w:space="0" w:color="auto"/>
            </w:tcBorders>
            <w:shd w:val="clear" w:color="auto" w:fill="auto"/>
            <w:vAlign w:val="center"/>
            <w:hideMark/>
          </w:tcPr>
          <w:p w14:paraId="45E5418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61,26</w:t>
            </w:r>
          </w:p>
        </w:tc>
      </w:tr>
      <w:tr w:rsidR="00DF4F23" w:rsidRPr="00DF4F23" w14:paraId="56C1231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D28F67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Премии и гранты</w:t>
            </w:r>
          </w:p>
        </w:tc>
        <w:tc>
          <w:tcPr>
            <w:tcW w:w="621" w:type="dxa"/>
            <w:tcBorders>
              <w:top w:val="nil"/>
              <w:left w:val="nil"/>
              <w:bottom w:val="single" w:sz="4" w:space="0" w:color="000000"/>
              <w:right w:val="single" w:sz="4" w:space="0" w:color="000000"/>
            </w:tcBorders>
            <w:shd w:val="clear" w:color="auto" w:fill="auto"/>
            <w:hideMark/>
          </w:tcPr>
          <w:p w14:paraId="1782EB1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481F1B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5822552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8291C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1C2D726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1689D6B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100194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BD5B1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006472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102 000,00</w:t>
            </w:r>
          </w:p>
        </w:tc>
        <w:tc>
          <w:tcPr>
            <w:tcW w:w="1208" w:type="dxa"/>
            <w:tcBorders>
              <w:top w:val="nil"/>
              <w:left w:val="nil"/>
              <w:bottom w:val="single" w:sz="4" w:space="0" w:color="auto"/>
              <w:right w:val="single" w:sz="4" w:space="0" w:color="auto"/>
            </w:tcBorders>
            <w:shd w:val="clear" w:color="auto" w:fill="auto"/>
            <w:hideMark/>
          </w:tcPr>
          <w:p w14:paraId="5BE44EA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62 488,00</w:t>
            </w:r>
          </w:p>
        </w:tc>
        <w:tc>
          <w:tcPr>
            <w:tcW w:w="1291" w:type="dxa"/>
            <w:tcBorders>
              <w:top w:val="nil"/>
              <w:left w:val="nil"/>
              <w:bottom w:val="single" w:sz="4" w:space="0" w:color="auto"/>
              <w:right w:val="single" w:sz="4" w:space="0" w:color="auto"/>
            </w:tcBorders>
            <w:shd w:val="clear" w:color="auto" w:fill="auto"/>
            <w:vAlign w:val="center"/>
            <w:hideMark/>
          </w:tcPr>
          <w:p w14:paraId="60A9377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61,26</w:t>
            </w:r>
          </w:p>
        </w:tc>
      </w:tr>
      <w:tr w:rsidR="00DF4F23" w:rsidRPr="00DF4F23" w14:paraId="1E9D447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A6D4F2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расходы</w:t>
            </w:r>
          </w:p>
        </w:tc>
        <w:tc>
          <w:tcPr>
            <w:tcW w:w="621" w:type="dxa"/>
            <w:tcBorders>
              <w:top w:val="nil"/>
              <w:left w:val="nil"/>
              <w:bottom w:val="single" w:sz="4" w:space="0" w:color="000000"/>
              <w:right w:val="single" w:sz="4" w:space="0" w:color="000000"/>
            </w:tcBorders>
            <w:shd w:val="clear" w:color="auto" w:fill="auto"/>
            <w:hideMark/>
          </w:tcPr>
          <w:p w14:paraId="5E8169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5C960C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39923D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A5AED2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4D496DD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1507246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E0B3FD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290</w:t>
            </w:r>
          </w:p>
        </w:tc>
        <w:tc>
          <w:tcPr>
            <w:tcW w:w="716" w:type="dxa"/>
            <w:tcBorders>
              <w:top w:val="nil"/>
              <w:left w:val="nil"/>
              <w:bottom w:val="single" w:sz="4" w:space="0" w:color="000000"/>
              <w:right w:val="nil"/>
            </w:tcBorders>
            <w:shd w:val="clear" w:color="auto" w:fill="auto"/>
            <w:hideMark/>
          </w:tcPr>
          <w:p w14:paraId="209D8B4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6F3F62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102 000,00</w:t>
            </w:r>
          </w:p>
        </w:tc>
        <w:tc>
          <w:tcPr>
            <w:tcW w:w="1208" w:type="dxa"/>
            <w:tcBorders>
              <w:top w:val="nil"/>
              <w:left w:val="nil"/>
              <w:bottom w:val="single" w:sz="4" w:space="0" w:color="auto"/>
              <w:right w:val="single" w:sz="4" w:space="0" w:color="auto"/>
            </w:tcBorders>
            <w:shd w:val="clear" w:color="auto" w:fill="auto"/>
            <w:hideMark/>
          </w:tcPr>
          <w:p w14:paraId="6837498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62 488,00</w:t>
            </w:r>
          </w:p>
        </w:tc>
        <w:tc>
          <w:tcPr>
            <w:tcW w:w="1291" w:type="dxa"/>
            <w:tcBorders>
              <w:top w:val="nil"/>
              <w:left w:val="nil"/>
              <w:bottom w:val="single" w:sz="4" w:space="0" w:color="auto"/>
              <w:right w:val="single" w:sz="4" w:space="0" w:color="auto"/>
            </w:tcBorders>
            <w:shd w:val="clear" w:color="auto" w:fill="auto"/>
            <w:vAlign w:val="center"/>
            <w:hideMark/>
          </w:tcPr>
          <w:p w14:paraId="2C0D8B1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61,26</w:t>
            </w:r>
          </w:p>
        </w:tc>
      </w:tr>
      <w:tr w:rsidR="00DF4F23" w:rsidRPr="00DF4F23" w14:paraId="08597650"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258B75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выплаты текущего характера физическим лицам</w:t>
            </w:r>
          </w:p>
        </w:tc>
        <w:tc>
          <w:tcPr>
            <w:tcW w:w="621" w:type="dxa"/>
            <w:tcBorders>
              <w:top w:val="nil"/>
              <w:left w:val="nil"/>
              <w:bottom w:val="single" w:sz="4" w:space="0" w:color="000000"/>
              <w:right w:val="single" w:sz="4" w:space="0" w:color="000000"/>
            </w:tcBorders>
            <w:shd w:val="clear" w:color="auto" w:fill="auto"/>
            <w:hideMark/>
          </w:tcPr>
          <w:p w14:paraId="707F49B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E3BF7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3D7FAF3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6671A04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301DBE3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0016632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5E7751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296</w:t>
            </w:r>
          </w:p>
        </w:tc>
        <w:tc>
          <w:tcPr>
            <w:tcW w:w="716" w:type="dxa"/>
            <w:tcBorders>
              <w:top w:val="nil"/>
              <w:left w:val="nil"/>
              <w:bottom w:val="single" w:sz="4" w:space="0" w:color="000000"/>
              <w:right w:val="nil"/>
            </w:tcBorders>
            <w:shd w:val="clear" w:color="auto" w:fill="auto"/>
            <w:hideMark/>
          </w:tcPr>
          <w:p w14:paraId="4B84A31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1146</w:t>
            </w:r>
          </w:p>
        </w:tc>
        <w:tc>
          <w:tcPr>
            <w:tcW w:w="867" w:type="dxa"/>
            <w:tcBorders>
              <w:top w:val="nil"/>
              <w:left w:val="single" w:sz="4" w:space="0" w:color="auto"/>
              <w:bottom w:val="single" w:sz="4" w:space="0" w:color="auto"/>
              <w:right w:val="single" w:sz="4" w:space="0" w:color="auto"/>
            </w:tcBorders>
            <w:shd w:val="clear" w:color="auto" w:fill="auto"/>
            <w:hideMark/>
          </w:tcPr>
          <w:p w14:paraId="3A72856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32 500,00</w:t>
            </w:r>
          </w:p>
        </w:tc>
        <w:tc>
          <w:tcPr>
            <w:tcW w:w="1208" w:type="dxa"/>
            <w:tcBorders>
              <w:top w:val="nil"/>
              <w:left w:val="nil"/>
              <w:bottom w:val="single" w:sz="4" w:space="0" w:color="auto"/>
              <w:right w:val="single" w:sz="4" w:space="0" w:color="auto"/>
            </w:tcBorders>
            <w:shd w:val="clear" w:color="auto" w:fill="auto"/>
            <w:hideMark/>
          </w:tcPr>
          <w:p w14:paraId="567469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22 988,00</w:t>
            </w:r>
          </w:p>
        </w:tc>
        <w:tc>
          <w:tcPr>
            <w:tcW w:w="1291" w:type="dxa"/>
            <w:tcBorders>
              <w:top w:val="nil"/>
              <w:left w:val="nil"/>
              <w:bottom w:val="single" w:sz="4" w:space="0" w:color="auto"/>
              <w:right w:val="single" w:sz="4" w:space="0" w:color="auto"/>
            </w:tcBorders>
            <w:shd w:val="clear" w:color="auto" w:fill="auto"/>
            <w:vAlign w:val="center"/>
            <w:hideMark/>
          </w:tcPr>
          <w:p w14:paraId="4AF3DC5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70,73</w:t>
            </w:r>
          </w:p>
        </w:tc>
      </w:tr>
      <w:tr w:rsidR="00DF4F23" w:rsidRPr="00DF4F23" w14:paraId="54B4908A"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B1C9A1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выплаты текущего характера физическим лицам</w:t>
            </w:r>
          </w:p>
        </w:tc>
        <w:tc>
          <w:tcPr>
            <w:tcW w:w="621" w:type="dxa"/>
            <w:tcBorders>
              <w:top w:val="nil"/>
              <w:left w:val="nil"/>
              <w:bottom w:val="single" w:sz="4" w:space="0" w:color="000000"/>
              <w:right w:val="single" w:sz="4" w:space="0" w:color="000000"/>
            </w:tcBorders>
            <w:shd w:val="clear" w:color="auto" w:fill="auto"/>
            <w:hideMark/>
          </w:tcPr>
          <w:p w14:paraId="434FC1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5CE0C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2CBE138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12FFC23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11 2 00 11020</w:t>
            </w:r>
          </w:p>
        </w:tc>
        <w:tc>
          <w:tcPr>
            <w:tcW w:w="516" w:type="dxa"/>
            <w:tcBorders>
              <w:top w:val="nil"/>
              <w:left w:val="nil"/>
              <w:bottom w:val="single" w:sz="4" w:space="0" w:color="000000"/>
              <w:right w:val="single" w:sz="4" w:space="0" w:color="000000"/>
            </w:tcBorders>
            <w:shd w:val="clear" w:color="auto" w:fill="auto"/>
            <w:hideMark/>
          </w:tcPr>
          <w:p w14:paraId="78C9825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659AAB8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9B27AF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296</w:t>
            </w:r>
          </w:p>
        </w:tc>
        <w:tc>
          <w:tcPr>
            <w:tcW w:w="716" w:type="dxa"/>
            <w:tcBorders>
              <w:top w:val="nil"/>
              <w:left w:val="nil"/>
              <w:bottom w:val="single" w:sz="4" w:space="0" w:color="000000"/>
              <w:right w:val="nil"/>
            </w:tcBorders>
            <w:shd w:val="clear" w:color="auto" w:fill="auto"/>
            <w:hideMark/>
          </w:tcPr>
          <w:p w14:paraId="4F23F5F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1150</w:t>
            </w:r>
          </w:p>
        </w:tc>
        <w:tc>
          <w:tcPr>
            <w:tcW w:w="867" w:type="dxa"/>
            <w:tcBorders>
              <w:top w:val="nil"/>
              <w:left w:val="single" w:sz="4" w:space="0" w:color="auto"/>
              <w:bottom w:val="single" w:sz="4" w:space="0" w:color="auto"/>
              <w:right w:val="single" w:sz="4" w:space="0" w:color="auto"/>
            </w:tcBorders>
            <w:shd w:val="clear" w:color="auto" w:fill="auto"/>
            <w:hideMark/>
          </w:tcPr>
          <w:p w14:paraId="319F495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69 500,00</w:t>
            </w:r>
          </w:p>
        </w:tc>
        <w:tc>
          <w:tcPr>
            <w:tcW w:w="1208" w:type="dxa"/>
            <w:tcBorders>
              <w:top w:val="nil"/>
              <w:left w:val="nil"/>
              <w:bottom w:val="single" w:sz="4" w:space="0" w:color="auto"/>
              <w:right w:val="single" w:sz="4" w:space="0" w:color="auto"/>
            </w:tcBorders>
            <w:shd w:val="clear" w:color="auto" w:fill="auto"/>
            <w:hideMark/>
          </w:tcPr>
          <w:p w14:paraId="46CC5A5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39 500,00</w:t>
            </w:r>
          </w:p>
        </w:tc>
        <w:tc>
          <w:tcPr>
            <w:tcW w:w="1291" w:type="dxa"/>
            <w:tcBorders>
              <w:top w:val="nil"/>
              <w:left w:val="nil"/>
              <w:bottom w:val="single" w:sz="4" w:space="0" w:color="auto"/>
              <w:right w:val="single" w:sz="4" w:space="0" w:color="auto"/>
            </w:tcBorders>
            <w:shd w:val="clear" w:color="auto" w:fill="auto"/>
            <w:vAlign w:val="center"/>
            <w:hideMark/>
          </w:tcPr>
          <w:p w14:paraId="28B2214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56,83</w:t>
            </w:r>
          </w:p>
        </w:tc>
      </w:tr>
      <w:tr w:rsidR="00DF4F23" w:rsidRPr="00DF4F23" w14:paraId="319A4423"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2E19EADB"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Организация профориентационной работы среди молодежи и дальнейшее трудоустройство</w:t>
            </w:r>
          </w:p>
        </w:tc>
        <w:tc>
          <w:tcPr>
            <w:tcW w:w="621" w:type="dxa"/>
            <w:tcBorders>
              <w:top w:val="nil"/>
              <w:left w:val="nil"/>
              <w:bottom w:val="single" w:sz="4" w:space="0" w:color="000000"/>
              <w:right w:val="single" w:sz="4" w:space="0" w:color="000000"/>
            </w:tcBorders>
            <w:shd w:val="clear" w:color="auto" w:fill="auto"/>
            <w:hideMark/>
          </w:tcPr>
          <w:p w14:paraId="33539C8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9A930D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5AC2EE8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0346D0F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11 2 00 11040</w:t>
            </w:r>
          </w:p>
        </w:tc>
        <w:tc>
          <w:tcPr>
            <w:tcW w:w="516" w:type="dxa"/>
            <w:tcBorders>
              <w:top w:val="nil"/>
              <w:left w:val="nil"/>
              <w:bottom w:val="single" w:sz="4" w:space="0" w:color="000000"/>
              <w:right w:val="single" w:sz="4" w:space="0" w:color="000000"/>
            </w:tcBorders>
            <w:shd w:val="clear" w:color="auto" w:fill="auto"/>
            <w:hideMark/>
          </w:tcPr>
          <w:p w14:paraId="4ECB9EF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49D967C"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nil"/>
            </w:tcBorders>
            <w:shd w:val="clear" w:color="auto" w:fill="auto"/>
            <w:hideMark/>
          </w:tcPr>
          <w:p w14:paraId="5CA30B75"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75FB5D72"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73CC55E"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309 464,06</w:t>
            </w:r>
          </w:p>
        </w:tc>
        <w:tc>
          <w:tcPr>
            <w:tcW w:w="1208" w:type="dxa"/>
            <w:tcBorders>
              <w:top w:val="nil"/>
              <w:left w:val="nil"/>
              <w:bottom w:val="single" w:sz="4" w:space="0" w:color="auto"/>
              <w:right w:val="single" w:sz="4" w:space="0" w:color="auto"/>
            </w:tcBorders>
            <w:shd w:val="clear" w:color="auto" w:fill="auto"/>
            <w:hideMark/>
          </w:tcPr>
          <w:p w14:paraId="016C70CF"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830578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E0FF7B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634C83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1F17C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84C00B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36C3FE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180BA5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11 2 00 11040</w:t>
            </w:r>
          </w:p>
        </w:tc>
        <w:tc>
          <w:tcPr>
            <w:tcW w:w="516" w:type="dxa"/>
            <w:tcBorders>
              <w:top w:val="nil"/>
              <w:left w:val="nil"/>
              <w:bottom w:val="single" w:sz="4" w:space="0" w:color="000000"/>
              <w:right w:val="single" w:sz="4" w:space="0" w:color="000000"/>
            </w:tcBorders>
            <w:shd w:val="clear" w:color="auto" w:fill="auto"/>
            <w:hideMark/>
          </w:tcPr>
          <w:p w14:paraId="11CE73E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3840D92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nil"/>
            </w:tcBorders>
            <w:shd w:val="clear" w:color="auto" w:fill="auto"/>
            <w:hideMark/>
          </w:tcPr>
          <w:p w14:paraId="2AD7998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2C29297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228327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309 464,06</w:t>
            </w:r>
          </w:p>
        </w:tc>
        <w:tc>
          <w:tcPr>
            <w:tcW w:w="1208" w:type="dxa"/>
            <w:tcBorders>
              <w:top w:val="nil"/>
              <w:left w:val="nil"/>
              <w:bottom w:val="single" w:sz="4" w:space="0" w:color="auto"/>
              <w:right w:val="single" w:sz="4" w:space="0" w:color="auto"/>
            </w:tcBorders>
            <w:shd w:val="clear" w:color="auto" w:fill="auto"/>
            <w:hideMark/>
          </w:tcPr>
          <w:p w14:paraId="1B23D0B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80B217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7D939F1"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5A03D9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F67B6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8D414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2B2F99F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5C31DB1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11 2 00 11040</w:t>
            </w:r>
          </w:p>
        </w:tc>
        <w:tc>
          <w:tcPr>
            <w:tcW w:w="516" w:type="dxa"/>
            <w:tcBorders>
              <w:top w:val="nil"/>
              <w:left w:val="nil"/>
              <w:bottom w:val="single" w:sz="4" w:space="0" w:color="000000"/>
              <w:right w:val="single" w:sz="4" w:space="0" w:color="000000"/>
            </w:tcBorders>
            <w:shd w:val="clear" w:color="auto" w:fill="auto"/>
            <w:hideMark/>
          </w:tcPr>
          <w:p w14:paraId="7FADE23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4CCBEC9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nil"/>
            </w:tcBorders>
            <w:shd w:val="clear" w:color="auto" w:fill="auto"/>
            <w:hideMark/>
          </w:tcPr>
          <w:p w14:paraId="46400E8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227A61A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C01333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309 464,06</w:t>
            </w:r>
          </w:p>
        </w:tc>
        <w:tc>
          <w:tcPr>
            <w:tcW w:w="1208" w:type="dxa"/>
            <w:tcBorders>
              <w:top w:val="nil"/>
              <w:left w:val="nil"/>
              <w:bottom w:val="single" w:sz="4" w:space="0" w:color="auto"/>
              <w:right w:val="single" w:sz="4" w:space="0" w:color="auto"/>
            </w:tcBorders>
            <w:shd w:val="clear" w:color="auto" w:fill="auto"/>
            <w:hideMark/>
          </w:tcPr>
          <w:p w14:paraId="6517706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F3FA63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51D810C"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390ACD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043893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9F436B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08E49AC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4512548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11 2 00 11040</w:t>
            </w:r>
          </w:p>
        </w:tc>
        <w:tc>
          <w:tcPr>
            <w:tcW w:w="516" w:type="dxa"/>
            <w:tcBorders>
              <w:top w:val="nil"/>
              <w:left w:val="nil"/>
              <w:bottom w:val="single" w:sz="4" w:space="0" w:color="000000"/>
              <w:right w:val="single" w:sz="4" w:space="0" w:color="000000"/>
            </w:tcBorders>
            <w:shd w:val="clear" w:color="auto" w:fill="auto"/>
            <w:hideMark/>
          </w:tcPr>
          <w:p w14:paraId="6B428F0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3759EE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nil"/>
            </w:tcBorders>
            <w:shd w:val="clear" w:color="auto" w:fill="auto"/>
            <w:hideMark/>
          </w:tcPr>
          <w:p w14:paraId="025F3B3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1A6FD20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ED9F61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309 464,06</w:t>
            </w:r>
          </w:p>
        </w:tc>
        <w:tc>
          <w:tcPr>
            <w:tcW w:w="1208" w:type="dxa"/>
            <w:tcBorders>
              <w:top w:val="nil"/>
              <w:left w:val="nil"/>
              <w:bottom w:val="single" w:sz="4" w:space="0" w:color="auto"/>
              <w:right w:val="single" w:sz="4" w:space="0" w:color="auto"/>
            </w:tcBorders>
            <w:shd w:val="clear" w:color="auto" w:fill="auto"/>
            <w:hideMark/>
          </w:tcPr>
          <w:p w14:paraId="1AC3D2F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581F19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D8BD1B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7EC91B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auto" w:fill="auto"/>
            <w:hideMark/>
          </w:tcPr>
          <w:p w14:paraId="699FB41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ECD75B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1B296AE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1EF825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11 2 00 11040</w:t>
            </w:r>
          </w:p>
        </w:tc>
        <w:tc>
          <w:tcPr>
            <w:tcW w:w="516" w:type="dxa"/>
            <w:tcBorders>
              <w:top w:val="nil"/>
              <w:left w:val="nil"/>
              <w:bottom w:val="single" w:sz="4" w:space="0" w:color="000000"/>
              <w:right w:val="single" w:sz="4" w:space="0" w:color="000000"/>
            </w:tcBorders>
            <w:shd w:val="clear" w:color="auto" w:fill="auto"/>
            <w:hideMark/>
          </w:tcPr>
          <w:p w14:paraId="30D3931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FBDE63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226</w:t>
            </w:r>
          </w:p>
        </w:tc>
        <w:tc>
          <w:tcPr>
            <w:tcW w:w="936" w:type="dxa"/>
            <w:tcBorders>
              <w:top w:val="nil"/>
              <w:left w:val="nil"/>
              <w:bottom w:val="single" w:sz="4" w:space="0" w:color="000000"/>
              <w:right w:val="nil"/>
            </w:tcBorders>
            <w:shd w:val="clear" w:color="auto" w:fill="auto"/>
            <w:hideMark/>
          </w:tcPr>
          <w:p w14:paraId="7334B8A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489D744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B82A0E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307 048,06</w:t>
            </w:r>
          </w:p>
        </w:tc>
        <w:tc>
          <w:tcPr>
            <w:tcW w:w="1208" w:type="dxa"/>
            <w:tcBorders>
              <w:top w:val="nil"/>
              <w:left w:val="nil"/>
              <w:bottom w:val="single" w:sz="4" w:space="0" w:color="auto"/>
              <w:right w:val="single" w:sz="4" w:space="0" w:color="auto"/>
            </w:tcBorders>
            <w:shd w:val="clear" w:color="auto" w:fill="auto"/>
            <w:hideMark/>
          </w:tcPr>
          <w:p w14:paraId="3D62D6D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3D7EC2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6D40C1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7FA084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2E1BF2E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142EF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7FEBAC7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0F44215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11 2 00 11040</w:t>
            </w:r>
          </w:p>
        </w:tc>
        <w:tc>
          <w:tcPr>
            <w:tcW w:w="516" w:type="dxa"/>
            <w:tcBorders>
              <w:top w:val="nil"/>
              <w:left w:val="nil"/>
              <w:bottom w:val="single" w:sz="4" w:space="0" w:color="000000"/>
              <w:right w:val="single" w:sz="4" w:space="0" w:color="000000"/>
            </w:tcBorders>
            <w:shd w:val="clear" w:color="auto" w:fill="auto"/>
            <w:hideMark/>
          </w:tcPr>
          <w:p w14:paraId="43BF7F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4906E2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226</w:t>
            </w:r>
          </w:p>
        </w:tc>
        <w:tc>
          <w:tcPr>
            <w:tcW w:w="936" w:type="dxa"/>
            <w:tcBorders>
              <w:top w:val="nil"/>
              <w:left w:val="nil"/>
              <w:bottom w:val="single" w:sz="4" w:space="0" w:color="000000"/>
              <w:right w:val="nil"/>
            </w:tcBorders>
            <w:shd w:val="clear" w:color="auto" w:fill="auto"/>
            <w:hideMark/>
          </w:tcPr>
          <w:p w14:paraId="53DF85A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c>
          <w:tcPr>
            <w:tcW w:w="716" w:type="dxa"/>
            <w:tcBorders>
              <w:top w:val="nil"/>
              <w:left w:val="single" w:sz="4" w:space="0" w:color="000000"/>
              <w:bottom w:val="single" w:sz="4" w:space="0" w:color="000000"/>
              <w:right w:val="nil"/>
            </w:tcBorders>
            <w:shd w:val="clear" w:color="auto" w:fill="auto"/>
            <w:hideMark/>
          </w:tcPr>
          <w:p w14:paraId="4116E7D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26C9790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307 048,06</w:t>
            </w:r>
          </w:p>
        </w:tc>
        <w:tc>
          <w:tcPr>
            <w:tcW w:w="1208" w:type="dxa"/>
            <w:tcBorders>
              <w:top w:val="nil"/>
              <w:left w:val="nil"/>
              <w:bottom w:val="single" w:sz="4" w:space="0" w:color="auto"/>
              <w:right w:val="single" w:sz="4" w:space="0" w:color="auto"/>
            </w:tcBorders>
            <w:shd w:val="clear" w:color="auto" w:fill="auto"/>
            <w:hideMark/>
          </w:tcPr>
          <w:p w14:paraId="1A34CB6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66CCBD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4EC057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FE1595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мягкого инвентаря</w:t>
            </w:r>
          </w:p>
        </w:tc>
        <w:tc>
          <w:tcPr>
            <w:tcW w:w="621" w:type="dxa"/>
            <w:tcBorders>
              <w:top w:val="nil"/>
              <w:left w:val="nil"/>
              <w:bottom w:val="single" w:sz="4" w:space="0" w:color="000000"/>
              <w:right w:val="single" w:sz="4" w:space="0" w:color="000000"/>
            </w:tcBorders>
            <w:shd w:val="clear" w:color="auto" w:fill="auto"/>
            <w:hideMark/>
          </w:tcPr>
          <w:p w14:paraId="132CA6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2ED5B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56E233E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EEE89D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11 2 00 11040</w:t>
            </w:r>
          </w:p>
        </w:tc>
        <w:tc>
          <w:tcPr>
            <w:tcW w:w="516" w:type="dxa"/>
            <w:tcBorders>
              <w:top w:val="nil"/>
              <w:left w:val="nil"/>
              <w:bottom w:val="single" w:sz="4" w:space="0" w:color="000000"/>
              <w:right w:val="single" w:sz="4" w:space="0" w:color="000000"/>
            </w:tcBorders>
            <w:shd w:val="clear" w:color="auto" w:fill="auto"/>
            <w:hideMark/>
          </w:tcPr>
          <w:p w14:paraId="602A3A1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4F04824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345</w:t>
            </w:r>
          </w:p>
        </w:tc>
        <w:tc>
          <w:tcPr>
            <w:tcW w:w="936" w:type="dxa"/>
            <w:tcBorders>
              <w:top w:val="nil"/>
              <w:left w:val="nil"/>
              <w:bottom w:val="single" w:sz="4" w:space="0" w:color="000000"/>
              <w:right w:val="single" w:sz="4" w:space="0" w:color="000000"/>
            </w:tcBorders>
            <w:shd w:val="clear" w:color="auto" w:fill="auto"/>
            <w:hideMark/>
          </w:tcPr>
          <w:p w14:paraId="7B063DB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397AC5F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608590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2 416,00</w:t>
            </w:r>
          </w:p>
        </w:tc>
        <w:tc>
          <w:tcPr>
            <w:tcW w:w="1208" w:type="dxa"/>
            <w:tcBorders>
              <w:top w:val="nil"/>
              <w:left w:val="nil"/>
              <w:bottom w:val="single" w:sz="4" w:space="0" w:color="auto"/>
              <w:right w:val="single" w:sz="4" w:space="0" w:color="auto"/>
            </w:tcBorders>
            <w:shd w:val="clear" w:color="auto" w:fill="auto"/>
            <w:hideMark/>
          </w:tcPr>
          <w:p w14:paraId="794C87B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8000C7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92074C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D9B130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мягкого инвентаря</w:t>
            </w:r>
          </w:p>
        </w:tc>
        <w:tc>
          <w:tcPr>
            <w:tcW w:w="621" w:type="dxa"/>
            <w:tcBorders>
              <w:top w:val="nil"/>
              <w:left w:val="nil"/>
              <w:bottom w:val="single" w:sz="4" w:space="0" w:color="000000"/>
              <w:right w:val="single" w:sz="4" w:space="0" w:color="000000"/>
            </w:tcBorders>
            <w:shd w:val="clear" w:color="auto" w:fill="auto"/>
            <w:hideMark/>
          </w:tcPr>
          <w:p w14:paraId="7134E69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57F88A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494" w:type="dxa"/>
            <w:tcBorders>
              <w:top w:val="nil"/>
              <w:left w:val="nil"/>
              <w:bottom w:val="single" w:sz="4" w:space="0" w:color="000000"/>
              <w:right w:val="single" w:sz="4" w:space="0" w:color="000000"/>
            </w:tcBorders>
            <w:shd w:val="clear" w:color="auto" w:fill="auto"/>
            <w:hideMark/>
          </w:tcPr>
          <w:p w14:paraId="58AB098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07</w:t>
            </w:r>
          </w:p>
        </w:tc>
        <w:tc>
          <w:tcPr>
            <w:tcW w:w="916" w:type="dxa"/>
            <w:tcBorders>
              <w:top w:val="nil"/>
              <w:left w:val="nil"/>
              <w:bottom w:val="single" w:sz="4" w:space="0" w:color="000000"/>
              <w:right w:val="single" w:sz="4" w:space="0" w:color="000000"/>
            </w:tcBorders>
            <w:shd w:val="clear" w:color="auto" w:fill="auto"/>
            <w:hideMark/>
          </w:tcPr>
          <w:p w14:paraId="349927C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11 2 00 11040</w:t>
            </w:r>
          </w:p>
        </w:tc>
        <w:tc>
          <w:tcPr>
            <w:tcW w:w="516" w:type="dxa"/>
            <w:tcBorders>
              <w:top w:val="nil"/>
              <w:left w:val="nil"/>
              <w:bottom w:val="single" w:sz="4" w:space="0" w:color="000000"/>
              <w:right w:val="single" w:sz="4" w:space="0" w:color="000000"/>
            </w:tcBorders>
            <w:shd w:val="clear" w:color="auto" w:fill="auto"/>
            <w:hideMark/>
          </w:tcPr>
          <w:p w14:paraId="7296FB4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533407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345</w:t>
            </w:r>
          </w:p>
        </w:tc>
        <w:tc>
          <w:tcPr>
            <w:tcW w:w="936" w:type="dxa"/>
            <w:tcBorders>
              <w:top w:val="nil"/>
              <w:left w:val="nil"/>
              <w:bottom w:val="single" w:sz="4" w:space="0" w:color="000000"/>
              <w:right w:val="single" w:sz="4" w:space="0" w:color="000000"/>
            </w:tcBorders>
            <w:shd w:val="clear" w:color="auto" w:fill="auto"/>
            <w:hideMark/>
          </w:tcPr>
          <w:p w14:paraId="3A3CF55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716" w:type="dxa"/>
            <w:tcBorders>
              <w:top w:val="nil"/>
              <w:left w:val="nil"/>
              <w:bottom w:val="single" w:sz="4" w:space="0" w:color="000000"/>
              <w:right w:val="nil"/>
            </w:tcBorders>
            <w:shd w:val="clear" w:color="auto" w:fill="auto"/>
            <w:hideMark/>
          </w:tcPr>
          <w:p w14:paraId="4F9DCC5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1117</w:t>
            </w:r>
          </w:p>
        </w:tc>
        <w:tc>
          <w:tcPr>
            <w:tcW w:w="867" w:type="dxa"/>
            <w:tcBorders>
              <w:top w:val="nil"/>
              <w:left w:val="single" w:sz="4" w:space="0" w:color="auto"/>
              <w:bottom w:val="single" w:sz="4" w:space="0" w:color="auto"/>
              <w:right w:val="single" w:sz="4" w:space="0" w:color="auto"/>
            </w:tcBorders>
            <w:shd w:val="clear" w:color="auto" w:fill="auto"/>
            <w:hideMark/>
          </w:tcPr>
          <w:p w14:paraId="73B54AD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2 416,00</w:t>
            </w:r>
          </w:p>
        </w:tc>
        <w:tc>
          <w:tcPr>
            <w:tcW w:w="1208" w:type="dxa"/>
            <w:tcBorders>
              <w:top w:val="nil"/>
              <w:left w:val="nil"/>
              <w:bottom w:val="single" w:sz="4" w:space="0" w:color="auto"/>
              <w:right w:val="single" w:sz="4" w:space="0" w:color="auto"/>
            </w:tcBorders>
            <w:shd w:val="clear" w:color="auto" w:fill="auto"/>
            <w:hideMark/>
          </w:tcPr>
          <w:p w14:paraId="0D0447F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84A656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D4B60F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4D2E0E2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КУЛЬТУРА, КИНЕМАТОГРАФИЯ</w:t>
            </w:r>
          </w:p>
        </w:tc>
        <w:tc>
          <w:tcPr>
            <w:tcW w:w="621" w:type="dxa"/>
            <w:tcBorders>
              <w:top w:val="nil"/>
              <w:left w:val="nil"/>
              <w:bottom w:val="single" w:sz="4" w:space="0" w:color="000000"/>
              <w:right w:val="single" w:sz="4" w:space="0" w:color="000000"/>
            </w:tcBorders>
            <w:shd w:val="clear" w:color="FFFFFF" w:fill="FFFFFF"/>
            <w:hideMark/>
          </w:tcPr>
          <w:p w14:paraId="7AE0D52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E5E898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2BCF78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515D325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7F61354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F46DB4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C57535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D25FA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5058B0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6 348 924,73</w:t>
            </w:r>
          </w:p>
        </w:tc>
        <w:tc>
          <w:tcPr>
            <w:tcW w:w="1208" w:type="dxa"/>
            <w:tcBorders>
              <w:top w:val="nil"/>
              <w:left w:val="nil"/>
              <w:bottom w:val="single" w:sz="4" w:space="0" w:color="auto"/>
              <w:right w:val="single" w:sz="4" w:space="0" w:color="auto"/>
            </w:tcBorders>
            <w:shd w:val="clear" w:color="auto" w:fill="auto"/>
            <w:hideMark/>
          </w:tcPr>
          <w:p w14:paraId="20B289F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1 393 172,04</w:t>
            </w:r>
          </w:p>
        </w:tc>
        <w:tc>
          <w:tcPr>
            <w:tcW w:w="1291" w:type="dxa"/>
            <w:tcBorders>
              <w:top w:val="nil"/>
              <w:left w:val="nil"/>
              <w:bottom w:val="single" w:sz="4" w:space="0" w:color="auto"/>
              <w:right w:val="single" w:sz="4" w:space="0" w:color="auto"/>
            </w:tcBorders>
            <w:shd w:val="clear" w:color="auto" w:fill="auto"/>
            <w:vAlign w:val="center"/>
            <w:hideMark/>
          </w:tcPr>
          <w:p w14:paraId="7C64AC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21,94</w:t>
            </w:r>
          </w:p>
        </w:tc>
      </w:tr>
      <w:tr w:rsidR="00DF4F23" w:rsidRPr="00DF4F23" w14:paraId="77D0346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0FD374E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Культура</w:t>
            </w:r>
          </w:p>
        </w:tc>
        <w:tc>
          <w:tcPr>
            <w:tcW w:w="621" w:type="dxa"/>
            <w:tcBorders>
              <w:top w:val="nil"/>
              <w:left w:val="nil"/>
              <w:bottom w:val="single" w:sz="4" w:space="0" w:color="000000"/>
              <w:right w:val="single" w:sz="4" w:space="0" w:color="000000"/>
            </w:tcBorders>
            <w:shd w:val="clear" w:color="FFFFFF" w:fill="FFFFFF"/>
            <w:hideMark/>
          </w:tcPr>
          <w:p w14:paraId="3E38192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29F4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29981AC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B47C4F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1B5C29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9C115A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F6990F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FEB755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701CFD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6 348 924,73</w:t>
            </w:r>
          </w:p>
        </w:tc>
        <w:tc>
          <w:tcPr>
            <w:tcW w:w="1208" w:type="dxa"/>
            <w:tcBorders>
              <w:top w:val="nil"/>
              <w:left w:val="nil"/>
              <w:bottom w:val="single" w:sz="4" w:space="0" w:color="auto"/>
              <w:right w:val="single" w:sz="4" w:space="0" w:color="auto"/>
            </w:tcBorders>
            <w:shd w:val="clear" w:color="auto" w:fill="auto"/>
            <w:hideMark/>
          </w:tcPr>
          <w:p w14:paraId="3B8E61C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1 393 172,04</w:t>
            </w:r>
          </w:p>
        </w:tc>
        <w:tc>
          <w:tcPr>
            <w:tcW w:w="1291" w:type="dxa"/>
            <w:tcBorders>
              <w:top w:val="nil"/>
              <w:left w:val="nil"/>
              <w:bottom w:val="single" w:sz="4" w:space="0" w:color="auto"/>
              <w:right w:val="single" w:sz="4" w:space="0" w:color="auto"/>
            </w:tcBorders>
            <w:shd w:val="clear" w:color="auto" w:fill="auto"/>
            <w:vAlign w:val="center"/>
            <w:hideMark/>
          </w:tcPr>
          <w:p w14:paraId="604951B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21,94</w:t>
            </w:r>
          </w:p>
        </w:tc>
      </w:tr>
      <w:tr w:rsidR="00DF4F23" w:rsidRPr="00DF4F23" w14:paraId="52269E36"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976BD8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МП "Развитие культуры и социокультурного пространства в п. Айхал Мирнинского района РС (Я)"</w:t>
            </w:r>
          </w:p>
        </w:tc>
        <w:tc>
          <w:tcPr>
            <w:tcW w:w="621" w:type="dxa"/>
            <w:tcBorders>
              <w:top w:val="nil"/>
              <w:left w:val="nil"/>
              <w:bottom w:val="single" w:sz="4" w:space="0" w:color="000000"/>
              <w:right w:val="single" w:sz="4" w:space="0" w:color="000000"/>
            </w:tcBorders>
            <w:shd w:val="clear" w:color="auto" w:fill="auto"/>
            <w:hideMark/>
          </w:tcPr>
          <w:p w14:paraId="2B522F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AF414B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50CB8F9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C4F746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10 0 00 00000</w:t>
            </w:r>
          </w:p>
        </w:tc>
        <w:tc>
          <w:tcPr>
            <w:tcW w:w="516" w:type="dxa"/>
            <w:tcBorders>
              <w:top w:val="nil"/>
              <w:left w:val="nil"/>
              <w:bottom w:val="single" w:sz="4" w:space="0" w:color="000000"/>
              <w:right w:val="single" w:sz="4" w:space="0" w:color="000000"/>
            </w:tcBorders>
            <w:shd w:val="clear" w:color="auto" w:fill="auto"/>
            <w:hideMark/>
          </w:tcPr>
          <w:p w14:paraId="7F31A59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EAAED6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E621D9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51746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8E9890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6 348 924,73</w:t>
            </w:r>
          </w:p>
        </w:tc>
        <w:tc>
          <w:tcPr>
            <w:tcW w:w="1208" w:type="dxa"/>
            <w:tcBorders>
              <w:top w:val="nil"/>
              <w:left w:val="nil"/>
              <w:bottom w:val="single" w:sz="4" w:space="0" w:color="auto"/>
              <w:right w:val="single" w:sz="4" w:space="0" w:color="auto"/>
            </w:tcBorders>
            <w:shd w:val="clear" w:color="auto" w:fill="auto"/>
            <w:hideMark/>
          </w:tcPr>
          <w:p w14:paraId="22397CE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1 393 172,04</w:t>
            </w:r>
          </w:p>
        </w:tc>
        <w:tc>
          <w:tcPr>
            <w:tcW w:w="1291" w:type="dxa"/>
            <w:tcBorders>
              <w:top w:val="nil"/>
              <w:left w:val="nil"/>
              <w:bottom w:val="single" w:sz="4" w:space="0" w:color="auto"/>
              <w:right w:val="single" w:sz="4" w:space="0" w:color="auto"/>
            </w:tcBorders>
            <w:shd w:val="clear" w:color="auto" w:fill="auto"/>
            <w:vAlign w:val="center"/>
            <w:hideMark/>
          </w:tcPr>
          <w:p w14:paraId="12794A5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21,94</w:t>
            </w:r>
          </w:p>
        </w:tc>
      </w:tr>
      <w:tr w:rsidR="00DF4F23" w:rsidRPr="00DF4F23" w14:paraId="548071D4"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E9061F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Обеспечение прав граждан на участие в культурной жизни</w:t>
            </w:r>
          </w:p>
        </w:tc>
        <w:tc>
          <w:tcPr>
            <w:tcW w:w="621" w:type="dxa"/>
            <w:tcBorders>
              <w:top w:val="nil"/>
              <w:left w:val="nil"/>
              <w:bottom w:val="single" w:sz="4" w:space="0" w:color="000000"/>
              <w:right w:val="single" w:sz="4" w:space="0" w:color="000000"/>
            </w:tcBorders>
            <w:shd w:val="clear" w:color="auto" w:fill="auto"/>
            <w:hideMark/>
          </w:tcPr>
          <w:p w14:paraId="740A631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D87816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627D355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8746FB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10 2 00 00000</w:t>
            </w:r>
          </w:p>
        </w:tc>
        <w:tc>
          <w:tcPr>
            <w:tcW w:w="516" w:type="dxa"/>
            <w:tcBorders>
              <w:top w:val="nil"/>
              <w:left w:val="nil"/>
              <w:bottom w:val="single" w:sz="4" w:space="0" w:color="000000"/>
              <w:right w:val="single" w:sz="4" w:space="0" w:color="000000"/>
            </w:tcBorders>
            <w:shd w:val="clear" w:color="auto" w:fill="auto"/>
            <w:hideMark/>
          </w:tcPr>
          <w:p w14:paraId="25EFD9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D69089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17ABD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CC3D5A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FE8237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6 348 924,73</w:t>
            </w:r>
          </w:p>
        </w:tc>
        <w:tc>
          <w:tcPr>
            <w:tcW w:w="1208" w:type="dxa"/>
            <w:tcBorders>
              <w:top w:val="nil"/>
              <w:left w:val="nil"/>
              <w:bottom w:val="single" w:sz="4" w:space="0" w:color="auto"/>
              <w:right w:val="single" w:sz="4" w:space="0" w:color="auto"/>
            </w:tcBorders>
            <w:shd w:val="clear" w:color="auto" w:fill="auto"/>
            <w:hideMark/>
          </w:tcPr>
          <w:p w14:paraId="27A53DC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1 393 172,04</w:t>
            </w:r>
          </w:p>
        </w:tc>
        <w:tc>
          <w:tcPr>
            <w:tcW w:w="1291" w:type="dxa"/>
            <w:tcBorders>
              <w:top w:val="nil"/>
              <w:left w:val="nil"/>
              <w:bottom w:val="single" w:sz="4" w:space="0" w:color="auto"/>
              <w:right w:val="single" w:sz="4" w:space="0" w:color="auto"/>
            </w:tcBorders>
            <w:shd w:val="clear" w:color="auto" w:fill="auto"/>
            <w:vAlign w:val="center"/>
            <w:hideMark/>
          </w:tcPr>
          <w:p w14:paraId="093F17C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21,94</w:t>
            </w:r>
          </w:p>
        </w:tc>
      </w:tr>
      <w:tr w:rsidR="00DF4F23" w:rsidRPr="00DF4F23" w14:paraId="25A5B926"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5E9BBCDD"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Культурно-массовые и информационно-просветительские мероприятия</w:t>
            </w:r>
          </w:p>
        </w:tc>
        <w:tc>
          <w:tcPr>
            <w:tcW w:w="621" w:type="dxa"/>
            <w:tcBorders>
              <w:top w:val="nil"/>
              <w:left w:val="nil"/>
              <w:bottom w:val="single" w:sz="4" w:space="0" w:color="000000"/>
              <w:right w:val="single" w:sz="4" w:space="0" w:color="000000"/>
            </w:tcBorders>
            <w:shd w:val="clear" w:color="auto" w:fill="auto"/>
            <w:hideMark/>
          </w:tcPr>
          <w:p w14:paraId="17A944E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3C4100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23A6CCE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10FB24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6236368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4D623B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62430E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2575654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3BA9688"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6 348 924,73</w:t>
            </w:r>
          </w:p>
        </w:tc>
        <w:tc>
          <w:tcPr>
            <w:tcW w:w="1208" w:type="dxa"/>
            <w:tcBorders>
              <w:top w:val="nil"/>
              <w:left w:val="nil"/>
              <w:bottom w:val="single" w:sz="4" w:space="0" w:color="auto"/>
              <w:right w:val="single" w:sz="4" w:space="0" w:color="auto"/>
            </w:tcBorders>
            <w:shd w:val="clear" w:color="auto" w:fill="auto"/>
            <w:hideMark/>
          </w:tcPr>
          <w:p w14:paraId="482D950E"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1 393 172,04</w:t>
            </w:r>
          </w:p>
        </w:tc>
        <w:tc>
          <w:tcPr>
            <w:tcW w:w="1291" w:type="dxa"/>
            <w:tcBorders>
              <w:top w:val="nil"/>
              <w:left w:val="nil"/>
              <w:bottom w:val="single" w:sz="4" w:space="0" w:color="auto"/>
              <w:right w:val="single" w:sz="4" w:space="0" w:color="auto"/>
            </w:tcBorders>
            <w:shd w:val="clear" w:color="auto" w:fill="auto"/>
            <w:vAlign w:val="center"/>
            <w:hideMark/>
          </w:tcPr>
          <w:p w14:paraId="17BC160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21,94</w:t>
            </w:r>
          </w:p>
        </w:tc>
      </w:tr>
      <w:tr w:rsidR="00DF4F23" w:rsidRPr="00DF4F23" w14:paraId="678EDDAC" w14:textId="77777777" w:rsidTr="00EE08BA">
        <w:trPr>
          <w:gridAfter w:val="1"/>
          <w:wAfter w:w="21" w:type="dxa"/>
          <w:trHeight w:val="1560"/>
        </w:trPr>
        <w:tc>
          <w:tcPr>
            <w:tcW w:w="5387" w:type="dxa"/>
            <w:tcBorders>
              <w:top w:val="nil"/>
              <w:left w:val="single" w:sz="4" w:space="0" w:color="000000"/>
              <w:bottom w:val="single" w:sz="4" w:space="0" w:color="000000"/>
              <w:right w:val="single" w:sz="4" w:space="0" w:color="000000"/>
            </w:tcBorders>
            <w:shd w:val="clear" w:color="auto" w:fill="auto"/>
            <w:hideMark/>
          </w:tcPr>
          <w:p w14:paraId="61BCBFE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1" w:type="dxa"/>
            <w:tcBorders>
              <w:top w:val="nil"/>
              <w:left w:val="nil"/>
              <w:bottom w:val="single" w:sz="4" w:space="0" w:color="000000"/>
              <w:right w:val="single" w:sz="4" w:space="0" w:color="000000"/>
            </w:tcBorders>
            <w:shd w:val="clear" w:color="auto" w:fill="auto"/>
            <w:hideMark/>
          </w:tcPr>
          <w:p w14:paraId="211A8CE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29C7C8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1861C4C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9C78EB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77BADCB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100</w:t>
            </w:r>
          </w:p>
        </w:tc>
        <w:tc>
          <w:tcPr>
            <w:tcW w:w="1010" w:type="dxa"/>
            <w:tcBorders>
              <w:top w:val="nil"/>
              <w:left w:val="nil"/>
              <w:bottom w:val="single" w:sz="4" w:space="0" w:color="000000"/>
              <w:right w:val="single" w:sz="4" w:space="0" w:color="000000"/>
            </w:tcBorders>
            <w:shd w:val="clear" w:color="auto" w:fill="auto"/>
            <w:hideMark/>
          </w:tcPr>
          <w:p w14:paraId="56B166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EC224C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290A0A1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131CA8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250 000,00</w:t>
            </w:r>
          </w:p>
        </w:tc>
        <w:tc>
          <w:tcPr>
            <w:tcW w:w="1208" w:type="dxa"/>
            <w:tcBorders>
              <w:top w:val="nil"/>
              <w:left w:val="nil"/>
              <w:bottom w:val="single" w:sz="4" w:space="0" w:color="auto"/>
              <w:right w:val="single" w:sz="4" w:space="0" w:color="auto"/>
            </w:tcBorders>
            <w:shd w:val="clear" w:color="auto" w:fill="auto"/>
            <w:hideMark/>
          </w:tcPr>
          <w:p w14:paraId="6E33836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4944982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0E8AA584"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EDAFBD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61FBE6E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7D531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68C9E4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44366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48BFC8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120</w:t>
            </w:r>
          </w:p>
        </w:tc>
        <w:tc>
          <w:tcPr>
            <w:tcW w:w="1010" w:type="dxa"/>
            <w:tcBorders>
              <w:top w:val="nil"/>
              <w:left w:val="nil"/>
              <w:bottom w:val="single" w:sz="4" w:space="0" w:color="000000"/>
              <w:right w:val="single" w:sz="4" w:space="0" w:color="000000"/>
            </w:tcBorders>
            <w:shd w:val="clear" w:color="auto" w:fill="auto"/>
            <w:hideMark/>
          </w:tcPr>
          <w:p w14:paraId="008C7E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8EC092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022701D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D7E8C0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250 000,00</w:t>
            </w:r>
          </w:p>
        </w:tc>
        <w:tc>
          <w:tcPr>
            <w:tcW w:w="1208" w:type="dxa"/>
            <w:tcBorders>
              <w:top w:val="nil"/>
              <w:left w:val="nil"/>
              <w:bottom w:val="single" w:sz="4" w:space="0" w:color="auto"/>
              <w:right w:val="single" w:sz="4" w:space="0" w:color="auto"/>
            </w:tcBorders>
            <w:shd w:val="clear" w:color="auto" w:fill="auto"/>
            <w:hideMark/>
          </w:tcPr>
          <w:p w14:paraId="6ACFC95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406C1C6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9692243"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77FC635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выплаты, за исключением фонда оплаты труда государственных (муниципальных) органов, лицам, привлекаемым согласно законодательству для выполнения отдельных полномочий</w:t>
            </w:r>
          </w:p>
        </w:tc>
        <w:tc>
          <w:tcPr>
            <w:tcW w:w="621" w:type="dxa"/>
            <w:tcBorders>
              <w:top w:val="nil"/>
              <w:left w:val="nil"/>
              <w:bottom w:val="single" w:sz="4" w:space="0" w:color="000000"/>
              <w:right w:val="single" w:sz="4" w:space="0" w:color="000000"/>
            </w:tcBorders>
            <w:shd w:val="clear" w:color="auto" w:fill="auto"/>
            <w:hideMark/>
          </w:tcPr>
          <w:p w14:paraId="287CB9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3DCD8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5A6C411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0609B4C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3D67CF5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528B03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A188BA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5AB1E83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6269DC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250 000,00</w:t>
            </w:r>
          </w:p>
        </w:tc>
        <w:tc>
          <w:tcPr>
            <w:tcW w:w="1208" w:type="dxa"/>
            <w:tcBorders>
              <w:top w:val="nil"/>
              <w:left w:val="nil"/>
              <w:bottom w:val="single" w:sz="4" w:space="0" w:color="auto"/>
              <w:right w:val="single" w:sz="4" w:space="0" w:color="auto"/>
            </w:tcBorders>
            <w:shd w:val="clear" w:color="auto" w:fill="auto"/>
            <w:hideMark/>
          </w:tcPr>
          <w:p w14:paraId="4280020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43D9E66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9B4C2A0"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1542F3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w:t>
            </w:r>
          </w:p>
        </w:tc>
        <w:tc>
          <w:tcPr>
            <w:tcW w:w="621" w:type="dxa"/>
            <w:tcBorders>
              <w:top w:val="nil"/>
              <w:left w:val="nil"/>
              <w:bottom w:val="single" w:sz="4" w:space="0" w:color="000000"/>
              <w:right w:val="single" w:sz="4" w:space="0" w:color="000000"/>
            </w:tcBorders>
            <w:shd w:val="clear" w:color="auto" w:fill="auto"/>
            <w:hideMark/>
          </w:tcPr>
          <w:p w14:paraId="45A356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6309B0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31B779B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6C4263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0DFBA8B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0A840A9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696E66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6610A81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80D9BE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250 000,00</w:t>
            </w:r>
          </w:p>
        </w:tc>
        <w:tc>
          <w:tcPr>
            <w:tcW w:w="1208" w:type="dxa"/>
            <w:tcBorders>
              <w:top w:val="nil"/>
              <w:left w:val="nil"/>
              <w:bottom w:val="single" w:sz="4" w:space="0" w:color="auto"/>
              <w:right w:val="single" w:sz="4" w:space="0" w:color="auto"/>
            </w:tcBorders>
            <w:shd w:val="clear" w:color="auto" w:fill="auto"/>
            <w:hideMark/>
          </w:tcPr>
          <w:p w14:paraId="2D22B81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91" w:type="dxa"/>
            <w:tcBorders>
              <w:top w:val="nil"/>
              <w:left w:val="nil"/>
              <w:bottom w:val="single" w:sz="4" w:space="0" w:color="auto"/>
              <w:right w:val="single" w:sz="4" w:space="0" w:color="auto"/>
            </w:tcBorders>
            <w:shd w:val="clear" w:color="auto" w:fill="auto"/>
            <w:vAlign w:val="center"/>
            <w:hideMark/>
          </w:tcPr>
          <w:p w14:paraId="27FC6B8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8DDA1C8"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69B45A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4DCBBCC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C1534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749CF2E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41FF46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18EF840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37AA043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070D13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5316913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23CD658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250 000,00</w:t>
            </w:r>
          </w:p>
        </w:tc>
        <w:tc>
          <w:tcPr>
            <w:tcW w:w="1208" w:type="dxa"/>
            <w:tcBorders>
              <w:top w:val="nil"/>
              <w:left w:val="nil"/>
              <w:bottom w:val="single" w:sz="4" w:space="0" w:color="auto"/>
              <w:right w:val="single" w:sz="4" w:space="0" w:color="auto"/>
            </w:tcBorders>
            <w:shd w:val="clear" w:color="auto" w:fill="auto"/>
            <w:hideMark/>
          </w:tcPr>
          <w:p w14:paraId="19BC227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182FAD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FE46A47"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9945EC7"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7C04F2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4D7FC2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4CF1547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6142FD9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6207CDA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6068FE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6F71F0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16E3CC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D1EE4C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5 698 924,73</w:t>
            </w:r>
          </w:p>
        </w:tc>
        <w:tc>
          <w:tcPr>
            <w:tcW w:w="1208" w:type="dxa"/>
            <w:tcBorders>
              <w:top w:val="nil"/>
              <w:left w:val="nil"/>
              <w:bottom w:val="single" w:sz="4" w:space="0" w:color="auto"/>
              <w:right w:val="single" w:sz="4" w:space="0" w:color="auto"/>
            </w:tcBorders>
            <w:shd w:val="clear" w:color="auto" w:fill="auto"/>
            <w:hideMark/>
          </w:tcPr>
          <w:p w14:paraId="653B868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1 393 172,04</w:t>
            </w:r>
          </w:p>
        </w:tc>
        <w:tc>
          <w:tcPr>
            <w:tcW w:w="1291" w:type="dxa"/>
            <w:tcBorders>
              <w:top w:val="nil"/>
              <w:left w:val="nil"/>
              <w:bottom w:val="single" w:sz="4" w:space="0" w:color="auto"/>
              <w:right w:val="single" w:sz="4" w:space="0" w:color="auto"/>
            </w:tcBorders>
            <w:shd w:val="clear" w:color="auto" w:fill="auto"/>
            <w:vAlign w:val="center"/>
            <w:hideMark/>
          </w:tcPr>
          <w:p w14:paraId="37A3BF0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24,45</w:t>
            </w:r>
          </w:p>
        </w:tc>
      </w:tr>
      <w:tr w:rsidR="00DF4F23" w:rsidRPr="00DF4F23" w14:paraId="356AB46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8CDED8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F1D1A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A9AC38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6E4BF8B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39098A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0D3D56B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0533D9A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130F61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E5CB8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618334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5 698 924,73</w:t>
            </w:r>
          </w:p>
        </w:tc>
        <w:tc>
          <w:tcPr>
            <w:tcW w:w="1208" w:type="dxa"/>
            <w:tcBorders>
              <w:top w:val="nil"/>
              <w:left w:val="nil"/>
              <w:bottom w:val="single" w:sz="4" w:space="0" w:color="auto"/>
              <w:right w:val="single" w:sz="4" w:space="0" w:color="auto"/>
            </w:tcBorders>
            <w:shd w:val="clear" w:color="auto" w:fill="auto"/>
            <w:hideMark/>
          </w:tcPr>
          <w:p w14:paraId="6974E11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1 393 172,04</w:t>
            </w:r>
          </w:p>
        </w:tc>
        <w:tc>
          <w:tcPr>
            <w:tcW w:w="1291" w:type="dxa"/>
            <w:tcBorders>
              <w:top w:val="nil"/>
              <w:left w:val="nil"/>
              <w:bottom w:val="single" w:sz="4" w:space="0" w:color="auto"/>
              <w:right w:val="single" w:sz="4" w:space="0" w:color="auto"/>
            </w:tcBorders>
            <w:shd w:val="clear" w:color="auto" w:fill="auto"/>
            <w:vAlign w:val="center"/>
            <w:hideMark/>
          </w:tcPr>
          <w:p w14:paraId="43EB500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24,45</w:t>
            </w:r>
          </w:p>
        </w:tc>
      </w:tr>
      <w:tr w:rsidR="00DF4F23" w:rsidRPr="00DF4F23" w14:paraId="554253F1"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997974D"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279454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07C1D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348D62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F07D0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59D54B0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6ABE29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B20558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27E0F5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92004E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5 698 924,73</w:t>
            </w:r>
          </w:p>
        </w:tc>
        <w:tc>
          <w:tcPr>
            <w:tcW w:w="1208" w:type="dxa"/>
            <w:tcBorders>
              <w:top w:val="nil"/>
              <w:left w:val="nil"/>
              <w:bottom w:val="single" w:sz="4" w:space="0" w:color="auto"/>
              <w:right w:val="single" w:sz="4" w:space="0" w:color="auto"/>
            </w:tcBorders>
            <w:shd w:val="clear" w:color="auto" w:fill="auto"/>
            <w:hideMark/>
          </w:tcPr>
          <w:p w14:paraId="6C67F80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1 393 172,04</w:t>
            </w:r>
          </w:p>
        </w:tc>
        <w:tc>
          <w:tcPr>
            <w:tcW w:w="1291" w:type="dxa"/>
            <w:tcBorders>
              <w:top w:val="nil"/>
              <w:left w:val="nil"/>
              <w:bottom w:val="single" w:sz="4" w:space="0" w:color="auto"/>
              <w:right w:val="single" w:sz="4" w:space="0" w:color="auto"/>
            </w:tcBorders>
            <w:shd w:val="clear" w:color="auto" w:fill="auto"/>
            <w:vAlign w:val="center"/>
            <w:hideMark/>
          </w:tcPr>
          <w:p w14:paraId="6BA287D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24,45</w:t>
            </w:r>
          </w:p>
        </w:tc>
      </w:tr>
      <w:tr w:rsidR="00DF4F23" w:rsidRPr="00DF4F23" w14:paraId="189DCAC3"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C9B22B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auto" w:fill="auto"/>
            <w:hideMark/>
          </w:tcPr>
          <w:p w14:paraId="16906C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D9F3B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20A91F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132325B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466BB02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C51C8F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897B52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F0D519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CFFDF1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4 685 789,68</w:t>
            </w:r>
          </w:p>
        </w:tc>
        <w:tc>
          <w:tcPr>
            <w:tcW w:w="1208" w:type="dxa"/>
            <w:tcBorders>
              <w:top w:val="nil"/>
              <w:left w:val="nil"/>
              <w:bottom w:val="single" w:sz="4" w:space="0" w:color="auto"/>
              <w:right w:val="single" w:sz="4" w:space="0" w:color="auto"/>
            </w:tcBorders>
            <w:shd w:val="clear" w:color="auto" w:fill="auto"/>
            <w:hideMark/>
          </w:tcPr>
          <w:p w14:paraId="0F1DD83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1 074 906,88</w:t>
            </w:r>
          </w:p>
        </w:tc>
        <w:tc>
          <w:tcPr>
            <w:tcW w:w="1291" w:type="dxa"/>
            <w:tcBorders>
              <w:top w:val="nil"/>
              <w:left w:val="nil"/>
              <w:bottom w:val="single" w:sz="4" w:space="0" w:color="auto"/>
              <w:right w:val="single" w:sz="4" w:space="0" w:color="auto"/>
            </w:tcBorders>
            <w:shd w:val="clear" w:color="auto" w:fill="auto"/>
            <w:vAlign w:val="center"/>
            <w:hideMark/>
          </w:tcPr>
          <w:p w14:paraId="06FC503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22,94</w:t>
            </w:r>
          </w:p>
        </w:tc>
      </w:tr>
      <w:tr w:rsidR="00DF4F23" w:rsidRPr="00DF4F23" w14:paraId="0A57FCF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878559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3B781E8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A38F6F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46664EB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5DE6DA8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7C599C1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4C724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6D061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33C0FC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62363B2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4 685 789,68</w:t>
            </w:r>
          </w:p>
        </w:tc>
        <w:tc>
          <w:tcPr>
            <w:tcW w:w="1208" w:type="dxa"/>
            <w:tcBorders>
              <w:top w:val="nil"/>
              <w:left w:val="nil"/>
              <w:bottom w:val="single" w:sz="4" w:space="0" w:color="auto"/>
              <w:right w:val="single" w:sz="4" w:space="0" w:color="auto"/>
            </w:tcBorders>
            <w:shd w:val="clear" w:color="auto" w:fill="auto"/>
            <w:hideMark/>
          </w:tcPr>
          <w:p w14:paraId="55883CB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1 074 906,88</w:t>
            </w:r>
          </w:p>
        </w:tc>
        <w:tc>
          <w:tcPr>
            <w:tcW w:w="1291" w:type="dxa"/>
            <w:tcBorders>
              <w:top w:val="nil"/>
              <w:left w:val="nil"/>
              <w:bottom w:val="single" w:sz="4" w:space="0" w:color="auto"/>
              <w:right w:val="single" w:sz="4" w:space="0" w:color="auto"/>
            </w:tcBorders>
            <w:shd w:val="clear" w:color="auto" w:fill="auto"/>
            <w:vAlign w:val="center"/>
            <w:hideMark/>
          </w:tcPr>
          <w:p w14:paraId="668EAB8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22,94</w:t>
            </w:r>
          </w:p>
        </w:tc>
      </w:tr>
      <w:tr w:rsidR="00DF4F23" w:rsidRPr="00DF4F23" w14:paraId="6F31B788" w14:textId="77777777" w:rsidTr="00EE08BA">
        <w:trPr>
          <w:gridAfter w:val="1"/>
          <w:wAfter w:w="21" w:type="dxa"/>
          <w:trHeight w:val="290"/>
        </w:trPr>
        <w:tc>
          <w:tcPr>
            <w:tcW w:w="5387" w:type="dxa"/>
            <w:tcBorders>
              <w:top w:val="nil"/>
              <w:left w:val="single" w:sz="4" w:space="0" w:color="auto"/>
              <w:bottom w:val="single" w:sz="4" w:space="0" w:color="auto"/>
              <w:right w:val="single" w:sz="4" w:space="0" w:color="auto"/>
            </w:tcBorders>
            <w:shd w:val="clear" w:color="auto" w:fill="auto"/>
            <w:hideMark/>
          </w:tcPr>
          <w:p w14:paraId="6C915BA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основных средств</w:t>
            </w:r>
          </w:p>
        </w:tc>
        <w:tc>
          <w:tcPr>
            <w:tcW w:w="621" w:type="dxa"/>
            <w:tcBorders>
              <w:top w:val="nil"/>
              <w:left w:val="nil"/>
              <w:bottom w:val="single" w:sz="4" w:space="0" w:color="auto"/>
              <w:right w:val="single" w:sz="4" w:space="0" w:color="auto"/>
            </w:tcBorders>
            <w:shd w:val="clear" w:color="auto" w:fill="auto"/>
            <w:hideMark/>
          </w:tcPr>
          <w:p w14:paraId="1F7655D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auto"/>
              <w:right w:val="single" w:sz="4" w:space="0" w:color="auto"/>
            </w:tcBorders>
            <w:shd w:val="clear" w:color="auto" w:fill="auto"/>
            <w:hideMark/>
          </w:tcPr>
          <w:p w14:paraId="19C8AF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nil"/>
              <w:left w:val="nil"/>
              <w:bottom w:val="single" w:sz="4" w:space="0" w:color="auto"/>
              <w:right w:val="single" w:sz="4" w:space="0" w:color="auto"/>
            </w:tcBorders>
            <w:shd w:val="clear" w:color="auto" w:fill="auto"/>
            <w:hideMark/>
          </w:tcPr>
          <w:p w14:paraId="42FA7A7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auto"/>
              <w:right w:val="single" w:sz="4" w:space="0" w:color="auto"/>
            </w:tcBorders>
            <w:shd w:val="clear" w:color="auto" w:fill="auto"/>
            <w:hideMark/>
          </w:tcPr>
          <w:p w14:paraId="1E38D80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nil"/>
              <w:left w:val="nil"/>
              <w:bottom w:val="single" w:sz="4" w:space="0" w:color="auto"/>
              <w:right w:val="single" w:sz="4" w:space="0" w:color="auto"/>
            </w:tcBorders>
            <w:shd w:val="clear" w:color="auto" w:fill="auto"/>
            <w:hideMark/>
          </w:tcPr>
          <w:p w14:paraId="05C3A81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auto"/>
              <w:right w:val="single" w:sz="4" w:space="0" w:color="auto"/>
            </w:tcBorders>
            <w:shd w:val="clear" w:color="auto" w:fill="auto"/>
            <w:hideMark/>
          </w:tcPr>
          <w:p w14:paraId="3E1401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auto"/>
              <w:right w:val="single" w:sz="4" w:space="0" w:color="auto"/>
            </w:tcBorders>
            <w:shd w:val="clear" w:color="auto" w:fill="auto"/>
            <w:hideMark/>
          </w:tcPr>
          <w:p w14:paraId="209AA1D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single" w:sz="4" w:space="0" w:color="auto"/>
              <w:right w:val="single" w:sz="4" w:space="0" w:color="auto"/>
            </w:tcBorders>
            <w:shd w:val="clear" w:color="auto" w:fill="auto"/>
            <w:hideMark/>
          </w:tcPr>
          <w:p w14:paraId="673F662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nil"/>
              <w:bottom w:val="single" w:sz="4" w:space="0" w:color="auto"/>
              <w:right w:val="single" w:sz="4" w:space="0" w:color="auto"/>
            </w:tcBorders>
            <w:shd w:val="clear" w:color="auto" w:fill="auto"/>
            <w:hideMark/>
          </w:tcPr>
          <w:p w14:paraId="063FF1F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137 569,89</w:t>
            </w:r>
          </w:p>
        </w:tc>
        <w:tc>
          <w:tcPr>
            <w:tcW w:w="1208" w:type="dxa"/>
            <w:tcBorders>
              <w:top w:val="nil"/>
              <w:left w:val="nil"/>
              <w:bottom w:val="single" w:sz="4" w:space="0" w:color="auto"/>
              <w:right w:val="single" w:sz="4" w:space="0" w:color="auto"/>
            </w:tcBorders>
            <w:shd w:val="clear" w:color="auto" w:fill="auto"/>
            <w:hideMark/>
          </w:tcPr>
          <w:p w14:paraId="5E316E5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963A80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B6961D7" w14:textId="77777777" w:rsidTr="00EE08BA">
        <w:trPr>
          <w:gridAfter w:val="1"/>
          <w:wAfter w:w="21" w:type="dxa"/>
          <w:trHeight w:val="290"/>
        </w:trPr>
        <w:tc>
          <w:tcPr>
            <w:tcW w:w="5387" w:type="dxa"/>
            <w:tcBorders>
              <w:top w:val="nil"/>
              <w:left w:val="single" w:sz="4" w:space="0" w:color="000000"/>
              <w:bottom w:val="nil"/>
              <w:right w:val="single" w:sz="4" w:space="0" w:color="000000"/>
            </w:tcBorders>
            <w:shd w:val="clear" w:color="auto" w:fill="auto"/>
            <w:hideMark/>
          </w:tcPr>
          <w:p w14:paraId="615AD5F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Приобретение основных средств</w:t>
            </w:r>
          </w:p>
        </w:tc>
        <w:tc>
          <w:tcPr>
            <w:tcW w:w="621" w:type="dxa"/>
            <w:tcBorders>
              <w:top w:val="nil"/>
              <w:left w:val="nil"/>
              <w:bottom w:val="single" w:sz="4" w:space="0" w:color="auto"/>
              <w:right w:val="single" w:sz="4" w:space="0" w:color="auto"/>
            </w:tcBorders>
            <w:shd w:val="clear" w:color="auto" w:fill="auto"/>
            <w:hideMark/>
          </w:tcPr>
          <w:p w14:paraId="74CE4A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auto"/>
              <w:right w:val="single" w:sz="4" w:space="0" w:color="auto"/>
            </w:tcBorders>
            <w:shd w:val="clear" w:color="auto" w:fill="auto"/>
            <w:hideMark/>
          </w:tcPr>
          <w:p w14:paraId="28F9DED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nil"/>
              <w:left w:val="nil"/>
              <w:bottom w:val="single" w:sz="4" w:space="0" w:color="auto"/>
              <w:right w:val="single" w:sz="4" w:space="0" w:color="auto"/>
            </w:tcBorders>
            <w:shd w:val="clear" w:color="auto" w:fill="auto"/>
            <w:hideMark/>
          </w:tcPr>
          <w:p w14:paraId="14E65C8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auto"/>
              <w:right w:val="single" w:sz="4" w:space="0" w:color="auto"/>
            </w:tcBorders>
            <w:shd w:val="clear" w:color="auto" w:fill="auto"/>
            <w:hideMark/>
          </w:tcPr>
          <w:p w14:paraId="6478AE5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nil"/>
              <w:left w:val="nil"/>
              <w:bottom w:val="single" w:sz="4" w:space="0" w:color="auto"/>
              <w:right w:val="single" w:sz="4" w:space="0" w:color="auto"/>
            </w:tcBorders>
            <w:shd w:val="clear" w:color="auto" w:fill="auto"/>
            <w:hideMark/>
          </w:tcPr>
          <w:p w14:paraId="04C6014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auto"/>
              <w:right w:val="single" w:sz="4" w:space="0" w:color="auto"/>
            </w:tcBorders>
            <w:shd w:val="clear" w:color="auto" w:fill="auto"/>
            <w:hideMark/>
          </w:tcPr>
          <w:p w14:paraId="3B2BAB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nil"/>
              <w:right w:val="single" w:sz="4" w:space="0" w:color="000000"/>
            </w:tcBorders>
            <w:shd w:val="clear" w:color="auto" w:fill="auto"/>
            <w:hideMark/>
          </w:tcPr>
          <w:p w14:paraId="15707B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310</w:t>
            </w:r>
          </w:p>
        </w:tc>
        <w:tc>
          <w:tcPr>
            <w:tcW w:w="716" w:type="dxa"/>
            <w:tcBorders>
              <w:top w:val="nil"/>
              <w:left w:val="nil"/>
              <w:bottom w:val="nil"/>
              <w:right w:val="nil"/>
            </w:tcBorders>
            <w:shd w:val="clear" w:color="auto" w:fill="auto"/>
            <w:hideMark/>
          </w:tcPr>
          <w:p w14:paraId="172F1E3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1116</w:t>
            </w:r>
          </w:p>
        </w:tc>
        <w:tc>
          <w:tcPr>
            <w:tcW w:w="867" w:type="dxa"/>
            <w:tcBorders>
              <w:top w:val="nil"/>
              <w:left w:val="single" w:sz="4" w:space="0" w:color="auto"/>
              <w:bottom w:val="nil"/>
              <w:right w:val="single" w:sz="4" w:space="0" w:color="auto"/>
            </w:tcBorders>
            <w:shd w:val="clear" w:color="auto" w:fill="auto"/>
            <w:hideMark/>
          </w:tcPr>
          <w:p w14:paraId="05A5E27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137 569,89</w:t>
            </w:r>
          </w:p>
        </w:tc>
        <w:tc>
          <w:tcPr>
            <w:tcW w:w="1208" w:type="dxa"/>
            <w:tcBorders>
              <w:top w:val="nil"/>
              <w:left w:val="nil"/>
              <w:bottom w:val="single" w:sz="4" w:space="0" w:color="auto"/>
              <w:right w:val="single" w:sz="4" w:space="0" w:color="auto"/>
            </w:tcBorders>
            <w:shd w:val="clear" w:color="auto" w:fill="auto"/>
            <w:hideMark/>
          </w:tcPr>
          <w:p w14:paraId="47ECDC1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4C3824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8DC1081" w14:textId="77777777" w:rsidTr="00EE08BA">
        <w:trPr>
          <w:gridAfter w:val="1"/>
          <w:wAfter w:w="21" w:type="dxa"/>
          <w:trHeight w:val="290"/>
        </w:trPr>
        <w:tc>
          <w:tcPr>
            <w:tcW w:w="5387" w:type="dxa"/>
            <w:tcBorders>
              <w:top w:val="single" w:sz="4" w:space="0" w:color="000000"/>
              <w:left w:val="single" w:sz="4" w:space="0" w:color="000000"/>
              <w:bottom w:val="nil"/>
              <w:right w:val="single" w:sz="4" w:space="0" w:color="000000"/>
            </w:tcBorders>
            <w:shd w:val="clear" w:color="auto" w:fill="auto"/>
            <w:hideMark/>
          </w:tcPr>
          <w:p w14:paraId="54DB479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материальных запасов</w:t>
            </w:r>
          </w:p>
        </w:tc>
        <w:tc>
          <w:tcPr>
            <w:tcW w:w="621" w:type="dxa"/>
            <w:tcBorders>
              <w:top w:val="single" w:sz="4" w:space="0" w:color="000000"/>
              <w:left w:val="nil"/>
              <w:bottom w:val="nil"/>
              <w:right w:val="single" w:sz="4" w:space="0" w:color="000000"/>
            </w:tcBorders>
            <w:shd w:val="clear" w:color="auto" w:fill="auto"/>
            <w:hideMark/>
          </w:tcPr>
          <w:p w14:paraId="7B56B84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single" w:sz="4" w:space="0" w:color="000000"/>
              <w:left w:val="nil"/>
              <w:bottom w:val="nil"/>
              <w:right w:val="single" w:sz="4" w:space="0" w:color="000000"/>
            </w:tcBorders>
            <w:shd w:val="clear" w:color="auto" w:fill="auto"/>
            <w:hideMark/>
          </w:tcPr>
          <w:p w14:paraId="48E7A9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single" w:sz="4" w:space="0" w:color="000000"/>
              <w:left w:val="nil"/>
              <w:bottom w:val="nil"/>
              <w:right w:val="single" w:sz="4" w:space="0" w:color="000000"/>
            </w:tcBorders>
            <w:shd w:val="clear" w:color="auto" w:fill="auto"/>
            <w:hideMark/>
          </w:tcPr>
          <w:p w14:paraId="7A6222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single" w:sz="4" w:space="0" w:color="000000"/>
              <w:left w:val="nil"/>
              <w:bottom w:val="nil"/>
              <w:right w:val="single" w:sz="4" w:space="0" w:color="000000"/>
            </w:tcBorders>
            <w:shd w:val="clear" w:color="auto" w:fill="auto"/>
            <w:hideMark/>
          </w:tcPr>
          <w:p w14:paraId="21D38DF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single" w:sz="4" w:space="0" w:color="000000"/>
              <w:left w:val="nil"/>
              <w:bottom w:val="nil"/>
              <w:right w:val="single" w:sz="4" w:space="0" w:color="000000"/>
            </w:tcBorders>
            <w:shd w:val="clear" w:color="auto" w:fill="auto"/>
            <w:hideMark/>
          </w:tcPr>
          <w:p w14:paraId="4BFA904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single" w:sz="4" w:space="0" w:color="000000"/>
              <w:left w:val="nil"/>
              <w:bottom w:val="nil"/>
              <w:right w:val="single" w:sz="4" w:space="0" w:color="000000"/>
            </w:tcBorders>
            <w:shd w:val="clear" w:color="auto" w:fill="auto"/>
            <w:hideMark/>
          </w:tcPr>
          <w:p w14:paraId="667CDEA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single" w:sz="4" w:space="0" w:color="000000"/>
              <w:left w:val="nil"/>
              <w:bottom w:val="nil"/>
              <w:right w:val="single" w:sz="4" w:space="0" w:color="000000"/>
            </w:tcBorders>
            <w:shd w:val="clear" w:color="auto" w:fill="auto"/>
            <w:hideMark/>
          </w:tcPr>
          <w:p w14:paraId="5F77CDF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single" w:sz="4" w:space="0" w:color="000000"/>
              <w:left w:val="nil"/>
              <w:bottom w:val="nil"/>
              <w:right w:val="nil"/>
            </w:tcBorders>
            <w:shd w:val="clear" w:color="auto" w:fill="auto"/>
            <w:hideMark/>
          </w:tcPr>
          <w:p w14:paraId="122485B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single" w:sz="4" w:space="0" w:color="auto"/>
              <w:left w:val="single" w:sz="4" w:space="0" w:color="auto"/>
              <w:bottom w:val="nil"/>
              <w:right w:val="single" w:sz="4" w:space="0" w:color="auto"/>
            </w:tcBorders>
            <w:shd w:val="clear" w:color="auto" w:fill="auto"/>
            <w:hideMark/>
          </w:tcPr>
          <w:p w14:paraId="1E2BB92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875 565,16</w:t>
            </w:r>
          </w:p>
        </w:tc>
        <w:tc>
          <w:tcPr>
            <w:tcW w:w="1208" w:type="dxa"/>
            <w:tcBorders>
              <w:top w:val="nil"/>
              <w:left w:val="nil"/>
              <w:bottom w:val="nil"/>
              <w:right w:val="single" w:sz="4" w:space="0" w:color="auto"/>
            </w:tcBorders>
            <w:shd w:val="clear" w:color="auto" w:fill="auto"/>
            <w:hideMark/>
          </w:tcPr>
          <w:p w14:paraId="0E6A82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318 265,16</w:t>
            </w:r>
          </w:p>
        </w:tc>
        <w:tc>
          <w:tcPr>
            <w:tcW w:w="1291" w:type="dxa"/>
            <w:tcBorders>
              <w:top w:val="nil"/>
              <w:left w:val="nil"/>
              <w:bottom w:val="single" w:sz="4" w:space="0" w:color="auto"/>
              <w:right w:val="single" w:sz="4" w:space="0" w:color="auto"/>
            </w:tcBorders>
            <w:shd w:val="clear" w:color="auto" w:fill="auto"/>
            <w:vAlign w:val="center"/>
            <w:hideMark/>
          </w:tcPr>
          <w:p w14:paraId="2712D7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36,35</w:t>
            </w:r>
          </w:p>
        </w:tc>
      </w:tr>
      <w:tr w:rsidR="00DF4F23" w:rsidRPr="00DF4F23" w14:paraId="3DFFB162" w14:textId="77777777" w:rsidTr="00EE08BA">
        <w:trPr>
          <w:gridAfter w:val="1"/>
          <w:wAfter w:w="21" w:type="dxa"/>
          <w:trHeight w:val="520"/>
        </w:trPr>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4D71EDE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материальных запасов однократного применения</w:t>
            </w:r>
          </w:p>
        </w:tc>
        <w:tc>
          <w:tcPr>
            <w:tcW w:w="621" w:type="dxa"/>
            <w:tcBorders>
              <w:top w:val="single" w:sz="4" w:space="0" w:color="auto"/>
              <w:left w:val="nil"/>
              <w:bottom w:val="single" w:sz="4" w:space="0" w:color="auto"/>
              <w:right w:val="single" w:sz="4" w:space="0" w:color="auto"/>
            </w:tcBorders>
            <w:shd w:val="clear" w:color="auto" w:fill="auto"/>
            <w:hideMark/>
          </w:tcPr>
          <w:p w14:paraId="26C12E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single" w:sz="4" w:space="0" w:color="auto"/>
              <w:left w:val="nil"/>
              <w:bottom w:val="single" w:sz="4" w:space="0" w:color="auto"/>
              <w:right w:val="single" w:sz="4" w:space="0" w:color="auto"/>
            </w:tcBorders>
            <w:shd w:val="clear" w:color="auto" w:fill="auto"/>
            <w:hideMark/>
          </w:tcPr>
          <w:p w14:paraId="5C0FC4B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single" w:sz="4" w:space="0" w:color="auto"/>
              <w:left w:val="nil"/>
              <w:bottom w:val="single" w:sz="4" w:space="0" w:color="auto"/>
              <w:right w:val="single" w:sz="4" w:space="0" w:color="auto"/>
            </w:tcBorders>
            <w:shd w:val="clear" w:color="auto" w:fill="auto"/>
            <w:hideMark/>
          </w:tcPr>
          <w:p w14:paraId="63F9A7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single" w:sz="4" w:space="0" w:color="auto"/>
              <w:left w:val="nil"/>
              <w:bottom w:val="single" w:sz="4" w:space="0" w:color="auto"/>
              <w:right w:val="single" w:sz="4" w:space="0" w:color="auto"/>
            </w:tcBorders>
            <w:shd w:val="clear" w:color="auto" w:fill="auto"/>
            <w:hideMark/>
          </w:tcPr>
          <w:p w14:paraId="7BA338F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single" w:sz="4" w:space="0" w:color="auto"/>
              <w:left w:val="nil"/>
              <w:bottom w:val="single" w:sz="4" w:space="0" w:color="auto"/>
              <w:right w:val="single" w:sz="4" w:space="0" w:color="auto"/>
            </w:tcBorders>
            <w:shd w:val="clear" w:color="auto" w:fill="auto"/>
            <w:hideMark/>
          </w:tcPr>
          <w:p w14:paraId="3FCE669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single" w:sz="4" w:space="0" w:color="auto"/>
              <w:left w:val="nil"/>
              <w:bottom w:val="single" w:sz="4" w:space="0" w:color="auto"/>
              <w:right w:val="single" w:sz="4" w:space="0" w:color="auto"/>
            </w:tcBorders>
            <w:shd w:val="clear" w:color="auto" w:fill="auto"/>
            <w:hideMark/>
          </w:tcPr>
          <w:p w14:paraId="6C43055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single" w:sz="4" w:space="0" w:color="auto"/>
              <w:left w:val="nil"/>
              <w:bottom w:val="single" w:sz="4" w:space="0" w:color="auto"/>
              <w:right w:val="single" w:sz="4" w:space="0" w:color="auto"/>
            </w:tcBorders>
            <w:shd w:val="clear" w:color="auto" w:fill="auto"/>
            <w:hideMark/>
          </w:tcPr>
          <w:p w14:paraId="62320F2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349</w:t>
            </w:r>
          </w:p>
        </w:tc>
        <w:tc>
          <w:tcPr>
            <w:tcW w:w="716" w:type="dxa"/>
            <w:tcBorders>
              <w:top w:val="single" w:sz="4" w:space="0" w:color="auto"/>
              <w:left w:val="nil"/>
              <w:bottom w:val="single" w:sz="4" w:space="0" w:color="auto"/>
              <w:right w:val="single" w:sz="4" w:space="0" w:color="auto"/>
            </w:tcBorders>
            <w:shd w:val="clear" w:color="auto" w:fill="auto"/>
            <w:hideMark/>
          </w:tcPr>
          <w:p w14:paraId="357B94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1148</w:t>
            </w:r>
          </w:p>
        </w:tc>
        <w:tc>
          <w:tcPr>
            <w:tcW w:w="867" w:type="dxa"/>
            <w:tcBorders>
              <w:top w:val="single" w:sz="4" w:space="0" w:color="auto"/>
              <w:left w:val="nil"/>
              <w:bottom w:val="single" w:sz="4" w:space="0" w:color="auto"/>
              <w:right w:val="single" w:sz="4" w:space="0" w:color="auto"/>
            </w:tcBorders>
            <w:shd w:val="clear" w:color="auto" w:fill="auto"/>
            <w:hideMark/>
          </w:tcPr>
          <w:p w14:paraId="610A083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875 565,16</w:t>
            </w:r>
          </w:p>
        </w:tc>
        <w:tc>
          <w:tcPr>
            <w:tcW w:w="1208" w:type="dxa"/>
            <w:tcBorders>
              <w:top w:val="single" w:sz="4" w:space="0" w:color="auto"/>
              <w:left w:val="nil"/>
              <w:bottom w:val="single" w:sz="4" w:space="0" w:color="auto"/>
              <w:right w:val="single" w:sz="4" w:space="0" w:color="auto"/>
            </w:tcBorders>
            <w:shd w:val="clear" w:color="auto" w:fill="auto"/>
            <w:hideMark/>
          </w:tcPr>
          <w:p w14:paraId="58EA3FC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318 265,16</w:t>
            </w:r>
          </w:p>
        </w:tc>
        <w:tc>
          <w:tcPr>
            <w:tcW w:w="1291" w:type="dxa"/>
            <w:tcBorders>
              <w:top w:val="nil"/>
              <w:left w:val="nil"/>
              <w:bottom w:val="single" w:sz="4" w:space="0" w:color="auto"/>
              <w:right w:val="single" w:sz="4" w:space="0" w:color="auto"/>
            </w:tcBorders>
            <w:shd w:val="clear" w:color="auto" w:fill="auto"/>
            <w:vAlign w:val="center"/>
            <w:hideMark/>
          </w:tcPr>
          <w:p w14:paraId="2D9EBE8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36,35</w:t>
            </w:r>
          </w:p>
        </w:tc>
      </w:tr>
      <w:tr w:rsidR="00DF4F23" w:rsidRPr="00DF4F23" w14:paraId="6E96A19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544D7D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Социальное обеспечение и иные выплаты населению</w:t>
            </w:r>
          </w:p>
        </w:tc>
        <w:tc>
          <w:tcPr>
            <w:tcW w:w="621" w:type="dxa"/>
            <w:tcBorders>
              <w:top w:val="nil"/>
              <w:left w:val="nil"/>
              <w:bottom w:val="single" w:sz="4" w:space="0" w:color="000000"/>
              <w:right w:val="single" w:sz="4" w:space="0" w:color="000000"/>
            </w:tcBorders>
            <w:shd w:val="clear" w:color="auto" w:fill="auto"/>
            <w:hideMark/>
          </w:tcPr>
          <w:p w14:paraId="0D1A1C4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DBB348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51DAA7A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4C5ED3F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6CF66E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300</w:t>
            </w:r>
          </w:p>
        </w:tc>
        <w:tc>
          <w:tcPr>
            <w:tcW w:w="1010" w:type="dxa"/>
            <w:tcBorders>
              <w:top w:val="nil"/>
              <w:left w:val="nil"/>
              <w:bottom w:val="single" w:sz="4" w:space="0" w:color="000000"/>
              <w:right w:val="single" w:sz="4" w:space="0" w:color="000000"/>
            </w:tcBorders>
            <w:shd w:val="clear" w:color="auto" w:fill="auto"/>
            <w:hideMark/>
          </w:tcPr>
          <w:p w14:paraId="45070C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A6C79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E7307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DF94EE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400 000,00</w:t>
            </w:r>
          </w:p>
        </w:tc>
        <w:tc>
          <w:tcPr>
            <w:tcW w:w="1208" w:type="dxa"/>
            <w:tcBorders>
              <w:top w:val="nil"/>
              <w:left w:val="nil"/>
              <w:bottom w:val="single" w:sz="4" w:space="0" w:color="auto"/>
              <w:right w:val="single" w:sz="4" w:space="0" w:color="auto"/>
            </w:tcBorders>
            <w:shd w:val="clear" w:color="auto" w:fill="auto"/>
            <w:hideMark/>
          </w:tcPr>
          <w:p w14:paraId="70541D6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5F7CD9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4BC8F8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3C1531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Премии и гранты</w:t>
            </w:r>
          </w:p>
        </w:tc>
        <w:tc>
          <w:tcPr>
            <w:tcW w:w="621" w:type="dxa"/>
            <w:tcBorders>
              <w:top w:val="nil"/>
              <w:left w:val="nil"/>
              <w:bottom w:val="single" w:sz="4" w:space="0" w:color="000000"/>
              <w:right w:val="single" w:sz="4" w:space="0" w:color="000000"/>
            </w:tcBorders>
            <w:shd w:val="clear" w:color="auto" w:fill="auto"/>
            <w:hideMark/>
          </w:tcPr>
          <w:p w14:paraId="4A9CF5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2876F9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20D0A86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FD877B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2E76911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15A8C38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662A1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0D7F56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7EED86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400 000,00</w:t>
            </w:r>
          </w:p>
        </w:tc>
        <w:tc>
          <w:tcPr>
            <w:tcW w:w="1208" w:type="dxa"/>
            <w:tcBorders>
              <w:top w:val="nil"/>
              <w:left w:val="nil"/>
              <w:bottom w:val="single" w:sz="4" w:space="0" w:color="auto"/>
              <w:right w:val="single" w:sz="4" w:space="0" w:color="auto"/>
            </w:tcBorders>
            <w:shd w:val="clear" w:color="auto" w:fill="auto"/>
            <w:hideMark/>
          </w:tcPr>
          <w:p w14:paraId="30F0825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5C43F4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9FAB8B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0DB679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lastRenderedPageBreak/>
              <w:t>Прочие расходы</w:t>
            </w:r>
          </w:p>
        </w:tc>
        <w:tc>
          <w:tcPr>
            <w:tcW w:w="621" w:type="dxa"/>
            <w:tcBorders>
              <w:top w:val="nil"/>
              <w:left w:val="nil"/>
              <w:bottom w:val="single" w:sz="4" w:space="0" w:color="000000"/>
              <w:right w:val="single" w:sz="4" w:space="0" w:color="000000"/>
            </w:tcBorders>
            <w:shd w:val="clear" w:color="auto" w:fill="auto"/>
            <w:hideMark/>
          </w:tcPr>
          <w:p w14:paraId="2C20F5A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77BCDC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3391E5D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7F2A684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18F048F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552BC9E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BEE6AA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290</w:t>
            </w:r>
          </w:p>
        </w:tc>
        <w:tc>
          <w:tcPr>
            <w:tcW w:w="716" w:type="dxa"/>
            <w:tcBorders>
              <w:top w:val="nil"/>
              <w:left w:val="nil"/>
              <w:bottom w:val="single" w:sz="4" w:space="0" w:color="000000"/>
              <w:right w:val="nil"/>
            </w:tcBorders>
            <w:shd w:val="clear" w:color="auto" w:fill="auto"/>
            <w:hideMark/>
          </w:tcPr>
          <w:p w14:paraId="547E75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270060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400 000,00</w:t>
            </w:r>
          </w:p>
        </w:tc>
        <w:tc>
          <w:tcPr>
            <w:tcW w:w="1208" w:type="dxa"/>
            <w:tcBorders>
              <w:top w:val="nil"/>
              <w:left w:val="nil"/>
              <w:bottom w:val="single" w:sz="4" w:space="0" w:color="auto"/>
              <w:right w:val="single" w:sz="4" w:space="0" w:color="auto"/>
            </w:tcBorders>
            <w:shd w:val="clear" w:color="auto" w:fill="auto"/>
            <w:hideMark/>
          </w:tcPr>
          <w:p w14:paraId="6EA4EF2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8784BA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9B6291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328CC15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выплаты текущего характера физическим лицам</w:t>
            </w:r>
          </w:p>
        </w:tc>
        <w:tc>
          <w:tcPr>
            <w:tcW w:w="621" w:type="dxa"/>
            <w:tcBorders>
              <w:top w:val="nil"/>
              <w:left w:val="nil"/>
              <w:bottom w:val="single" w:sz="4" w:space="0" w:color="000000"/>
              <w:right w:val="single" w:sz="4" w:space="0" w:color="000000"/>
            </w:tcBorders>
            <w:shd w:val="clear" w:color="auto" w:fill="auto"/>
            <w:hideMark/>
          </w:tcPr>
          <w:p w14:paraId="5CE1C1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BDA92F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08</w:t>
            </w:r>
          </w:p>
        </w:tc>
        <w:tc>
          <w:tcPr>
            <w:tcW w:w="494" w:type="dxa"/>
            <w:tcBorders>
              <w:top w:val="nil"/>
              <w:left w:val="nil"/>
              <w:bottom w:val="single" w:sz="4" w:space="0" w:color="000000"/>
              <w:right w:val="single" w:sz="4" w:space="0" w:color="000000"/>
            </w:tcBorders>
            <w:shd w:val="clear" w:color="auto" w:fill="auto"/>
            <w:hideMark/>
          </w:tcPr>
          <w:p w14:paraId="6B44179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04</w:t>
            </w:r>
          </w:p>
        </w:tc>
        <w:tc>
          <w:tcPr>
            <w:tcW w:w="916" w:type="dxa"/>
            <w:tcBorders>
              <w:top w:val="nil"/>
              <w:left w:val="nil"/>
              <w:bottom w:val="single" w:sz="4" w:space="0" w:color="000000"/>
              <w:right w:val="single" w:sz="4" w:space="0" w:color="000000"/>
            </w:tcBorders>
            <w:shd w:val="clear" w:color="auto" w:fill="auto"/>
            <w:hideMark/>
          </w:tcPr>
          <w:p w14:paraId="2E4904B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10 2 00 10002</w:t>
            </w:r>
          </w:p>
        </w:tc>
        <w:tc>
          <w:tcPr>
            <w:tcW w:w="516" w:type="dxa"/>
            <w:tcBorders>
              <w:top w:val="nil"/>
              <w:left w:val="nil"/>
              <w:bottom w:val="single" w:sz="4" w:space="0" w:color="000000"/>
              <w:right w:val="single" w:sz="4" w:space="0" w:color="000000"/>
            </w:tcBorders>
            <w:shd w:val="clear" w:color="auto" w:fill="auto"/>
            <w:hideMark/>
          </w:tcPr>
          <w:p w14:paraId="4246E82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350</w:t>
            </w:r>
          </w:p>
        </w:tc>
        <w:tc>
          <w:tcPr>
            <w:tcW w:w="1010" w:type="dxa"/>
            <w:tcBorders>
              <w:top w:val="nil"/>
              <w:left w:val="nil"/>
              <w:bottom w:val="single" w:sz="4" w:space="0" w:color="000000"/>
              <w:right w:val="single" w:sz="4" w:space="0" w:color="000000"/>
            </w:tcBorders>
            <w:shd w:val="clear" w:color="auto" w:fill="auto"/>
            <w:hideMark/>
          </w:tcPr>
          <w:p w14:paraId="3545DE5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46E865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296</w:t>
            </w:r>
          </w:p>
        </w:tc>
        <w:tc>
          <w:tcPr>
            <w:tcW w:w="716" w:type="dxa"/>
            <w:tcBorders>
              <w:top w:val="nil"/>
              <w:left w:val="nil"/>
              <w:bottom w:val="single" w:sz="4" w:space="0" w:color="000000"/>
              <w:right w:val="nil"/>
            </w:tcBorders>
            <w:shd w:val="clear" w:color="auto" w:fill="auto"/>
            <w:hideMark/>
          </w:tcPr>
          <w:p w14:paraId="2F24AB4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1146</w:t>
            </w:r>
          </w:p>
        </w:tc>
        <w:tc>
          <w:tcPr>
            <w:tcW w:w="867" w:type="dxa"/>
            <w:tcBorders>
              <w:top w:val="nil"/>
              <w:left w:val="single" w:sz="4" w:space="0" w:color="auto"/>
              <w:bottom w:val="single" w:sz="4" w:space="0" w:color="auto"/>
              <w:right w:val="single" w:sz="4" w:space="0" w:color="auto"/>
            </w:tcBorders>
            <w:shd w:val="clear" w:color="auto" w:fill="auto"/>
            <w:hideMark/>
          </w:tcPr>
          <w:p w14:paraId="2CCC477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400 000,00</w:t>
            </w:r>
          </w:p>
        </w:tc>
        <w:tc>
          <w:tcPr>
            <w:tcW w:w="1208" w:type="dxa"/>
            <w:tcBorders>
              <w:top w:val="nil"/>
              <w:left w:val="nil"/>
              <w:bottom w:val="single" w:sz="4" w:space="0" w:color="auto"/>
              <w:right w:val="single" w:sz="4" w:space="0" w:color="auto"/>
            </w:tcBorders>
            <w:shd w:val="clear" w:color="auto" w:fill="auto"/>
            <w:hideMark/>
          </w:tcPr>
          <w:p w14:paraId="33DE9DA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E5338C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A214B3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3C527E4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СОЦИАЛЬНАЯ ПОЛИТИКА</w:t>
            </w:r>
          </w:p>
        </w:tc>
        <w:tc>
          <w:tcPr>
            <w:tcW w:w="621" w:type="dxa"/>
            <w:tcBorders>
              <w:top w:val="nil"/>
              <w:left w:val="nil"/>
              <w:bottom w:val="single" w:sz="4" w:space="0" w:color="000000"/>
              <w:right w:val="single" w:sz="4" w:space="0" w:color="000000"/>
            </w:tcBorders>
            <w:shd w:val="clear" w:color="FFFFFF" w:fill="FFFFFF"/>
            <w:hideMark/>
          </w:tcPr>
          <w:p w14:paraId="43C2D1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3F254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22961D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73F1995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16951B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155056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5BE57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23E239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4E80AF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8 369 390,09</w:t>
            </w:r>
          </w:p>
        </w:tc>
        <w:tc>
          <w:tcPr>
            <w:tcW w:w="1208" w:type="dxa"/>
            <w:tcBorders>
              <w:top w:val="nil"/>
              <w:left w:val="nil"/>
              <w:bottom w:val="single" w:sz="4" w:space="0" w:color="auto"/>
              <w:right w:val="single" w:sz="4" w:space="0" w:color="auto"/>
            </w:tcBorders>
            <w:shd w:val="clear" w:color="auto" w:fill="auto"/>
            <w:hideMark/>
          </w:tcPr>
          <w:p w14:paraId="44F92E3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4 045 200,94</w:t>
            </w:r>
          </w:p>
        </w:tc>
        <w:tc>
          <w:tcPr>
            <w:tcW w:w="1291" w:type="dxa"/>
            <w:tcBorders>
              <w:top w:val="nil"/>
              <w:left w:val="nil"/>
              <w:bottom w:val="single" w:sz="4" w:space="0" w:color="auto"/>
              <w:right w:val="single" w:sz="4" w:space="0" w:color="auto"/>
            </w:tcBorders>
            <w:shd w:val="clear" w:color="auto" w:fill="auto"/>
            <w:vAlign w:val="center"/>
            <w:hideMark/>
          </w:tcPr>
          <w:p w14:paraId="266E222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48,33</w:t>
            </w:r>
          </w:p>
        </w:tc>
      </w:tr>
      <w:tr w:rsidR="00DF4F23" w:rsidRPr="00DF4F23" w14:paraId="6CED13B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1A508D4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Пенсионное обеспечение</w:t>
            </w:r>
          </w:p>
        </w:tc>
        <w:tc>
          <w:tcPr>
            <w:tcW w:w="621" w:type="dxa"/>
            <w:tcBorders>
              <w:top w:val="nil"/>
              <w:left w:val="nil"/>
              <w:bottom w:val="single" w:sz="4" w:space="0" w:color="000000"/>
              <w:right w:val="single" w:sz="4" w:space="0" w:color="000000"/>
            </w:tcBorders>
            <w:shd w:val="clear" w:color="FFFFFF" w:fill="FFFFFF"/>
            <w:hideMark/>
          </w:tcPr>
          <w:p w14:paraId="1F4790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77272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CA9F5C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3F461FE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004256C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C08E2A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BEC9F0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F9E914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1381A0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860 350,97</w:t>
            </w:r>
          </w:p>
        </w:tc>
        <w:tc>
          <w:tcPr>
            <w:tcW w:w="1208" w:type="dxa"/>
            <w:tcBorders>
              <w:top w:val="nil"/>
              <w:left w:val="nil"/>
              <w:bottom w:val="single" w:sz="4" w:space="0" w:color="auto"/>
              <w:right w:val="single" w:sz="4" w:space="0" w:color="auto"/>
            </w:tcBorders>
            <w:shd w:val="clear" w:color="auto" w:fill="auto"/>
            <w:hideMark/>
          </w:tcPr>
          <w:p w14:paraId="304A373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367 554,54</w:t>
            </w:r>
          </w:p>
        </w:tc>
        <w:tc>
          <w:tcPr>
            <w:tcW w:w="1291" w:type="dxa"/>
            <w:tcBorders>
              <w:top w:val="nil"/>
              <w:left w:val="nil"/>
              <w:bottom w:val="single" w:sz="4" w:space="0" w:color="auto"/>
              <w:right w:val="single" w:sz="4" w:space="0" w:color="auto"/>
            </w:tcBorders>
            <w:shd w:val="clear" w:color="auto" w:fill="auto"/>
            <w:vAlign w:val="center"/>
            <w:hideMark/>
          </w:tcPr>
          <w:p w14:paraId="2A35CC5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42,72</w:t>
            </w:r>
          </w:p>
        </w:tc>
      </w:tr>
      <w:tr w:rsidR="00DF4F23" w:rsidRPr="00DF4F23" w14:paraId="742DF846"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FFFFFF" w:fill="FFFFFF"/>
            <w:hideMark/>
          </w:tcPr>
          <w:p w14:paraId="5E1B8709"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Выполнение других обязательств муниципальных образований</w:t>
            </w:r>
          </w:p>
        </w:tc>
        <w:tc>
          <w:tcPr>
            <w:tcW w:w="621" w:type="dxa"/>
            <w:tcBorders>
              <w:top w:val="nil"/>
              <w:left w:val="nil"/>
              <w:bottom w:val="single" w:sz="4" w:space="0" w:color="000000"/>
              <w:right w:val="single" w:sz="4" w:space="0" w:color="000000"/>
            </w:tcBorders>
            <w:shd w:val="clear" w:color="FFFFFF" w:fill="FFFFFF"/>
            <w:hideMark/>
          </w:tcPr>
          <w:p w14:paraId="61185FD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F210FA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32621FA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79654D7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3E59BB7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37A0AD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BFFAE6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2AD38C4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0B8485F"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860 350,97</w:t>
            </w:r>
          </w:p>
        </w:tc>
        <w:tc>
          <w:tcPr>
            <w:tcW w:w="1208" w:type="dxa"/>
            <w:tcBorders>
              <w:top w:val="nil"/>
              <w:left w:val="nil"/>
              <w:bottom w:val="single" w:sz="4" w:space="0" w:color="auto"/>
              <w:right w:val="single" w:sz="4" w:space="0" w:color="auto"/>
            </w:tcBorders>
            <w:shd w:val="clear" w:color="auto" w:fill="auto"/>
            <w:hideMark/>
          </w:tcPr>
          <w:p w14:paraId="08BD252E"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367 554,54</w:t>
            </w:r>
          </w:p>
        </w:tc>
        <w:tc>
          <w:tcPr>
            <w:tcW w:w="1291" w:type="dxa"/>
            <w:tcBorders>
              <w:top w:val="nil"/>
              <w:left w:val="nil"/>
              <w:bottom w:val="single" w:sz="4" w:space="0" w:color="auto"/>
              <w:right w:val="single" w:sz="4" w:space="0" w:color="auto"/>
            </w:tcBorders>
            <w:shd w:val="clear" w:color="auto" w:fill="auto"/>
            <w:vAlign w:val="center"/>
            <w:hideMark/>
          </w:tcPr>
          <w:p w14:paraId="5B47FFD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42,72</w:t>
            </w:r>
          </w:p>
        </w:tc>
      </w:tr>
      <w:tr w:rsidR="00DF4F23" w:rsidRPr="00DF4F23" w14:paraId="01F93272"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29A7F3B"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Социальное обеспечение и иные выплаты населению</w:t>
            </w:r>
          </w:p>
        </w:tc>
        <w:tc>
          <w:tcPr>
            <w:tcW w:w="621" w:type="dxa"/>
            <w:tcBorders>
              <w:top w:val="nil"/>
              <w:left w:val="nil"/>
              <w:bottom w:val="single" w:sz="4" w:space="0" w:color="000000"/>
              <w:right w:val="single" w:sz="4" w:space="0" w:color="000000"/>
            </w:tcBorders>
            <w:shd w:val="clear" w:color="auto" w:fill="auto"/>
            <w:hideMark/>
          </w:tcPr>
          <w:p w14:paraId="1C0FC0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34CF5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A7D0B2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0A211AA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33074EF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300</w:t>
            </w:r>
          </w:p>
        </w:tc>
        <w:tc>
          <w:tcPr>
            <w:tcW w:w="1010" w:type="dxa"/>
            <w:tcBorders>
              <w:top w:val="nil"/>
              <w:left w:val="nil"/>
              <w:bottom w:val="single" w:sz="4" w:space="0" w:color="000000"/>
              <w:right w:val="single" w:sz="4" w:space="0" w:color="000000"/>
            </w:tcBorders>
            <w:shd w:val="clear" w:color="auto" w:fill="auto"/>
            <w:hideMark/>
          </w:tcPr>
          <w:p w14:paraId="3A6CD6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C7C79A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E5529C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42FC2A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860 350,97</w:t>
            </w:r>
          </w:p>
        </w:tc>
        <w:tc>
          <w:tcPr>
            <w:tcW w:w="1208" w:type="dxa"/>
            <w:tcBorders>
              <w:top w:val="nil"/>
              <w:left w:val="nil"/>
              <w:bottom w:val="single" w:sz="4" w:space="0" w:color="auto"/>
              <w:right w:val="single" w:sz="4" w:space="0" w:color="auto"/>
            </w:tcBorders>
            <w:shd w:val="clear" w:color="auto" w:fill="auto"/>
            <w:hideMark/>
          </w:tcPr>
          <w:p w14:paraId="274A7B7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367 554,54</w:t>
            </w:r>
          </w:p>
        </w:tc>
        <w:tc>
          <w:tcPr>
            <w:tcW w:w="1291" w:type="dxa"/>
            <w:tcBorders>
              <w:top w:val="nil"/>
              <w:left w:val="nil"/>
              <w:bottom w:val="single" w:sz="4" w:space="0" w:color="auto"/>
              <w:right w:val="single" w:sz="4" w:space="0" w:color="auto"/>
            </w:tcBorders>
            <w:shd w:val="clear" w:color="auto" w:fill="auto"/>
            <w:vAlign w:val="center"/>
            <w:hideMark/>
          </w:tcPr>
          <w:p w14:paraId="6F6E9FE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42,72</w:t>
            </w:r>
          </w:p>
        </w:tc>
      </w:tr>
      <w:tr w:rsidR="00DF4F23" w:rsidRPr="00DF4F23" w14:paraId="6A79EEDD"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010E48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Публичные нормативные социальные выплаты гражданам</w:t>
            </w:r>
          </w:p>
        </w:tc>
        <w:tc>
          <w:tcPr>
            <w:tcW w:w="621" w:type="dxa"/>
            <w:tcBorders>
              <w:top w:val="nil"/>
              <w:left w:val="nil"/>
              <w:bottom w:val="single" w:sz="4" w:space="0" w:color="000000"/>
              <w:right w:val="single" w:sz="4" w:space="0" w:color="000000"/>
            </w:tcBorders>
            <w:shd w:val="clear" w:color="auto" w:fill="auto"/>
            <w:hideMark/>
          </w:tcPr>
          <w:p w14:paraId="331AFF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DC241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0666B6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4433CC6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1236424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310</w:t>
            </w:r>
          </w:p>
        </w:tc>
        <w:tc>
          <w:tcPr>
            <w:tcW w:w="1010" w:type="dxa"/>
            <w:tcBorders>
              <w:top w:val="nil"/>
              <w:left w:val="nil"/>
              <w:bottom w:val="single" w:sz="4" w:space="0" w:color="000000"/>
              <w:right w:val="single" w:sz="4" w:space="0" w:color="000000"/>
            </w:tcBorders>
            <w:shd w:val="clear" w:color="auto" w:fill="auto"/>
            <w:hideMark/>
          </w:tcPr>
          <w:p w14:paraId="469A292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329012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71DFC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45B521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860 350,97</w:t>
            </w:r>
          </w:p>
        </w:tc>
        <w:tc>
          <w:tcPr>
            <w:tcW w:w="1208" w:type="dxa"/>
            <w:tcBorders>
              <w:top w:val="nil"/>
              <w:left w:val="nil"/>
              <w:bottom w:val="single" w:sz="4" w:space="0" w:color="auto"/>
              <w:right w:val="single" w:sz="4" w:space="0" w:color="auto"/>
            </w:tcBorders>
            <w:shd w:val="clear" w:color="auto" w:fill="auto"/>
            <w:hideMark/>
          </w:tcPr>
          <w:p w14:paraId="4E6A292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367 554,54</w:t>
            </w:r>
          </w:p>
        </w:tc>
        <w:tc>
          <w:tcPr>
            <w:tcW w:w="1291" w:type="dxa"/>
            <w:tcBorders>
              <w:top w:val="nil"/>
              <w:left w:val="nil"/>
              <w:bottom w:val="single" w:sz="4" w:space="0" w:color="auto"/>
              <w:right w:val="single" w:sz="4" w:space="0" w:color="auto"/>
            </w:tcBorders>
            <w:shd w:val="clear" w:color="auto" w:fill="auto"/>
            <w:vAlign w:val="center"/>
            <w:hideMark/>
          </w:tcPr>
          <w:p w14:paraId="59BAB33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42,72</w:t>
            </w:r>
          </w:p>
        </w:tc>
      </w:tr>
      <w:tr w:rsidR="00DF4F23" w:rsidRPr="00DF4F23" w14:paraId="0B9A686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FFFFFF" w:fill="FFFFFF"/>
            <w:hideMark/>
          </w:tcPr>
          <w:p w14:paraId="62CD82B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пенсии, социальные доплаты к пенсиям</w:t>
            </w:r>
          </w:p>
        </w:tc>
        <w:tc>
          <w:tcPr>
            <w:tcW w:w="621" w:type="dxa"/>
            <w:tcBorders>
              <w:top w:val="nil"/>
              <w:left w:val="nil"/>
              <w:bottom w:val="single" w:sz="4" w:space="0" w:color="000000"/>
              <w:right w:val="single" w:sz="4" w:space="0" w:color="000000"/>
            </w:tcBorders>
            <w:shd w:val="clear" w:color="auto" w:fill="auto"/>
            <w:hideMark/>
          </w:tcPr>
          <w:p w14:paraId="011D0FB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2F163E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19389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64217CC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73BC141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312</w:t>
            </w:r>
          </w:p>
        </w:tc>
        <w:tc>
          <w:tcPr>
            <w:tcW w:w="1010" w:type="dxa"/>
            <w:tcBorders>
              <w:top w:val="nil"/>
              <w:left w:val="nil"/>
              <w:bottom w:val="single" w:sz="4" w:space="0" w:color="000000"/>
              <w:right w:val="single" w:sz="4" w:space="0" w:color="000000"/>
            </w:tcBorders>
            <w:shd w:val="clear" w:color="auto" w:fill="auto"/>
            <w:hideMark/>
          </w:tcPr>
          <w:p w14:paraId="115C7D1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438C6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13678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1B1279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860 350,97</w:t>
            </w:r>
          </w:p>
        </w:tc>
        <w:tc>
          <w:tcPr>
            <w:tcW w:w="1208" w:type="dxa"/>
            <w:tcBorders>
              <w:top w:val="nil"/>
              <w:left w:val="nil"/>
              <w:bottom w:val="single" w:sz="4" w:space="0" w:color="auto"/>
              <w:right w:val="single" w:sz="4" w:space="0" w:color="auto"/>
            </w:tcBorders>
            <w:shd w:val="clear" w:color="auto" w:fill="auto"/>
            <w:hideMark/>
          </w:tcPr>
          <w:p w14:paraId="54499A7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367 554,54</w:t>
            </w:r>
          </w:p>
        </w:tc>
        <w:tc>
          <w:tcPr>
            <w:tcW w:w="1291" w:type="dxa"/>
            <w:tcBorders>
              <w:top w:val="nil"/>
              <w:left w:val="nil"/>
              <w:bottom w:val="single" w:sz="4" w:space="0" w:color="auto"/>
              <w:right w:val="single" w:sz="4" w:space="0" w:color="auto"/>
            </w:tcBorders>
            <w:shd w:val="clear" w:color="auto" w:fill="auto"/>
            <w:vAlign w:val="center"/>
            <w:hideMark/>
          </w:tcPr>
          <w:p w14:paraId="26B868D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42,72</w:t>
            </w:r>
          </w:p>
        </w:tc>
      </w:tr>
      <w:tr w:rsidR="00DF4F23" w:rsidRPr="00DF4F23" w14:paraId="166D4AF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FFFFFF" w:fill="FFFFFF"/>
            <w:hideMark/>
          </w:tcPr>
          <w:p w14:paraId="3DA50E8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Пенсии, пособия, выплачиваемые работодателями, нанимателями бывшим работникам в денежной форме</w:t>
            </w:r>
          </w:p>
        </w:tc>
        <w:tc>
          <w:tcPr>
            <w:tcW w:w="621" w:type="dxa"/>
            <w:tcBorders>
              <w:top w:val="nil"/>
              <w:left w:val="nil"/>
              <w:bottom w:val="single" w:sz="4" w:space="0" w:color="000000"/>
              <w:right w:val="single" w:sz="4" w:space="0" w:color="000000"/>
            </w:tcBorders>
            <w:shd w:val="clear" w:color="auto" w:fill="auto"/>
            <w:hideMark/>
          </w:tcPr>
          <w:p w14:paraId="002AAD8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04FEA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4D60F3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01</w:t>
            </w:r>
          </w:p>
        </w:tc>
        <w:tc>
          <w:tcPr>
            <w:tcW w:w="916" w:type="dxa"/>
            <w:tcBorders>
              <w:top w:val="nil"/>
              <w:left w:val="nil"/>
              <w:bottom w:val="single" w:sz="4" w:space="0" w:color="000000"/>
              <w:right w:val="single" w:sz="4" w:space="0" w:color="000000"/>
            </w:tcBorders>
            <w:shd w:val="clear" w:color="auto" w:fill="auto"/>
            <w:hideMark/>
          </w:tcPr>
          <w:p w14:paraId="73138D2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99 5 00 91019</w:t>
            </w:r>
          </w:p>
        </w:tc>
        <w:tc>
          <w:tcPr>
            <w:tcW w:w="516" w:type="dxa"/>
            <w:tcBorders>
              <w:top w:val="nil"/>
              <w:left w:val="nil"/>
              <w:bottom w:val="single" w:sz="4" w:space="0" w:color="000000"/>
              <w:right w:val="single" w:sz="4" w:space="0" w:color="000000"/>
            </w:tcBorders>
            <w:shd w:val="clear" w:color="auto" w:fill="auto"/>
            <w:hideMark/>
          </w:tcPr>
          <w:p w14:paraId="501B35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312</w:t>
            </w:r>
          </w:p>
        </w:tc>
        <w:tc>
          <w:tcPr>
            <w:tcW w:w="1010" w:type="dxa"/>
            <w:tcBorders>
              <w:top w:val="nil"/>
              <w:left w:val="nil"/>
              <w:bottom w:val="single" w:sz="4" w:space="0" w:color="000000"/>
              <w:right w:val="single" w:sz="4" w:space="0" w:color="000000"/>
            </w:tcBorders>
            <w:shd w:val="clear" w:color="auto" w:fill="auto"/>
            <w:hideMark/>
          </w:tcPr>
          <w:p w14:paraId="3ED945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03EFC7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264</w:t>
            </w:r>
          </w:p>
        </w:tc>
        <w:tc>
          <w:tcPr>
            <w:tcW w:w="716" w:type="dxa"/>
            <w:tcBorders>
              <w:top w:val="nil"/>
              <w:left w:val="nil"/>
              <w:bottom w:val="single" w:sz="4" w:space="0" w:color="000000"/>
              <w:right w:val="nil"/>
            </w:tcBorders>
            <w:shd w:val="clear" w:color="auto" w:fill="auto"/>
            <w:hideMark/>
          </w:tcPr>
          <w:p w14:paraId="7B68B23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A89659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860 350,97</w:t>
            </w:r>
          </w:p>
        </w:tc>
        <w:tc>
          <w:tcPr>
            <w:tcW w:w="1208" w:type="dxa"/>
            <w:tcBorders>
              <w:top w:val="nil"/>
              <w:left w:val="nil"/>
              <w:bottom w:val="single" w:sz="4" w:space="0" w:color="auto"/>
              <w:right w:val="single" w:sz="4" w:space="0" w:color="auto"/>
            </w:tcBorders>
            <w:shd w:val="clear" w:color="auto" w:fill="auto"/>
            <w:hideMark/>
          </w:tcPr>
          <w:p w14:paraId="040AE62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367 554,54</w:t>
            </w:r>
          </w:p>
        </w:tc>
        <w:tc>
          <w:tcPr>
            <w:tcW w:w="1291" w:type="dxa"/>
            <w:tcBorders>
              <w:top w:val="nil"/>
              <w:left w:val="nil"/>
              <w:bottom w:val="single" w:sz="4" w:space="0" w:color="auto"/>
              <w:right w:val="single" w:sz="4" w:space="0" w:color="auto"/>
            </w:tcBorders>
            <w:shd w:val="clear" w:color="auto" w:fill="auto"/>
            <w:vAlign w:val="center"/>
            <w:hideMark/>
          </w:tcPr>
          <w:p w14:paraId="312C956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42,72</w:t>
            </w:r>
          </w:p>
        </w:tc>
      </w:tr>
      <w:tr w:rsidR="00DF4F23" w:rsidRPr="00DF4F23" w14:paraId="3608892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FFFFFF" w:fill="FFFFFF"/>
            <w:hideMark/>
          </w:tcPr>
          <w:p w14:paraId="79E1D3C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Социальное обеспечение населения</w:t>
            </w:r>
          </w:p>
        </w:tc>
        <w:tc>
          <w:tcPr>
            <w:tcW w:w="621" w:type="dxa"/>
            <w:tcBorders>
              <w:top w:val="nil"/>
              <w:left w:val="nil"/>
              <w:bottom w:val="single" w:sz="4" w:space="0" w:color="000000"/>
              <w:right w:val="single" w:sz="4" w:space="0" w:color="000000"/>
            </w:tcBorders>
            <w:shd w:val="clear" w:color="FFFFFF" w:fill="FFFFFF"/>
            <w:hideMark/>
          </w:tcPr>
          <w:p w14:paraId="678732C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8B46E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4D12A03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E98988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1F2017E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D42073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91B53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863CCA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7AF375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7 034 139,12</w:t>
            </w:r>
          </w:p>
        </w:tc>
        <w:tc>
          <w:tcPr>
            <w:tcW w:w="1208" w:type="dxa"/>
            <w:tcBorders>
              <w:top w:val="nil"/>
              <w:left w:val="nil"/>
              <w:bottom w:val="single" w:sz="4" w:space="0" w:color="auto"/>
              <w:right w:val="single" w:sz="4" w:space="0" w:color="auto"/>
            </w:tcBorders>
            <w:shd w:val="clear" w:color="auto" w:fill="auto"/>
            <w:hideMark/>
          </w:tcPr>
          <w:p w14:paraId="17EA536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3 677 646,40</w:t>
            </w:r>
          </w:p>
        </w:tc>
        <w:tc>
          <w:tcPr>
            <w:tcW w:w="1291" w:type="dxa"/>
            <w:tcBorders>
              <w:top w:val="nil"/>
              <w:left w:val="nil"/>
              <w:bottom w:val="single" w:sz="4" w:space="0" w:color="auto"/>
              <w:right w:val="single" w:sz="4" w:space="0" w:color="auto"/>
            </w:tcBorders>
            <w:shd w:val="clear" w:color="auto" w:fill="auto"/>
            <w:vAlign w:val="center"/>
            <w:hideMark/>
          </w:tcPr>
          <w:p w14:paraId="138D7D3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52,28</w:t>
            </w:r>
          </w:p>
        </w:tc>
      </w:tr>
      <w:tr w:rsidR="00DF4F23" w:rsidRPr="00DF4F23" w14:paraId="3C70832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083956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 xml:space="preserve">Социальная поддержка граждан </w:t>
            </w:r>
          </w:p>
        </w:tc>
        <w:tc>
          <w:tcPr>
            <w:tcW w:w="621" w:type="dxa"/>
            <w:tcBorders>
              <w:top w:val="nil"/>
              <w:left w:val="nil"/>
              <w:bottom w:val="single" w:sz="4" w:space="0" w:color="000000"/>
              <w:right w:val="single" w:sz="4" w:space="0" w:color="000000"/>
            </w:tcBorders>
            <w:shd w:val="clear" w:color="auto" w:fill="auto"/>
            <w:hideMark/>
          </w:tcPr>
          <w:p w14:paraId="5306AB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1DF61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31AE911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10075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15 0 00 00000</w:t>
            </w:r>
          </w:p>
        </w:tc>
        <w:tc>
          <w:tcPr>
            <w:tcW w:w="516" w:type="dxa"/>
            <w:tcBorders>
              <w:top w:val="nil"/>
              <w:left w:val="nil"/>
              <w:bottom w:val="single" w:sz="4" w:space="0" w:color="000000"/>
              <w:right w:val="single" w:sz="4" w:space="0" w:color="000000"/>
            </w:tcBorders>
            <w:shd w:val="clear" w:color="auto" w:fill="auto"/>
            <w:hideMark/>
          </w:tcPr>
          <w:p w14:paraId="59B5C7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DB504C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485F62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24018A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FFF394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4 489 467,12</w:t>
            </w:r>
          </w:p>
        </w:tc>
        <w:tc>
          <w:tcPr>
            <w:tcW w:w="1208" w:type="dxa"/>
            <w:tcBorders>
              <w:top w:val="nil"/>
              <w:left w:val="nil"/>
              <w:bottom w:val="single" w:sz="4" w:space="0" w:color="auto"/>
              <w:right w:val="single" w:sz="4" w:space="0" w:color="auto"/>
            </w:tcBorders>
            <w:shd w:val="clear" w:color="auto" w:fill="auto"/>
            <w:hideMark/>
          </w:tcPr>
          <w:p w14:paraId="1D462F7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3 677 646,40</w:t>
            </w:r>
          </w:p>
        </w:tc>
        <w:tc>
          <w:tcPr>
            <w:tcW w:w="1291" w:type="dxa"/>
            <w:tcBorders>
              <w:top w:val="nil"/>
              <w:left w:val="nil"/>
              <w:bottom w:val="single" w:sz="4" w:space="0" w:color="auto"/>
              <w:right w:val="single" w:sz="4" w:space="0" w:color="auto"/>
            </w:tcBorders>
            <w:shd w:val="clear" w:color="auto" w:fill="auto"/>
            <w:vAlign w:val="center"/>
            <w:hideMark/>
          </w:tcPr>
          <w:p w14:paraId="2896CE2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81,92</w:t>
            </w:r>
          </w:p>
        </w:tc>
      </w:tr>
      <w:tr w:rsidR="00DF4F23" w:rsidRPr="00DF4F23" w14:paraId="57593D5A"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364D4E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Социальное обслуживание граждан</w:t>
            </w:r>
          </w:p>
        </w:tc>
        <w:tc>
          <w:tcPr>
            <w:tcW w:w="621" w:type="dxa"/>
            <w:tcBorders>
              <w:top w:val="nil"/>
              <w:left w:val="nil"/>
              <w:bottom w:val="single" w:sz="4" w:space="0" w:color="000000"/>
              <w:right w:val="single" w:sz="4" w:space="0" w:color="000000"/>
            </w:tcBorders>
            <w:shd w:val="clear" w:color="auto" w:fill="auto"/>
            <w:hideMark/>
          </w:tcPr>
          <w:p w14:paraId="0E4851F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77C9B5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25F233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6D6653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15 2 00 00000</w:t>
            </w:r>
          </w:p>
        </w:tc>
        <w:tc>
          <w:tcPr>
            <w:tcW w:w="516" w:type="dxa"/>
            <w:tcBorders>
              <w:top w:val="nil"/>
              <w:left w:val="nil"/>
              <w:bottom w:val="single" w:sz="4" w:space="0" w:color="000000"/>
              <w:right w:val="single" w:sz="4" w:space="0" w:color="000000"/>
            </w:tcBorders>
            <w:shd w:val="clear" w:color="auto" w:fill="auto"/>
            <w:hideMark/>
          </w:tcPr>
          <w:p w14:paraId="09F6F6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24F29C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203E80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AE847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C01663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450 000,00</w:t>
            </w:r>
          </w:p>
        </w:tc>
        <w:tc>
          <w:tcPr>
            <w:tcW w:w="1208" w:type="dxa"/>
            <w:tcBorders>
              <w:top w:val="nil"/>
              <w:left w:val="nil"/>
              <w:bottom w:val="single" w:sz="4" w:space="0" w:color="auto"/>
              <w:right w:val="single" w:sz="4" w:space="0" w:color="auto"/>
            </w:tcBorders>
            <w:shd w:val="clear" w:color="auto" w:fill="auto"/>
            <w:hideMark/>
          </w:tcPr>
          <w:p w14:paraId="5CBC411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450 000,00</w:t>
            </w:r>
          </w:p>
        </w:tc>
        <w:tc>
          <w:tcPr>
            <w:tcW w:w="1291" w:type="dxa"/>
            <w:tcBorders>
              <w:top w:val="nil"/>
              <w:left w:val="nil"/>
              <w:bottom w:val="single" w:sz="4" w:space="0" w:color="auto"/>
              <w:right w:val="single" w:sz="4" w:space="0" w:color="auto"/>
            </w:tcBorders>
            <w:shd w:val="clear" w:color="auto" w:fill="auto"/>
            <w:vAlign w:val="center"/>
            <w:hideMark/>
          </w:tcPr>
          <w:p w14:paraId="3D1B31F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0A7629C9"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1593975D"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МП "Поддержка социально ориентированных некоммерческих организаций"</w:t>
            </w:r>
          </w:p>
        </w:tc>
        <w:tc>
          <w:tcPr>
            <w:tcW w:w="621" w:type="dxa"/>
            <w:tcBorders>
              <w:top w:val="nil"/>
              <w:left w:val="nil"/>
              <w:bottom w:val="single" w:sz="4" w:space="0" w:color="000000"/>
              <w:right w:val="single" w:sz="4" w:space="0" w:color="000000"/>
            </w:tcBorders>
            <w:shd w:val="clear" w:color="auto" w:fill="auto"/>
            <w:hideMark/>
          </w:tcPr>
          <w:p w14:paraId="5A22935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B7A5DAB"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206861C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F7B140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15 2 00 10010</w:t>
            </w:r>
          </w:p>
        </w:tc>
        <w:tc>
          <w:tcPr>
            <w:tcW w:w="516" w:type="dxa"/>
            <w:tcBorders>
              <w:top w:val="nil"/>
              <w:left w:val="nil"/>
              <w:bottom w:val="single" w:sz="4" w:space="0" w:color="000000"/>
              <w:right w:val="single" w:sz="4" w:space="0" w:color="000000"/>
            </w:tcBorders>
            <w:shd w:val="clear" w:color="auto" w:fill="auto"/>
            <w:hideMark/>
          </w:tcPr>
          <w:p w14:paraId="0FBC7ED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D5A518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CF6589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31B1B40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9547791"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450 000,00</w:t>
            </w:r>
          </w:p>
        </w:tc>
        <w:tc>
          <w:tcPr>
            <w:tcW w:w="1208" w:type="dxa"/>
            <w:tcBorders>
              <w:top w:val="nil"/>
              <w:left w:val="nil"/>
              <w:bottom w:val="single" w:sz="4" w:space="0" w:color="auto"/>
              <w:right w:val="single" w:sz="4" w:space="0" w:color="auto"/>
            </w:tcBorders>
            <w:shd w:val="clear" w:color="auto" w:fill="auto"/>
            <w:hideMark/>
          </w:tcPr>
          <w:p w14:paraId="087BB54B"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450 000,00</w:t>
            </w:r>
          </w:p>
        </w:tc>
        <w:tc>
          <w:tcPr>
            <w:tcW w:w="1291" w:type="dxa"/>
            <w:tcBorders>
              <w:top w:val="nil"/>
              <w:left w:val="nil"/>
              <w:bottom w:val="single" w:sz="4" w:space="0" w:color="auto"/>
              <w:right w:val="single" w:sz="4" w:space="0" w:color="auto"/>
            </w:tcBorders>
            <w:shd w:val="clear" w:color="auto" w:fill="auto"/>
            <w:vAlign w:val="center"/>
            <w:hideMark/>
          </w:tcPr>
          <w:p w14:paraId="0CE6B9E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246C52D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722DC23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Субсидии некоммерческим организациям (за исключением  государстенных (муниципальных) учреждений)</w:t>
            </w:r>
          </w:p>
        </w:tc>
        <w:tc>
          <w:tcPr>
            <w:tcW w:w="621" w:type="dxa"/>
            <w:tcBorders>
              <w:top w:val="nil"/>
              <w:left w:val="nil"/>
              <w:bottom w:val="single" w:sz="4" w:space="0" w:color="000000"/>
              <w:right w:val="single" w:sz="4" w:space="0" w:color="000000"/>
            </w:tcBorders>
            <w:shd w:val="clear" w:color="auto" w:fill="auto"/>
            <w:hideMark/>
          </w:tcPr>
          <w:p w14:paraId="6080625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84889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1BDB5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5F9EE0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15 2 00 00000</w:t>
            </w:r>
          </w:p>
        </w:tc>
        <w:tc>
          <w:tcPr>
            <w:tcW w:w="516" w:type="dxa"/>
            <w:tcBorders>
              <w:top w:val="nil"/>
              <w:left w:val="nil"/>
              <w:bottom w:val="single" w:sz="4" w:space="0" w:color="000000"/>
              <w:right w:val="single" w:sz="4" w:space="0" w:color="000000"/>
            </w:tcBorders>
            <w:shd w:val="clear" w:color="auto" w:fill="auto"/>
            <w:hideMark/>
          </w:tcPr>
          <w:p w14:paraId="102DC96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630</w:t>
            </w:r>
          </w:p>
        </w:tc>
        <w:tc>
          <w:tcPr>
            <w:tcW w:w="1010" w:type="dxa"/>
            <w:tcBorders>
              <w:top w:val="nil"/>
              <w:left w:val="nil"/>
              <w:bottom w:val="single" w:sz="4" w:space="0" w:color="000000"/>
              <w:right w:val="single" w:sz="4" w:space="0" w:color="000000"/>
            </w:tcBorders>
            <w:shd w:val="clear" w:color="auto" w:fill="auto"/>
            <w:hideMark/>
          </w:tcPr>
          <w:p w14:paraId="4794514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FFE06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F4B445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588DB0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450 000,00</w:t>
            </w:r>
          </w:p>
        </w:tc>
        <w:tc>
          <w:tcPr>
            <w:tcW w:w="1208" w:type="dxa"/>
            <w:tcBorders>
              <w:top w:val="nil"/>
              <w:left w:val="nil"/>
              <w:bottom w:val="single" w:sz="4" w:space="0" w:color="auto"/>
              <w:right w:val="single" w:sz="4" w:space="0" w:color="auto"/>
            </w:tcBorders>
            <w:shd w:val="clear" w:color="auto" w:fill="auto"/>
            <w:hideMark/>
          </w:tcPr>
          <w:p w14:paraId="5E46675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450 000,00</w:t>
            </w:r>
          </w:p>
        </w:tc>
        <w:tc>
          <w:tcPr>
            <w:tcW w:w="1291" w:type="dxa"/>
            <w:tcBorders>
              <w:top w:val="nil"/>
              <w:left w:val="nil"/>
              <w:bottom w:val="single" w:sz="4" w:space="0" w:color="auto"/>
              <w:right w:val="single" w:sz="4" w:space="0" w:color="auto"/>
            </w:tcBorders>
            <w:shd w:val="clear" w:color="auto" w:fill="auto"/>
            <w:vAlign w:val="center"/>
            <w:hideMark/>
          </w:tcPr>
          <w:p w14:paraId="4DF7545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78166B6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AB3FBB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субсидии некоммерческим организациям</w:t>
            </w:r>
          </w:p>
        </w:tc>
        <w:tc>
          <w:tcPr>
            <w:tcW w:w="621" w:type="dxa"/>
            <w:tcBorders>
              <w:top w:val="nil"/>
              <w:left w:val="nil"/>
              <w:bottom w:val="single" w:sz="4" w:space="0" w:color="000000"/>
              <w:right w:val="single" w:sz="4" w:space="0" w:color="000000"/>
            </w:tcBorders>
            <w:shd w:val="clear" w:color="auto" w:fill="auto"/>
            <w:hideMark/>
          </w:tcPr>
          <w:p w14:paraId="15CD93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AADADE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43F5F22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D579D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15 2 00 00000</w:t>
            </w:r>
          </w:p>
        </w:tc>
        <w:tc>
          <w:tcPr>
            <w:tcW w:w="516" w:type="dxa"/>
            <w:tcBorders>
              <w:top w:val="nil"/>
              <w:left w:val="nil"/>
              <w:bottom w:val="single" w:sz="4" w:space="0" w:color="000000"/>
              <w:right w:val="single" w:sz="4" w:space="0" w:color="000000"/>
            </w:tcBorders>
            <w:shd w:val="clear" w:color="auto" w:fill="auto"/>
            <w:hideMark/>
          </w:tcPr>
          <w:p w14:paraId="354527A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630</w:t>
            </w:r>
          </w:p>
        </w:tc>
        <w:tc>
          <w:tcPr>
            <w:tcW w:w="1010" w:type="dxa"/>
            <w:tcBorders>
              <w:top w:val="nil"/>
              <w:left w:val="nil"/>
              <w:bottom w:val="single" w:sz="4" w:space="0" w:color="000000"/>
              <w:right w:val="single" w:sz="4" w:space="0" w:color="000000"/>
            </w:tcBorders>
            <w:shd w:val="clear" w:color="auto" w:fill="auto"/>
            <w:hideMark/>
          </w:tcPr>
          <w:p w14:paraId="3910342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DAD6B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111251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9C857E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450 000,00</w:t>
            </w:r>
          </w:p>
        </w:tc>
        <w:tc>
          <w:tcPr>
            <w:tcW w:w="1208" w:type="dxa"/>
            <w:tcBorders>
              <w:top w:val="nil"/>
              <w:left w:val="nil"/>
              <w:bottom w:val="single" w:sz="4" w:space="0" w:color="auto"/>
              <w:right w:val="single" w:sz="4" w:space="0" w:color="auto"/>
            </w:tcBorders>
            <w:shd w:val="clear" w:color="auto" w:fill="auto"/>
            <w:hideMark/>
          </w:tcPr>
          <w:p w14:paraId="25E0A7B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450 000,00</w:t>
            </w:r>
          </w:p>
        </w:tc>
        <w:tc>
          <w:tcPr>
            <w:tcW w:w="1291" w:type="dxa"/>
            <w:tcBorders>
              <w:top w:val="nil"/>
              <w:left w:val="nil"/>
              <w:bottom w:val="single" w:sz="4" w:space="0" w:color="auto"/>
              <w:right w:val="single" w:sz="4" w:space="0" w:color="auto"/>
            </w:tcBorders>
            <w:shd w:val="clear" w:color="auto" w:fill="auto"/>
            <w:vAlign w:val="center"/>
            <w:hideMark/>
          </w:tcPr>
          <w:p w14:paraId="368DC6F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09429E1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F2477A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Субсидии (гранты в форме субсидий), не подлежащие казначейскому сопровождению</w:t>
            </w:r>
          </w:p>
        </w:tc>
        <w:tc>
          <w:tcPr>
            <w:tcW w:w="621" w:type="dxa"/>
            <w:tcBorders>
              <w:top w:val="nil"/>
              <w:left w:val="nil"/>
              <w:bottom w:val="single" w:sz="4" w:space="0" w:color="000000"/>
              <w:right w:val="single" w:sz="4" w:space="0" w:color="000000"/>
            </w:tcBorders>
            <w:shd w:val="clear" w:color="auto" w:fill="auto"/>
            <w:hideMark/>
          </w:tcPr>
          <w:p w14:paraId="050E7AD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78C312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78474A5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1FCA26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15 2 00 10010</w:t>
            </w:r>
          </w:p>
        </w:tc>
        <w:tc>
          <w:tcPr>
            <w:tcW w:w="516" w:type="dxa"/>
            <w:tcBorders>
              <w:top w:val="nil"/>
              <w:left w:val="nil"/>
              <w:bottom w:val="single" w:sz="4" w:space="0" w:color="000000"/>
              <w:right w:val="single" w:sz="4" w:space="0" w:color="000000"/>
            </w:tcBorders>
            <w:shd w:val="clear" w:color="auto" w:fill="auto"/>
            <w:hideMark/>
          </w:tcPr>
          <w:p w14:paraId="33EF5AB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633</w:t>
            </w:r>
          </w:p>
        </w:tc>
        <w:tc>
          <w:tcPr>
            <w:tcW w:w="1010" w:type="dxa"/>
            <w:tcBorders>
              <w:top w:val="nil"/>
              <w:left w:val="nil"/>
              <w:bottom w:val="single" w:sz="4" w:space="0" w:color="000000"/>
              <w:right w:val="single" w:sz="4" w:space="0" w:color="000000"/>
            </w:tcBorders>
            <w:shd w:val="clear" w:color="auto" w:fill="auto"/>
            <w:hideMark/>
          </w:tcPr>
          <w:p w14:paraId="00778C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5670C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246</w:t>
            </w:r>
          </w:p>
        </w:tc>
        <w:tc>
          <w:tcPr>
            <w:tcW w:w="716" w:type="dxa"/>
            <w:tcBorders>
              <w:top w:val="nil"/>
              <w:left w:val="nil"/>
              <w:bottom w:val="single" w:sz="4" w:space="0" w:color="000000"/>
              <w:right w:val="nil"/>
            </w:tcBorders>
            <w:shd w:val="clear" w:color="auto" w:fill="auto"/>
            <w:hideMark/>
          </w:tcPr>
          <w:p w14:paraId="5D6251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FEE3E2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450 000,00</w:t>
            </w:r>
          </w:p>
        </w:tc>
        <w:tc>
          <w:tcPr>
            <w:tcW w:w="1208" w:type="dxa"/>
            <w:tcBorders>
              <w:top w:val="nil"/>
              <w:left w:val="nil"/>
              <w:bottom w:val="single" w:sz="4" w:space="0" w:color="auto"/>
              <w:right w:val="single" w:sz="4" w:space="0" w:color="auto"/>
            </w:tcBorders>
            <w:shd w:val="clear" w:color="auto" w:fill="auto"/>
            <w:hideMark/>
          </w:tcPr>
          <w:p w14:paraId="11D2860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450 000,00</w:t>
            </w:r>
          </w:p>
        </w:tc>
        <w:tc>
          <w:tcPr>
            <w:tcW w:w="1291" w:type="dxa"/>
            <w:tcBorders>
              <w:top w:val="nil"/>
              <w:left w:val="nil"/>
              <w:bottom w:val="single" w:sz="4" w:space="0" w:color="auto"/>
              <w:right w:val="single" w:sz="4" w:space="0" w:color="auto"/>
            </w:tcBorders>
            <w:shd w:val="clear" w:color="auto" w:fill="auto"/>
            <w:vAlign w:val="center"/>
            <w:hideMark/>
          </w:tcPr>
          <w:p w14:paraId="546D898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4C9F055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BB8D21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Меры социальной поддержки отдельных категорий граждан</w:t>
            </w:r>
          </w:p>
        </w:tc>
        <w:tc>
          <w:tcPr>
            <w:tcW w:w="621" w:type="dxa"/>
            <w:tcBorders>
              <w:top w:val="nil"/>
              <w:left w:val="nil"/>
              <w:bottom w:val="single" w:sz="4" w:space="0" w:color="000000"/>
              <w:right w:val="single" w:sz="4" w:space="0" w:color="000000"/>
            </w:tcBorders>
            <w:shd w:val="clear" w:color="auto" w:fill="auto"/>
            <w:hideMark/>
          </w:tcPr>
          <w:p w14:paraId="5C5FC8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1AD900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A7C719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31F1F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15 3 00 00000</w:t>
            </w:r>
          </w:p>
        </w:tc>
        <w:tc>
          <w:tcPr>
            <w:tcW w:w="516" w:type="dxa"/>
            <w:tcBorders>
              <w:top w:val="nil"/>
              <w:left w:val="nil"/>
              <w:bottom w:val="single" w:sz="4" w:space="0" w:color="000000"/>
              <w:right w:val="single" w:sz="4" w:space="0" w:color="000000"/>
            </w:tcBorders>
            <w:shd w:val="clear" w:color="auto" w:fill="auto"/>
            <w:hideMark/>
          </w:tcPr>
          <w:p w14:paraId="0BFCC3D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AF1E08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C406C1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E7EC94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0FC815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4 009 467,12</w:t>
            </w:r>
          </w:p>
        </w:tc>
        <w:tc>
          <w:tcPr>
            <w:tcW w:w="1208" w:type="dxa"/>
            <w:tcBorders>
              <w:top w:val="nil"/>
              <w:left w:val="nil"/>
              <w:bottom w:val="single" w:sz="4" w:space="0" w:color="auto"/>
              <w:right w:val="single" w:sz="4" w:space="0" w:color="auto"/>
            </w:tcBorders>
            <w:shd w:val="clear" w:color="auto" w:fill="auto"/>
            <w:hideMark/>
          </w:tcPr>
          <w:p w14:paraId="11FB74B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3 210 646,40</w:t>
            </w:r>
          </w:p>
        </w:tc>
        <w:tc>
          <w:tcPr>
            <w:tcW w:w="1291" w:type="dxa"/>
            <w:tcBorders>
              <w:top w:val="nil"/>
              <w:left w:val="nil"/>
              <w:bottom w:val="single" w:sz="4" w:space="0" w:color="auto"/>
              <w:right w:val="single" w:sz="4" w:space="0" w:color="auto"/>
            </w:tcBorders>
            <w:shd w:val="clear" w:color="auto" w:fill="auto"/>
            <w:vAlign w:val="center"/>
            <w:hideMark/>
          </w:tcPr>
          <w:p w14:paraId="76B9AFE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80,08</w:t>
            </w:r>
          </w:p>
        </w:tc>
      </w:tr>
      <w:tr w:rsidR="00DF4F23" w:rsidRPr="00DF4F23" w14:paraId="07B2F87F"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0B9BD5C3"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МП "Социальная поддержка населения МО "Поселок Айхал" Мирнинского района РС (Я)"</w:t>
            </w:r>
          </w:p>
        </w:tc>
        <w:tc>
          <w:tcPr>
            <w:tcW w:w="621" w:type="dxa"/>
            <w:tcBorders>
              <w:top w:val="nil"/>
              <w:left w:val="nil"/>
              <w:bottom w:val="single" w:sz="4" w:space="0" w:color="000000"/>
              <w:right w:val="single" w:sz="4" w:space="0" w:color="000000"/>
            </w:tcBorders>
            <w:shd w:val="clear" w:color="auto" w:fill="auto"/>
            <w:hideMark/>
          </w:tcPr>
          <w:p w14:paraId="74644B7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6AF115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4538B74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BDC10F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3484667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65CCC8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11F78A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6F64E3E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C870B94"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4 009 467,12</w:t>
            </w:r>
          </w:p>
        </w:tc>
        <w:tc>
          <w:tcPr>
            <w:tcW w:w="1208" w:type="dxa"/>
            <w:tcBorders>
              <w:top w:val="nil"/>
              <w:left w:val="nil"/>
              <w:bottom w:val="single" w:sz="4" w:space="0" w:color="auto"/>
              <w:right w:val="single" w:sz="4" w:space="0" w:color="auto"/>
            </w:tcBorders>
            <w:shd w:val="clear" w:color="auto" w:fill="auto"/>
            <w:hideMark/>
          </w:tcPr>
          <w:p w14:paraId="33D3E257"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3 210 646,40</w:t>
            </w:r>
          </w:p>
        </w:tc>
        <w:tc>
          <w:tcPr>
            <w:tcW w:w="1291" w:type="dxa"/>
            <w:tcBorders>
              <w:top w:val="nil"/>
              <w:left w:val="nil"/>
              <w:bottom w:val="single" w:sz="4" w:space="0" w:color="auto"/>
              <w:right w:val="single" w:sz="4" w:space="0" w:color="auto"/>
            </w:tcBorders>
            <w:shd w:val="clear" w:color="auto" w:fill="auto"/>
            <w:vAlign w:val="center"/>
            <w:hideMark/>
          </w:tcPr>
          <w:p w14:paraId="629EF89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80,08</w:t>
            </w:r>
          </w:p>
        </w:tc>
      </w:tr>
      <w:tr w:rsidR="00DF4F23" w:rsidRPr="00DF4F23" w14:paraId="3D1A9DAB"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7F3D27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5FDEE1A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48367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403432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D8208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70828DF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5B8CD7A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5391D6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B2A7B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7C5FC0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220 646,40</w:t>
            </w:r>
          </w:p>
        </w:tc>
        <w:tc>
          <w:tcPr>
            <w:tcW w:w="1208" w:type="dxa"/>
            <w:tcBorders>
              <w:top w:val="nil"/>
              <w:left w:val="nil"/>
              <w:bottom w:val="single" w:sz="4" w:space="0" w:color="auto"/>
              <w:right w:val="single" w:sz="4" w:space="0" w:color="auto"/>
            </w:tcBorders>
            <w:shd w:val="clear" w:color="auto" w:fill="auto"/>
            <w:hideMark/>
          </w:tcPr>
          <w:p w14:paraId="31621C2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220 646,40</w:t>
            </w:r>
          </w:p>
        </w:tc>
        <w:tc>
          <w:tcPr>
            <w:tcW w:w="1291" w:type="dxa"/>
            <w:tcBorders>
              <w:top w:val="nil"/>
              <w:left w:val="nil"/>
              <w:bottom w:val="single" w:sz="4" w:space="0" w:color="auto"/>
              <w:right w:val="single" w:sz="4" w:space="0" w:color="auto"/>
            </w:tcBorders>
            <w:shd w:val="clear" w:color="auto" w:fill="auto"/>
            <w:vAlign w:val="center"/>
            <w:hideMark/>
          </w:tcPr>
          <w:p w14:paraId="1BDE602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57829989"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11F6E2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DD0CCF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E55006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DFDE2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FD832E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14257C8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7D26C16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2D7348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5073F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2204DB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220 646,40</w:t>
            </w:r>
          </w:p>
        </w:tc>
        <w:tc>
          <w:tcPr>
            <w:tcW w:w="1208" w:type="dxa"/>
            <w:tcBorders>
              <w:top w:val="nil"/>
              <w:left w:val="nil"/>
              <w:bottom w:val="single" w:sz="4" w:space="0" w:color="auto"/>
              <w:right w:val="single" w:sz="4" w:space="0" w:color="auto"/>
            </w:tcBorders>
            <w:shd w:val="clear" w:color="auto" w:fill="auto"/>
            <w:hideMark/>
          </w:tcPr>
          <w:p w14:paraId="4C51491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220 646,40</w:t>
            </w:r>
          </w:p>
        </w:tc>
        <w:tc>
          <w:tcPr>
            <w:tcW w:w="1291" w:type="dxa"/>
            <w:tcBorders>
              <w:top w:val="nil"/>
              <w:left w:val="nil"/>
              <w:bottom w:val="single" w:sz="4" w:space="0" w:color="auto"/>
              <w:right w:val="single" w:sz="4" w:space="0" w:color="auto"/>
            </w:tcBorders>
            <w:shd w:val="clear" w:color="auto" w:fill="auto"/>
            <w:vAlign w:val="center"/>
            <w:hideMark/>
          </w:tcPr>
          <w:p w14:paraId="656E676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7AA6CAF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8490DE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5A7882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71DFD5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48D5BB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E040BE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0C48FB3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6D9B76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95DEF7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3B97F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E4B099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220 646,40</w:t>
            </w:r>
          </w:p>
        </w:tc>
        <w:tc>
          <w:tcPr>
            <w:tcW w:w="1208" w:type="dxa"/>
            <w:tcBorders>
              <w:top w:val="nil"/>
              <w:left w:val="nil"/>
              <w:bottom w:val="single" w:sz="4" w:space="0" w:color="auto"/>
              <w:right w:val="single" w:sz="4" w:space="0" w:color="auto"/>
            </w:tcBorders>
            <w:shd w:val="clear" w:color="auto" w:fill="auto"/>
            <w:hideMark/>
          </w:tcPr>
          <w:p w14:paraId="4FBC65E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220 646,40</w:t>
            </w:r>
          </w:p>
        </w:tc>
        <w:tc>
          <w:tcPr>
            <w:tcW w:w="1291" w:type="dxa"/>
            <w:tcBorders>
              <w:top w:val="nil"/>
              <w:left w:val="nil"/>
              <w:bottom w:val="single" w:sz="4" w:space="0" w:color="auto"/>
              <w:right w:val="single" w:sz="4" w:space="0" w:color="auto"/>
            </w:tcBorders>
            <w:shd w:val="clear" w:color="auto" w:fill="auto"/>
            <w:vAlign w:val="center"/>
            <w:hideMark/>
          </w:tcPr>
          <w:p w14:paraId="099D829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0B94443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BC655B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услуги</w:t>
            </w:r>
          </w:p>
        </w:tc>
        <w:tc>
          <w:tcPr>
            <w:tcW w:w="621" w:type="dxa"/>
            <w:tcBorders>
              <w:top w:val="nil"/>
              <w:left w:val="nil"/>
              <w:bottom w:val="single" w:sz="4" w:space="0" w:color="000000"/>
              <w:right w:val="single" w:sz="4" w:space="0" w:color="000000"/>
            </w:tcBorders>
            <w:shd w:val="clear" w:color="auto" w:fill="auto"/>
            <w:hideMark/>
          </w:tcPr>
          <w:p w14:paraId="32D2B5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8928A9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08DBC3E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1F686B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199A537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080351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182D8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3A56DD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C74866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08" w:type="dxa"/>
            <w:tcBorders>
              <w:top w:val="nil"/>
              <w:left w:val="nil"/>
              <w:bottom w:val="single" w:sz="4" w:space="0" w:color="auto"/>
              <w:right w:val="single" w:sz="4" w:space="0" w:color="auto"/>
            </w:tcBorders>
            <w:shd w:val="clear" w:color="auto" w:fill="auto"/>
            <w:hideMark/>
          </w:tcPr>
          <w:p w14:paraId="0D553CC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A09F8A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#ДЕЛ/0!</w:t>
            </w:r>
          </w:p>
        </w:tc>
      </w:tr>
      <w:tr w:rsidR="00DF4F23" w:rsidRPr="00DF4F23" w14:paraId="6133180C"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20A5C0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Иные работы, услуги по подст.226 </w:t>
            </w:r>
          </w:p>
        </w:tc>
        <w:tc>
          <w:tcPr>
            <w:tcW w:w="621" w:type="dxa"/>
            <w:tcBorders>
              <w:top w:val="nil"/>
              <w:left w:val="nil"/>
              <w:bottom w:val="single" w:sz="4" w:space="0" w:color="000000"/>
              <w:right w:val="single" w:sz="4" w:space="0" w:color="000000"/>
            </w:tcBorders>
            <w:shd w:val="clear" w:color="auto" w:fill="auto"/>
            <w:hideMark/>
          </w:tcPr>
          <w:p w14:paraId="727A70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E27DE4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3A875D2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60E6C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2259CD1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A1E199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FC78F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5CE0C0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0CAFE9E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08" w:type="dxa"/>
            <w:tcBorders>
              <w:top w:val="nil"/>
              <w:left w:val="nil"/>
              <w:bottom w:val="single" w:sz="4" w:space="0" w:color="auto"/>
              <w:right w:val="single" w:sz="4" w:space="0" w:color="auto"/>
            </w:tcBorders>
            <w:shd w:val="clear" w:color="auto" w:fill="auto"/>
            <w:hideMark/>
          </w:tcPr>
          <w:p w14:paraId="53ACB40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38284F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#ДЕЛ/0!</w:t>
            </w:r>
          </w:p>
        </w:tc>
      </w:tr>
      <w:tr w:rsidR="00DF4F23" w:rsidRPr="00DF4F23" w14:paraId="794AED7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02E5FE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материальных запасов</w:t>
            </w:r>
          </w:p>
        </w:tc>
        <w:tc>
          <w:tcPr>
            <w:tcW w:w="621" w:type="dxa"/>
            <w:tcBorders>
              <w:top w:val="nil"/>
              <w:left w:val="nil"/>
              <w:bottom w:val="single" w:sz="4" w:space="0" w:color="000000"/>
              <w:right w:val="single" w:sz="4" w:space="0" w:color="000000"/>
            </w:tcBorders>
            <w:shd w:val="clear" w:color="auto" w:fill="auto"/>
            <w:hideMark/>
          </w:tcPr>
          <w:p w14:paraId="0E22B93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528AD6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64912DA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090440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298F299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43A9C2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78492E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040383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5C578D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220 646,40</w:t>
            </w:r>
          </w:p>
        </w:tc>
        <w:tc>
          <w:tcPr>
            <w:tcW w:w="1208" w:type="dxa"/>
            <w:tcBorders>
              <w:top w:val="nil"/>
              <w:left w:val="nil"/>
              <w:bottom w:val="single" w:sz="4" w:space="0" w:color="auto"/>
              <w:right w:val="single" w:sz="4" w:space="0" w:color="auto"/>
            </w:tcBorders>
            <w:shd w:val="clear" w:color="auto" w:fill="auto"/>
            <w:hideMark/>
          </w:tcPr>
          <w:p w14:paraId="53BA4B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220 646,40</w:t>
            </w:r>
          </w:p>
        </w:tc>
        <w:tc>
          <w:tcPr>
            <w:tcW w:w="1291" w:type="dxa"/>
            <w:tcBorders>
              <w:top w:val="nil"/>
              <w:left w:val="nil"/>
              <w:bottom w:val="single" w:sz="4" w:space="0" w:color="auto"/>
              <w:right w:val="single" w:sz="4" w:space="0" w:color="auto"/>
            </w:tcBorders>
            <w:shd w:val="clear" w:color="auto" w:fill="auto"/>
            <w:vAlign w:val="center"/>
            <w:hideMark/>
          </w:tcPr>
          <w:p w14:paraId="2D0022F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6BBB6B0D"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A85F3B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материальных запасов однократного применения</w:t>
            </w:r>
          </w:p>
        </w:tc>
        <w:tc>
          <w:tcPr>
            <w:tcW w:w="621" w:type="dxa"/>
            <w:tcBorders>
              <w:top w:val="nil"/>
              <w:left w:val="nil"/>
              <w:bottom w:val="single" w:sz="4" w:space="0" w:color="000000"/>
              <w:right w:val="single" w:sz="4" w:space="0" w:color="000000"/>
            </w:tcBorders>
            <w:shd w:val="clear" w:color="auto" w:fill="auto"/>
            <w:hideMark/>
          </w:tcPr>
          <w:p w14:paraId="0FE3473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D2ECD8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278EE2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F97D0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6E233B4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8A5617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B99E4D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349</w:t>
            </w:r>
          </w:p>
        </w:tc>
        <w:tc>
          <w:tcPr>
            <w:tcW w:w="716" w:type="dxa"/>
            <w:tcBorders>
              <w:top w:val="nil"/>
              <w:left w:val="nil"/>
              <w:bottom w:val="single" w:sz="4" w:space="0" w:color="000000"/>
              <w:right w:val="nil"/>
            </w:tcBorders>
            <w:shd w:val="clear" w:color="auto" w:fill="auto"/>
            <w:hideMark/>
          </w:tcPr>
          <w:p w14:paraId="39EC92D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1148</w:t>
            </w:r>
          </w:p>
        </w:tc>
        <w:tc>
          <w:tcPr>
            <w:tcW w:w="867" w:type="dxa"/>
            <w:tcBorders>
              <w:top w:val="nil"/>
              <w:left w:val="single" w:sz="4" w:space="0" w:color="auto"/>
              <w:bottom w:val="single" w:sz="4" w:space="0" w:color="auto"/>
              <w:right w:val="single" w:sz="4" w:space="0" w:color="auto"/>
            </w:tcBorders>
            <w:shd w:val="clear" w:color="auto" w:fill="auto"/>
            <w:hideMark/>
          </w:tcPr>
          <w:p w14:paraId="43CA760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220 646,40</w:t>
            </w:r>
          </w:p>
        </w:tc>
        <w:tc>
          <w:tcPr>
            <w:tcW w:w="1208" w:type="dxa"/>
            <w:tcBorders>
              <w:top w:val="nil"/>
              <w:left w:val="nil"/>
              <w:bottom w:val="single" w:sz="4" w:space="0" w:color="auto"/>
              <w:right w:val="single" w:sz="4" w:space="0" w:color="auto"/>
            </w:tcBorders>
            <w:shd w:val="clear" w:color="auto" w:fill="auto"/>
            <w:hideMark/>
          </w:tcPr>
          <w:p w14:paraId="491E092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220 646,40</w:t>
            </w:r>
          </w:p>
        </w:tc>
        <w:tc>
          <w:tcPr>
            <w:tcW w:w="1291" w:type="dxa"/>
            <w:tcBorders>
              <w:top w:val="nil"/>
              <w:left w:val="nil"/>
              <w:bottom w:val="single" w:sz="4" w:space="0" w:color="auto"/>
              <w:right w:val="single" w:sz="4" w:space="0" w:color="auto"/>
            </w:tcBorders>
            <w:shd w:val="clear" w:color="auto" w:fill="auto"/>
            <w:vAlign w:val="center"/>
            <w:hideMark/>
          </w:tcPr>
          <w:p w14:paraId="2051587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17754DFF"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006B6CE" w14:textId="77777777" w:rsidR="00DF4F23" w:rsidRPr="00DF4F23" w:rsidRDefault="00DF4F23" w:rsidP="00DF4F23">
            <w:pPr>
              <w:widowControl/>
              <w:autoSpaceDE/>
              <w:autoSpaceDN/>
              <w:adjustRightInd/>
              <w:rPr>
                <w:rFonts w:eastAsia="Times New Roman"/>
                <w:i/>
                <w:iCs/>
                <w:color w:val="000000"/>
                <w:sz w:val="20"/>
                <w:szCs w:val="20"/>
              </w:rPr>
            </w:pPr>
            <w:r w:rsidRPr="00DF4F23">
              <w:rPr>
                <w:rFonts w:eastAsia="Times New Roman"/>
                <w:i/>
                <w:iCs/>
                <w:color w:val="000000"/>
                <w:sz w:val="20"/>
                <w:szCs w:val="20"/>
              </w:rPr>
              <w:lastRenderedPageBreak/>
              <w:t>МК №0116300010720000070 2020 г. сладкие подарки</w:t>
            </w:r>
          </w:p>
        </w:tc>
        <w:tc>
          <w:tcPr>
            <w:tcW w:w="621" w:type="dxa"/>
            <w:tcBorders>
              <w:top w:val="nil"/>
              <w:left w:val="nil"/>
              <w:bottom w:val="single" w:sz="4" w:space="0" w:color="000000"/>
              <w:right w:val="single" w:sz="4" w:space="0" w:color="000000"/>
            </w:tcBorders>
            <w:shd w:val="clear" w:color="auto" w:fill="auto"/>
            <w:hideMark/>
          </w:tcPr>
          <w:p w14:paraId="6C9FB1A8"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444" w:type="dxa"/>
            <w:tcBorders>
              <w:top w:val="nil"/>
              <w:left w:val="nil"/>
              <w:bottom w:val="single" w:sz="4" w:space="0" w:color="000000"/>
              <w:right w:val="single" w:sz="4" w:space="0" w:color="000000"/>
            </w:tcBorders>
            <w:shd w:val="clear" w:color="auto" w:fill="auto"/>
            <w:hideMark/>
          </w:tcPr>
          <w:p w14:paraId="456F7C68"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494" w:type="dxa"/>
            <w:tcBorders>
              <w:top w:val="nil"/>
              <w:left w:val="nil"/>
              <w:bottom w:val="single" w:sz="4" w:space="0" w:color="000000"/>
              <w:right w:val="single" w:sz="4" w:space="0" w:color="000000"/>
            </w:tcBorders>
            <w:shd w:val="clear" w:color="auto" w:fill="auto"/>
            <w:hideMark/>
          </w:tcPr>
          <w:p w14:paraId="61047DB7"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0457D0D1"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37F294A7"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03DA361"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7B1C2D8"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716" w:type="dxa"/>
            <w:tcBorders>
              <w:top w:val="nil"/>
              <w:left w:val="nil"/>
              <w:bottom w:val="single" w:sz="4" w:space="0" w:color="000000"/>
              <w:right w:val="nil"/>
            </w:tcBorders>
            <w:shd w:val="clear" w:color="auto" w:fill="auto"/>
            <w:hideMark/>
          </w:tcPr>
          <w:p w14:paraId="498C7CA9" w14:textId="77777777" w:rsidR="00DF4F23" w:rsidRPr="00DF4F23" w:rsidRDefault="00DF4F23" w:rsidP="00DF4F23">
            <w:pPr>
              <w:widowControl/>
              <w:autoSpaceDE/>
              <w:autoSpaceDN/>
              <w:adjustRightInd/>
              <w:jc w:val="center"/>
              <w:rPr>
                <w:rFonts w:eastAsia="Times New Roman"/>
                <w:i/>
                <w:iCs/>
                <w:color w:val="000000"/>
                <w:sz w:val="20"/>
                <w:szCs w:val="20"/>
              </w:rPr>
            </w:pPr>
            <w:r w:rsidRPr="00DF4F23">
              <w:rPr>
                <w:rFonts w:eastAsia="Times New Roman"/>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D972EF8" w14:textId="77777777" w:rsidR="00DF4F23" w:rsidRPr="00DF4F23" w:rsidRDefault="00DF4F23" w:rsidP="00DF4F23">
            <w:pPr>
              <w:widowControl/>
              <w:autoSpaceDE/>
              <w:autoSpaceDN/>
              <w:adjustRightInd/>
              <w:jc w:val="right"/>
              <w:rPr>
                <w:rFonts w:eastAsia="Times New Roman"/>
                <w:i/>
                <w:iCs/>
                <w:color w:val="000000"/>
                <w:sz w:val="20"/>
                <w:szCs w:val="20"/>
              </w:rPr>
            </w:pPr>
            <w:r w:rsidRPr="00DF4F23">
              <w:rPr>
                <w:rFonts w:eastAsia="Times New Roman"/>
                <w:i/>
                <w:iCs/>
                <w:color w:val="000000"/>
                <w:sz w:val="20"/>
                <w:szCs w:val="20"/>
              </w:rPr>
              <w:t>220 646,40</w:t>
            </w:r>
          </w:p>
        </w:tc>
        <w:tc>
          <w:tcPr>
            <w:tcW w:w="1208" w:type="dxa"/>
            <w:tcBorders>
              <w:top w:val="nil"/>
              <w:left w:val="nil"/>
              <w:bottom w:val="single" w:sz="4" w:space="0" w:color="auto"/>
              <w:right w:val="single" w:sz="4" w:space="0" w:color="auto"/>
            </w:tcBorders>
            <w:shd w:val="clear" w:color="auto" w:fill="auto"/>
            <w:hideMark/>
          </w:tcPr>
          <w:p w14:paraId="1BF1B630" w14:textId="77777777" w:rsidR="00DF4F23" w:rsidRPr="00DF4F23" w:rsidRDefault="00DF4F23" w:rsidP="00DF4F23">
            <w:pPr>
              <w:widowControl/>
              <w:autoSpaceDE/>
              <w:autoSpaceDN/>
              <w:adjustRightInd/>
              <w:jc w:val="right"/>
              <w:rPr>
                <w:rFonts w:eastAsia="Times New Roman"/>
                <w:i/>
                <w:iCs/>
                <w:color w:val="000000"/>
                <w:sz w:val="20"/>
                <w:szCs w:val="20"/>
              </w:rPr>
            </w:pPr>
            <w:r w:rsidRPr="00DF4F23">
              <w:rPr>
                <w:rFonts w:eastAsia="Times New Roman"/>
                <w:i/>
                <w:iCs/>
                <w:color w:val="000000"/>
                <w:sz w:val="20"/>
                <w:szCs w:val="20"/>
              </w:rPr>
              <w:t>220 646,40</w:t>
            </w:r>
          </w:p>
        </w:tc>
        <w:tc>
          <w:tcPr>
            <w:tcW w:w="1291" w:type="dxa"/>
            <w:tcBorders>
              <w:top w:val="nil"/>
              <w:left w:val="nil"/>
              <w:bottom w:val="single" w:sz="4" w:space="0" w:color="auto"/>
              <w:right w:val="single" w:sz="4" w:space="0" w:color="auto"/>
            </w:tcBorders>
            <w:shd w:val="clear" w:color="auto" w:fill="auto"/>
            <w:vAlign w:val="center"/>
            <w:hideMark/>
          </w:tcPr>
          <w:p w14:paraId="22E71DF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100,00</w:t>
            </w:r>
          </w:p>
        </w:tc>
      </w:tr>
      <w:tr w:rsidR="00DF4F23" w:rsidRPr="00DF4F23" w14:paraId="0DCA5D18"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A3DEB2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Социальное обеспечение и иные выплаты населению</w:t>
            </w:r>
          </w:p>
        </w:tc>
        <w:tc>
          <w:tcPr>
            <w:tcW w:w="621" w:type="dxa"/>
            <w:tcBorders>
              <w:top w:val="nil"/>
              <w:left w:val="nil"/>
              <w:bottom w:val="single" w:sz="4" w:space="0" w:color="000000"/>
              <w:right w:val="single" w:sz="4" w:space="0" w:color="000000"/>
            </w:tcBorders>
            <w:shd w:val="clear" w:color="auto" w:fill="auto"/>
            <w:hideMark/>
          </w:tcPr>
          <w:p w14:paraId="0472336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C2989F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09DD8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29568D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48E479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300</w:t>
            </w:r>
          </w:p>
        </w:tc>
        <w:tc>
          <w:tcPr>
            <w:tcW w:w="1010" w:type="dxa"/>
            <w:tcBorders>
              <w:top w:val="nil"/>
              <w:left w:val="nil"/>
              <w:bottom w:val="single" w:sz="4" w:space="0" w:color="000000"/>
              <w:right w:val="single" w:sz="4" w:space="0" w:color="000000"/>
            </w:tcBorders>
            <w:shd w:val="clear" w:color="auto" w:fill="auto"/>
            <w:hideMark/>
          </w:tcPr>
          <w:p w14:paraId="0023169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D27088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D801E0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70CF71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3 788 820,72</w:t>
            </w:r>
          </w:p>
        </w:tc>
        <w:tc>
          <w:tcPr>
            <w:tcW w:w="1208" w:type="dxa"/>
            <w:tcBorders>
              <w:top w:val="nil"/>
              <w:left w:val="nil"/>
              <w:bottom w:val="single" w:sz="4" w:space="0" w:color="auto"/>
              <w:right w:val="single" w:sz="4" w:space="0" w:color="auto"/>
            </w:tcBorders>
            <w:shd w:val="clear" w:color="auto" w:fill="auto"/>
            <w:hideMark/>
          </w:tcPr>
          <w:p w14:paraId="4770138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2 990 000,00</w:t>
            </w:r>
          </w:p>
        </w:tc>
        <w:tc>
          <w:tcPr>
            <w:tcW w:w="1291" w:type="dxa"/>
            <w:tcBorders>
              <w:top w:val="nil"/>
              <w:left w:val="nil"/>
              <w:bottom w:val="single" w:sz="4" w:space="0" w:color="auto"/>
              <w:right w:val="single" w:sz="4" w:space="0" w:color="auto"/>
            </w:tcBorders>
            <w:shd w:val="clear" w:color="auto" w:fill="auto"/>
            <w:vAlign w:val="center"/>
            <w:hideMark/>
          </w:tcPr>
          <w:p w14:paraId="31AB258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78,92</w:t>
            </w:r>
          </w:p>
        </w:tc>
      </w:tr>
      <w:tr w:rsidR="00DF4F23" w:rsidRPr="00DF4F23" w14:paraId="5E079D8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2762210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Публичные нормативные социальные выплаты гражданам</w:t>
            </w:r>
          </w:p>
        </w:tc>
        <w:tc>
          <w:tcPr>
            <w:tcW w:w="621" w:type="dxa"/>
            <w:tcBorders>
              <w:top w:val="nil"/>
              <w:left w:val="nil"/>
              <w:bottom w:val="single" w:sz="4" w:space="0" w:color="000000"/>
              <w:right w:val="single" w:sz="4" w:space="0" w:color="000000"/>
            </w:tcBorders>
            <w:shd w:val="clear" w:color="auto" w:fill="auto"/>
            <w:hideMark/>
          </w:tcPr>
          <w:p w14:paraId="7A9A1C6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54075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4F635B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47686B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121A016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310</w:t>
            </w:r>
          </w:p>
        </w:tc>
        <w:tc>
          <w:tcPr>
            <w:tcW w:w="1010" w:type="dxa"/>
            <w:tcBorders>
              <w:top w:val="nil"/>
              <w:left w:val="nil"/>
              <w:bottom w:val="single" w:sz="4" w:space="0" w:color="000000"/>
              <w:right w:val="single" w:sz="4" w:space="0" w:color="000000"/>
            </w:tcBorders>
            <w:shd w:val="clear" w:color="auto" w:fill="auto"/>
            <w:hideMark/>
          </w:tcPr>
          <w:p w14:paraId="0AB4A2B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ED3E9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2BA5F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2FB515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3 688 820,72</w:t>
            </w:r>
          </w:p>
        </w:tc>
        <w:tc>
          <w:tcPr>
            <w:tcW w:w="1208" w:type="dxa"/>
            <w:tcBorders>
              <w:top w:val="nil"/>
              <w:left w:val="nil"/>
              <w:bottom w:val="single" w:sz="4" w:space="0" w:color="auto"/>
              <w:right w:val="single" w:sz="4" w:space="0" w:color="auto"/>
            </w:tcBorders>
            <w:shd w:val="clear" w:color="auto" w:fill="auto"/>
            <w:hideMark/>
          </w:tcPr>
          <w:p w14:paraId="6E6D0E3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2 930 000,00</w:t>
            </w:r>
          </w:p>
        </w:tc>
        <w:tc>
          <w:tcPr>
            <w:tcW w:w="1291" w:type="dxa"/>
            <w:tcBorders>
              <w:top w:val="nil"/>
              <w:left w:val="nil"/>
              <w:bottom w:val="single" w:sz="4" w:space="0" w:color="auto"/>
              <w:right w:val="single" w:sz="4" w:space="0" w:color="auto"/>
            </w:tcBorders>
            <w:shd w:val="clear" w:color="auto" w:fill="auto"/>
            <w:vAlign w:val="center"/>
            <w:hideMark/>
          </w:tcPr>
          <w:p w14:paraId="68C80F8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79,43</w:t>
            </w:r>
          </w:p>
        </w:tc>
      </w:tr>
      <w:tr w:rsidR="00DF4F23" w:rsidRPr="00DF4F23" w14:paraId="03FCAE5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5324F4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Пособия, компенсации, меры социальной поддержки по публичным нормативным обязательствам</w:t>
            </w:r>
          </w:p>
        </w:tc>
        <w:tc>
          <w:tcPr>
            <w:tcW w:w="621" w:type="dxa"/>
            <w:tcBorders>
              <w:top w:val="nil"/>
              <w:left w:val="nil"/>
              <w:bottom w:val="single" w:sz="4" w:space="0" w:color="000000"/>
              <w:right w:val="single" w:sz="4" w:space="0" w:color="000000"/>
            </w:tcBorders>
            <w:shd w:val="clear" w:color="auto" w:fill="auto"/>
            <w:hideMark/>
          </w:tcPr>
          <w:p w14:paraId="56193D5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15278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73EFA1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B2635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13EE0A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313</w:t>
            </w:r>
          </w:p>
        </w:tc>
        <w:tc>
          <w:tcPr>
            <w:tcW w:w="1010" w:type="dxa"/>
            <w:tcBorders>
              <w:top w:val="nil"/>
              <w:left w:val="nil"/>
              <w:bottom w:val="single" w:sz="4" w:space="0" w:color="000000"/>
              <w:right w:val="single" w:sz="4" w:space="0" w:color="000000"/>
            </w:tcBorders>
            <w:shd w:val="clear" w:color="auto" w:fill="auto"/>
            <w:hideMark/>
          </w:tcPr>
          <w:p w14:paraId="2E0EE93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D15E5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C1B0F5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528B00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3 688 820,72</w:t>
            </w:r>
          </w:p>
        </w:tc>
        <w:tc>
          <w:tcPr>
            <w:tcW w:w="1208" w:type="dxa"/>
            <w:tcBorders>
              <w:top w:val="nil"/>
              <w:left w:val="nil"/>
              <w:bottom w:val="single" w:sz="4" w:space="0" w:color="auto"/>
              <w:right w:val="single" w:sz="4" w:space="0" w:color="auto"/>
            </w:tcBorders>
            <w:shd w:val="clear" w:color="auto" w:fill="auto"/>
            <w:hideMark/>
          </w:tcPr>
          <w:p w14:paraId="14F70A6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2 930 000,00</w:t>
            </w:r>
          </w:p>
        </w:tc>
        <w:tc>
          <w:tcPr>
            <w:tcW w:w="1291" w:type="dxa"/>
            <w:tcBorders>
              <w:top w:val="nil"/>
              <w:left w:val="nil"/>
              <w:bottom w:val="single" w:sz="4" w:space="0" w:color="auto"/>
              <w:right w:val="single" w:sz="4" w:space="0" w:color="auto"/>
            </w:tcBorders>
            <w:shd w:val="clear" w:color="auto" w:fill="auto"/>
            <w:vAlign w:val="center"/>
            <w:hideMark/>
          </w:tcPr>
          <w:p w14:paraId="64574B9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79,43</w:t>
            </w:r>
          </w:p>
        </w:tc>
      </w:tr>
      <w:tr w:rsidR="00DF4F23" w:rsidRPr="00DF4F23" w14:paraId="066D305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FB8ED1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Пос.по соц.пом.нас-ю</w:t>
            </w:r>
          </w:p>
        </w:tc>
        <w:tc>
          <w:tcPr>
            <w:tcW w:w="621" w:type="dxa"/>
            <w:tcBorders>
              <w:top w:val="nil"/>
              <w:left w:val="nil"/>
              <w:bottom w:val="single" w:sz="4" w:space="0" w:color="000000"/>
              <w:right w:val="single" w:sz="4" w:space="0" w:color="000000"/>
            </w:tcBorders>
            <w:shd w:val="clear" w:color="auto" w:fill="auto"/>
            <w:hideMark/>
          </w:tcPr>
          <w:p w14:paraId="446C48A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92BD2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712852C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2FCE85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2B69830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313</w:t>
            </w:r>
          </w:p>
        </w:tc>
        <w:tc>
          <w:tcPr>
            <w:tcW w:w="1010" w:type="dxa"/>
            <w:tcBorders>
              <w:top w:val="nil"/>
              <w:left w:val="nil"/>
              <w:bottom w:val="single" w:sz="4" w:space="0" w:color="000000"/>
              <w:right w:val="single" w:sz="4" w:space="0" w:color="000000"/>
            </w:tcBorders>
            <w:shd w:val="clear" w:color="auto" w:fill="auto"/>
            <w:hideMark/>
          </w:tcPr>
          <w:p w14:paraId="09D3A8D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7FFF92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262</w:t>
            </w:r>
          </w:p>
        </w:tc>
        <w:tc>
          <w:tcPr>
            <w:tcW w:w="716" w:type="dxa"/>
            <w:tcBorders>
              <w:top w:val="nil"/>
              <w:left w:val="nil"/>
              <w:bottom w:val="single" w:sz="4" w:space="0" w:color="000000"/>
              <w:right w:val="nil"/>
            </w:tcBorders>
            <w:shd w:val="clear" w:color="auto" w:fill="auto"/>
            <w:hideMark/>
          </w:tcPr>
          <w:p w14:paraId="5206DD0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C596F4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3 688 820,72</w:t>
            </w:r>
          </w:p>
        </w:tc>
        <w:tc>
          <w:tcPr>
            <w:tcW w:w="1208" w:type="dxa"/>
            <w:tcBorders>
              <w:top w:val="nil"/>
              <w:left w:val="nil"/>
              <w:bottom w:val="single" w:sz="4" w:space="0" w:color="auto"/>
              <w:right w:val="single" w:sz="4" w:space="0" w:color="auto"/>
            </w:tcBorders>
            <w:shd w:val="clear" w:color="auto" w:fill="auto"/>
            <w:hideMark/>
          </w:tcPr>
          <w:p w14:paraId="3E0E5FD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2 930 000,00</w:t>
            </w:r>
          </w:p>
        </w:tc>
        <w:tc>
          <w:tcPr>
            <w:tcW w:w="1291" w:type="dxa"/>
            <w:tcBorders>
              <w:top w:val="nil"/>
              <w:left w:val="nil"/>
              <w:bottom w:val="single" w:sz="4" w:space="0" w:color="auto"/>
              <w:right w:val="single" w:sz="4" w:space="0" w:color="auto"/>
            </w:tcBorders>
            <w:shd w:val="clear" w:color="auto" w:fill="auto"/>
            <w:vAlign w:val="center"/>
            <w:hideMark/>
          </w:tcPr>
          <w:p w14:paraId="48808B4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79,43</w:t>
            </w:r>
          </w:p>
        </w:tc>
      </w:tr>
      <w:tr w:rsidR="00DF4F23" w:rsidRPr="00DF4F23" w14:paraId="7787B52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5E5316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выплаты по социальной помощи</w:t>
            </w:r>
          </w:p>
        </w:tc>
        <w:tc>
          <w:tcPr>
            <w:tcW w:w="621" w:type="dxa"/>
            <w:tcBorders>
              <w:top w:val="nil"/>
              <w:left w:val="nil"/>
              <w:bottom w:val="single" w:sz="4" w:space="0" w:color="000000"/>
              <w:right w:val="single" w:sz="4" w:space="0" w:color="000000"/>
            </w:tcBorders>
            <w:shd w:val="clear" w:color="auto" w:fill="auto"/>
            <w:hideMark/>
          </w:tcPr>
          <w:p w14:paraId="64A44F0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E786B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3CC1E56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58B2F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77B30E6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313</w:t>
            </w:r>
          </w:p>
        </w:tc>
        <w:tc>
          <w:tcPr>
            <w:tcW w:w="1010" w:type="dxa"/>
            <w:tcBorders>
              <w:top w:val="nil"/>
              <w:left w:val="nil"/>
              <w:bottom w:val="single" w:sz="4" w:space="0" w:color="000000"/>
              <w:right w:val="single" w:sz="4" w:space="0" w:color="000000"/>
            </w:tcBorders>
            <w:shd w:val="clear" w:color="auto" w:fill="auto"/>
            <w:hideMark/>
          </w:tcPr>
          <w:p w14:paraId="2B3D17E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1C9FA1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262</w:t>
            </w:r>
          </w:p>
        </w:tc>
        <w:tc>
          <w:tcPr>
            <w:tcW w:w="716" w:type="dxa"/>
            <w:tcBorders>
              <w:top w:val="nil"/>
              <w:left w:val="nil"/>
              <w:bottom w:val="single" w:sz="4" w:space="0" w:color="000000"/>
              <w:right w:val="nil"/>
            </w:tcBorders>
            <w:shd w:val="clear" w:color="auto" w:fill="auto"/>
            <w:hideMark/>
          </w:tcPr>
          <w:p w14:paraId="1C8B242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1142</w:t>
            </w:r>
          </w:p>
        </w:tc>
        <w:tc>
          <w:tcPr>
            <w:tcW w:w="867" w:type="dxa"/>
            <w:tcBorders>
              <w:top w:val="nil"/>
              <w:left w:val="single" w:sz="4" w:space="0" w:color="auto"/>
              <w:bottom w:val="single" w:sz="4" w:space="0" w:color="auto"/>
              <w:right w:val="single" w:sz="4" w:space="0" w:color="auto"/>
            </w:tcBorders>
            <w:shd w:val="clear" w:color="auto" w:fill="auto"/>
            <w:hideMark/>
          </w:tcPr>
          <w:p w14:paraId="20F7056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3 688 820,72</w:t>
            </w:r>
          </w:p>
        </w:tc>
        <w:tc>
          <w:tcPr>
            <w:tcW w:w="1208" w:type="dxa"/>
            <w:tcBorders>
              <w:top w:val="nil"/>
              <w:left w:val="nil"/>
              <w:bottom w:val="single" w:sz="4" w:space="0" w:color="auto"/>
              <w:right w:val="single" w:sz="4" w:space="0" w:color="auto"/>
            </w:tcBorders>
            <w:shd w:val="clear" w:color="auto" w:fill="auto"/>
            <w:hideMark/>
          </w:tcPr>
          <w:p w14:paraId="3F96DEF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2 930 000,00</w:t>
            </w:r>
          </w:p>
        </w:tc>
        <w:tc>
          <w:tcPr>
            <w:tcW w:w="1291" w:type="dxa"/>
            <w:tcBorders>
              <w:top w:val="nil"/>
              <w:left w:val="nil"/>
              <w:bottom w:val="single" w:sz="4" w:space="0" w:color="auto"/>
              <w:right w:val="single" w:sz="4" w:space="0" w:color="auto"/>
            </w:tcBorders>
            <w:shd w:val="clear" w:color="auto" w:fill="auto"/>
            <w:vAlign w:val="center"/>
            <w:hideMark/>
          </w:tcPr>
          <w:p w14:paraId="19F56DF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79,43</w:t>
            </w:r>
          </w:p>
        </w:tc>
      </w:tr>
      <w:tr w:rsidR="00DF4F23" w:rsidRPr="00DF4F23" w14:paraId="75F65C0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2C3E7E8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Социальные выплаты гражданам, кроме публичных нормативных социальных выплат</w:t>
            </w:r>
          </w:p>
        </w:tc>
        <w:tc>
          <w:tcPr>
            <w:tcW w:w="621" w:type="dxa"/>
            <w:tcBorders>
              <w:top w:val="nil"/>
              <w:left w:val="nil"/>
              <w:bottom w:val="single" w:sz="4" w:space="0" w:color="000000"/>
              <w:right w:val="single" w:sz="4" w:space="0" w:color="000000"/>
            </w:tcBorders>
            <w:shd w:val="clear" w:color="auto" w:fill="auto"/>
            <w:hideMark/>
          </w:tcPr>
          <w:p w14:paraId="7487D7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A6DE0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045CE86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B4CB4D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48C2C53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320</w:t>
            </w:r>
          </w:p>
        </w:tc>
        <w:tc>
          <w:tcPr>
            <w:tcW w:w="1010" w:type="dxa"/>
            <w:tcBorders>
              <w:top w:val="nil"/>
              <w:left w:val="nil"/>
              <w:bottom w:val="single" w:sz="4" w:space="0" w:color="000000"/>
              <w:right w:val="single" w:sz="4" w:space="0" w:color="000000"/>
            </w:tcBorders>
            <w:shd w:val="clear" w:color="auto" w:fill="auto"/>
            <w:hideMark/>
          </w:tcPr>
          <w:p w14:paraId="7314CDD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029521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C3E79B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3D15BD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61BE46D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60 000,00</w:t>
            </w:r>
          </w:p>
        </w:tc>
        <w:tc>
          <w:tcPr>
            <w:tcW w:w="1291" w:type="dxa"/>
            <w:tcBorders>
              <w:top w:val="nil"/>
              <w:left w:val="nil"/>
              <w:bottom w:val="single" w:sz="4" w:space="0" w:color="auto"/>
              <w:right w:val="single" w:sz="4" w:space="0" w:color="auto"/>
            </w:tcBorders>
            <w:shd w:val="clear" w:color="auto" w:fill="auto"/>
            <w:vAlign w:val="center"/>
            <w:hideMark/>
          </w:tcPr>
          <w:p w14:paraId="5BAF7A5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60,00</w:t>
            </w:r>
          </w:p>
        </w:tc>
      </w:tr>
      <w:tr w:rsidR="00DF4F23" w:rsidRPr="00DF4F23" w14:paraId="4BBA7174"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736AB9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Приобретение товаров, работ, услуг в пользу граждан в целях их социального обеспечения</w:t>
            </w:r>
          </w:p>
        </w:tc>
        <w:tc>
          <w:tcPr>
            <w:tcW w:w="621" w:type="dxa"/>
            <w:tcBorders>
              <w:top w:val="nil"/>
              <w:left w:val="nil"/>
              <w:bottom w:val="single" w:sz="4" w:space="0" w:color="000000"/>
              <w:right w:val="single" w:sz="4" w:space="0" w:color="000000"/>
            </w:tcBorders>
            <w:shd w:val="clear" w:color="auto" w:fill="auto"/>
            <w:hideMark/>
          </w:tcPr>
          <w:p w14:paraId="576117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2D3F3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83E917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35E6C1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0864EE7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323</w:t>
            </w:r>
          </w:p>
        </w:tc>
        <w:tc>
          <w:tcPr>
            <w:tcW w:w="1010" w:type="dxa"/>
            <w:tcBorders>
              <w:top w:val="nil"/>
              <w:left w:val="nil"/>
              <w:bottom w:val="single" w:sz="4" w:space="0" w:color="000000"/>
              <w:right w:val="single" w:sz="4" w:space="0" w:color="000000"/>
            </w:tcBorders>
            <w:shd w:val="clear" w:color="auto" w:fill="auto"/>
            <w:hideMark/>
          </w:tcPr>
          <w:p w14:paraId="231C41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E017E5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A597E6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6529C8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2A4C4EA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60 000,00</w:t>
            </w:r>
          </w:p>
        </w:tc>
        <w:tc>
          <w:tcPr>
            <w:tcW w:w="1291" w:type="dxa"/>
            <w:tcBorders>
              <w:top w:val="nil"/>
              <w:left w:val="nil"/>
              <w:bottom w:val="single" w:sz="4" w:space="0" w:color="auto"/>
              <w:right w:val="single" w:sz="4" w:space="0" w:color="auto"/>
            </w:tcBorders>
            <w:shd w:val="clear" w:color="auto" w:fill="auto"/>
            <w:vAlign w:val="center"/>
            <w:hideMark/>
          </w:tcPr>
          <w:p w14:paraId="4C71FB1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60,00</w:t>
            </w:r>
          </w:p>
        </w:tc>
      </w:tr>
      <w:tr w:rsidR="00DF4F23" w:rsidRPr="00DF4F23" w14:paraId="117458CA"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A9F4FA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Пособия по социальной помощи населению в натуральной форме</w:t>
            </w:r>
          </w:p>
        </w:tc>
        <w:tc>
          <w:tcPr>
            <w:tcW w:w="621" w:type="dxa"/>
            <w:tcBorders>
              <w:top w:val="nil"/>
              <w:left w:val="nil"/>
              <w:bottom w:val="single" w:sz="4" w:space="0" w:color="000000"/>
              <w:right w:val="single" w:sz="4" w:space="0" w:color="000000"/>
            </w:tcBorders>
            <w:shd w:val="clear" w:color="auto" w:fill="auto"/>
            <w:hideMark/>
          </w:tcPr>
          <w:p w14:paraId="5CBF6B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685F9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4CB6A28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586C07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6D921C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323</w:t>
            </w:r>
          </w:p>
        </w:tc>
        <w:tc>
          <w:tcPr>
            <w:tcW w:w="1010" w:type="dxa"/>
            <w:tcBorders>
              <w:top w:val="nil"/>
              <w:left w:val="nil"/>
              <w:bottom w:val="single" w:sz="4" w:space="0" w:color="000000"/>
              <w:right w:val="single" w:sz="4" w:space="0" w:color="000000"/>
            </w:tcBorders>
            <w:shd w:val="clear" w:color="auto" w:fill="auto"/>
            <w:hideMark/>
          </w:tcPr>
          <w:p w14:paraId="194AE68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979BD4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263</w:t>
            </w:r>
          </w:p>
        </w:tc>
        <w:tc>
          <w:tcPr>
            <w:tcW w:w="716" w:type="dxa"/>
            <w:tcBorders>
              <w:top w:val="nil"/>
              <w:left w:val="nil"/>
              <w:bottom w:val="single" w:sz="4" w:space="0" w:color="000000"/>
              <w:right w:val="nil"/>
            </w:tcBorders>
            <w:shd w:val="clear" w:color="auto" w:fill="auto"/>
            <w:hideMark/>
          </w:tcPr>
          <w:p w14:paraId="7E60160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739E95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13B90CD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60 000,00</w:t>
            </w:r>
          </w:p>
        </w:tc>
        <w:tc>
          <w:tcPr>
            <w:tcW w:w="1291" w:type="dxa"/>
            <w:tcBorders>
              <w:top w:val="nil"/>
              <w:left w:val="nil"/>
              <w:bottom w:val="single" w:sz="4" w:space="0" w:color="auto"/>
              <w:right w:val="single" w:sz="4" w:space="0" w:color="auto"/>
            </w:tcBorders>
            <w:shd w:val="clear" w:color="auto" w:fill="auto"/>
            <w:vAlign w:val="center"/>
            <w:hideMark/>
          </w:tcPr>
          <w:p w14:paraId="3D2D647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60,00</w:t>
            </w:r>
          </w:p>
        </w:tc>
      </w:tr>
      <w:tr w:rsidR="00DF4F23" w:rsidRPr="00DF4F23" w14:paraId="38E206DD"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77F074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Другие выплаты по социальной помощи</w:t>
            </w:r>
          </w:p>
        </w:tc>
        <w:tc>
          <w:tcPr>
            <w:tcW w:w="621" w:type="dxa"/>
            <w:tcBorders>
              <w:top w:val="nil"/>
              <w:left w:val="nil"/>
              <w:bottom w:val="single" w:sz="4" w:space="0" w:color="000000"/>
              <w:right w:val="single" w:sz="4" w:space="0" w:color="000000"/>
            </w:tcBorders>
            <w:shd w:val="clear" w:color="auto" w:fill="auto"/>
            <w:hideMark/>
          </w:tcPr>
          <w:p w14:paraId="1F4672E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CB3C2E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47497C8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93B01B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17BD859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323</w:t>
            </w:r>
          </w:p>
        </w:tc>
        <w:tc>
          <w:tcPr>
            <w:tcW w:w="1010" w:type="dxa"/>
            <w:tcBorders>
              <w:top w:val="nil"/>
              <w:left w:val="nil"/>
              <w:bottom w:val="single" w:sz="4" w:space="0" w:color="000000"/>
              <w:right w:val="single" w:sz="4" w:space="0" w:color="000000"/>
            </w:tcBorders>
            <w:shd w:val="clear" w:color="auto" w:fill="auto"/>
            <w:hideMark/>
          </w:tcPr>
          <w:p w14:paraId="5CBA25C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C491BA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263</w:t>
            </w:r>
          </w:p>
        </w:tc>
        <w:tc>
          <w:tcPr>
            <w:tcW w:w="716" w:type="dxa"/>
            <w:tcBorders>
              <w:top w:val="nil"/>
              <w:left w:val="nil"/>
              <w:bottom w:val="single" w:sz="4" w:space="0" w:color="000000"/>
              <w:right w:val="nil"/>
            </w:tcBorders>
            <w:shd w:val="clear" w:color="auto" w:fill="auto"/>
            <w:hideMark/>
          </w:tcPr>
          <w:p w14:paraId="4BB71BB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1142</w:t>
            </w:r>
          </w:p>
        </w:tc>
        <w:tc>
          <w:tcPr>
            <w:tcW w:w="867" w:type="dxa"/>
            <w:tcBorders>
              <w:top w:val="nil"/>
              <w:left w:val="single" w:sz="4" w:space="0" w:color="auto"/>
              <w:bottom w:val="single" w:sz="4" w:space="0" w:color="auto"/>
              <w:right w:val="single" w:sz="4" w:space="0" w:color="auto"/>
            </w:tcBorders>
            <w:shd w:val="clear" w:color="auto" w:fill="auto"/>
            <w:hideMark/>
          </w:tcPr>
          <w:p w14:paraId="4AAEA53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100 000,00</w:t>
            </w:r>
          </w:p>
        </w:tc>
        <w:tc>
          <w:tcPr>
            <w:tcW w:w="1208" w:type="dxa"/>
            <w:tcBorders>
              <w:top w:val="nil"/>
              <w:left w:val="nil"/>
              <w:bottom w:val="single" w:sz="4" w:space="0" w:color="auto"/>
              <w:right w:val="single" w:sz="4" w:space="0" w:color="auto"/>
            </w:tcBorders>
            <w:shd w:val="clear" w:color="auto" w:fill="auto"/>
            <w:hideMark/>
          </w:tcPr>
          <w:p w14:paraId="29057DE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60 000,00</w:t>
            </w:r>
          </w:p>
        </w:tc>
        <w:tc>
          <w:tcPr>
            <w:tcW w:w="1291" w:type="dxa"/>
            <w:tcBorders>
              <w:top w:val="nil"/>
              <w:left w:val="nil"/>
              <w:bottom w:val="single" w:sz="4" w:space="0" w:color="auto"/>
              <w:right w:val="single" w:sz="4" w:space="0" w:color="auto"/>
            </w:tcBorders>
            <w:shd w:val="clear" w:color="auto" w:fill="auto"/>
            <w:vAlign w:val="center"/>
            <w:hideMark/>
          </w:tcPr>
          <w:p w14:paraId="52BD07D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60,00</w:t>
            </w:r>
          </w:p>
        </w:tc>
      </w:tr>
      <w:tr w:rsidR="00DF4F23" w:rsidRPr="00DF4F23" w14:paraId="0F8D171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22E24A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Доступная среда</w:t>
            </w:r>
          </w:p>
        </w:tc>
        <w:tc>
          <w:tcPr>
            <w:tcW w:w="621" w:type="dxa"/>
            <w:tcBorders>
              <w:top w:val="nil"/>
              <w:left w:val="nil"/>
              <w:bottom w:val="single" w:sz="4" w:space="0" w:color="000000"/>
              <w:right w:val="single" w:sz="4" w:space="0" w:color="000000"/>
            </w:tcBorders>
            <w:shd w:val="clear" w:color="auto" w:fill="auto"/>
            <w:hideMark/>
          </w:tcPr>
          <w:p w14:paraId="4F3FED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295D6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2946B6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8C77B7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15 5 00 00000</w:t>
            </w:r>
          </w:p>
        </w:tc>
        <w:tc>
          <w:tcPr>
            <w:tcW w:w="516" w:type="dxa"/>
            <w:tcBorders>
              <w:top w:val="nil"/>
              <w:left w:val="nil"/>
              <w:bottom w:val="single" w:sz="4" w:space="0" w:color="000000"/>
              <w:right w:val="single" w:sz="4" w:space="0" w:color="000000"/>
            </w:tcBorders>
            <w:shd w:val="clear" w:color="auto" w:fill="auto"/>
            <w:hideMark/>
          </w:tcPr>
          <w:p w14:paraId="37D7868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24FBE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843AB9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719CA9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37DF8C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30 000,00</w:t>
            </w:r>
          </w:p>
        </w:tc>
        <w:tc>
          <w:tcPr>
            <w:tcW w:w="1208" w:type="dxa"/>
            <w:tcBorders>
              <w:top w:val="nil"/>
              <w:left w:val="nil"/>
              <w:bottom w:val="single" w:sz="4" w:space="0" w:color="auto"/>
              <w:right w:val="single" w:sz="4" w:space="0" w:color="auto"/>
            </w:tcBorders>
            <w:shd w:val="clear" w:color="auto" w:fill="auto"/>
            <w:hideMark/>
          </w:tcPr>
          <w:p w14:paraId="52BE59D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17 000,00</w:t>
            </w:r>
          </w:p>
        </w:tc>
        <w:tc>
          <w:tcPr>
            <w:tcW w:w="1291" w:type="dxa"/>
            <w:tcBorders>
              <w:top w:val="nil"/>
              <w:left w:val="nil"/>
              <w:bottom w:val="single" w:sz="4" w:space="0" w:color="auto"/>
              <w:right w:val="single" w:sz="4" w:space="0" w:color="auto"/>
            </w:tcBorders>
            <w:shd w:val="clear" w:color="auto" w:fill="auto"/>
            <w:vAlign w:val="center"/>
            <w:hideMark/>
          </w:tcPr>
          <w:p w14:paraId="6B895BA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56,67</w:t>
            </w:r>
          </w:p>
        </w:tc>
      </w:tr>
      <w:tr w:rsidR="00DF4F23" w:rsidRPr="00DF4F23" w14:paraId="3BBE56B9"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32BC9578"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МП "Безбарьерная среда в МО "Поселок Айхал" Мирнинского района РС (Я)"</w:t>
            </w:r>
          </w:p>
        </w:tc>
        <w:tc>
          <w:tcPr>
            <w:tcW w:w="621" w:type="dxa"/>
            <w:tcBorders>
              <w:top w:val="nil"/>
              <w:left w:val="nil"/>
              <w:bottom w:val="single" w:sz="4" w:space="0" w:color="000000"/>
              <w:right w:val="single" w:sz="4" w:space="0" w:color="000000"/>
            </w:tcBorders>
            <w:shd w:val="clear" w:color="auto" w:fill="auto"/>
            <w:hideMark/>
          </w:tcPr>
          <w:p w14:paraId="07BEDF9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094197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0CA0D461"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110035E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15 5 00 10010</w:t>
            </w:r>
          </w:p>
        </w:tc>
        <w:tc>
          <w:tcPr>
            <w:tcW w:w="516" w:type="dxa"/>
            <w:tcBorders>
              <w:top w:val="nil"/>
              <w:left w:val="nil"/>
              <w:bottom w:val="single" w:sz="4" w:space="0" w:color="000000"/>
              <w:right w:val="single" w:sz="4" w:space="0" w:color="000000"/>
            </w:tcBorders>
            <w:shd w:val="clear" w:color="auto" w:fill="auto"/>
            <w:hideMark/>
          </w:tcPr>
          <w:p w14:paraId="502190C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2BBE74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DA559F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7B799FF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3FA9FF9"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30 000,00</w:t>
            </w:r>
          </w:p>
        </w:tc>
        <w:tc>
          <w:tcPr>
            <w:tcW w:w="1208" w:type="dxa"/>
            <w:tcBorders>
              <w:top w:val="nil"/>
              <w:left w:val="nil"/>
              <w:bottom w:val="single" w:sz="4" w:space="0" w:color="auto"/>
              <w:right w:val="single" w:sz="4" w:space="0" w:color="auto"/>
            </w:tcBorders>
            <w:shd w:val="clear" w:color="auto" w:fill="auto"/>
            <w:hideMark/>
          </w:tcPr>
          <w:p w14:paraId="40D7D3D2"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17 000,00</w:t>
            </w:r>
          </w:p>
        </w:tc>
        <w:tc>
          <w:tcPr>
            <w:tcW w:w="1291" w:type="dxa"/>
            <w:tcBorders>
              <w:top w:val="nil"/>
              <w:left w:val="nil"/>
              <w:bottom w:val="single" w:sz="4" w:space="0" w:color="auto"/>
              <w:right w:val="single" w:sz="4" w:space="0" w:color="auto"/>
            </w:tcBorders>
            <w:shd w:val="clear" w:color="auto" w:fill="auto"/>
            <w:vAlign w:val="center"/>
            <w:hideMark/>
          </w:tcPr>
          <w:p w14:paraId="32E5FA4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56,67</w:t>
            </w:r>
          </w:p>
        </w:tc>
      </w:tr>
      <w:tr w:rsidR="00DF4F23" w:rsidRPr="00DF4F23" w14:paraId="131F4E88"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1011B92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12F894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55D98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2A3C02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F0F6EC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15 5 00 10010</w:t>
            </w:r>
          </w:p>
        </w:tc>
        <w:tc>
          <w:tcPr>
            <w:tcW w:w="516" w:type="dxa"/>
            <w:tcBorders>
              <w:top w:val="nil"/>
              <w:left w:val="nil"/>
              <w:bottom w:val="single" w:sz="4" w:space="0" w:color="000000"/>
              <w:right w:val="single" w:sz="4" w:space="0" w:color="000000"/>
            </w:tcBorders>
            <w:shd w:val="clear" w:color="auto" w:fill="auto"/>
            <w:hideMark/>
          </w:tcPr>
          <w:p w14:paraId="3E19EDF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03CAC13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4636C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5516D5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FDD0C1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30 000,00</w:t>
            </w:r>
          </w:p>
        </w:tc>
        <w:tc>
          <w:tcPr>
            <w:tcW w:w="1208" w:type="dxa"/>
            <w:tcBorders>
              <w:top w:val="nil"/>
              <w:left w:val="nil"/>
              <w:bottom w:val="single" w:sz="4" w:space="0" w:color="auto"/>
              <w:right w:val="single" w:sz="4" w:space="0" w:color="auto"/>
            </w:tcBorders>
            <w:shd w:val="clear" w:color="auto" w:fill="auto"/>
            <w:hideMark/>
          </w:tcPr>
          <w:p w14:paraId="3E255B2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17 000,00</w:t>
            </w:r>
          </w:p>
        </w:tc>
        <w:tc>
          <w:tcPr>
            <w:tcW w:w="1291" w:type="dxa"/>
            <w:tcBorders>
              <w:top w:val="nil"/>
              <w:left w:val="nil"/>
              <w:bottom w:val="single" w:sz="4" w:space="0" w:color="auto"/>
              <w:right w:val="single" w:sz="4" w:space="0" w:color="auto"/>
            </w:tcBorders>
            <w:shd w:val="clear" w:color="auto" w:fill="auto"/>
            <w:vAlign w:val="center"/>
            <w:hideMark/>
          </w:tcPr>
          <w:p w14:paraId="3A275CC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56,67</w:t>
            </w:r>
          </w:p>
        </w:tc>
      </w:tr>
      <w:tr w:rsidR="00DF4F23" w:rsidRPr="00DF4F23" w14:paraId="2B5E313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314842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51DE63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714B7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0CF765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1FC02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15 5 00 10010</w:t>
            </w:r>
          </w:p>
        </w:tc>
        <w:tc>
          <w:tcPr>
            <w:tcW w:w="516" w:type="dxa"/>
            <w:tcBorders>
              <w:top w:val="nil"/>
              <w:left w:val="nil"/>
              <w:bottom w:val="single" w:sz="4" w:space="0" w:color="000000"/>
              <w:right w:val="single" w:sz="4" w:space="0" w:color="000000"/>
            </w:tcBorders>
            <w:shd w:val="clear" w:color="auto" w:fill="auto"/>
            <w:hideMark/>
          </w:tcPr>
          <w:p w14:paraId="7BFAF3B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65640C5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A3B532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0F2EE2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2A7B50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30 000,00</w:t>
            </w:r>
          </w:p>
        </w:tc>
        <w:tc>
          <w:tcPr>
            <w:tcW w:w="1208" w:type="dxa"/>
            <w:tcBorders>
              <w:top w:val="nil"/>
              <w:left w:val="nil"/>
              <w:bottom w:val="single" w:sz="4" w:space="0" w:color="auto"/>
              <w:right w:val="single" w:sz="4" w:space="0" w:color="auto"/>
            </w:tcBorders>
            <w:shd w:val="clear" w:color="auto" w:fill="auto"/>
            <w:hideMark/>
          </w:tcPr>
          <w:p w14:paraId="56D8730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17 000,00</w:t>
            </w:r>
          </w:p>
        </w:tc>
        <w:tc>
          <w:tcPr>
            <w:tcW w:w="1291" w:type="dxa"/>
            <w:tcBorders>
              <w:top w:val="nil"/>
              <w:left w:val="nil"/>
              <w:bottom w:val="single" w:sz="4" w:space="0" w:color="auto"/>
              <w:right w:val="single" w:sz="4" w:space="0" w:color="auto"/>
            </w:tcBorders>
            <w:shd w:val="clear" w:color="auto" w:fill="auto"/>
            <w:vAlign w:val="center"/>
            <w:hideMark/>
          </w:tcPr>
          <w:p w14:paraId="48C0E6A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56,67</w:t>
            </w:r>
          </w:p>
        </w:tc>
      </w:tr>
      <w:tr w:rsidR="00DF4F23" w:rsidRPr="00DF4F23" w14:paraId="460B3707"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79412C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6A154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63E332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2B3C54D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48FFD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15 5 00 10010</w:t>
            </w:r>
          </w:p>
        </w:tc>
        <w:tc>
          <w:tcPr>
            <w:tcW w:w="516" w:type="dxa"/>
            <w:tcBorders>
              <w:top w:val="nil"/>
              <w:left w:val="nil"/>
              <w:bottom w:val="single" w:sz="4" w:space="0" w:color="000000"/>
              <w:right w:val="single" w:sz="4" w:space="0" w:color="000000"/>
            </w:tcBorders>
            <w:shd w:val="clear" w:color="auto" w:fill="auto"/>
            <w:hideMark/>
          </w:tcPr>
          <w:p w14:paraId="62F1446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5CD8EF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95DF0B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3E961B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B57A31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30 000,00</w:t>
            </w:r>
          </w:p>
        </w:tc>
        <w:tc>
          <w:tcPr>
            <w:tcW w:w="1208" w:type="dxa"/>
            <w:tcBorders>
              <w:top w:val="nil"/>
              <w:left w:val="nil"/>
              <w:bottom w:val="single" w:sz="4" w:space="0" w:color="auto"/>
              <w:right w:val="single" w:sz="4" w:space="0" w:color="auto"/>
            </w:tcBorders>
            <w:shd w:val="clear" w:color="auto" w:fill="auto"/>
            <w:hideMark/>
          </w:tcPr>
          <w:p w14:paraId="4C19A1B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17 000,00</w:t>
            </w:r>
          </w:p>
        </w:tc>
        <w:tc>
          <w:tcPr>
            <w:tcW w:w="1291" w:type="dxa"/>
            <w:tcBorders>
              <w:top w:val="nil"/>
              <w:left w:val="nil"/>
              <w:bottom w:val="single" w:sz="4" w:space="0" w:color="auto"/>
              <w:right w:val="single" w:sz="4" w:space="0" w:color="auto"/>
            </w:tcBorders>
            <w:shd w:val="clear" w:color="auto" w:fill="auto"/>
            <w:vAlign w:val="center"/>
            <w:hideMark/>
          </w:tcPr>
          <w:p w14:paraId="0E5DF84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56,67</w:t>
            </w:r>
          </w:p>
        </w:tc>
      </w:tr>
      <w:tr w:rsidR="00DF4F23" w:rsidRPr="00DF4F23" w14:paraId="121E0001"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74AE2F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Транспортные услуги</w:t>
            </w:r>
          </w:p>
        </w:tc>
        <w:tc>
          <w:tcPr>
            <w:tcW w:w="621" w:type="dxa"/>
            <w:tcBorders>
              <w:top w:val="nil"/>
              <w:left w:val="nil"/>
              <w:bottom w:val="single" w:sz="4" w:space="0" w:color="000000"/>
              <w:right w:val="single" w:sz="4" w:space="0" w:color="000000"/>
            </w:tcBorders>
            <w:shd w:val="clear" w:color="auto" w:fill="auto"/>
            <w:hideMark/>
          </w:tcPr>
          <w:p w14:paraId="4EF19B8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5E98C8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0BC0C6C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D96687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15 5 00 10010</w:t>
            </w:r>
          </w:p>
        </w:tc>
        <w:tc>
          <w:tcPr>
            <w:tcW w:w="516" w:type="dxa"/>
            <w:tcBorders>
              <w:top w:val="nil"/>
              <w:left w:val="nil"/>
              <w:bottom w:val="single" w:sz="4" w:space="0" w:color="000000"/>
              <w:right w:val="single" w:sz="4" w:space="0" w:color="000000"/>
            </w:tcBorders>
            <w:shd w:val="clear" w:color="auto" w:fill="auto"/>
            <w:hideMark/>
          </w:tcPr>
          <w:p w14:paraId="0E3211C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1E06E2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9EDF7B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222</w:t>
            </w:r>
          </w:p>
        </w:tc>
        <w:tc>
          <w:tcPr>
            <w:tcW w:w="716" w:type="dxa"/>
            <w:tcBorders>
              <w:top w:val="nil"/>
              <w:left w:val="nil"/>
              <w:bottom w:val="single" w:sz="4" w:space="0" w:color="000000"/>
              <w:right w:val="nil"/>
            </w:tcBorders>
            <w:shd w:val="clear" w:color="auto" w:fill="auto"/>
            <w:hideMark/>
          </w:tcPr>
          <w:p w14:paraId="094476B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28AA7B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30 000,00</w:t>
            </w:r>
          </w:p>
        </w:tc>
        <w:tc>
          <w:tcPr>
            <w:tcW w:w="1208" w:type="dxa"/>
            <w:tcBorders>
              <w:top w:val="nil"/>
              <w:left w:val="nil"/>
              <w:bottom w:val="single" w:sz="4" w:space="0" w:color="auto"/>
              <w:right w:val="single" w:sz="4" w:space="0" w:color="auto"/>
            </w:tcBorders>
            <w:shd w:val="clear" w:color="auto" w:fill="auto"/>
            <w:hideMark/>
          </w:tcPr>
          <w:p w14:paraId="3C50E68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17 000,00</w:t>
            </w:r>
          </w:p>
        </w:tc>
        <w:tc>
          <w:tcPr>
            <w:tcW w:w="1291" w:type="dxa"/>
            <w:tcBorders>
              <w:top w:val="nil"/>
              <w:left w:val="nil"/>
              <w:bottom w:val="single" w:sz="4" w:space="0" w:color="auto"/>
              <w:right w:val="single" w:sz="4" w:space="0" w:color="auto"/>
            </w:tcBorders>
            <w:shd w:val="clear" w:color="auto" w:fill="auto"/>
            <w:vAlign w:val="center"/>
            <w:hideMark/>
          </w:tcPr>
          <w:p w14:paraId="06A8BB1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56,67</w:t>
            </w:r>
          </w:p>
        </w:tc>
      </w:tr>
      <w:tr w:rsidR="00DF4F23" w:rsidRPr="00DF4F23" w14:paraId="56DE67D4"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3F2E50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Другие расходы по оплате транспортных услуг </w:t>
            </w:r>
          </w:p>
        </w:tc>
        <w:tc>
          <w:tcPr>
            <w:tcW w:w="621" w:type="dxa"/>
            <w:tcBorders>
              <w:top w:val="nil"/>
              <w:left w:val="nil"/>
              <w:bottom w:val="single" w:sz="4" w:space="0" w:color="000000"/>
              <w:right w:val="single" w:sz="4" w:space="0" w:color="000000"/>
            </w:tcBorders>
            <w:shd w:val="clear" w:color="auto" w:fill="auto"/>
            <w:hideMark/>
          </w:tcPr>
          <w:p w14:paraId="38482B8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3B9F36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4FBB230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93B023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15 5 00 10010</w:t>
            </w:r>
          </w:p>
        </w:tc>
        <w:tc>
          <w:tcPr>
            <w:tcW w:w="516" w:type="dxa"/>
            <w:tcBorders>
              <w:top w:val="nil"/>
              <w:left w:val="nil"/>
              <w:bottom w:val="single" w:sz="4" w:space="0" w:color="000000"/>
              <w:right w:val="single" w:sz="4" w:space="0" w:color="000000"/>
            </w:tcBorders>
            <w:shd w:val="clear" w:color="auto" w:fill="auto"/>
            <w:hideMark/>
          </w:tcPr>
          <w:p w14:paraId="47D0761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34FD54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8B50A9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222</w:t>
            </w:r>
          </w:p>
        </w:tc>
        <w:tc>
          <w:tcPr>
            <w:tcW w:w="716" w:type="dxa"/>
            <w:tcBorders>
              <w:top w:val="nil"/>
              <w:left w:val="nil"/>
              <w:bottom w:val="single" w:sz="4" w:space="0" w:color="000000"/>
              <w:right w:val="nil"/>
            </w:tcBorders>
            <w:shd w:val="clear" w:color="auto" w:fill="auto"/>
            <w:hideMark/>
          </w:tcPr>
          <w:p w14:paraId="6463EC8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1125</w:t>
            </w:r>
          </w:p>
        </w:tc>
        <w:tc>
          <w:tcPr>
            <w:tcW w:w="867" w:type="dxa"/>
            <w:tcBorders>
              <w:top w:val="nil"/>
              <w:left w:val="single" w:sz="4" w:space="0" w:color="auto"/>
              <w:bottom w:val="single" w:sz="4" w:space="0" w:color="auto"/>
              <w:right w:val="single" w:sz="4" w:space="0" w:color="auto"/>
            </w:tcBorders>
            <w:shd w:val="clear" w:color="auto" w:fill="auto"/>
            <w:hideMark/>
          </w:tcPr>
          <w:p w14:paraId="68755D7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30 000,00</w:t>
            </w:r>
          </w:p>
        </w:tc>
        <w:tc>
          <w:tcPr>
            <w:tcW w:w="1208" w:type="dxa"/>
            <w:tcBorders>
              <w:top w:val="nil"/>
              <w:left w:val="nil"/>
              <w:bottom w:val="single" w:sz="4" w:space="0" w:color="auto"/>
              <w:right w:val="single" w:sz="4" w:space="0" w:color="auto"/>
            </w:tcBorders>
            <w:shd w:val="clear" w:color="auto" w:fill="auto"/>
            <w:hideMark/>
          </w:tcPr>
          <w:p w14:paraId="799086E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17 000,00</w:t>
            </w:r>
          </w:p>
        </w:tc>
        <w:tc>
          <w:tcPr>
            <w:tcW w:w="1291" w:type="dxa"/>
            <w:tcBorders>
              <w:top w:val="nil"/>
              <w:left w:val="nil"/>
              <w:bottom w:val="single" w:sz="4" w:space="0" w:color="auto"/>
              <w:right w:val="single" w:sz="4" w:space="0" w:color="auto"/>
            </w:tcBorders>
            <w:shd w:val="clear" w:color="auto" w:fill="auto"/>
            <w:vAlign w:val="center"/>
            <w:hideMark/>
          </w:tcPr>
          <w:p w14:paraId="389568B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56,67</w:t>
            </w:r>
          </w:p>
        </w:tc>
      </w:tr>
      <w:tr w:rsidR="00DF4F23" w:rsidRPr="00DF4F23" w14:paraId="5845AF87"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2D4210D3"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5A8C3C3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0EE70A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6664A7B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E83B4C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15 5 00 10010</w:t>
            </w:r>
          </w:p>
        </w:tc>
        <w:tc>
          <w:tcPr>
            <w:tcW w:w="516" w:type="dxa"/>
            <w:tcBorders>
              <w:top w:val="nil"/>
              <w:left w:val="nil"/>
              <w:bottom w:val="single" w:sz="4" w:space="0" w:color="000000"/>
              <w:right w:val="single" w:sz="4" w:space="0" w:color="000000"/>
            </w:tcBorders>
            <w:shd w:val="clear" w:color="auto" w:fill="auto"/>
            <w:hideMark/>
          </w:tcPr>
          <w:p w14:paraId="5DBC370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1898BD0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69763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68C63A5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7B974D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08" w:type="dxa"/>
            <w:tcBorders>
              <w:top w:val="nil"/>
              <w:left w:val="nil"/>
              <w:bottom w:val="single" w:sz="4" w:space="0" w:color="auto"/>
              <w:right w:val="single" w:sz="4" w:space="0" w:color="auto"/>
            </w:tcBorders>
            <w:shd w:val="clear" w:color="auto" w:fill="auto"/>
            <w:hideMark/>
          </w:tcPr>
          <w:p w14:paraId="40C38C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8E79B8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#ДЕЛ/0!</w:t>
            </w:r>
          </w:p>
        </w:tc>
      </w:tr>
      <w:tr w:rsidR="00DF4F23" w:rsidRPr="00DF4F23" w14:paraId="0AB0AFC5"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46BBE1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3467347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655A6F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4EF2CF0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53FD516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15 5 00 10010</w:t>
            </w:r>
          </w:p>
        </w:tc>
        <w:tc>
          <w:tcPr>
            <w:tcW w:w="516" w:type="dxa"/>
            <w:tcBorders>
              <w:top w:val="nil"/>
              <w:left w:val="nil"/>
              <w:bottom w:val="single" w:sz="4" w:space="0" w:color="000000"/>
              <w:right w:val="single" w:sz="4" w:space="0" w:color="000000"/>
            </w:tcBorders>
            <w:shd w:val="clear" w:color="auto" w:fill="auto"/>
            <w:hideMark/>
          </w:tcPr>
          <w:p w14:paraId="3829B58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3263B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CB3A22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261BDB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2AB7EAC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1208" w:type="dxa"/>
            <w:tcBorders>
              <w:top w:val="nil"/>
              <w:left w:val="nil"/>
              <w:bottom w:val="single" w:sz="4" w:space="0" w:color="auto"/>
              <w:right w:val="single" w:sz="4" w:space="0" w:color="auto"/>
            </w:tcBorders>
            <w:shd w:val="clear" w:color="auto" w:fill="auto"/>
            <w:hideMark/>
          </w:tcPr>
          <w:p w14:paraId="6CB5967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D5B82A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#ДЕЛ/0!</w:t>
            </w:r>
          </w:p>
        </w:tc>
      </w:tr>
      <w:tr w:rsidR="00DF4F23" w:rsidRPr="00DF4F23" w14:paraId="0A7FD400"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753BD4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Обеспечение качественным жильем и повышение качества жилищно-коммунальных услуг</w:t>
            </w:r>
          </w:p>
        </w:tc>
        <w:tc>
          <w:tcPr>
            <w:tcW w:w="621" w:type="dxa"/>
            <w:tcBorders>
              <w:top w:val="nil"/>
              <w:left w:val="nil"/>
              <w:bottom w:val="single" w:sz="4" w:space="0" w:color="000000"/>
              <w:right w:val="single" w:sz="4" w:space="0" w:color="000000"/>
            </w:tcBorders>
            <w:shd w:val="clear" w:color="auto" w:fill="auto"/>
            <w:hideMark/>
          </w:tcPr>
          <w:p w14:paraId="22914D2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B49640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099017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7F094F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20 0 00 00000</w:t>
            </w:r>
          </w:p>
        </w:tc>
        <w:tc>
          <w:tcPr>
            <w:tcW w:w="516" w:type="dxa"/>
            <w:tcBorders>
              <w:top w:val="nil"/>
              <w:left w:val="nil"/>
              <w:bottom w:val="single" w:sz="4" w:space="0" w:color="000000"/>
              <w:right w:val="single" w:sz="4" w:space="0" w:color="000000"/>
            </w:tcBorders>
            <w:shd w:val="clear" w:color="auto" w:fill="auto"/>
            <w:hideMark/>
          </w:tcPr>
          <w:p w14:paraId="639072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78A06F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53A1D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183F30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E10749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2 544 672,00</w:t>
            </w:r>
          </w:p>
        </w:tc>
        <w:tc>
          <w:tcPr>
            <w:tcW w:w="1208" w:type="dxa"/>
            <w:tcBorders>
              <w:top w:val="nil"/>
              <w:left w:val="nil"/>
              <w:bottom w:val="single" w:sz="4" w:space="0" w:color="auto"/>
              <w:right w:val="single" w:sz="4" w:space="0" w:color="auto"/>
            </w:tcBorders>
            <w:shd w:val="clear" w:color="auto" w:fill="auto"/>
            <w:hideMark/>
          </w:tcPr>
          <w:p w14:paraId="7855C58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D86E15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6A23E1C"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64F4AE1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Программа "Обеспечение качественным жильем МО "Поселок Айхал" Мирнинского района РС (Я)"</w:t>
            </w:r>
          </w:p>
        </w:tc>
        <w:tc>
          <w:tcPr>
            <w:tcW w:w="621" w:type="dxa"/>
            <w:tcBorders>
              <w:top w:val="nil"/>
              <w:left w:val="nil"/>
              <w:bottom w:val="single" w:sz="4" w:space="0" w:color="000000"/>
              <w:right w:val="single" w:sz="4" w:space="0" w:color="000000"/>
            </w:tcBorders>
            <w:shd w:val="clear" w:color="auto" w:fill="auto"/>
            <w:hideMark/>
          </w:tcPr>
          <w:p w14:paraId="19C8452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311F95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396F7A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1A706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20 3 00 00000</w:t>
            </w:r>
          </w:p>
        </w:tc>
        <w:tc>
          <w:tcPr>
            <w:tcW w:w="516" w:type="dxa"/>
            <w:tcBorders>
              <w:top w:val="nil"/>
              <w:left w:val="nil"/>
              <w:bottom w:val="single" w:sz="4" w:space="0" w:color="000000"/>
              <w:right w:val="single" w:sz="4" w:space="0" w:color="000000"/>
            </w:tcBorders>
            <w:shd w:val="clear" w:color="auto" w:fill="auto"/>
            <w:hideMark/>
          </w:tcPr>
          <w:p w14:paraId="5FA4BDA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E0C3FD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6FA71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0CEE36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BF783D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2 544 672,00</w:t>
            </w:r>
          </w:p>
        </w:tc>
        <w:tc>
          <w:tcPr>
            <w:tcW w:w="1208" w:type="dxa"/>
            <w:tcBorders>
              <w:top w:val="nil"/>
              <w:left w:val="nil"/>
              <w:bottom w:val="single" w:sz="4" w:space="0" w:color="auto"/>
              <w:right w:val="single" w:sz="4" w:space="0" w:color="auto"/>
            </w:tcBorders>
            <w:shd w:val="clear" w:color="auto" w:fill="auto"/>
            <w:hideMark/>
          </w:tcPr>
          <w:p w14:paraId="1188E41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BA3D15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3D8F1CE" w14:textId="77777777" w:rsidTr="00EE08BA">
        <w:trPr>
          <w:gridAfter w:val="1"/>
          <w:wAfter w:w="21" w:type="dxa"/>
          <w:trHeight w:val="1040"/>
        </w:trPr>
        <w:tc>
          <w:tcPr>
            <w:tcW w:w="5387" w:type="dxa"/>
            <w:tcBorders>
              <w:top w:val="nil"/>
              <w:left w:val="single" w:sz="4" w:space="0" w:color="000000"/>
              <w:bottom w:val="single" w:sz="4" w:space="0" w:color="000000"/>
              <w:right w:val="single" w:sz="4" w:space="0" w:color="000000"/>
            </w:tcBorders>
            <w:shd w:val="clear" w:color="auto" w:fill="auto"/>
            <w:hideMark/>
          </w:tcPr>
          <w:p w14:paraId="793593A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МП "Обеспечение качественным жильем" Подпрограмма "Обеспечение жильем молодых семей МО "Поселок Айхал" Мирнинского района РС (Я)"</w:t>
            </w:r>
          </w:p>
        </w:tc>
        <w:tc>
          <w:tcPr>
            <w:tcW w:w="621" w:type="dxa"/>
            <w:tcBorders>
              <w:top w:val="nil"/>
              <w:left w:val="nil"/>
              <w:bottom w:val="single" w:sz="4" w:space="0" w:color="000000"/>
              <w:right w:val="single" w:sz="4" w:space="0" w:color="000000"/>
            </w:tcBorders>
            <w:shd w:val="clear" w:color="auto" w:fill="auto"/>
            <w:hideMark/>
          </w:tcPr>
          <w:p w14:paraId="176E8BE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6FA81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35352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E823A4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 3 00 L4970</w:t>
            </w:r>
          </w:p>
        </w:tc>
        <w:tc>
          <w:tcPr>
            <w:tcW w:w="516" w:type="dxa"/>
            <w:tcBorders>
              <w:top w:val="nil"/>
              <w:left w:val="nil"/>
              <w:bottom w:val="single" w:sz="4" w:space="0" w:color="000000"/>
              <w:right w:val="single" w:sz="4" w:space="0" w:color="000000"/>
            </w:tcBorders>
            <w:shd w:val="clear" w:color="auto" w:fill="auto"/>
            <w:hideMark/>
          </w:tcPr>
          <w:p w14:paraId="250215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C083DE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33CF0F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3F4DF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43CFA9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2 544 672,00</w:t>
            </w:r>
          </w:p>
        </w:tc>
        <w:tc>
          <w:tcPr>
            <w:tcW w:w="1208" w:type="dxa"/>
            <w:tcBorders>
              <w:top w:val="nil"/>
              <w:left w:val="nil"/>
              <w:bottom w:val="single" w:sz="4" w:space="0" w:color="auto"/>
              <w:right w:val="single" w:sz="4" w:space="0" w:color="auto"/>
            </w:tcBorders>
            <w:shd w:val="clear" w:color="auto" w:fill="auto"/>
            <w:hideMark/>
          </w:tcPr>
          <w:p w14:paraId="2266AD3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80F73C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307BA31" w14:textId="77777777" w:rsidTr="00EE08BA">
        <w:trPr>
          <w:gridAfter w:val="1"/>
          <w:wAfter w:w="21" w:type="dxa"/>
          <w:trHeight w:val="540"/>
        </w:trPr>
        <w:tc>
          <w:tcPr>
            <w:tcW w:w="5387" w:type="dxa"/>
            <w:tcBorders>
              <w:top w:val="nil"/>
              <w:left w:val="single" w:sz="4" w:space="0" w:color="000000"/>
              <w:bottom w:val="single" w:sz="4" w:space="0" w:color="000000"/>
              <w:right w:val="single" w:sz="4" w:space="0" w:color="000000"/>
            </w:tcBorders>
            <w:shd w:val="clear" w:color="auto" w:fill="auto"/>
            <w:hideMark/>
          </w:tcPr>
          <w:p w14:paraId="14C1503E"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Реалихация мероприятий по обеспечению жильем молодых семей</w:t>
            </w:r>
          </w:p>
        </w:tc>
        <w:tc>
          <w:tcPr>
            <w:tcW w:w="621" w:type="dxa"/>
            <w:tcBorders>
              <w:top w:val="nil"/>
              <w:left w:val="nil"/>
              <w:bottom w:val="single" w:sz="4" w:space="0" w:color="000000"/>
              <w:right w:val="single" w:sz="4" w:space="0" w:color="000000"/>
            </w:tcBorders>
            <w:shd w:val="clear" w:color="auto" w:fill="auto"/>
            <w:hideMark/>
          </w:tcPr>
          <w:p w14:paraId="57301D4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BE04D4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701EC9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FDD6B0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20 3 00 L4970</w:t>
            </w:r>
          </w:p>
        </w:tc>
        <w:tc>
          <w:tcPr>
            <w:tcW w:w="516" w:type="dxa"/>
            <w:tcBorders>
              <w:top w:val="nil"/>
              <w:left w:val="nil"/>
              <w:bottom w:val="single" w:sz="4" w:space="0" w:color="000000"/>
              <w:right w:val="single" w:sz="4" w:space="0" w:color="000000"/>
            </w:tcBorders>
            <w:shd w:val="clear" w:color="auto" w:fill="auto"/>
            <w:hideMark/>
          </w:tcPr>
          <w:p w14:paraId="2C603BD8"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2E4A5D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8B9D5F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2C51F71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F810B17"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2 544 672,00</w:t>
            </w:r>
          </w:p>
        </w:tc>
        <w:tc>
          <w:tcPr>
            <w:tcW w:w="1208" w:type="dxa"/>
            <w:tcBorders>
              <w:top w:val="nil"/>
              <w:left w:val="nil"/>
              <w:bottom w:val="single" w:sz="4" w:space="0" w:color="auto"/>
              <w:right w:val="single" w:sz="4" w:space="0" w:color="auto"/>
            </w:tcBorders>
            <w:shd w:val="clear" w:color="auto" w:fill="auto"/>
            <w:hideMark/>
          </w:tcPr>
          <w:p w14:paraId="7493541C"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30E9F7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0F091F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A7EEB9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Межбюджетные трансферты</w:t>
            </w:r>
          </w:p>
        </w:tc>
        <w:tc>
          <w:tcPr>
            <w:tcW w:w="621" w:type="dxa"/>
            <w:tcBorders>
              <w:top w:val="nil"/>
              <w:left w:val="nil"/>
              <w:bottom w:val="single" w:sz="4" w:space="0" w:color="000000"/>
              <w:right w:val="single" w:sz="4" w:space="0" w:color="000000"/>
            </w:tcBorders>
            <w:shd w:val="clear" w:color="auto" w:fill="auto"/>
            <w:hideMark/>
          </w:tcPr>
          <w:p w14:paraId="422057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DC2B4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618E29E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5E96B5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 3 00 L4970</w:t>
            </w:r>
          </w:p>
        </w:tc>
        <w:tc>
          <w:tcPr>
            <w:tcW w:w="516" w:type="dxa"/>
            <w:tcBorders>
              <w:top w:val="nil"/>
              <w:left w:val="nil"/>
              <w:bottom w:val="single" w:sz="4" w:space="0" w:color="000000"/>
              <w:right w:val="single" w:sz="4" w:space="0" w:color="000000"/>
            </w:tcBorders>
            <w:shd w:val="clear" w:color="auto" w:fill="auto"/>
            <w:hideMark/>
          </w:tcPr>
          <w:p w14:paraId="06C7B0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500</w:t>
            </w:r>
          </w:p>
        </w:tc>
        <w:tc>
          <w:tcPr>
            <w:tcW w:w="1010" w:type="dxa"/>
            <w:tcBorders>
              <w:top w:val="nil"/>
              <w:left w:val="nil"/>
              <w:bottom w:val="single" w:sz="4" w:space="0" w:color="000000"/>
              <w:right w:val="single" w:sz="4" w:space="0" w:color="000000"/>
            </w:tcBorders>
            <w:shd w:val="clear" w:color="auto" w:fill="auto"/>
            <w:hideMark/>
          </w:tcPr>
          <w:p w14:paraId="35D7DF7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5A52E1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CE5782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A40380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2 544 672,00</w:t>
            </w:r>
          </w:p>
        </w:tc>
        <w:tc>
          <w:tcPr>
            <w:tcW w:w="1208" w:type="dxa"/>
            <w:tcBorders>
              <w:top w:val="nil"/>
              <w:left w:val="nil"/>
              <w:bottom w:val="single" w:sz="4" w:space="0" w:color="auto"/>
              <w:right w:val="single" w:sz="4" w:space="0" w:color="auto"/>
            </w:tcBorders>
            <w:shd w:val="clear" w:color="auto" w:fill="auto"/>
            <w:hideMark/>
          </w:tcPr>
          <w:p w14:paraId="7CB3458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47F411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22200CD" w14:textId="77777777" w:rsidTr="00EE08BA">
        <w:trPr>
          <w:gridAfter w:val="1"/>
          <w:wAfter w:w="21" w:type="dxa"/>
          <w:trHeight w:val="290"/>
        </w:trPr>
        <w:tc>
          <w:tcPr>
            <w:tcW w:w="5387" w:type="dxa"/>
            <w:tcBorders>
              <w:top w:val="nil"/>
              <w:left w:val="single" w:sz="4" w:space="0" w:color="000000"/>
              <w:bottom w:val="nil"/>
              <w:right w:val="single" w:sz="4" w:space="0" w:color="000000"/>
            </w:tcBorders>
            <w:shd w:val="clear" w:color="auto" w:fill="auto"/>
            <w:hideMark/>
          </w:tcPr>
          <w:p w14:paraId="481D0B5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lastRenderedPageBreak/>
              <w:t>Иные межбюджетные трансферты</w:t>
            </w:r>
          </w:p>
        </w:tc>
        <w:tc>
          <w:tcPr>
            <w:tcW w:w="621" w:type="dxa"/>
            <w:tcBorders>
              <w:top w:val="nil"/>
              <w:left w:val="nil"/>
              <w:bottom w:val="single" w:sz="4" w:space="0" w:color="000000"/>
              <w:right w:val="single" w:sz="4" w:space="0" w:color="000000"/>
            </w:tcBorders>
            <w:shd w:val="clear" w:color="auto" w:fill="auto"/>
            <w:hideMark/>
          </w:tcPr>
          <w:p w14:paraId="1D4A166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E4A2D8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3EC28D0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48A859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 3 00 L4970</w:t>
            </w:r>
          </w:p>
        </w:tc>
        <w:tc>
          <w:tcPr>
            <w:tcW w:w="516" w:type="dxa"/>
            <w:tcBorders>
              <w:top w:val="nil"/>
              <w:left w:val="nil"/>
              <w:bottom w:val="single" w:sz="4" w:space="0" w:color="000000"/>
              <w:right w:val="single" w:sz="4" w:space="0" w:color="000000"/>
            </w:tcBorders>
            <w:shd w:val="clear" w:color="auto" w:fill="auto"/>
            <w:hideMark/>
          </w:tcPr>
          <w:p w14:paraId="7D72BA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540</w:t>
            </w:r>
          </w:p>
        </w:tc>
        <w:tc>
          <w:tcPr>
            <w:tcW w:w="1010" w:type="dxa"/>
            <w:tcBorders>
              <w:top w:val="nil"/>
              <w:left w:val="nil"/>
              <w:bottom w:val="single" w:sz="4" w:space="0" w:color="000000"/>
              <w:right w:val="single" w:sz="4" w:space="0" w:color="000000"/>
            </w:tcBorders>
            <w:shd w:val="clear" w:color="auto" w:fill="auto"/>
            <w:hideMark/>
          </w:tcPr>
          <w:p w14:paraId="35637A0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44CC0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F7628B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304B33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2 544 672,00</w:t>
            </w:r>
          </w:p>
        </w:tc>
        <w:tc>
          <w:tcPr>
            <w:tcW w:w="1208" w:type="dxa"/>
            <w:tcBorders>
              <w:top w:val="nil"/>
              <w:left w:val="nil"/>
              <w:bottom w:val="single" w:sz="4" w:space="0" w:color="auto"/>
              <w:right w:val="single" w:sz="4" w:space="0" w:color="auto"/>
            </w:tcBorders>
            <w:shd w:val="clear" w:color="auto" w:fill="auto"/>
            <w:hideMark/>
          </w:tcPr>
          <w:p w14:paraId="665B604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A8958D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55C8A98" w14:textId="77777777" w:rsidTr="00EE08BA">
        <w:trPr>
          <w:gridAfter w:val="1"/>
          <w:wAfter w:w="21" w:type="dxa"/>
          <w:trHeight w:val="290"/>
        </w:trPr>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4D85AA5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Переч.др.бюджетам</w:t>
            </w:r>
          </w:p>
        </w:tc>
        <w:tc>
          <w:tcPr>
            <w:tcW w:w="621" w:type="dxa"/>
            <w:tcBorders>
              <w:top w:val="nil"/>
              <w:left w:val="nil"/>
              <w:bottom w:val="single" w:sz="4" w:space="0" w:color="000000"/>
              <w:right w:val="single" w:sz="4" w:space="0" w:color="000000"/>
            </w:tcBorders>
            <w:shd w:val="clear" w:color="auto" w:fill="auto"/>
            <w:hideMark/>
          </w:tcPr>
          <w:p w14:paraId="1BE58F3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0B4449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2EB8284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9ECFF7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20 3 00 L4970</w:t>
            </w:r>
          </w:p>
        </w:tc>
        <w:tc>
          <w:tcPr>
            <w:tcW w:w="516" w:type="dxa"/>
            <w:tcBorders>
              <w:top w:val="nil"/>
              <w:left w:val="nil"/>
              <w:bottom w:val="single" w:sz="4" w:space="0" w:color="000000"/>
              <w:right w:val="single" w:sz="4" w:space="0" w:color="000000"/>
            </w:tcBorders>
            <w:shd w:val="clear" w:color="auto" w:fill="auto"/>
            <w:hideMark/>
          </w:tcPr>
          <w:p w14:paraId="44110E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540</w:t>
            </w:r>
          </w:p>
        </w:tc>
        <w:tc>
          <w:tcPr>
            <w:tcW w:w="1010" w:type="dxa"/>
            <w:tcBorders>
              <w:top w:val="nil"/>
              <w:left w:val="nil"/>
              <w:bottom w:val="single" w:sz="4" w:space="0" w:color="000000"/>
              <w:right w:val="single" w:sz="4" w:space="0" w:color="000000"/>
            </w:tcBorders>
            <w:shd w:val="clear" w:color="auto" w:fill="auto"/>
            <w:hideMark/>
          </w:tcPr>
          <w:p w14:paraId="5D5443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B3B24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251</w:t>
            </w:r>
          </w:p>
        </w:tc>
        <w:tc>
          <w:tcPr>
            <w:tcW w:w="716" w:type="dxa"/>
            <w:tcBorders>
              <w:top w:val="nil"/>
              <w:left w:val="nil"/>
              <w:bottom w:val="single" w:sz="4" w:space="0" w:color="000000"/>
              <w:right w:val="nil"/>
            </w:tcBorders>
            <w:shd w:val="clear" w:color="auto" w:fill="auto"/>
            <w:hideMark/>
          </w:tcPr>
          <w:p w14:paraId="7CCB6DD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341AA5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2 544 672,00</w:t>
            </w:r>
          </w:p>
        </w:tc>
        <w:tc>
          <w:tcPr>
            <w:tcW w:w="1208" w:type="dxa"/>
            <w:tcBorders>
              <w:top w:val="nil"/>
              <w:left w:val="nil"/>
              <w:bottom w:val="single" w:sz="4" w:space="0" w:color="auto"/>
              <w:right w:val="single" w:sz="4" w:space="0" w:color="auto"/>
            </w:tcBorders>
            <w:shd w:val="clear" w:color="auto" w:fill="auto"/>
            <w:hideMark/>
          </w:tcPr>
          <w:p w14:paraId="2930D8B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1F5FFA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9AE10C0"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FFFFFF" w:fill="FFFFFF"/>
            <w:hideMark/>
          </w:tcPr>
          <w:p w14:paraId="2A3DD18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Другие вопросы в области социальной политики</w:t>
            </w:r>
          </w:p>
        </w:tc>
        <w:tc>
          <w:tcPr>
            <w:tcW w:w="621" w:type="dxa"/>
            <w:tcBorders>
              <w:top w:val="nil"/>
              <w:left w:val="nil"/>
              <w:bottom w:val="single" w:sz="4" w:space="0" w:color="000000"/>
              <w:right w:val="single" w:sz="4" w:space="0" w:color="000000"/>
            </w:tcBorders>
            <w:shd w:val="clear" w:color="FFFFFF" w:fill="FFFFFF"/>
            <w:hideMark/>
          </w:tcPr>
          <w:p w14:paraId="209BAF2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F9B9B8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5FAB3A0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46DDF52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4C12FE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FC7228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5842C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AB757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6B1A2C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474 900,00</w:t>
            </w:r>
          </w:p>
        </w:tc>
        <w:tc>
          <w:tcPr>
            <w:tcW w:w="1208" w:type="dxa"/>
            <w:tcBorders>
              <w:top w:val="nil"/>
              <w:left w:val="nil"/>
              <w:bottom w:val="single" w:sz="4" w:space="0" w:color="auto"/>
              <w:right w:val="single" w:sz="4" w:space="0" w:color="auto"/>
            </w:tcBorders>
            <w:shd w:val="clear" w:color="auto" w:fill="auto"/>
            <w:hideMark/>
          </w:tcPr>
          <w:p w14:paraId="67BDA32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129BFC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5939A0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55C5741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МП "Профилактика безнадзорности и правонарушений среди несовершеннолетних МО "Поселок Айхал"</w:t>
            </w:r>
          </w:p>
        </w:tc>
        <w:tc>
          <w:tcPr>
            <w:tcW w:w="621" w:type="dxa"/>
            <w:tcBorders>
              <w:top w:val="nil"/>
              <w:left w:val="nil"/>
              <w:bottom w:val="single" w:sz="4" w:space="0" w:color="000000"/>
              <w:right w:val="single" w:sz="4" w:space="0" w:color="000000"/>
            </w:tcBorders>
            <w:shd w:val="clear" w:color="auto" w:fill="auto"/>
            <w:hideMark/>
          </w:tcPr>
          <w:p w14:paraId="13033DC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E6576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58E2DB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0A7CA4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15 3 00 00000</w:t>
            </w:r>
          </w:p>
        </w:tc>
        <w:tc>
          <w:tcPr>
            <w:tcW w:w="516" w:type="dxa"/>
            <w:tcBorders>
              <w:top w:val="nil"/>
              <w:left w:val="nil"/>
              <w:bottom w:val="single" w:sz="4" w:space="0" w:color="000000"/>
              <w:right w:val="single" w:sz="4" w:space="0" w:color="000000"/>
            </w:tcBorders>
            <w:shd w:val="clear" w:color="auto" w:fill="auto"/>
            <w:hideMark/>
          </w:tcPr>
          <w:p w14:paraId="6AB0D62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D15A74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2BE752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FA236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D0865E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474 900,00</w:t>
            </w:r>
          </w:p>
        </w:tc>
        <w:tc>
          <w:tcPr>
            <w:tcW w:w="1208" w:type="dxa"/>
            <w:tcBorders>
              <w:top w:val="nil"/>
              <w:left w:val="nil"/>
              <w:bottom w:val="single" w:sz="4" w:space="0" w:color="auto"/>
              <w:right w:val="single" w:sz="4" w:space="0" w:color="auto"/>
            </w:tcBorders>
            <w:shd w:val="clear" w:color="auto" w:fill="auto"/>
            <w:hideMark/>
          </w:tcPr>
          <w:p w14:paraId="563B412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A3EC83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479D74CC"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A89EE2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Меры социальной поддержки отдельных категорий граждан</w:t>
            </w:r>
          </w:p>
        </w:tc>
        <w:tc>
          <w:tcPr>
            <w:tcW w:w="621" w:type="dxa"/>
            <w:tcBorders>
              <w:top w:val="nil"/>
              <w:left w:val="nil"/>
              <w:bottom w:val="single" w:sz="4" w:space="0" w:color="000000"/>
              <w:right w:val="single" w:sz="4" w:space="0" w:color="000000"/>
            </w:tcBorders>
            <w:shd w:val="clear" w:color="auto" w:fill="auto"/>
            <w:hideMark/>
          </w:tcPr>
          <w:p w14:paraId="7881B9D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3C4248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36B9652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016B099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025B15E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B64466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0ED38E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7AC43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6B188B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474 900,00</w:t>
            </w:r>
          </w:p>
        </w:tc>
        <w:tc>
          <w:tcPr>
            <w:tcW w:w="1208" w:type="dxa"/>
            <w:tcBorders>
              <w:top w:val="nil"/>
              <w:left w:val="nil"/>
              <w:bottom w:val="single" w:sz="4" w:space="0" w:color="auto"/>
              <w:right w:val="single" w:sz="4" w:space="0" w:color="auto"/>
            </w:tcBorders>
            <w:shd w:val="clear" w:color="auto" w:fill="auto"/>
            <w:hideMark/>
          </w:tcPr>
          <w:p w14:paraId="43D73A6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32E99F9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EFD85A4"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7E968E5F"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Меры социальной поддержки для семьи и дете из малообеспеченных и многодетных семей</w:t>
            </w:r>
          </w:p>
        </w:tc>
        <w:tc>
          <w:tcPr>
            <w:tcW w:w="621" w:type="dxa"/>
            <w:tcBorders>
              <w:top w:val="nil"/>
              <w:left w:val="nil"/>
              <w:bottom w:val="single" w:sz="4" w:space="0" w:color="000000"/>
              <w:right w:val="single" w:sz="4" w:space="0" w:color="000000"/>
            </w:tcBorders>
            <w:shd w:val="clear" w:color="auto" w:fill="auto"/>
            <w:hideMark/>
          </w:tcPr>
          <w:p w14:paraId="70E0D1A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BD84A0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339D2F0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3022382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2BD1C9E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2A3B5532"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140346F"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572854E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14ED054"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474 900,00</w:t>
            </w:r>
          </w:p>
        </w:tc>
        <w:tc>
          <w:tcPr>
            <w:tcW w:w="1208" w:type="dxa"/>
            <w:tcBorders>
              <w:top w:val="nil"/>
              <w:left w:val="nil"/>
              <w:bottom w:val="single" w:sz="4" w:space="0" w:color="auto"/>
              <w:right w:val="single" w:sz="4" w:space="0" w:color="auto"/>
            </w:tcBorders>
            <w:shd w:val="clear" w:color="auto" w:fill="auto"/>
            <w:hideMark/>
          </w:tcPr>
          <w:p w14:paraId="079B0441"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60FEEE0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E1EE4C0"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4EFC9FEC"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4C8FF52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9BDB46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0DBE092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4E7269D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1654732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40D211D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602E5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82A760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FFDC16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335 900,00</w:t>
            </w:r>
          </w:p>
        </w:tc>
        <w:tc>
          <w:tcPr>
            <w:tcW w:w="1208" w:type="dxa"/>
            <w:tcBorders>
              <w:top w:val="nil"/>
              <w:left w:val="nil"/>
              <w:bottom w:val="single" w:sz="4" w:space="0" w:color="auto"/>
              <w:right w:val="single" w:sz="4" w:space="0" w:color="auto"/>
            </w:tcBorders>
            <w:shd w:val="clear" w:color="auto" w:fill="auto"/>
            <w:hideMark/>
          </w:tcPr>
          <w:p w14:paraId="64F2743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446191B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EE40D4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23A957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C847F2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20E9F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6187B1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443700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0D2CD4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0BEF8A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FA9533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DE947E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9795A1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335 900,00</w:t>
            </w:r>
          </w:p>
        </w:tc>
        <w:tc>
          <w:tcPr>
            <w:tcW w:w="1208" w:type="dxa"/>
            <w:tcBorders>
              <w:top w:val="nil"/>
              <w:left w:val="nil"/>
              <w:bottom w:val="single" w:sz="4" w:space="0" w:color="auto"/>
              <w:right w:val="single" w:sz="4" w:space="0" w:color="auto"/>
            </w:tcBorders>
            <w:shd w:val="clear" w:color="auto" w:fill="auto"/>
            <w:hideMark/>
          </w:tcPr>
          <w:p w14:paraId="5F81FC0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18AE399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70B462EF"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3DDF2CB2"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35C28DE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3CA4CE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02F4208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6A912EF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5EC2A11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BAB53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6A4269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026A59B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5014F1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335 900,00</w:t>
            </w:r>
          </w:p>
        </w:tc>
        <w:tc>
          <w:tcPr>
            <w:tcW w:w="1208" w:type="dxa"/>
            <w:tcBorders>
              <w:top w:val="nil"/>
              <w:left w:val="nil"/>
              <w:bottom w:val="single" w:sz="4" w:space="0" w:color="auto"/>
              <w:right w:val="single" w:sz="4" w:space="0" w:color="auto"/>
            </w:tcBorders>
            <w:shd w:val="clear" w:color="auto" w:fill="auto"/>
            <w:hideMark/>
          </w:tcPr>
          <w:p w14:paraId="5E43543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80270F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187156BF"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344554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Прочие работы, услуги</w:t>
            </w:r>
          </w:p>
        </w:tc>
        <w:tc>
          <w:tcPr>
            <w:tcW w:w="621" w:type="dxa"/>
            <w:tcBorders>
              <w:top w:val="nil"/>
              <w:left w:val="nil"/>
              <w:bottom w:val="single" w:sz="4" w:space="0" w:color="000000"/>
              <w:right w:val="single" w:sz="4" w:space="0" w:color="000000"/>
            </w:tcBorders>
            <w:shd w:val="clear" w:color="auto" w:fill="auto"/>
            <w:hideMark/>
          </w:tcPr>
          <w:p w14:paraId="7F8922C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B08ABF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26B959D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2FB7D79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3AD73AF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6DFEC20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166FA6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46A2577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D01E2E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335 900,00</w:t>
            </w:r>
          </w:p>
        </w:tc>
        <w:tc>
          <w:tcPr>
            <w:tcW w:w="1208" w:type="dxa"/>
            <w:tcBorders>
              <w:top w:val="nil"/>
              <w:left w:val="nil"/>
              <w:bottom w:val="single" w:sz="4" w:space="0" w:color="auto"/>
              <w:right w:val="single" w:sz="4" w:space="0" w:color="auto"/>
            </w:tcBorders>
            <w:shd w:val="clear" w:color="auto" w:fill="auto"/>
            <w:hideMark/>
          </w:tcPr>
          <w:p w14:paraId="2C6A384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1FE6B9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3680AC5E"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4F19924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Иные работы, услуги по подст.226 </w:t>
            </w:r>
          </w:p>
        </w:tc>
        <w:tc>
          <w:tcPr>
            <w:tcW w:w="621" w:type="dxa"/>
            <w:tcBorders>
              <w:top w:val="nil"/>
              <w:left w:val="nil"/>
              <w:bottom w:val="single" w:sz="4" w:space="0" w:color="000000"/>
              <w:right w:val="single" w:sz="4" w:space="0" w:color="000000"/>
            </w:tcBorders>
            <w:shd w:val="clear" w:color="auto" w:fill="auto"/>
            <w:hideMark/>
          </w:tcPr>
          <w:p w14:paraId="230DF48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969C79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A1BA83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3210A86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44189B1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F033D0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A49877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31DFC51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7099C94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335 900,00</w:t>
            </w:r>
          </w:p>
        </w:tc>
        <w:tc>
          <w:tcPr>
            <w:tcW w:w="1208" w:type="dxa"/>
            <w:tcBorders>
              <w:top w:val="nil"/>
              <w:left w:val="nil"/>
              <w:bottom w:val="single" w:sz="4" w:space="0" w:color="auto"/>
              <w:right w:val="single" w:sz="4" w:space="0" w:color="auto"/>
            </w:tcBorders>
            <w:shd w:val="clear" w:color="auto" w:fill="auto"/>
            <w:hideMark/>
          </w:tcPr>
          <w:p w14:paraId="56CC215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02780A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FBF1A26"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0161501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Социальное обеспечение и иные выплаты населению</w:t>
            </w:r>
          </w:p>
        </w:tc>
        <w:tc>
          <w:tcPr>
            <w:tcW w:w="621" w:type="dxa"/>
            <w:tcBorders>
              <w:top w:val="nil"/>
              <w:left w:val="nil"/>
              <w:bottom w:val="single" w:sz="4" w:space="0" w:color="000000"/>
              <w:right w:val="single" w:sz="4" w:space="0" w:color="000000"/>
            </w:tcBorders>
            <w:shd w:val="clear" w:color="auto" w:fill="auto"/>
            <w:hideMark/>
          </w:tcPr>
          <w:p w14:paraId="0D4B4AB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C7D40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0C147F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09708A2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3D6FFF4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300</w:t>
            </w:r>
          </w:p>
        </w:tc>
        <w:tc>
          <w:tcPr>
            <w:tcW w:w="1010" w:type="dxa"/>
            <w:tcBorders>
              <w:top w:val="nil"/>
              <w:left w:val="nil"/>
              <w:bottom w:val="single" w:sz="4" w:space="0" w:color="000000"/>
              <w:right w:val="single" w:sz="4" w:space="0" w:color="000000"/>
            </w:tcBorders>
            <w:shd w:val="clear" w:color="auto" w:fill="auto"/>
            <w:hideMark/>
          </w:tcPr>
          <w:p w14:paraId="0CA0019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16AF7F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FB6C7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21C931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139 000,00</w:t>
            </w:r>
          </w:p>
        </w:tc>
        <w:tc>
          <w:tcPr>
            <w:tcW w:w="1208" w:type="dxa"/>
            <w:tcBorders>
              <w:top w:val="nil"/>
              <w:left w:val="nil"/>
              <w:bottom w:val="single" w:sz="4" w:space="0" w:color="auto"/>
              <w:right w:val="single" w:sz="4" w:space="0" w:color="auto"/>
            </w:tcBorders>
            <w:shd w:val="clear" w:color="auto" w:fill="auto"/>
            <w:hideMark/>
          </w:tcPr>
          <w:p w14:paraId="6D439DF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5610DB6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E48515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15B021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Социальные выплаты гражданам, кроме публичных нормативных социальных выплат</w:t>
            </w:r>
          </w:p>
        </w:tc>
        <w:tc>
          <w:tcPr>
            <w:tcW w:w="621" w:type="dxa"/>
            <w:tcBorders>
              <w:top w:val="nil"/>
              <w:left w:val="nil"/>
              <w:bottom w:val="single" w:sz="4" w:space="0" w:color="000000"/>
              <w:right w:val="single" w:sz="4" w:space="0" w:color="000000"/>
            </w:tcBorders>
            <w:shd w:val="clear" w:color="auto" w:fill="auto"/>
            <w:hideMark/>
          </w:tcPr>
          <w:p w14:paraId="5B6B0CF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4DDEBF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40B293C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1DDC682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2B955E3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320</w:t>
            </w:r>
          </w:p>
        </w:tc>
        <w:tc>
          <w:tcPr>
            <w:tcW w:w="1010" w:type="dxa"/>
            <w:tcBorders>
              <w:top w:val="nil"/>
              <w:left w:val="nil"/>
              <w:bottom w:val="single" w:sz="4" w:space="0" w:color="000000"/>
              <w:right w:val="single" w:sz="4" w:space="0" w:color="000000"/>
            </w:tcBorders>
            <w:shd w:val="clear" w:color="auto" w:fill="auto"/>
            <w:hideMark/>
          </w:tcPr>
          <w:p w14:paraId="1C4D26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6C9C16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50D774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0A5464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139 000,00</w:t>
            </w:r>
          </w:p>
        </w:tc>
        <w:tc>
          <w:tcPr>
            <w:tcW w:w="1208" w:type="dxa"/>
            <w:tcBorders>
              <w:top w:val="nil"/>
              <w:left w:val="nil"/>
              <w:bottom w:val="single" w:sz="4" w:space="0" w:color="auto"/>
              <w:right w:val="single" w:sz="4" w:space="0" w:color="auto"/>
            </w:tcBorders>
            <w:shd w:val="clear" w:color="auto" w:fill="auto"/>
            <w:hideMark/>
          </w:tcPr>
          <w:p w14:paraId="1F8675E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0464E8E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4D9E47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27656BDF"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Пособия, компенсации и иные социальные выплаты гражданам, кроме публичных нормативных обязательств</w:t>
            </w:r>
          </w:p>
        </w:tc>
        <w:tc>
          <w:tcPr>
            <w:tcW w:w="621" w:type="dxa"/>
            <w:tcBorders>
              <w:top w:val="nil"/>
              <w:left w:val="nil"/>
              <w:bottom w:val="single" w:sz="4" w:space="0" w:color="000000"/>
              <w:right w:val="single" w:sz="4" w:space="0" w:color="000000"/>
            </w:tcBorders>
            <w:shd w:val="clear" w:color="auto" w:fill="auto"/>
            <w:hideMark/>
          </w:tcPr>
          <w:p w14:paraId="78E807C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87E445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1F1188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7E9FA2C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4D34181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321</w:t>
            </w:r>
          </w:p>
        </w:tc>
        <w:tc>
          <w:tcPr>
            <w:tcW w:w="1010" w:type="dxa"/>
            <w:tcBorders>
              <w:top w:val="nil"/>
              <w:left w:val="nil"/>
              <w:bottom w:val="single" w:sz="4" w:space="0" w:color="000000"/>
              <w:right w:val="single" w:sz="4" w:space="0" w:color="000000"/>
            </w:tcBorders>
            <w:shd w:val="clear" w:color="auto" w:fill="auto"/>
            <w:hideMark/>
          </w:tcPr>
          <w:p w14:paraId="628BF62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E6F15E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6A9042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D1245C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139 000,00</w:t>
            </w:r>
          </w:p>
        </w:tc>
        <w:tc>
          <w:tcPr>
            <w:tcW w:w="1208" w:type="dxa"/>
            <w:tcBorders>
              <w:top w:val="nil"/>
              <w:left w:val="nil"/>
              <w:bottom w:val="single" w:sz="4" w:space="0" w:color="auto"/>
              <w:right w:val="single" w:sz="4" w:space="0" w:color="auto"/>
            </w:tcBorders>
            <w:shd w:val="clear" w:color="auto" w:fill="auto"/>
            <w:hideMark/>
          </w:tcPr>
          <w:p w14:paraId="510CDBA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553A47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5A570DCB"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561E84B8"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Пос.по соц.пом.нас-ю</w:t>
            </w:r>
          </w:p>
        </w:tc>
        <w:tc>
          <w:tcPr>
            <w:tcW w:w="621" w:type="dxa"/>
            <w:tcBorders>
              <w:top w:val="nil"/>
              <w:left w:val="nil"/>
              <w:bottom w:val="single" w:sz="4" w:space="0" w:color="000000"/>
              <w:right w:val="single" w:sz="4" w:space="0" w:color="000000"/>
            </w:tcBorders>
            <w:shd w:val="clear" w:color="auto" w:fill="auto"/>
            <w:hideMark/>
          </w:tcPr>
          <w:p w14:paraId="6BD6585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908D99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0390BF7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630EF06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4F28AE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321</w:t>
            </w:r>
          </w:p>
        </w:tc>
        <w:tc>
          <w:tcPr>
            <w:tcW w:w="1010" w:type="dxa"/>
            <w:tcBorders>
              <w:top w:val="nil"/>
              <w:left w:val="nil"/>
              <w:bottom w:val="single" w:sz="4" w:space="0" w:color="000000"/>
              <w:right w:val="single" w:sz="4" w:space="0" w:color="000000"/>
            </w:tcBorders>
            <w:shd w:val="clear" w:color="auto" w:fill="auto"/>
            <w:hideMark/>
          </w:tcPr>
          <w:p w14:paraId="66BB489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9DD2F8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262</w:t>
            </w:r>
          </w:p>
        </w:tc>
        <w:tc>
          <w:tcPr>
            <w:tcW w:w="716" w:type="dxa"/>
            <w:tcBorders>
              <w:top w:val="nil"/>
              <w:left w:val="nil"/>
              <w:bottom w:val="single" w:sz="4" w:space="0" w:color="000000"/>
              <w:right w:val="nil"/>
            </w:tcBorders>
            <w:shd w:val="clear" w:color="auto" w:fill="auto"/>
            <w:hideMark/>
          </w:tcPr>
          <w:p w14:paraId="7576653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A15571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139 000,00</w:t>
            </w:r>
          </w:p>
        </w:tc>
        <w:tc>
          <w:tcPr>
            <w:tcW w:w="1208" w:type="dxa"/>
            <w:tcBorders>
              <w:top w:val="nil"/>
              <w:left w:val="nil"/>
              <w:bottom w:val="single" w:sz="4" w:space="0" w:color="auto"/>
              <w:right w:val="single" w:sz="4" w:space="0" w:color="auto"/>
            </w:tcBorders>
            <w:shd w:val="clear" w:color="auto" w:fill="auto"/>
            <w:hideMark/>
          </w:tcPr>
          <w:p w14:paraId="7FBA765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2F5B3D9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26B04AB" w14:textId="77777777" w:rsidTr="00EE08BA">
        <w:trPr>
          <w:gridAfter w:val="1"/>
          <w:wAfter w:w="21" w:type="dxa"/>
          <w:trHeight w:val="290"/>
        </w:trPr>
        <w:tc>
          <w:tcPr>
            <w:tcW w:w="5387" w:type="dxa"/>
            <w:tcBorders>
              <w:top w:val="nil"/>
              <w:left w:val="single" w:sz="4" w:space="0" w:color="000000"/>
              <w:bottom w:val="nil"/>
              <w:right w:val="single" w:sz="4" w:space="0" w:color="000000"/>
            </w:tcBorders>
            <w:shd w:val="clear" w:color="auto" w:fill="auto"/>
            <w:hideMark/>
          </w:tcPr>
          <w:p w14:paraId="58B8FE3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Другие выплаты по социальной помощи </w:t>
            </w:r>
          </w:p>
        </w:tc>
        <w:tc>
          <w:tcPr>
            <w:tcW w:w="621" w:type="dxa"/>
            <w:tcBorders>
              <w:top w:val="nil"/>
              <w:left w:val="nil"/>
              <w:bottom w:val="single" w:sz="4" w:space="0" w:color="000000"/>
              <w:right w:val="single" w:sz="4" w:space="0" w:color="000000"/>
            </w:tcBorders>
            <w:shd w:val="clear" w:color="auto" w:fill="auto"/>
            <w:hideMark/>
          </w:tcPr>
          <w:p w14:paraId="4BFD32C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B931D3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10</w:t>
            </w:r>
          </w:p>
        </w:tc>
        <w:tc>
          <w:tcPr>
            <w:tcW w:w="494" w:type="dxa"/>
            <w:tcBorders>
              <w:top w:val="nil"/>
              <w:left w:val="nil"/>
              <w:bottom w:val="single" w:sz="4" w:space="0" w:color="000000"/>
              <w:right w:val="single" w:sz="4" w:space="0" w:color="000000"/>
            </w:tcBorders>
            <w:shd w:val="clear" w:color="auto" w:fill="auto"/>
            <w:hideMark/>
          </w:tcPr>
          <w:p w14:paraId="65D3D38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06</w:t>
            </w:r>
          </w:p>
        </w:tc>
        <w:tc>
          <w:tcPr>
            <w:tcW w:w="916" w:type="dxa"/>
            <w:tcBorders>
              <w:top w:val="nil"/>
              <w:left w:val="nil"/>
              <w:bottom w:val="single" w:sz="4" w:space="0" w:color="000000"/>
              <w:right w:val="single" w:sz="4" w:space="0" w:color="000000"/>
            </w:tcBorders>
            <w:shd w:val="clear" w:color="auto" w:fill="auto"/>
            <w:hideMark/>
          </w:tcPr>
          <w:p w14:paraId="0A664C5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15 3 00 10010</w:t>
            </w:r>
          </w:p>
        </w:tc>
        <w:tc>
          <w:tcPr>
            <w:tcW w:w="516" w:type="dxa"/>
            <w:tcBorders>
              <w:top w:val="nil"/>
              <w:left w:val="nil"/>
              <w:bottom w:val="single" w:sz="4" w:space="0" w:color="000000"/>
              <w:right w:val="single" w:sz="4" w:space="0" w:color="000000"/>
            </w:tcBorders>
            <w:shd w:val="clear" w:color="auto" w:fill="auto"/>
            <w:hideMark/>
          </w:tcPr>
          <w:p w14:paraId="118A7F5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321</w:t>
            </w:r>
          </w:p>
        </w:tc>
        <w:tc>
          <w:tcPr>
            <w:tcW w:w="1010" w:type="dxa"/>
            <w:tcBorders>
              <w:top w:val="nil"/>
              <w:left w:val="nil"/>
              <w:bottom w:val="single" w:sz="4" w:space="0" w:color="000000"/>
              <w:right w:val="single" w:sz="4" w:space="0" w:color="000000"/>
            </w:tcBorders>
            <w:shd w:val="clear" w:color="auto" w:fill="auto"/>
            <w:hideMark/>
          </w:tcPr>
          <w:p w14:paraId="0944042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15EF9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262</w:t>
            </w:r>
          </w:p>
        </w:tc>
        <w:tc>
          <w:tcPr>
            <w:tcW w:w="716" w:type="dxa"/>
            <w:tcBorders>
              <w:top w:val="nil"/>
              <w:left w:val="nil"/>
              <w:bottom w:val="single" w:sz="4" w:space="0" w:color="000000"/>
              <w:right w:val="nil"/>
            </w:tcBorders>
            <w:shd w:val="clear" w:color="auto" w:fill="auto"/>
            <w:hideMark/>
          </w:tcPr>
          <w:p w14:paraId="0386F3C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1142</w:t>
            </w:r>
          </w:p>
        </w:tc>
        <w:tc>
          <w:tcPr>
            <w:tcW w:w="867" w:type="dxa"/>
            <w:tcBorders>
              <w:top w:val="nil"/>
              <w:left w:val="single" w:sz="4" w:space="0" w:color="auto"/>
              <w:bottom w:val="single" w:sz="4" w:space="0" w:color="auto"/>
              <w:right w:val="single" w:sz="4" w:space="0" w:color="auto"/>
            </w:tcBorders>
            <w:shd w:val="clear" w:color="auto" w:fill="auto"/>
            <w:hideMark/>
          </w:tcPr>
          <w:p w14:paraId="6B42B58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139 000,00</w:t>
            </w:r>
          </w:p>
        </w:tc>
        <w:tc>
          <w:tcPr>
            <w:tcW w:w="1208" w:type="dxa"/>
            <w:tcBorders>
              <w:top w:val="nil"/>
              <w:left w:val="nil"/>
              <w:bottom w:val="single" w:sz="4" w:space="0" w:color="auto"/>
              <w:right w:val="single" w:sz="4" w:space="0" w:color="auto"/>
            </w:tcBorders>
            <w:shd w:val="clear" w:color="auto" w:fill="auto"/>
            <w:hideMark/>
          </w:tcPr>
          <w:p w14:paraId="793B5B5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1291" w:type="dxa"/>
            <w:tcBorders>
              <w:top w:val="nil"/>
              <w:left w:val="nil"/>
              <w:bottom w:val="single" w:sz="4" w:space="0" w:color="auto"/>
              <w:right w:val="single" w:sz="4" w:space="0" w:color="auto"/>
            </w:tcBorders>
            <w:shd w:val="clear" w:color="auto" w:fill="auto"/>
            <w:vAlign w:val="center"/>
            <w:hideMark/>
          </w:tcPr>
          <w:p w14:paraId="752B8A7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20D3305E" w14:textId="77777777" w:rsidTr="00EE08BA">
        <w:trPr>
          <w:gridAfter w:val="1"/>
          <w:wAfter w:w="21" w:type="dxa"/>
          <w:trHeight w:val="290"/>
        </w:trPr>
        <w:tc>
          <w:tcPr>
            <w:tcW w:w="5387" w:type="dxa"/>
            <w:tcBorders>
              <w:top w:val="nil"/>
              <w:left w:val="single" w:sz="4" w:space="0" w:color="auto"/>
              <w:bottom w:val="single" w:sz="4" w:space="0" w:color="auto"/>
              <w:right w:val="single" w:sz="4" w:space="0" w:color="auto"/>
            </w:tcBorders>
            <w:shd w:val="clear" w:color="FFFFFF" w:fill="FFFFFF"/>
            <w:hideMark/>
          </w:tcPr>
          <w:p w14:paraId="7E9ED21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ФИЗИЧЕСКАЯ КУЛЬТУРА И СПОРТ</w:t>
            </w:r>
          </w:p>
        </w:tc>
        <w:tc>
          <w:tcPr>
            <w:tcW w:w="621" w:type="dxa"/>
            <w:tcBorders>
              <w:top w:val="nil"/>
              <w:left w:val="nil"/>
              <w:bottom w:val="single" w:sz="4" w:space="0" w:color="000000"/>
              <w:right w:val="single" w:sz="4" w:space="0" w:color="000000"/>
            </w:tcBorders>
            <w:shd w:val="clear" w:color="FFFFFF" w:fill="FFFFFF"/>
            <w:hideMark/>
          </w:tcPr>
          <w:p w14:paraId="2DEE782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08421D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581345B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76666D0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527250F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6989A8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76DDB0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C778FA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1CECEC9"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1 311 395,53</w:t>
            </w:r>
          </w:p>
        </w:tc>
        <w:tc>
          <w:tcPr>
            <w:tcW w:w="1208" w:type="dxa"/>
            <w:tcBorders>
              <w:top w:val="nil"/>
              <w:left w:val="nil"/>
              <w:bottom w:val="single" w:sz="4" w:space="0" w:color="auto"/>
              <w:right w:val="single" w:sz="4" w:space="0" w:color="auto"/>
            </w:tcBorders>
            <w:shd w:val="clear" w:color="auto" w:fill="auto"/>
            <w:hideMark/>
          </w:tcPr>
          <w:p w14:paraId="05DFDC0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702 065,23</w:t>
            </w:r>
          </w:p>
        </w:tc>
        <w:tc>
          <w:tcPr>
            <w:tcW w:w="1291" w:type="dxa"/>
            <w:tcBorders>
              <w:top w:val="nil"/>
              <w:left w:val="nil"/>
              <w:bottom w:val="single" w:sz="4" w:space="0" w:color="auto"/>
              <w:right w:val="single" w:sz="4" w:space="0" w:color="auto"/>
            </w:tcBorders>
            <w:shd w:val="clear" w:color="auto" w:fill="auto"/>
            <w:vAlign w:val="center"/>
            <w:hideMark/>
          </w:tcPr>
          <w:p w14:paraId="780988D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53,54</w:t>
            </w:r>
          </w:p>
        </w:tc>
      </w:tr>
      <w:tr w:rsidR="00DF4F23" w:rsidRPr="00DF4F23" w14:paraId="455E1923"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FFFFFF" w:fill="FFFFFF"/>
            <w:hideMark/>
          </w:tcPr>
          <w:p w14:paraId="60F349A8"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Другие вопросы в области физической культуры и спорта</w:t>
            </w:r>
          </w:p>
        </w:tc>
        <w:tc>
          <w:tcPr>
            <w:tcW w:w="621" w:type="dxa"/>
            <w:tcBorders>
              <w:top w:val="nil"/>
              <w:left w:val="nil"/>
              <w:bottom w:val="single" w:sz="4" w:space="0" w:color="000000"/>
              <w:right w:val="single" w:sz="4" w:space="0" w:color="000000"/>
            </w:tcBorders>
            <w:shd w:val="clear" w:color="FFFFFF" w:fill="FFFFFF"/>
            <w:hideMark/>
          </w:tcPr>
          <w:p w14:paraId="705DA51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394701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009D673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318CA32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7B5C25F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192AA5A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420E8A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D894BD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72F71C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1 311 395,53</w:t>
            </w:r>
          </w:p>
        </w:tc>
        <w:tc>
          <w:tcPr>
            <w:tcW w:w="1208" w:type="dxa"/>
            <w:tcBorders>
              <w:top w:val="nil"/>
              <w:left w:val="nil"/>
              <w:bottom w:val="single" w:sz="4" w:space="0" w:color="auto"/>
              <w:right w:val="single" w:sz="4" w:space="0" w:color="auto"/>
            </w:tcBorders>
            <w:shd w:val="clear" w:color="auto" w:fill="auto"/>
            <w:hideMark/>
          </w:tcPr>
          <w:p w14:paraId="622C2CF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702 065,23</w:t>
            </w:r>
          </w:p>
        </w:tc>
        <w:tc>
          <w:tcPr>
            <w:tcW w:w="1291" w:type="dxa"/>
            <w:tcBorders>
              <w:top w:val="nil"/>
              <w:left w:val="nil"/>
              <w:bottom w:val="single" w:sz="4" w:space="0" w:color="auto"/>
              <w:right w:val="single" w:sz="4" w:space="0" w:color="auto"/>
            </w:tcBorders>
            <w:shd w:val="clear" w:color="auto" w:fill="auto"/>
            <w:vAlign w:val="center"/>
            <w:hideMark/>
          </w:tcPr>
          <w:p w14:paraId="53C4F0F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53,54</w:t>
            </w:r>
          </w:p>
        </w:tc>
      </w:tr>
      <w:tr w:rsidR="00DF4F23" w:rsidRPr="00DF4F23" w14:paraId="38114A98"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45F73DE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МП "Развитие физической культуры и спорта МО"Поселок Айхал" Мирнинского района РС (Я)"</w:t>
            </w:r>
          </w:p>
        </w:tc>
        <w:tc>
          <w:tcPr>
            <w:tcW w:w="621" w:type="dxa"/>
            <w:tcBorders>
              <w:top w:val="nil"/>
              <w:left w:val="nil"/>
              <w:bottom w:val="single" w:sz="4" w:space="0" w:color="000000"/>
              <w:right w:val="single" w:sz="4" w:space="0" w:color="000000"/>
            </w:tcBorders>
            <w:shd w:val="clear" w:color="auto" w:fill="auto"/>
            <w:hideMark/>
          </w:tcPr>
          <w:p w14:paraId="390E161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C71538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529E5B9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202C083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14 0 00 00000</w:t>
            </w:r>
          </w:p>
        </w:tc>
        <w:tc>
          <w:tcPr>
            <w:tcW w:w="516" w:type="dxa"/>
            <w:tcBorders>
              <w:top w:val="nil"/>
              <w:left w:val="nil"/>
              <w:bottom w:val="single" w:sz="4" w:space="0" w:color="000000"/>
              <w:right w:val="single" w:sz="4" w:space="0" w:color="000000"/>
            </w:tcBorders>
            <w:shd w:val="clear" w:color="auto" w:fill="auto"/>
            <w:hideMark/>
          </w:tcPr>
          <w:p w14:paraId="544422C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4F8509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5379DB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1A9996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26E8876"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1 311 395,53</w:t>
            </w:r>
          </w:p>
        </w:tc>
        <w:tc>
          <w:tcPr>
            <w:tcW w:w="1208" w:type="dxa"/>
            <w:tcBorders>
              <w:top w:val="nil"/>
              <w:left w:val="nil"/>
              <w:bottom w:val="single" w:sz="4" w:space="0" w:color="auto"/>
              <w:right w:val="single" w:sz="4" w:space="0" w:color="auto"/>
            </w:tcBorders>
            <w:shd w:val="clear" w:color="auto" w:fill="auto"/>
            <w:hideMark/>
          </w:tcPr>
          <w:p w14:paraId="15760FBB"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702 065,23</w:t>
            </w:r>
          </w:p>
        </w:tc>
        <w:tc>
          <w:tcPr>
            <w:tcW w:w="1291" w:type="dxa"/>
            <w:tcBorders>
              <w:top w:val="nil"/>
              <w:left w:val="nil"/>
              <w:bottom w:val="single" w:sz="4" w:space="0" w:color="auto"/>
              <w:right w:val="single" w:sz="4" w:space="0" w:color="auto"/>
            </w:tcBorders>
            <w:shd w:val="clear" w:color="auto" w:fill="auto"/>
            <w:vAlign w:val="center"/>
            <w:hideMark/>
          </w:tcPr>
          <w:p w14:paraId="6D462BF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53,54</w:t>
            </w:r>
          </w:p>
        </w:tc>
      </w:tr>
      <w:tr w:rsidR="00DF4F23" w:rsidRPr="00DF4F23" w14:paraId="135254D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A6774FA"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Развитие массового спорта</w:t>
            </w:r>
          </w:p>
        </w:tc>
        <w:tc>
          <w:tcPr>
            <w:tcW w:w="621" w:type="dxa"/>
            <w:tcBorders>
              <w:top w:val="nil"/>
              <w:left w:val="nil"/>
              <w:bottom w:val="single" w:sz="4" w:space="0" w:color="000000"/>
              <w:right w:val="single" w:sz="4" w:space="0" w:color="000000"/>
            </w:tcBorders>
            <w:shd w:val="clear" w:color="auto" w:fill="auto"/>
            <w:hideMark/>
          </w:tcPr>
          <w:p w14:paraId="3DFF406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457C3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35E89CC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37D32D9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14 2 00 00000</w:t>
            </w:r>
          </w:p>
        </w:tc>
        <w:tc>
          <w:tcPr>
            <w:tcW w:w="516" w:type="dxa"/>
            <w:tcBorders>
              <w:top w:val="nil"/>
              <w:left w:val="nil"/>
              <w:bottom w:val="single" w:sz="4" w:space="0" w:color="000000"/>
              <w:right w:val="single" w:sz="4" w:space="0" w:color="000000"/>
            </w:tcBorders>
            <w:shd w:val="clear" w:color="auto" w:fill="auto"/>
            <w:hideMark/>
          </w:tcPr>
          <w:p w14:paraId="3B882B7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71F8E7A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4DC911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CB716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6F511B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1 311 395,53</w:t>
            </w:r>
          </w:p>
        </w:tc>
        <w:tc>
          <w:tcPr>
            <w:tcW w:w="1208" w:type="dxa"/>
            <w:tcBorders>
              <w:top w:val="nil"/>
              <w:left w:val="nil"/>
              <w:bottom w:val="single" w:sz="4" w:space="0" w:color="auto"/>
              <w:right w:val="single" w:sz="4" w:space="0" w:color="auto"/>
            </w:tcBorders>
            <w:shd w:val="clear" w:color="auto" w:fill="auto"/>
            <w:hideMark/>
          </w:tcPr>
          <w:p w14:paraId="22B4CBB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702 065,23</w:t>
            </w:r>
          </w:p>
        </w:tc>
        <w:tc>
          <w:tcPr>
            <w:tcW w:w="1291" w:type="dxa"/>
            <w:tcBorders>
              <w:top w:val="nil"/>
              <w:left w:val="nil"/>
              <w:bottom w:val="single" w:sz="4" w:space="0" w:color="auto"/>
              <w:right w:val="single" w:sz="4" w:space="0" w:color="auto"/>
            </w:tcBorders>
            <w:shd w:val="clear" w:color="auto" w:fill="auto"/>
            <w:vAlign w:val="center"/>
            <w:hideMark/>
          </w:tcPr>
          <w:p w14:paraId="0CF7A3C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53,54</w:t>
            </w:r>
          </w:p>
        </w:tc>
      </w:tr>
      <w:tr w:rsidR="00DF4F23" w:rsidRPr="00DF4F23" w14:paraId="6C676912" w14:textId="77777777" w:rsidTr="00EE08BA">
        <w:trPr>
          <w:gridAfter w:val="1"/>
          <w:wAfter w:w="21" w:type="dxa"/>
          <w:trHeight w:val="810"/>
        </w:trPr>
        <w:tc>
          <w:tcPr>
            <w:tcW w:w="5387" w:type="dxa"/>
            <w:tcBorders>
              <w:top w:val="nil"/>
              <w:left w:val="single" w:sz="4" w:space="0" w:color="000000"/>
              <w:bottom w:val="single" w:sz="4" w:space="0" w:color="000000"/>
              <w:right w:val="single" w:sz="4" w:space="0" w:color="000000"/>
            </w:tcBorders>
            <w:shd w:val="clear" w:color="auto" w:fill="auto"/>
            <w:hideMark/>
          </w:tcPr>
          <w:p w14:paraId="588DB69D"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Организация и проведение физкультурно-оздоровиельных и спортивно-массовых мероприятий</w:t>
            </w:r>
          </w:p>
        </w:tc>
        <w:tc>
          <w:tcPr>
            <w:tcW w:w="621" w:type="dxa"/>
            <w:tcBorders>
              <w:top w:val="nil"/>
              <w:left w:val="nil"/>
              <w:bottom w:val="single" w:sz="4" w:space="0" w:color="000000"/>
              <w:right w:val="single" w:sz="4" w:space="0" w:color="000000"/>
            </w:tcBorders>
            <w:shd w:val="clear" w:color="auto" w:fill="auto"/>
            <w:hideMark/>
          </w:tcPr>
          <w:p w14:paraId="4FA37E33"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E2D4A3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3A84D1BC"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146EE42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7D337140"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398C903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085AACE"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02F68159"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45CCE502"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1 311 395,53</w:t>
            </w:r>
          </w:p>
        </w:tc>
        <w:tc>
          <w:tcPr>
            <w:tcW w:w="1208" w:type="dxa"/>
            <w:tcBorders>
              <w:top w:val="nil"/>
              <w:left w:val="nil"/>
              <w:bottom w:val="single" w:sz="4" w:space="0" w:color="auto"/>
              <w:right w:val="single" w:sz="4" w:space="0" w:color="auto"/>
            </w:tcBorders>
            <w:shd w:val="clear" w:color="auto" w:fill="auto"/>
            <w:hideMark/>
          </w:tcPr>
          <w:p w14:paraId="607A67FA"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702 065,23</w:t>
            </w:r>
          </w:p>
        </w:tc>
        <w:tc>
          <w:tcPr>
            <w:tcW w:w="1291" w:type="dxa"/>
            <w:tcBorders>
              <w:top w:val="nil"/>
              <w:left w:val="nil"/>
              <w:bottom w:val="single" w:sz="4" w:space="0" w:color="auto"/>
              <w:right w:val="single" w:sz="4" w:space="0" w:color="auto"/>
            </w:tcBorders>
            <w:shd w:val="clear" w:color="auto" w:fill="auto"/>
            <w:vAlign w:val="center"/>
            <w:hideMark/>
          </w:tcPr>
          <w:p w14:paraId="52F3C207"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53,54</w:t>
            </w:r>
          </w:p>
        </w:tc>
      </w:tr>
      <w:tr w:rsidR="00DF4F23" w:rsidRPr="00DF4F23" w14:paraId="091B249A" w14:textId="77777777" w:rsidTr="00EE08BA">
        <w:trPr>
          <w:gridAfter w:val="1"/>
          <w:wAfter w:w="21" w:type="dxa"/>
          <w:trHeight w:val="1560"/>
        </w:trPr>
        <w:tc>
          <w:tcPr>
            <w:tcW w:w="5387" w:type="dxa"/>
            <w:tcBorders>
              <w:top w:val="nil"/>
              <w:left w:val="single" w:sz="4" w:space="0" w:color="000000"/>
              <w:bottom w:val="single" w:sz="4" w:space="0" w:color="000000"/>
              <w:right w:val="single" w:sz="4" w:space="0" w:color="000000"/>
            </w:tcBorders>
            <w:shd w:val="clear" w:color="auto" w:fill="auto"/>
            <w:hideMark/>
          </w:tcPr>
          <w:p w14:paraId="5636D24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1" w:type="dxa"/>
            <w:tcBorders>
              <w:top w:val="nil"/>
              <w:left w:val="nil"/>
              <w:bottom w:val="single" w:sz="4" w:space="0" w:color="000000"/>
              <w:right w:val="single" w:sz="4" w:space="0" w:color="000000"/>
            </w:tcBorders>
            <w:shd w:val="clear" w:color="auto" w:fill="auto"/>
            <w:hideMark/>
          </w:tcPr>
          <w:p w14:paraId="102D8F4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EDEC4C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032FD74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5D6319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3DCDD2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100</w:t>
            </w:r>
          </w:p>
        </w:tc>
        <w:tc>
          <w:tcPr>
            <w:tcW w:w="1010" w:type="dxa"/>
            <w:tcBorders>
              <w:top w:val="nil"/>
              <w:left w:val="nil"/>
              <w:bottom w:val="single" w:sz="4" w:space="0" w:color="000000"/>
              <w:right w:val="single" w:sz="4" w:space="0" w:color="000000"/>
            </w:tcBorders>
            <w:shd w:val="clear" w:color="auto" w:fill="auto"/>
            <w:hideMark/>
          </w:tcPr>
          <w:p w14:paraId="1C104B5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38272B3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1B191F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439279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725 000,00</w:t>
            </w:r>
          </w:p>
        </w:tc>
        <w:tc>
          <w:tcPr>
            <w:tcW w:w="1208" w:type="dxa"/>
            <w:tcBorders>
              <w:top w:val="nil"/>
              <w:left w:val="nil"/>
              <w:bottom w:val="single" w:sz="4" w:space="0" w:color="auto"/>
              <w:right w:val="single" w:sz="4" w:space="0" w:color="auto"/>
            </w:tcBorders>
            <w:shd w:val="clear" w:color="auto" w:fill="auto"/>
            <w:hideMark/>
          </w:tcPr>
          <w:p w14:paraId="3FB09F8D"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225 069,70</w:t>
            </w:r>
          </w:p>
        </w:tc>
        <w:tc>
          <w:tcPr>
            <w:tcW w:w="1291" w:type="dxa"/>
            <w:tcBorders>
              <w:top w:val="nil"/>
              <w:left w:val="nil"/>
              <w:bottom w:val="single" w:sz="4" w:space="0" w:color="auto"/>
              <w:right w:val="single" w:sz="4" w:space="0" w:color="auto"/>
            </w:tcBorders>
            <w:shd w:val="clear" w:color="auto" w:fill="auto"/>
            <w:vAlign w:val="center"/>
            <w:hideMark/>
          </w:tcPr>
          <w:p w14:paraId="75E5B9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31,04</w:t>
            </w:r>
          </w:p>
        </w:tc>
      </w:tr>
      <w:tr w:rsidR="00DF4F23" w:rsidRPr="00DF4F23" w14:paraId="65437807"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7157D78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lastRenderedPageBreak/>
              <w:t>Расходы на выплаты персоналу государственных (муниципальных) органов</w:t>
            </w:r>
          </w:p>
        </w:tc>
        <w:tc>
          <w:tcPr>
            <w:tcW w:w="621" w:type="dxa"/>
            <w:tcBorders>
              <w:top w:val="nil"/>
              <w:left w:val="nil"/>
              <w:bottom w:val="single" w:sz="4" w:space="0" w:color="000000"/>
              <w:right w:val="single" w:sz="4" w:space="0" w:color="000000"/>
            </w:tcBorders>
            <w:shd w:val="clear" w:color="auto" w:fill="auto"/>
            <w:hideMark/>
          </w:tcPr>
          <w:p w14:paraId="51F416A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C150E8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6EDA59E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49B7FA7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3210715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120</w:t>
            </w:r>
          </w:p>
        </w:tc>
        <w:tc>
          <w:tcPr>
            <w:tcW w:w="1010" w:type="dxa"/>
            <w:tcBorders>
              <w:top w:val="nil"/>
              <w:left w:val="nil"/>
              <w:bottom w:val="single" w:sz="4" w:space="0" w:color="000000"/>
              <w:right w:val="single" w:sz="4" w:space="0" w:color="000000"/>
            </w:tcBorders>
            <w:shd w:val="clear" w:color="auto" w:fill="auto"/>
            <w:hideMark/>
          </w:tcPr>
          <w:p w14:paraId="3BD8BC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4BF50F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3A92065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F0B40E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725 000,00</w:t>
            </w:r>
          </w:p>
        </w:tc>
        <w:tc>
          <w:tcPr>
            <w:tcW w:w="1208" w:type="dxa"/>
            <w:tcBorders>
              <w:top w:val="nil"/>
              <w:left w:val="nil"/>
              <w:bottom w:val="single" w:sz="4" w:space="0" w:color="auto"/>
              <w:right w:val="single" w:sz="4" w:space="0" w:color="auto"/>
            </w:tcBorders>
            <w:shd w:val="clear" w:color="auto" w:fill="auto"/>
            <w:hideMark/>
          </w:tcPr>
          <w:p w14:paraId="3DC5C851"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225 069,70</w:t>
            </w:r>
          </w:p>
        </w:tc>
        <w:tc>
          <w:tcPr>
            <w:tcW w:w="1291" w:type="dxa"/>
            <w:tcBorders>
              <w:top w:val="nil"/>
              <w:left w:val="nil"/>
              <w:bottom w:val="single" w:sz="4" w:space="0" w:color="auto"/>
              <w:right w:val="single" w:sz="4" w:space="0" w:color="auto"/>
            </w:tcBorders>
            <w:shd w:val="clear" w:color="auto" w:fill="auto"/>
            <w:vAlign w:val="center"/>
            <w:hideMark/>
          </w:tcPr>
          <w:p w14:paraId="67A2A29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31,04</w:t>
            </w:r>
          </w:p>
        </w:tc>
      </w:tr>
      <w:tr w:rsidR="00DF4F23" w:rsidRPr="00DF4F23" w14:paraId="3A423C6E" w14:textId="77777777" w:rsidTr="00EE08BA">
        <w:trPr>
          <w:gridAfter w:val="1"/>
          <w:wAfter w:w="21" w:type="dxa"/>
          <w:trHeight w:val="1300"/>
        </w:trPr>
        <w:tc>
          <w:tcPr>
            <w:tcW w:w="5387" w:type="dxa"/>
            <w:tcBorders>
              <w:top w:val="nil"/>
              <w:left w:val="single" w:sz="4" w:space="0" w:color="000000"/>
              <w:bottom w:val="single" w:sz="4" w:space="0" w:color="000000"/>
              <w:right w:val="single" w:sz="4" w:space="0" w:color="000000"/>
            </w:tcBorders>
            <w:shd w:val="clear" w:color="auto" w:fill="auto"/>
            <w:hideMark/>
          </w:tcPr>
          <w:p w14:paraId="68609F3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выплаты, за исключением фонда оплаты труда государственных (муниципальных) органов, лицам, привлекаемым согласно законодательству для выполнения отдельных полномочий</w:t>
            </w:r>
          </w:p>
        </w:tc>
        <w:tc>
          <w:tcPr>
            <w:tcW w:w="621" w:type="dxa"/>
            <w:tcBorders>
              <w:top w:val="nil"/>
              <w:left w:val="nil"/>
              <w:bottom w:val="single" w:sz="4" w:space="0" w:color="000000"/>
              <w:right w:val="single" w:sz="4" w:space="0" w:color="000000"/>
            </w:tcBorders>
            <w:shd w:val="clear" w:color="auto" w:fill="auto"/>
            <w:hideMark/>
          </w:tcPr>
          <w:p w14:paraId="5DC84EA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687D4DE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2A237C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2E65665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031366C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1A59C3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00ACA5C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A60328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77E8B0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725 000,00</w:t>
            </w:r>
          </w:p>
        </w:tc>
        <w:tc>
          <w:tcPr>
            <w:tcW w:w="1208" w:type="dxa"/>
            <w:tcBorders>
              <w:top w:val="nil"/>
              <w:left w:val="nil"/>
              <w:bottom w:val="single" w:sz="4" w:space="0" w:color="auto"/>
              <w:right w:val="single" w:sz="4" w:space="0" w:color="auto"/>
            </w:tcBorders>
            <w:shd w:val="clear" w:color="auto" w:fill="auto"/>
            <w:hideMark/>
          </w:tcPr>
          <w:p w14:paraId="2CA977C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225 069,70</w:t>
            </w:r>
          </w:p>
        </w:tc>
        <w:tc>
          <w:tcPr>
            <w:tcW w:w="1291" w:type="dxa"/>
            <w:tcBorders>
              <w:top w:val="nil"/>
              <w:left w:val="nil"/>
              <w:bottom w:val="single" w:sz="4" w:space="0" w:color="auto"/>
              <w:right w:val="single" w:sz="4" w:space="0" w:color="auto"/>
            </w:tcBorders>
            <w:shd w:val="clear" w:color="auto" w:fill="auto"/>
            <w:vAlign w:val="center"/>
            <w:hideMark/>
          </w:tcPr>
          <w:p w14:paraId="7C6498A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31,04</w:t>
            </w:r>
          </w:p>
        </w:tc>
      </w:tr>
      <w:tr w:rsidR="00DF4F23" w:rsidRPr="00DF4F23" w14:paraId="6A9370E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1A150D1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w:t>
            </w:r>
          </w:p>
        </w:tc>
        <w:tc>
          <w:tcPr>
            <w:tcW w:w="621" w:type="dxa"/>
            <w:tcBorders>
              <w:top w:val="nil"/>
              <w:left w:val="nil"/>
              <w:bottom w:val="single" w:sz="4" w:space="0" w:color="000000"/>
              <w:right w:val="single" w:sz="4" w:space="0" w:color="000000"/>
            </w:tcBorders>
            <w:shd w:val="clear" w:color="auto" w:fill="auto"/>
            <w:hideMark/>
          </w:tcPr>
          <w:p w14:paraId="34A52AD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3F69460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44AF94A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1EE6303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7FD4A99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1C7BBAA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1B3C78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78FA1E0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2E5E847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725 000,00</w:t>
            </w:r>
          </w:p>
        </w:tc>
        <w:tc>
          <w:tcPr>
            <w:tcW w:w="1208" w:type="dxa"/>
            <w:tcBorders>
              <w:top w:val="nil"/>
              <w:left w:val="nil"/>
              <w:bottom w:val="single" w:sz="4" w:space="0" w:color="auto"/>
              <w:right w:val="single" w:sz="4" w:space="0" w:color="auto"/>
            </w:tcBorders>
            <w:shd w:val="clear" w:color="auto" w:fill="auto"/>
            <w:hideMark/>
          </w:tcPr>
          <w:p w14:paraId="7B0C197F"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225 069,70</w:t>
            </w:r>
          </w:p>
        </w:tc>
        <w:tc>
          <w:tcPr>
            <w:tcW w:w="1291" w:type="dxa"/>
            <w:tcBorders>
              <w:top w:val="nil"/>
              <w:left w:val="nil"/>
              <w:bottom w:val="single" w:sz="4" w:space="0" w:color="auto"/>
              <w:right w:val="single" w:sz="4" w:space="0" w:color="auto"/>
            </w:tcBorders>
            <w:shd w:val="clear" w:color="auto" w:fill="auto"/>
            <w:vAlign w:val="center"/>
            <w:hideMark/>
          </w:tcPr>
          <w:p w14:paraId="1A3B28A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31,04</w:t>
            </w:r>
          </w:p>
        </w:tc>
      </w:tr>
      <w:tr w:rsidR="00DF4F23" w:rsidRPr="00DF4F23" w14:paraId="29810064"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355F066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работы, услуги по подст.226</w:t>
            </w:r>
          </w:p>
        </w:tc>
        <w:tc>
          <w:tcPr>
            <w:tcW w:w="621" w:type="dxa"/>
            <w:tcBorders>
              <w:top w:val="nil"/>
              <w:left w:val="nil"/>
              <w:bottom w:val="single" w:sz="4" w:space="0" w:color="000000"/>
              <w:right w:val="single" w:sz="4" w:space="0" w:color="000000"/>
            </w:tcBorders>
            <w:shd w:val="clear" w:color="auto" w:fill="auto"/>
            <w:hideMark/>
          </w:tcPr>
          <w:p w14:paraId="1985E8B3"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13CECD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5957282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7FAC72E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15BFEE3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123</w:t>
            </w:r>
          </w:p>
        </w:tc>
        <w:tc>
          <w:tcPr>
            <w:tcW w:w="1010" w:type="dxa"/>
            <w:tcBorders>
              <w:top w:val="nil"/>
              <w:left w:val="nil"/>
              <w:bottom w:val="single" w:sz="4" w:space="0" w:color="000000"/>
              <w:right w:val="single" w:sz="4" w:space="0" w:color="000000"/>
            </w:tcBorders>
            <w:shd w:val="clear" w:color="auto" w:fill="auto"/>
            <w:hideMark/>
          </w:tcPr>
          <w:p w14:paraId="7F23858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0C6976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226</w:t>
            </w:r>
          </w:p>
        </w:tc>
        <w:tc>
          <w:tcPr>
            <w:tcW w:w="716" w:type="dxa"/>
            <w:tcBorders>
              <w:top w:val="nil"/>
              <w:left w:val="nil"/>
              <w:bottom w:val="single" w:sz="4" w:space="0" w:color="000000"/>
              <w:right w:val="nil"/>
            </w:tcBorders>
            <w:shd w:val="clear" w:color="auto" w:fill="auto"/>
            <w:hideMark/>
          </w:tcPr>
          <w:p w14:paraId="2DAB6B4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1140</w:t>
            </w:r>
          </w:p>
        </w:tc>
        <w:tc>
          <w:tcPr>
            <w:tcW w:w="867" w:type="dxa"/>
            <w:tcBorders>
              <w:top w:val="nil"/>
              <w:left w:val="single" w:sz="4" w:space="0" w:color="auto"/>
              <w:bottom w:val="single" w:sz="4" w:space="0" w:color="auto"/>
              <w:right w:val="single" w:sz="4" w:space="0" w:color="auto"/>
            </w:tcBorders>
            <w:shd w:val="clear" w:color="auto" w:fill="auto"/>
            <w:hideMark/>
          </w:tcPr>
          <w:p w14:paraId="243FCF0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725 000,00</w:t>
            </w:r>
          </w:p>
        </w:tc>
        <w:tc>
          <w:tcPr>
            <w:tcW w:w="1208" w:type="dxa"/>
            <w:tcBorders>
              <w:top w:val="nil"/>
              <w:left w:val="nil"/>
              <w:bottom w:val="single" w:sz="4" w:space="0" w:color="auto"/>
              <w:right w:val="single" w:sz="4" w:space="0" w:color="auto"/>
            </w:tcBorders>
            <w:shd w:val="clear" w:color="auto" w:fill="auto"/>
            <w:hideMark/>
          </w:tcPr>
          <w:p w14:paraId="3EF6DF0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225 069,70</w:t>
            </w:r>
          </w:p>
        </w:tc>
        <w:tc>
          <w:tcPr>
            <w:tcW w:w="1291" w:type="dxa"/>
            <w:tcBorders>
              <w:top w:val="nil"/>
              <w:left w:val="nil"/>
              <w:bottom w:val="single" w:sz="4" w:space="0" w:color="auto"/>
              <w:right w:val="single" w:sz="4" w:space="0" w:color="auto"/>
            </w:tcBorders>
            <w:shd w:val="clear" w:color="auto" w:fill="auto"/>
            <w:vAlign w:val="center"/>
            <w:hideMark/>
          </w:tcPr>
          <w:p w14:paraId="1FD7811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31,04</w:t>
            </w:r>
          </w:p>
        </w:tc>
      </w:tr>
      <w:tr w:rsidR="00DF4F23" w:rsidRPr="00DF4F23" w14:paraId="4194F393"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54F8C169"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Закупка товаров, работ и услуг для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620C5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1236DFE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5E393A4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547D6B9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6A9569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200</w:t>
            </w:r>
          </w:p>
        </w:tc>
        <w:tc>
          <w:tcPr>
            <w:tcW w:w="1010" w:type="dxa"/>
            <w:tcBorders>
              <w:top w:val="nil"/>
              <w:left w:val="nil"/>
              <w:bottom w:val="single" w:sz="4" w:space="0" w:color="000000"/>
              <w:right w:val="single" w:sz="4" w:space="0" w:color="000000"/>
            </w:tcBorders>
            <w:shd w:val="clear" w:color="auto" w:fill="auto"/>
            <w:hideMark/>
          </w:tcPr>
          <w:p w14:paraId="0105F7A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CFAE8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0AC177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50D3B7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586 395,53</w:t>
            </w:r>
          </w:p>
        </w:tc>
        <w:tc>
          <w:tcPr>
            <w:tcW w:w="1208" w:type="dxa"/>
            <w:tcBorders>
              <w:top w:val="nil"/>
              <w:left w:val="nil"/>
              <w:bottom w:val="single" w:sz="4" w:space="0" w:color="auto"/>
              <w:right w:val="single" w:sz="4" w:space="0" w:color="auto"/>
            </w:tcBorders>
            <w:shd w:val="clear" w:color="auto" w:fill="auto"/>
            <w:hideMark/>
          </w:tcPr>
          <w:p w14:paraId="67AE70F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476 995,53</w:t>
            </w:r>
          </w:p>
        </w:tc>
        <w:tc>
          <w:tcPr>
            <w:tcW w:w="1291" w:type="dxa"/>
            <w:tcBorders>
              <w:top w:val="nil"/>
              <w:left w:val="nil"/>
              <w:bottom w:val="single" w:sz="4" w:space="0" w:color="auto"/>
              <w:right w:val="single" w:sz="4" w:space="0" w:color="auto"/>
            </w:tcBorders>
            <w:shd w:val="clear" w:color="auto" w:fill="auto"/>
            <w:vAlign w:val="center"/>
            <w:hideMark/>
          </w:tcPr>
          <w:p w14:paraId="2A3154F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81,34</w:t>
            </w:r>
          </w:p>
        </w:tc>
      </w:tr>
      <w:tr w:rsidR="00DF4F23" w:rsidRPr="00DF4F23" w14:paraId="570CBBAD"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0A512D91"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закупки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674DBB0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C0C49C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6E77B33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0122D68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308C4CE9"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240</w:t>
            </w:r>
          </w:p>
        </w:tc>
        <w:tc>
          <w:tcPr>
            <w:tcW w:w="1010" w:type="dxa"/>
            <w:tcBorders>
              <w:top w:val="nil"/>
              <w:left w:val="nil"/>
              <w:bottom w:val="single" w:sz="4" w:space="0" w:color="000000"/>
              <w:right w:val="single" w:sz="4" w:space="0" w:color="000000"/>
            </w:tcBorders>
            <w:shd w:val="clear" w:color="auto" w:fill="auto"/>
            <w:hideMark/>
          </w:tcPr>
          <w:p w14:paraId="116F610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78E9715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2EACFB9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3D3DADB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586 395,53</w:t>
            </w:r>
          </w:p>
        </w:tc>
        <w:tc>
          <w:tcPr>
            <w:tcW w:w="1208" w:type="dxa"/>
            <w:tcBorders>
              <w:top w:val="nil"/>
              <w:left w:val="nil"/>
              <w:bottom w:val="single" w:sz="4" w:space="0" w:color="auto"/>
              <w:right w:val="single" w:sz="4" w:space="0" w:color="auto"/>
            </w:tcBorders>
            <w:shd w:val="clear" w:color="auto" w:fill="auto"/>
            <w:hideMark/>
          </w:tcPr>
          <w:p w14:paraId="023D6294"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476 995,53</w:t>
            </w:r>
          </w:p>
        </w:tc>
        <w:tc>
          <w:tcPr>
            <w:tcW w:w="1291" w:type="dxa"/>
            <w:tcBorders>
              <w:top w:val="nil"/>
              <w:left w:val="nil"/>
              <w:bottom w:val="single" w:sz="4" w:space="0" w:color="auto"/>
              <w:right w:val="single" w:sz="4" w:space="0" w:color="auto"/>
            </w:tcBorders>
            <w:shd w:val="clear" w:color="auto" w:fill="auto"/>
            <w:vAlign w:val="center"/>
            <w:hideMark/>
          </w:tcPr>
          <w:p w14:paraId="07FB843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81,34</w:t>
            </w:r>
          </w:p>
        </w:tc>
      </w:tr>
      <w:tr w:rsidR="00DF4F23" w:rsidRPr="00DF4F23" w14:paraId="4B6B606A" w14:textId="77777777" w:rsidTr="00EE08BA">
        <w:trPr>
          <w:gridAfter w:val="1"/>
          <w:wAfter w:w="21" w:type="dxa"/>
          <w:trHeight w:val="780"/>
        </w:trPr>
        <w:tc>
          <w:tcPr>
            <w:tcW w:w="5387" w:type="dxa"/>
            <w:tcBorders>
              <w:top w:val="nil"/>
              <w:left w:val="single" w:sz="4" w:space="0" w:color="000000"/>
              <w:bottom w:val="single" w:sz="4" w:space="0" w:color="000000"/>
              <w:right w:val="single" w:sz="4" w:space="0" w:color="000000"/>
            </w:tcBorders>
            <w:shd w:val="clear" w:color="auto" w:fill="auto"/>
            <w:hideMark/>
          </w:tcPr>
          <w:p w14:paraId="1E88D06E"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Прочая закупка товаров, работ и услуг для обеспечения государственных (муниципальных) нужд</w:t>
            </w:r>
          </w:p>
        </w:tc>
        <w:tc>
          <w:tcPr>
            <w:tcW w:w="621" w:type="dxa"/>
            <w:tcBorders>
              <w:top w:val="nil"/>
              <w:left w:val="nil"/>
              <w:bottom w:val="single" w:sz="4" w:space="0" w:color="000000"/>
              <w:right w:val="single" w:sz="4" w:space="0" w:color="000000"/>
            </w:tcBorders>
            <w:shd w:val="clear" w:color="auto" w:fill="auto"/>
            <w:hideMark/>
          </w:tcPr>
          <w:p w14:paraId="01B0C86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605EDD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5C822EB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0946282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637E15B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7713C8E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4D0EFA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52BEC6A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BD79DE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586 395,53</w:t>
            </w:r>
          </w:p>
        </w:tc>
        <w:tc>
          <w:tcPr>
            <w:tcW w:w="1208" w:type="dxa"/>
            <w:tcBorders>
              <w:top w:val="nil"/>
              <w:left w:val="nil"/>
              <w:bottom w:val="single" w:sz="4" w:space="0" w:color="auto"/>
              <w:right w:val="single" w:sz="4" w:space="0" w:color="auto"/>
            </w:tcBorders>
            <w:shd w:val="clear" w:color="auto" w:fill="auto"/>
            <w:hideMark/>
          </w:tcPr>
          <w:p w14:paraId="19D096D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476 995,53</w:t>
            </w:r>
          </w:p>
        </w:tc>
        <w:tc>
          <w:tcPr>
            <w:tcW w:w="1291" w:type="dxa"/>
            <w:tcBorders>
              <w:top w:val="nil"/>
              <w:left w:val="nil"/>
              <w:bottom w:val="single" w:sz="4" w:space="0" w:color="auto"/>
              <w:right w:val="single" w:sz="4" w:space="0" w:color="auto"/>
            </w:tcBorders>
            <w:shd w:val="clear" w:color="auto" w:fill="auto"/>
            <w:vAlign w:val="center"/>
            <w:hideMark/>
          </w:tcPr>
          <w:p w14:paraId="723737F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81,34</w:t>
            </w:r>
          </w:p>
        </w:tc>
      </w:tr>
      <w:tr w:rsidR="00DF4F23" w:rsidRPr="00DF4F23" w14:paraId="58EBB606"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715EA03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материальных запасов</w:t>
            </w:r>
          </w:p>
        </w:tc>
        <w:tc>
          <w:tcPr>
            <w:tcW w:w="621" w:type="dxa"/>
            <w:tcBorders>
              <w:top w:val="nil"/>
              <w:left w:val="nil"/>
              <w:bottom w:val="single" w:sz="4" w:space="0" w:color="000000"/>
              <w:right w:val="single" w:sz="4" w:space="0" w:color="000000"/>
            </w:tcBorders>
            <w:shd w:val="clear" w:color="auto" w:fill="auto"/>
            <w:hideMark/>
          </w:tcPr>
          <w:p w14:paraId="56364D4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7C3F863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2C0CDBA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0452557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65A606A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2D5B277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D06BDE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340</w:t>
            </w:r>
          </w:p>
        </w:tc>
        <w:tc>
          <w:tcPr>
            <w:tcW w:w="716" w:type="dxa"/>
            <w:tcBorders>
              <w:top w:val="nil"/>
              <w:left w:val="nil"/>
              <w:bottom w:val="single" w:sz="4" w:space="0" w:color="000000"/>
              <w:right w:val="nil"/>
            </w:tcBorders>
            <w:shd w:val="clear" w:color="auto" w:fill="auto"/>
            <w:hideMark/>
          </w:tcPr>
          <w:p w14:paraId="26B10CE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149EC8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586 395,53</w:t>
            </w:r>
          </w:p>
        </w:tc>
        <w:tc>
          <w:tcPr>
            <w:tcW w:w="1208" w:type="dxa"/>
            <w:tcBorders>
              <w:top w:val="nil"/>
              <w:left w:val="nil"/>
              <w:bottom w:val="single" w:sz="4" w:space="0" w:color="auto"/>
              <w:right w:val="single" w:sz="4" w:space="0" w:color="auto"/>
            </w:tcBorders>
            <w:shd w:val="clear" w:color="auto" w:fill="auto"/>
            <w:hideMark/>
          </w:tcPr>
          <w:p w14:paraId="3C034691"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476 995,53</w:t>
            </w:r>
          </w:p>
        </w:tc>
        <w:tc>
          <w:tcPr>
            <w:tcW w:w="1291" w:type="dxa"/>
            <w:tcBorders>
              <w:top w:val="nil"/>
              <w:left w:val="nil"/>
              <w:bottom w:val="single" w:sz="4" w:space="0" w:color="auto"/>
              <w:right w:val="single" w:sz="4" w:space="0" w:color="auto"/>
            </w:tcBorders>
            <w:shd w:val="clear" w:color="auto" w:fill="auto"/>
            <w:vAlign w:val="center"/>
            <w:hideMark/>
          </w:tcPr>
          <w:p w14:paraId="64B6EE9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81,34</w:t>
            </w:r>
          </w:p>
        </w:tc>
      </w:tr>
      <w:tr w:rsidR="00DF4F23" w:rsidRPr="00DF4F23" w14:paraId="3922FF29"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auto" w:fill="auto"/>
            <w:hideMark/>
          </w:tcPr>
          <w:p w14:paraId="65B2F39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Увеличение стоимости прочих материальных запасов однократного применения</w:t>
            </w:r>
          </w:p>
        </w:tc>
        <w:tc>
          <w:tcPr>
            <w:tcW w:w="621" w:type="dxa"/>
            <w:tcBorders>
              <w:top w:val="nil"/>
              <w:left w:val="nil"/>
              <w:bottom w:val="single" w:sz="4" w:space="0" w:color="000000"/>
              <w:right w:val="single" w:sz="4" w:space="0" w:color="000000"/>
            </w:tcBorders>
            <w:shd w:val="clear" w:color="auto" w:fill="auto"/>
            <w:hideMark/>
          </w:tcPr>
          <w:p w14:paraId="1D38123F"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B20B05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w:t>
            </w:r>
          </w:p>
        </w:tc>
        <w:tc>
          <w:tcPr>
            <w:tcW w:w="494" w:type="dxa"/>
            <w:tcBorders>
              <w:top w:val="nil"/>
              <w:left w:val="nil"/>
              <w:bottom w:val="single" w:sz="4" w:space="0" w:color="000000"/>
              <w:right w:val="single" w:sz="4" w:space="0" w:color="000000"/>
            </w:tcBorders>
            <w:shd w:val="clear" w:color="auto" w:fill="auto"/>
            <w:hideMark/>
          </w:tcPr>
          <w:p w14:paraId="0018B41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05</w:t>
            </w:r>
          </w:p>
        </w:tc>
        <w:tc>
          <w:tcPr>
            <w:tcW w:w="916" w:type="dxa"/>
            <w:tcBorders>
              <w:top w:val="nil"/>
              <w:left w:val="nil"/>
              <w:bottom w:val="single" w:sz="4" w:space="0" w:color="000000"/>
              <w:right w:val="single" w:sz="4" w:space="0" w:color="000000"/>
            </w:tcBorders>
            <w:shd w:val="clear" w:color="auto" w:fill="auto"/>
            <w:hideMark/>
          </w:tcPr>
          <w:p w14:paraId="4EC1DE0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14 2 00 10010</w:t>
            </w:r>
          </w:p>
        </w:tc>
        <w:tc>
          <w:tcPr>
            <w:tcW w:w="516" w:type="dxa"/>
            <w:tcBorders>
              <w:top w:val="nil"/>
              <w:left w:val="nil"/>
              <w:bottom w:val="single" w:sz="4" w:space="0" w:color="000000"/>
              <w:right w:val="single" w:sz="4" w:space="0" w:color="000000"/>
            </w:tcBorders>
            <w:shd w:val="clear" w:color="auto" w:fill="auto"/>
            <w:hideMark/>
          </w:tcPr>
          <w:p w14:paraId="7E7070B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244</w:t>
            </w:r>
          </w:p>
        </w:tc>
        <w:tc>
          <w:tcPr>
            <w:tcW w:w="1010" w:type="dxa"/>
            <w:tcBorders>
              <w:top w:val="nil"/>
              <w:left w:val="nil"/>
              <w:bottom w:val="single" w:sz="4" w:space="0" w:color="000000"/>
              <w:right w:val="single" w:sz="4" w:space="0" w:color="000000"/>
            </w:tcBorders>
            <w:shd w:val="clear" w:color="auto" w:fill="auto"/>
            <w:hideMark/>
          </w:tcPr>
          <w:p w14:paraId="3AA000D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74DA13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349</w:t>
            </w:r>
          </w:p>
        </w:tc>
        <w:tc>
          <w:tcPr>
            <w:tcW w:w="716" w:type="dxa"/>
            <w:tcBorders>
              <w:top w:val="nil"/>
              <w:left w:val="nil"/>
              <w:bottom w:val="single" w:sz="4" w:space="0" w:color="000000"/>
              <w:right w:val="nil"/>
            </w:tcBorders>
            <w:shd w:val="clear" w:color="auto" w:fill="auto"/>
            <w:hideMark/>
          </w:tcPr>
          <w:p w14:paraId="682E4B5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1148</w:t>
            </w:r>
          </w:p>
        </w:tc>
        <w:tc>
          <w:tcPr>
            <w:tcW w:w="867" w:type="dxa"/>
            <w:tcBorders>
              <w:top w:val="nil"/>
              <w:left w:val="single" w:sz="4" w:space="0" w:color="auto"/>
              <w:bottom w:val="single" w:sz="4" w:space="0" w:color="auto"/>
              <w:right w:val="single" w:sz="4" w:space="0" w:color="auto"/>
            </w:tcBorders>
            <w:shd w:val="clear" w:color="auto" w:fill="auto"/>
            <w:hideMark/>
          </w:tcPr>
          <w:p w14:paraId="530C2CD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586 395,53</w:t>
            </w:r>
          </w:p>
        </w:tc>
        <w:tc>
          <w:tcPr>
            <w:tcW w:w="1208" w:type="dxa"/>
            <w:tcBorders>
              <w:top w:val="nil"/>
              <w:left w:val="nil"/>
              <w:bottom w:val="single" w:sz="4" w:space="0" w:color="auto"/>
              <w:right w:val="single" w:sz="4" w:space="0" w:color="auto"/>
            </w:tcBorders>
            <w:shd w:val="clear" w:color="auto" w:fill="auto"/>
            <w:hideMark/>
          </w:tcPr>
          <w:p w14:paraId="1520A90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476 995,53</w:t>
            </w:r>
          </w:p>
        </w:tc>
        <w:tc>
          <w:tcPr>
            <w:tcW w:w="1291" w:type="dxa"/>
            <w:tcBorders>
              <w:top w:val="nil"/>
              <w:left w:val="nil"/>
              <w:bottom w:val="single" w:sz="4" w:space="0" w:color="auto"/>
              <w:right w:val="single" w:sz="4" w:space="0" w:color="auto"/>
            </w:tcBorders>
            <w:shd w:val="clear" w:color="auto" w:fill="auto"/>
            <w:vAlign w:val="center"/>
            <w:hideMark/>
          </w:tcPr>
          <w:p w14:paraId="2100DCC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81,34</w:t>
            </w:r>
          </w:p>
        </w:tc>
      </w:tr>
      <w:tr w:rsidR="00DF4F23" w:rsidRPr="00DF4F23" w14:paraId="291A0FF1"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FFFFFF" w:fill="FFFFFF"/>
            <w:hideMark/>
          </w:tcPr>
          <w:p w14:paraId="0EA39034"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МБТ ОБЩЕГО ХАРАКТЕРА БЮДЖЕТАМ СУБЪЕКТОВ РФ И МО</w:t>
            </w:r>
          </w:p>
        </w:tc>
        <w:tc>
          <w:tcPr>
            <w:tcW w:w="621" w:type="dxa"/>
            <w:tcBorders>
              <w:top w:val="nil"/>
              <w:left w:val="nil"/>
              <w:bottom w:val="single" w:sz="4" w:space="0" w:color="000000"/>
              <w:right w:val="single" w:sz="4" w:space="0" w:color="000000"/>
            </w:tcBorders>
            <w:shd w:val="clear" w:color="FFFFFF" w:fill="FFFFFF"/>
            <w:hideMark/>
          </w:tcPr>
          <w:p w14:paraId="33DFD93B"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D9D8B1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494" w:type="dxa"/>
            <w:tcBorders>
              <w:top w:val="nil"/>
              <w:left w:val="nil"/>
              <w:bottom w:val="single" w:sz="4" w:space="0" w:color="000000"/>
              <w:right w:val="single" w:sz="4" w:space="0" w:color="000000"/>
            </w:tcBorders>
            <w:shd w:val="clear" w:color="auto" w:fill="auto"/>
            <w:hideMark/>
          </w:tcPr>
          <w:p w14:paraId="0FECF4D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16" w:type="dxa"/>
            <w:tcBorders>
              <w:top w:val="nil"/>
              <w:left w:val="nil"/>
              <w:bottom w:val="single" w:sz="4" w:space="0" w:color="000000"/>
              <w:right w:val="single" w:sz="4" w:space="0" w:color="000000"/>
            </w:tcBorders>
            <w:shd w:val="clear" w:color="auto" w:fill="auto"/>
            <w:hideMark/>
          </w:tcPr>
          <w:p w14:paraId="107920D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11ED97F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2EAEF7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9F165D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CDC0EF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137063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1 183 084,94</w:t>
            </w:r>
          </w:p>
        </w:tc>
        <w:tc>
          <w:tcPr>
            <w:tcW w:w="1208" w:type="dxa"/>
            <w:tcBorders>
              <w:top w:val="nil"/>
              <w:left w:val="nil"/>
              <w:bottom w:val="single" w:sz="4" w:space="0" w:color="auto"/>
              <w:right w:val="single" w:sz="4" w:space="0" w:color="auto"/>
            </w:tcBorders>
            <w:shd w:val="clear" w:color="auto" w:fill="auto"/>
            <w:hideMark/>
          </w:tcPr>
          <w:p w14:paraId="46F6B982"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285 714,59</w:t>
            </w:r>
          </w:p>
        </w:tc>
        <w:tc>
          <w:tcPr>
            <w:tcW w:w="1291" w:type="dxa"/>
            <w:tcBorders>
              <w:top w:val="nil"/>
              <w:left w:val="nil"/>
              <w:bottom w:val="single" w:sz="4" w:space="0" w:color="auto"/>
              <w:right w:val="single" w:sz="4" w:space="0" w:color="auto"/>
            </w:tcBorders>
            <w:shd w:val="clear" w:color="auto" w:fill="auto"/>
            <w:vAlign w:val="center"/>
            <w:hideMark/>
          </w:tcPr>
          <w:p w14:paraId="0237934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24,15</w:t>
            </w:r>
          </w:p>
        </w:tc>
      </w:tr>
      <w:tr w:rsidR="00DF4F23" w:rsidRPr="00DF4F23" w14:paraId="1009D535" w14:textId="77777777" w:rsidTr="00EE08BA">
        <w:trPr>
          <w:gridAfter w:val="1"/>
          <w:wAfter w:w="21" w:type="dxa"/>
          <w:trHeight w:val="520"/>
        </w:trPr>
        <w:tc>
          <w:tcPr>
            <w:tcW w:w="5387" w:type="dxa"/>
            <w:tcBorders>
              <w:top w:val="nil"/>
              <w:left w:val="single" w:sz="4" w:space="0" w:color="000000"/>
              <w:bottom w:val="single" w:sz="4" w:space="0" w:color="000000"/>
              <w:right w:val="single" w:sz="4" w:space="0" w:color="000000"/>
            </w:tcBorders>
            <w:shd w:val="clear" w:color="FFFFFF" w:fill="FFFFFF"/>
            <w:hideMark/>
          </w:tcPr>
          <w:p w14:paraId="67E261C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Прочие межбюджетные трансферты общего характера</w:t>
            </w:r>
          </w:p>
        </w:tc>
        <w:tc>
          <w:tcPr>
            <w:tcW w:w="621" w:type="dxa"/>
            <w:tcBorders>
              <w:top w:val="nil"/>
              <w:left w:val="nil"/>
              <w:bottom w:val="single" w:sz="4" w:space="0" w:color="000000"/>
              <w:right w:val="single" w:sz="4" w:space="0" w:color="000000"/>
            </w:tcBorders>
            <w:shd w:val="clear" w:color="FFFFFF" w:fill="FFFFFF"/>
            <w:hideMark/>
          </w:tcPr>
          <w:p w14:paraId="72CDD5D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5D92D0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494" w:type="dxa"/>
            <w:tcBorders>
              <w:top w:val="nil"/>
              <w:left w:val="nil"/>
              <w:bottom w:val="single" w:sz="4" w:space="0" w:color="000000"/>
              <w:right w:val="single" w:sz="4" w:space="0" w:color="000000"/>
            </w:tcBorders>
            <w:shd w:val="clear" w:color="auto" w:fill="auto"/>
            <w:hideMark/>
          </w:tcPr>
          <w:p w14:paraId="644C64B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61C1B50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516" w:type="dxa"/>
            <w:tcBorders>
              <w:top w:val="nil"/>
              <w:left w:val="nil"/>
              <w:bottom w:val="single" w:sz="4" w:space="0" w:color="000000"/>
              <w:right w:val="single" w:sz="4" w:space="0" w:color="000000"/>
            </w:tcBorders>
            <w:shd w:val="clear" w:color="auto" w:fill="auto"/>
            <w:hideMark/>
          </w:tcPr>
          <w:p w14:paraId="5F4A858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48F0E6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CD05C3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406F74D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0EE320EC"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1 183 084,94</w:t>
            </w:r>
          </w:p>
        </w:tc>
        <w:tc>
          <w:tcPr>
            <w:tcW w:w="1208" w:type="dxa"/>
            <w:tcBorders>
              <w:top w:val="nil"/>
              <w:left w:val="nil"/>
              <w:bottom w:val="single" w:sz="4" w:space="0" w:color="auto"/>
              <w:right w:val="single" w:sz="4" w:space="0" w:color="auto"/>
            </w:tcBorders>
            <w:shd w:val="clear" w:color="auto" w:fill="auto"/>
            <w:hideMark/>
          </w:tcPr>
          <w:p w14:paraId="3A72C10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285 714,59</w:t>
            </w:r>
          </w:p>
        </w:tc>
        <w:tc>
          <w:tcPr>
            <w:tcW w:w="1291" w:type="dxa"/>
            <w:tcBorders>
              <w:top w:val="nil"/>
              <w:left w:val="nil"/>
              <w:bottom w:val="single" w:sz="4" w:space="0" w:color="auto"/>
              <w:right w:val="single" w:sz="4" w:space="0" w:color="auto"/>
            </w:tcBorders>
            <w:shd w:val="clear" w:color="auto" w:fill="auto"/>
            <w:vAlign w:val="center"/>
            <w:hideMark/>
          </w:tcPr>
          <w:p w14:paraId="5F63BB0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24,15</w:t>
            </w:r>
          </w:p>
        </w:tc>
      </w:tr>
      <w:tr w:rsidR="00DF4F23" w:rsidRPr="00DF4F23" w14:paraId="6A4EA390"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444FC70"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Непрограммные расходы</w:t>
            </w:r>
          </w:p>
        </w:tc>
        <w:tc>
          <w:tcPr>
            <w:tcW w:w="621" w:type="dxa"/>
            <w:tcBorders>
              <w:top w:val="nil"/>
              <w:left w:val="nil"/>
              <w:bottom w:val="single" w:sz="4" w:space="0" w:color="000000"/>
              <w:right w:val="single" w:sz="4" w:space="0" w:color="000000"/>
            </w:tcBorders>
            <w:shd w:val="clear" w:color="auto" w:fill="auto"/>
            <w:hideMark/>
          </w:tcPr>
          <w:p w14:paraId="459538A4"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8AAD14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494" w:type="dxa"/>
            <w:tcBorders>
              <w:top w:val="nil"/>
              <w:left w:val="nil"/>
              <w:bottom w:val="single" w:sz="4" w:space="0" w:color="000000"/>
              <w:right w:val="single" w:sz="4" w:space="0" w:color="000000"/>
            </w:tcBorders>
            <w:shd w:val="clear" w:color="auto" w:fill="auto"/>
            <w:hideMark/>
          </w:tcPr>
          <w:p w14:paraId="1C2A971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28F3E79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99 0 00 00000</w:t>
            </w:r>
          </w:p>
        </w:tc>
        <w:tc>
          <w:tcPr>
            <w:tcW w:w="516" w:type="dxa"/>
            <w:tcBorders>
              <w:top w:val="nil"/>
              <w:left w:val="nil"/>
              <w:bottom w:val="single" w:sz="4" w:space="0" w:color="000000"/>
              <w:right w:val="single" w:sz="4" w:space="0" w:color="000000"/>
            </w:tcBorders>
            <w:shd w:val="clear" w:color="auto" w:fill="auto"/>
            <w:hideMark/>
          </w:tcPr>
          <w:p w14:paraId="30092E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6B52745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5546984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104CD81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6F0B1E0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1 183 084,94</w:t>
            </w:r>
          </w:p>
        </w:tc>
        <w:tc>
          <w:tcPr>
            <w:tcW w:w="1208" w:type="dxa"/>
            <w:tcBorders>
              <w:top w:val="nil"/>
              <w:left w:val="nil"/>
              <w:bottom w:val="single" w:sz="4" w:space="0" w:color="auto"/>
              <w:right w:val="single" w:sz="4" w:space="0" w:color="auto"/>
            </w:tcBorders>
            <w:shd w:val="clear" w:color="auto" w:fill="auto"/>
            <w:hideMark/>
          </w:tcPr>
          <w:p w14:paraId="188C08C7"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285 714,59</w:t>
            </w:r>
          </w:p>
        </w:tc>
        <w:tc>
          <w:tcPr>
            <w:tcW w:w="1291" w:type="dxa"/>
            <w:tcBorders>
              <w:top w:val="nil"/>
              <w:left w:val="nil"/>
              <w:bottom w:val="single" w:sz="4" w:space="0" w:color="auto"/>
              <w:right w:val="single" w:sz="4" w:space="0" w:color="auto"/>
            </w:tcBorders>
            <w:shd w:val="clear" w:color="auto" w:fill="auto"/>
            <w:vAlign w:val="center"/>
            <w:hideMark/>
          </w:tcPr>
          <w:p w14:paraId="4F39751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24,15</w:t>
            </w:r>
          </w:p>
        </w:tc>
      </w:tr>
      <w:tr w:rsidR="00DF4F23" w:rsidRPr="00DF4F23" w14:paraId="6DB85B99"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65E5B6D5"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Межбюджетные трансферты</w:t>
            </w:r>
          </w:p>
        </w:tc>
        <w:tc>
          <w:tcPr>
            <w:tcW w:w="621" w:type="dxa"/>
            <w:tcBorders>
              <w:top w:val="nil"/>
              <w:left w:val="nil"/>
              <w:bottom w:val="single" w:sz="4" w:space="0" w:color="000000"/>
              <w:right w:val="single" w:sz="4" w:space="0" w:color="000000"/>
            </w:tcBorders>
            <w:shd w:val="clear" w:color="auto" w:fill="auto"/>
            <w:hideMark/>
          </w:tcPr>
          <w:p w14:paraId="38A3FC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0613A1B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494" w:type="dxa"/>
            <w:tcBorders>
              <w:top w:val="nil"/>
              <w:left w:val="nil"/>
              <w:bottom w:val="single" w:sz="4" w:space="0" w:color="000000"/>
              <w:right w:val="single" w:sz="4" w:space="0" w:color="000000"/>
            </w:tcBorders>
            <w:shd w:val="clear" w:color="auto" w:fill="auto"/>
            <w:hideMark/>
          </w:tcPr>
          <w:p w14:paraId="3A2EDD37"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2E95F9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99 6 00 00000</w:t>
            </w:r>
          </w:p>
        </w:tc>
        <w:tc>
          <w:tcPr>
            <w:tcW w:w="516" w:type="dxa"/>
            <w:tcBorders>
              <w:top w:val="nil"/>
              <w:left w:val="nil"/>
              <w:bottom w:val="single" w:sz="4" w:space="0" w:color="000000"/>
              <w:right w:val="single" w:sz="4" w:space="0" w:color="000000"/>
            </w:tcBorders>
            <w:shd w:val="clear" w:color="auto" w:fill="auto"/>
            <w:hideMark/>
          </w:tcPr>
          <w:p w14:paraId="3E062C0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0DD3FD8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18B12C7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6003623D"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7CDCA0E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1 183 084,94</w:t>
            </w:r>
          </w:p>
        </w:tc>
        <w:tc>
          <w:tcPr>
            <w:tcW w:w="1208" w:type="dxa"/>
            <w:tcBorders>
              <w:top w:val="nil"/>
              <w:left w:val="nil"/>
              <w:bottom w:val="single" w:sz="4" w:space="0" w:color="auto"/>
              <w:right w:val="single" w:sz="4" w:space="0" w:color="auto"/>
            </w:tcBorders>
            <w:shd w:val="clear" w:color="auto" w:fill="auto"/>
            <w:hideMark/>
          </w:tcPr>
          <w:p w14:paraId="37161A48"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285 714,59</w:t>
            </w:r>
          </w:p>
        </w:tc>
        <w:tc>
          <w:tcPr>
            <w:tcW w:w="1291" w:type="dxa"/>
            <w:tcBorders>
              <w:top w:val="nil"/>
              <w:left w:val="nil"/>
              <w:bottom w:val="single" w:sz="4" w:space="0" w:color="auto"/>
              <w:right w:val="single" w:sz="4" w:space="0" w:color="auto"/>
            </w:tcBorders>
            <w:shd w:val="clear" w:color="auto" w:fill="auto"/>
            <w:vAlign w:val="center"/>
            <w:hideMark/>
          </w:tcPr>
          <w:p w14:paraId="65FB1DF0"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24,15</w:t>
            </w:r>
          </w:p>
        </w:tc>
      </w:tr>
      <w:tr w:rsidR="00DF4F23" w:rsidRPr="00DF4F23" w14:paraId="6C839AF6" w14:textId="77777777" w:rsidTr="00EE08BA">
        <w:trPr>
          <w:gridAfter w:val="1"/>
          <w:wAfter w:w="21" w:type="dxa"/>
          <w:trHeight w:val="1890"/>
        </w:trPr>
        <w:tc>
          <w:tcPr>
            <w:tcW w:w="5387" w:type="dxa"/>
            <w:tcBorders>
              <w:top w:val="nil"/>
              <w:left w:val="single" w:sz="4" w:space="0" w:color="000000"/>
              <w:bottom w:val="single" w:sz="4" w:space="0" w:color="000000"/>
              <w:right w:val="single" w:sz="4" w:space="0" w:color="000000"/>
            </w:tcBorders>
            <w:shd w:val="clear" w:color="auto" w:fill="auto"/>
            <w:hideMark/>
          </w:tcPr>
          <w:p w14:paraId="549EED7F" w14:textId="77777777" w:rsidR="00DF4F23" w:rsidRPr="00DF4F23" w:rsidRDefault="00DF4F23" w:rsidP="00DF4F23">
            <w:pPr>
              <w:widowControl/>
              <w:autoSpaceDE/>
              <w:autoSpaceDN/>
              <w:adjustRightInd/>
              <w:rPr>
                <w:rFonts w:eastAsia="Times New Roman"/>
                <w:b/>
                <w:bCs/>
                <w:i/>
                <w:iCs/>
                <w:color w:val="000000"/>
                <w:sz w:val="20"/>
                <w:szCs w:val="20"/>
              </w:rPr>
            </w:pPr>
            <w:r w:rsidRPr="00DF4F23">
              <w:rPr>
                <w:rFonts w:eastAsia="Times New Roman"/>
                <w:b/>
                <w:bCs/>
                <w:i/>
                <w:iCs/>
                <w:color w:val="000000"/>
                <w:sz w:val="20"/>
                <w:szCs w:val="20"/>
              </w:rPr>
              <w:t>Осуществление расходных обязательств ОМСУ в части полномочий по решению вопросов местного значения, переданных  в соответствии с заключенным между органом местного самоуправления муниципального района и поселения соглашением</w:t>
            </w:r>
          </w:p>
        </w:tc>
        <w:tc>
          <w:tcPr>
            <w:tcW w:w="621" w:type="dxa"/>
            <w:tcBorders>
              <w:top w:val="nil"/>
              <w:left w:val="nil"/>
              <w:bottom w:val="single" w:sz="4" w:space="0" w:color="000000"/>
              <w:right w:val="single" w:sz="4" w:space="0" w:color="000000"/>
            </w:tcBorders>
            <w:shd w:val="clear" w:color="auto" w:fill="auto"/>
            <w:hideMark/>
          </w:tcPr>
          <w:p w14:paraId="700A1725"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4E26E9D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14</w:t>
            </w:r>
          </w:p>
        </w:tc>
        <w:tc>
          <w:tcPr>
            <w:tcW w:w="494" w:type="dxa"/>
            <w:tcBorders>
              <w:top w:val="nil"/>
              <w:left w:val="nil"/>
              <w:bottom w:val="single" w:sz="4" w:space="0" w:color="000000"/>
              <w:right w:val="single" w:sz="4" w:space="0" w:color="000000"/>
            </w:tcBorders>
            <w:shd w:val="clear" w:color="auto" w:fill="auto"/>
            <w:hideMark/>
          </w:tcPr>
          <w:p w14:paraId="45E6B43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3E9BFE77"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99 6 00 88510</w:t>
            </w:r>
          </w:p>
        </w:tc>
        <w:tc>
          <w:tcPr>
            <w:tcW w:w="516" w:type="dxa"/>
            <w:tcBorders>
              <w:top w:val="nil"/>
              <w:left w:val="nil"/>
              <w:bottom w:val="single" w:sz="4" w:space="0" w:color="000000"/>
              <w:right w:val="single" w:sz="4" w:space="0" w:color="000000"/>
            </w:tcBorders>
            <w:shd w:val="clear" w:color="auto" w:fill="auto"/>
            <w:hideMark/>
          </w:tcPr>
          <w:p w14:paraId="017DF154"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1010" w:type="dxa"/>
            <w:tcBorders>
              <w:top w:val="nil"/>
              <w:left w:val="nil"/>
              <w:bottom w:val="single" w:sz="4" w:space="0" w:color="000000"/>
              <w:right w:val="single" w:sz="4" w:space="0" w:color="000000"/>
            </w:tcBorders>
            <w:shd w:val="clear" w:color="auto" w:fill="auto"/>
            <w:hideMark/>
          </w:tcPr>
          <w:p w14:paraId="579FCBAD"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2855937A"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716" w:type="dxa"/>
            <w:tcBorders>
              <w:top w:val="nil"/>
              <w:left w:val="nil"/>
              <w:bottom w:val="single" w:sz="4" w:space="0" w:color="000000"/>
              <w:right w:val="nil"/>
            </w:tcBorders>
            <w:shd w:val="clear" w:color="auto" w:fill="auto"/>
            <w:hideMark/>
          </w:tcPr>
          <w:p w14:paraId="76077646" w14:textId="77777777" w:rsidR="00DF4F23" w:rsidRPr="00DF4F23" w:rsidRDefault="00DF4F23" w:rsidP="00DF4F23">
            <w:pPr>
              <w:widowControl/>
              <w:autoSpaceDE/>
              <w:autoSpaceDN/>
              <w:adjustRightInd/>
              <w:jc w:val="center"/>
              <w:rPr>
                <w:rFonts w:eastAsia="Times New Roman"/>
                <w:b/>
                <w:bCs/>
                <w:i/>
                <w:iCs/>
                <w:color w:val="000000"/>
                <w:sz w:val="20"/>
                <w:szCs w:val="20"/>
              </w:rPr>
            </w:pPr>
            <w:r w:rsidRPr="00DF4F23">
              <w:rPr>
                <w:rFonts w:eastAsia="Times New Roman"/>
                <w:b/>
                <w:bCs/>
                <w:i/>
                <w:i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17515C29"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1 183 084,94</w:t>
            </w:r>
          </w:p>
        </w:tc>
        <w:tc>
          <w:tcPr>
            <w:tcW w:w="1208" w:type="dxa"/>
            <w:tcBorders>
              <w:top w:val="nil"/>
              <w:left w:val="nil"/>
              <w:bottom w:val="single" w:sz="4" w:space="0" w:color="auto"/>
              <w:right w:val="single" w:sz="4" w:space="0" w:color="auto"/>
            </w:tcBorders>
            <w:shd w:val="clear" w:color="auto" w:fill="auto"/>
            <w:hideMark/>
          </w:tcPr>
          <w:p w14:paraId="274946C5" w14:textId="77777777" w:rsidR="00DF4F23" w:rsidRPr="00DF4F23" w:rsidRDefault="00DF4F23" w:rsidP="00DF4F23">
            <w:pPr>
              <w:widowControl/>
              <w:autoSpaceDE/>
              <w:autoSpaceDN/>
              <w:adjustRightInd/>
              <w:jc w:val="right"/>
              <w:rPr>
                <w:rFonts w:eastAsia="Times New Roman"/>
                <w:b/>
                <w:bCs/>
                <w:i/>
                <w:iCs/>
                <w:color w:val="000000"/>
                <w:sz w:val="20"/>
                <w:szCs w:val="20"/>
              </w:rPr>
            </w:pPr>
            <w:r w:rsidRPr="00DF4F23">
              <w:rPr>
                <w:rFonts w:eastAsia="Times New Roman"/>
                <w:b/>
                <w:bCs/>
                <w:i/>
                <w:iCs/>
                <w:color w:val="000000"/>
                <w:sz w:val="20"/>
                <w:szCs w:val="20"/>
              </w:rPr>
              <w:t>285 714,59</w:t>
            </w:r>
          </w:p>
        </w:tc>
        <w:tc>
          <w:tcPr>
            <w:tcW w:w="1291" w:type="dxa"/>
            <w:tcBorders>
              <w:top w:val="nil"/>
              <w:left w:val="nil"/>
              <w:bottom w:val="single" w:sz="4" w:space="0" w:color="auto"/>
              <w:right w:val="single" w:sz="4" w:space="0" w:color="auto"/>
            </w:tcBorders>
            <w:shd w:val="clear" w:color="auto" w:fill="auto"/>
            <w:vAlign w:val="center"/>
            <w:hideMark/>
          </w:tcPr>
          <w:p w14:paraId="412CBE0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24,15</w:t>
            </w:r>
          </w:p>
        </w:tc>
      </w:tr>
      <w:tr w:rsidR="00DF4F23" w:rsidRPr="00DF4F23" w14:paraId="2637AF00" w14:textId="77777777" w:rsidTr="00EE08BA">
        <w:trPr>
          <w:gridAfter w:val="1"/>
          <w:wAfter w:w="21" w:type="dxa"/>
          <w:trHeight w:val="290"/>
        </w:trPr>
        <w:tc>
          <w:tcPr>
            <w:tcW w:w="5387" w:type="dxa"/>
            <w:tcBorders>
              <w:top w:val="nil"/>
              <w:left w:val="single" w:sz="4" w:space="0" w:color="000000"/>
              <w:bottom w:val="single" w:sz="4" w:space="0" w:color="000000"/>
              <w:right w:val="single" w:sz="4" w:space="0" w:color="000000"/>
            </w:tcBorders>
            <w:shd w:val="clear" w:color="auto" w:fill="auto"/>
            <w:hideMark/>
          </w:tcPr>
          <w:p w14:paraId="0FDCCFF3"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Межбюджетные трансферты</w:t>
            </w:r>
          </w:p>
        </w:tc>
        <w:tc>
          <w:tcPr>
            <w:tcW w:w="621" w:type="dxa"/>
            <w:tcBorders>
              <w:top w:val="nil"/>
              <w:left w:val="nil"/>
              <w:bottom w:val="single" w:sz="4" w:space="0" w:color="000000"/>
              <w:right w:val="single" w:sz="4" w:space="0" w:color="000000"/>
            </w:tcBorders>
            <w:shd w:val="clear" w:color="auto" w:fill="auto"/>
            <w:hideMark/>
          </w:tcPr>
          <w:p w14:paraId="25224511"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single" w:sz="4" w:space="0" w:color="000000"/>
              <w:right w:val="single" w:sz="4" w:space="0" w:color="000000"/>
            </w:tcBorders>
            <w:shd w:val="clear" w:color="auto" w:fill="auto"/>
            <w:hideMark/>
          </w:tcPr>
          <w:p w14:paraId="2EC061F6"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494" w:type="dxa"/>
            <w:tcBorders>
              <w:top w:val="nil"/>
              <w:left w:val="nil"/>
              <w:bottom w:val="single" w:sz="4" w:space="0" w:color="000000"/>
              <w:right w:val="single" w:sz="4" w:space="0" w:color="000000"/>
            </w:tcBorders>
            <w:shd w:val="clear" w:color="auto" w:fill="auto"/>
            <w:hideMark/>
          </w:tcPr>
          <w:p w14:paraId="257AEA7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single" w:sz="4" w:space="0" w:color="000000"/>
              <w:right w:val="single" w:sz="4" w:space="0" w:color="000000"/>
            </w:tcBorders>
            <w:shd w:val="clear" w:color="auto" w:fill="auto"/>
            <w:hideMark/>
          </w:tcPr>
          <w:p w14:paraId="7781B7BC"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99 6 00 88510</w:t>
            </w:r>
          </w:p>
        </w:tc>
        <w:tc>
          <w:tcPr>
            <w:tcW w:w="516" w:type="dxa"/>
            <w:tcBorders>
              <w:top w:val="nil"/>
              <w:left w:val="nil"/>
              <w:bottom w:val="single" w:sz="4" w:space="0" w:color="000000"/>
              <w:right w:val="single" w:sz="4" w:space="0" w:color="000000"/>
            </w:tcBorders>
            <w:shd w:val="clear" w:color="auto" w:fill="auto"/>
            <w:hideMark/>
          </w:tcPr>
          <w:p w14:paraId="4672A5B3"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500</w:t>
            </w:r>
          </w:p>
        </w:tc>
        <w:tc>
          <w:tcPr>
            <w:tcW w:w="1010" w:type="dxa"/>
            <w:tcBorders>
              <w:top w:val="nil"/>
              <w:left w:val="nil"/>
              <w:bottom w:val="single" w:sz="4" w:space="0" w:color="000000"/>
              <w:right w:val="single" w:sz="4" w:space="0" w:color="000000"/>
            </w:tcBorders>
            <w:shd w:val="clear" w:color="auto" w:fill="auto"/>
            <w:hideMark/>
          </w:tcPr>
          <w:p w14:paraId="374BAE5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single" w:sz="4" w:space="0" w:color="000000"/>
              <w:right w:val="single" w:sz="4" w:space="0" w:color="000000"/>
            </w:tcBorders>
            <w:shd w:val="clear" w:color="auto" w:fill="auto"/>
            <w:hideMark/>
          </w:tcPr>
          <w:p w14:paraId="6D6C82D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single" w:sz="4" w:space="0" w:color="000000"/>
              <w:right w:val="nil"/>
            </w:tcBorders>
            <w:shd w:val="clear" w:color="auto" w:fill="auto"/>
            <w:hideMark/>
          </w:tcPr>
          <w:p w14:paraId="76E5661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single" w:sz="4" w:space="0" w:color="auto"/>
              <w:right w:val="single" w:sz="4" w:space="0" w:color="auto"/>
            </w:tcBorders>
            <w:shd w:val="clear" w:color="auto" w:fill="auto"/>
            <w:hideMark/>
          </w:tcPr>
          <w:p w14:paraId="598BAD9E"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1 183 084,94</w:t>
            </w:r>
          </w:p>
        </w:tc>
        <w:tc>
          <w:tcPr>
            <w:tcW w:w="1208" w:type="dxa"/>
            <w:tcBorders>
              <w:top w:val="nil"/>
              <w:left w:val="nil"/>
              <w:bottom w:val="single" w:sz="4" w:space="0" w:color="auto"/>
              <w:right w:val="single" w:sz="4" w:space="0" w:color="auto"/>
            </w:tcBorders>
            <w:shd w:val="clear" w:color="auto" w:fill="auto"/>
            <w:hideMark/>
          </w:tcPr>
          <w:p w14:paraId="5E907810"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285 714,59</w:t>
            </w:r>
          </w:p>
        </w:tc>
        <w:tc>
          <w:tcPr>
            <w:tcW w:w="1291" w:type="dxa"/>
            <w:tcBorders>
              <w:top w:val="nil"/>
              <w:left w:val="nil"/>
              <w:bottom w:val="single" w:sz="4" w:space="0" w:color="auto"/>
              <w:right w:val="single" w:sz="4" w:space="0" w:color="auto"/>
            </w:tcBorders>
            <w:shd w:val="clear" w:color="auto" w:fill="auto"/>
            <w:vAlign w:val="center"/>
            <w:hideMark/>
          </w:tcPr>
          <w:p w14:paraId="675AECB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24,15</w:t>
            </w:r>
          </w:p>
        </w:tc>
      </w:tr>
      <w:tr w:rsidR="00DF4F23" w:rsidRPr="00DF4F23" w14:paraId="2462C559" w14:textId="77777777" w:rsidTr="00EE08BA">
        <w:trPr>
          <w:gridAfter w:val="1"/>
          <w:wAfter w:w="21" w:type="dxa"/>
          <w:trHeight w:val="290"/>
        </w:trPr>
        <w:tc>
          <w:tcPr>
            <w:tcW w:w="5387" w:type="dxa"/>
            <w:tcBorders>
              <w:top w:val="nil"/>
              <w:left w:val="single" w:sz="4" w:space="0" w:color="000000"/>
              <w:bottom w:val="nil"/>
              <w:right w:val="single" w:sz="4" w:space="0" w:color="000000"/>
            </w:tcBorders>
            <w:shd w:val="clear" w:color="auto" w:fill="auto"/>
            <w:hideMark/>
          </w:tcPr>
          <w:p w14:paraId="41416546" w14:textId="77777777" w:rsidR="00DF4F23" w:rsidRPr="00DF4F23" w:rsidRDefault="00DF4F23" w:rsidP="00DF4F23">
            <w:pPr>
              <w:widowControl/>
              <w:autoSpaceDE/>
              <w:autoSpaceDN/>
              <w:adjustRightInd/>
              <w:rPr>
                <w:rFonts w:eastAsia="Times New Roman"/>
                <w:b/>
                <w:bCs/>
                <w:color w:val="000000"/>
                <w:sz w:val="20"/>
                <w:szCs w:val="20"/>
              </w:rPr>
            </w:pPr>
            <w:r w:rsidRPr="00DF4F23">
              <w:rPr>
                <w:rFonts w:eastAsia="Times New Roman"/>
                <w:b/>
                <w:bCs/>
                <w:color w:val="000000"/>
                <w:sz w:val="20"/>
                <w:szCs w:val="20"/>
              </w:rPr>
              <w:t>Иные межбюджетные трансферты</w:t>
            </w:r>
          </w:p>
        </w:tc>
        <w:tc>
          <w:tcPr>
            <w:tcW w:w="621" w:type="dxa"/>
            <w:tcBorders>
              <w:top w:val="nil"/>
              <w:left w:val="nil"/>
              <w:bottom w:val="nil"/>
              <w:right w:val="single" w:sz="4" w:space="0" w:color="000000"/>
            </w:tcBorders>
            <w:shd w:val="clear" w:color="auto" w:fill="auto"/>
            <w:hideMark/>
          </w:tcPr>
          <w:p w14:paraId="04D6F2D8"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803</w:t>
            </w:r>
          </w:p>
        </w:tc>
        <w:tc>
          <w:tcPr>
            <w:tcW w:w="444" w:type="dxa"/>
            <w:tcBorders>
              <w:top w:val="nil"/>
              <w:left w:val="nil"/>
              <w:bottom w:val="nil"/>
              <w:right w:val="single" w:sz="4" w:space="0" w:color="000000"/>
            </w:tcBorders>
            <w:shd w:val="clear" w:color="auto" w:fill="auto"/>
            <w:hideMark/>
          </w:tcPr>
          <w:p w14:paraId="452EF5BA"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14</w:t>
            </w:r>
          </w:p>
        </w:tc>
        <w:tc>
          <w:tcPr>
            <w:tcW w:w="494" w:type="dxa"/>
            <w:tcBorders>
              <w:top w:val="nil"/>
              <w:left w:val="nil"/>
              <w:bottom w:val="nil"/>
              <w:right w:val="single" w:sz="4" w:space="0" w:color="000000"/>
            </w:tcBorders>
            <w:shd w:val="clear" w:color="auto" w:fill="auto"/>
            <w:hideMark/>
          </w:tcPr>
          <w:p w14:paraId="3595AF52"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03</w:t>
            </w:r>
          </w:p>
        </w:tc>
        <w:tc>
          <w:tcPr>
            <w:tcW w:w="916" w:type="dxa"/>
            <w:tcBorders>
              <w:top w:val="nil"/>
              <w:left w:val="nil"/>
              <w:bottom w:val="nil"/>
              <w:right w:val="single" w:sz="4" w:space="0" w:color="000000"/>
            </w:tcBorders>
            <w:shd w:val="clear" w:color="auto" w:fill="auto"/>
            <w:hideMark/>
          </w:tcPr>
          <w:p w14:paraId="4A73B2F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99 6 00 88510</w:t>
            </w:r>
          </w:p>
        </w:tc>
        <w:tc>
          <w:tcPr>
            <w:tcW w:w="516" w:type="dxa"/>
            <w:tcBorders>
              <w:top w:val="nil"/>
              <w:left w:val="nil"/>
              <w:bottom w:val="nil"/>
              <w:right w:val="single" w:sz="4" w:space="0" w:color="000000"/>
            </w:tcBorders>
            <w:shd w:val="clear" w:color="auto" w:fill="auto"/>
            <w:hideMark/>
          </w:tcPr>
          <w:p w14:paraId="53A5367F"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540</w:t>
            </w:r>
          </w:p>
        </w:tc>
        <w:tc>
          <w:tcPr>
            <w:tcW w:w="1010" w:type="dxa"/>
            <w:tcBorders>
              <w:top w:val="nil"/>
              <w:left w:val="nil"/>
              <w:bottom w:val="nil"/>
              <w:right w:val="single" w:sz="4" w:space="0" w:color="000000"/>
            </w:tcBorders>
            <w:shd w:val="clear" w:color="auto" w:fill="auto"/>
            <w:hideMark/>
          </w:tcPr>
          <w:p w14:paraId="042889A5"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936" w:type="dxa"/>
            <w:tcBorders>
              <w:top w:val="nil"/>
              <w:left w:val="nil"/>
              <w:bottom w:val="nil"/>
              <w:right w:val="single" w:sz="4" w:space="0" w:color="000000"/>
            </w:tcBorders>
            <w:shd w:val="clear" w:color="auto" w:fill="auto"/>
            <w:hideMark/>
          </w:tcPr>
          <w:p w14:paraId="22353AD0"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716" w:type="dxa"/>
            <w:tcBorders>
              <w:top w:val="nil"/>
              <w:left w:val="nil"/>
              <w:bottom w:val="nil"/>
              <w:right w:val="nil"/>
            </w:tcBorders>
            <w:shd w:val="clear" w:color="auto" w:fill="auto"/>
            <w:hideMark/>
          </w:tcPr>
          <w:p w14:paraId="6F1DF60E" w14:textId="77777777" w:rsidR="00DF4F23" w:rsidRPr="00DF4F23" w:rsidRDefault="00DF4F23" w:rsidP="00DF4F23">
            <w:pPr>
              <w:widowControl/>
              <w:autoSpaceDE/>
              <w:autoSpaceDN/>
              <w:adjustRightInd/>
              <w:jc w:val="center"/>
              <w:rPr>
                <w:rFonts w:eastAsia="Times New Roman"/>
                <w:b/>
                <w:bCs/>
                <w:color w:val="000000"/>
                <w:sz w:val="20"/>
                <w:szCs w:val="20"/>
              </w:rPr>
            </w:pPr>
            <w:r w:rsidRPr="00DF4F23">
              <w:rPr>
                <w:rFonts w:eastAsia="Times New Roman"/>
                <w:b/>
                <w:bCs/>
                <w:color w:val="000000"/>
                <w:sz w:val="20"/>
                <w:szCs w:val="20"/>
              </w:rPr>
              <w:t> </w:t>
            </w:r>
          </w:p>
        </w:tc>
        <w:tc>
          <w:tcPr>
            <w:tcW w:w="867" w:type="dxa"/>
            <w:tcBorders>
              <w:top w:val="nil"/>
              <w:left w:val="single" w:sz="4" w:space="0" w:color="auto"/>
              <w:bottom w:val="nil"/>
              <w:right w:val="single" w:sz="4" w:space="0" w:color="auto"/>
            </w:tcBorders>
            <w:shd w:val="clear" w:color="auto" w:fill="auto"/>
            <w:hideMark/>
          </w:tcPr>
          <w:p w14:paraId="6B7575A3"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1 183 084,94</w:t>
            </w:r>
          </w:p>
        </w:tc>
        <w:tc>
          <w:tcPr>
            <w:tcW w:w="1208" w:type="dxa"/>
            <w:tcBorders>
              <w:top w:val="nil"/>
              <w:left w:val="nil"/>
              <w:bottom w:val="nil"/>
              <w:right w:val="single" w:sz="4" w:space="0" w:color="auto"/>
            </w:tcBorders>
            <w:shd w:val="clear" w:color="auto" w:fill="auto"/>
            <w:hideMark/>
          </w:tcPr>
          <w:p w14:paraId="142EE67A"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285 714,59</w:t>
            </w:r>
          </w:p>
        </w:tc>
        <w:tc>
          <w:tcPr>
            <w:tcW w:w="1291" w:type="dxa"/>
            <w:tcBorders>
              <w:top w:val="nil"/>
              <w:left w:val="nil"/>
              <w:bottom w:val="single" w:sz="4" w:space="0" w:color="auto"/>
              <w:right w:val="single" w:sz="4" w:space="0" w:color="auto"/>
            </w:tcBorders>
            <w:shd w:val="clear" w:color="auto" w:fill="auto"/>
            <w:vAlign w:val="center"/>
            <w:hideMark/>
          </w:tcPr>
          <w:p w14:paraId="664C9E5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24,15</w:t>
            </w:r>
          </w:p>
        </w:tc>
      </w:tr>
      <w:tr w:rsidR="00DF4F23" w:rsidRPr="00DF4F23" w14:paraId="13E897C0" w14:textId="77777777" w:rsidTr="00EE08BA">
        <w:trPr>
          <w:gridAfter w:val="1"/>
          <w:wAfter w:w="21" w:type="dxa"/>
          <w:trHeight w:val="290"/>
        </w:trPr>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7C39B01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Переч.др.бюджетам</w:t>
            </w:r>
          </w:p>
        </w:tc>
        <w:tc>
          <w:tcPr>
            <w:tcW w:w="621" w:type="dxa"/>
            <w:tcBorders>
              <w:top w:val="single" w:sz="4" w:space="0" w:color="auto"/>
              <w:left w:val="nil"/>
              <w:bottom w:val="single" w:sz="4" w:space="0" w:color="auto"/>
              <w:right w:val="single" w:sz="4" w:space="0" w:color="auto"/>
            </w:tcBorders>
            <w:shd w:val="clear" w:color="auto" w:fill="auto"/>
            <w:hideMark/>
          </w:tcPr>
          <w:p w14:paraId="4C25242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803</w:t>
            </w:r>
          </w:p>
        </w:tc>
        <w:tc>
          <w:tcPr>
            <w:tcW w:w="444" w:type="dxa"/>
            <w:tcBorders>
              <w:top w:val="single" w:sz="4" w:space="0" w:color="auto"/>
              <w:left w:val="nil"/>
              <w:bottom w:val="single" w:sz="4" w:space="0" w:color="auto"/>
              <w:right w:val="single" w:sz="4" w:space="0" w:color="auto"/>
            </w:tcBorders>
            <w:shd w:val="clear" w:color="auto" w:fill="auto"/>
            <w:hideMark/>
          </w:tcPr>
          <w:p w14:paraId="47E8658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14</w:t>
            </w:r>
          </w:p>
        </w:tc>
        <w:tc>
          <w:tcPr>
            <w:tcW w:w="494" w:type="dxa"/>
            <w:tcBorders>
              <w:top w:val="single" w:sz="4" w:space="0" w:color="auto"/>
              <w:left w:val="nil"/>
              <w:bottom w:val="single" w:sz="4" w:space="0" w:color="auto"/>
              <w:right w:val="single" w:sz="4" w:space="0" w:color="auto"/>
            </w:tcBorders>
            <w:shd w:val="clear" w:color="auto" w:fill="auto"/>
            <w:hideMark/>
          </w:tcPr>
          <w:p w14:paraId="398AB2F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03</w:t>
            </w:r>
          </w:p>
        </w:tc>
        <w:tc>
          <w:tcPr>
            <w:tcW w:w="916" w:type="dxa"/>
            <w:tcBorders>
              <w:top w:val="single" w:sz="4" w:space="0" w:color="auto"/>
              <w:left w:val="nil"/>
              <w:bottom w:val="single" w:sz="4" w:space="0" w:color="auto"/>
              <w:right w:val="single" w:sz="4" w:space="0" w:color="auto"/>
            </w:tcBorders>
            <w:shd w:val="clear" w:color="auto" w:fill="auto"/>
            <w:hideMark/>
          </w:tcPr>
          <w:p w14:paraId="1900BB4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99 6 00 88510</w:t>
            </w:r>
          </w:p>
        </w:tc>
        <w:tc>
          <w:tcPr>
            <w:tcW w:w="516" w:type="dxa"/>
            <w:tcBorders>
              <w:top w:val="single" w:sz="4" w:space="0" w:color="auto"/>
              <w:left w:val="nil"/>
              <w:bottom w:val="single" w:sz="4" w:space="0" w:color="auto"/>
              <w:right w:val="single" w:sz="4" w:space="0" w:color="auto"/>
            </w:tcBorders>
            <w:shd w:val="clear" w:color="auto" w:fill="auto"/>
            <w:hideMark/>
          </w:tcPr>
          <w:p w14:paraId="4C1D247A"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540</w:t>
            </w:r>
          </w:p>
        </w:tc>
        <w:tc>
          <w:tcPr>
            <w:tcW w:w="1010" w:type="dxa"/>
            <w:tcBorders>
              <w:top w:val="single" w:sz="4" w:space="0" w:color="auto"/>
              <w:left w:val="nil"/>
              <w:bottom w:val="single" w:sz="4" w:space="0" w:color="auto"/>
              <w:right w:val="single" w:sz="4" w:space="0" w:color="auto"/>
            </w:tcBorders>
            <w:shd w:val="clear" w:color="auto" w:fill="auto"/>
            <w:hideMark/>
          </w:tcPr>
          <w:p w14:paraId="150D311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936" w:type="dxa"/>
            <w:tcBorders>
              <w:top w:val="single" w:sz="4" w:space="0" w:color="auto"/>
              <w:left w:val="nil"/>
              <w:bottom w:val="single" w:sz="4" w:space="0" w:color="auto"/>
              <w:right w:val="single" w:sz="4" w:space="0" w:color="auto"/>
            </w:tcBorders>
            <w:shd w:val="clear" w:color="auto" w:fill="auto"/>
            <w:hideMark/>
          </w:tcPr>
          <w:p w14:paraId="36201D5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251</w:t>
            </w:r>
          </w:p>
        </w:tc>
        <w:tc>
          <w:tcPr>
            <w:tcW w:w="716" w:type="dxa"/>
            <w:tcBorders>
              <w:top w:val="single" w:sz="4" w:space="0" w:color="auto"/>
              <w:left w:val="nil"/>
              <w:bottom w:val="single" w:sz="4" w:space="0" w:color="auto"/>
              <w:right w:val="nil"/>
            </w:tcBorders>
            <w:shd w:val="clear" w:color="auto" w:fill="auto"/>
            <w:hideMark/>
          </w:tcPr>
          <w:p w14:paraId="0913378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867" w:type="dxa"/>
            <w:tcBorders>
              <w:top w:val="single" w:sz="4" w:space="0" w:color="auto"/>
              <w:left w:val="single" w:sz="4" w:space="0" w:color="auto"/>
              <w:bottom w:val="single" w:sz="4" w:space="0" w:color="auto"/>
              <w:right w:val="single" w:sz="4" w:space="0" w:color="auto"/>
            </w:tcBorders>
            <w:shd w:val="clear" w:color="auto" w:fill="auto"/>
            <w:hideMark/>
          </w:tcPr>
          <w:p w14:paraId="4145049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1 183 084,94</w:t>
            </w:r>
          </w:p>
        </w:tc>
        <w:tc>
          <w:tcPr>
            <w:tcW w:w="1208" w:type="dxa"/>
            <w:tcBorders>
              <w:top w:val="single" w:sz="4" w:space="0" w:color="auto"/>
              <w:left w:val="nil"/>
              <w:bottom w:val="single" w:sz="4" w:space="0" w:color="auto"/>
              <w:right w:val="single" w:sz="4" w:space="0" w:color="auto"/>
            </w:tcBorders>
            <w:shd w:val="clear" w:color="auto" w:fill="auto"/>
            <w:hideMark/>
          </w:tcPr>
          <w:p w14:paraId="0FCED015"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285 714,59</w:t>
            </w:r>
          </w:p>
        </w:tc>
        <w:tc>
          <w:tcPr>
            <w:tcW w:w="1291" w:type="dxa"/>
            <w:tcBorders>
              <w:top w:val="nil"/>
              <w:left w:val="nil"/>
              <w:bottom w:val="single" w:sz="4" w:space="0" w:color="auto"/>
              <w:right w:val="single" w:sz="4" w:space="0" w:color="auto"/>
            </w:tcBorders>
            <w:shd w:val="clear" w:color="auto" w:fill="auto"/>
            <w:vAlign w:val="center"/>
            <w:hideMark/>
          </w:tcPr>
          <w:p w14:paraId="0C116F54"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24,15</w:t>
            </w:r>
          </w:p>
        </w:tc>
      </w:tr>
    </w:tbl>
    <w:p w14:paraId="5D1256FF" w14:textId="77777777" w:rsidR="00DF4F23" w:rsidRPr="00DF4F23" w:rsidRDefault="00DF4F23" w:rsidP="00DF4F23">
      <w:pPr>
        <w:widowControl/>
        <w:autoSpaceDE/>
        <w:autoSpaceDN/>
        <w:adjustRightInd/>
        <w:rPr>
          <w:rFonts w:eastAsia="Times New Roman"/>
          <w:b/>
        </w:rPr>
      </w:pPr>
    </w:p>
    <w:p w14:paraId="23A061F6" w14:textId="77777777" w:rsidR="00DF4F23" w:rsidRPr="00DF4F23" w:rsidRDefault="00DF4F23" w:rsidP="00DF4F23">
      <w:pPr>
        <w:widowControl/>
        <w:autoSpaceDE/>
        <w:autoSpaceDN/>
        <w:adjustRightInd/>
        <w:rPr>
          <w:rFonts w:eastAsia="Times New Roman"/>
          <w:b/>
        </w:rPr>
      </w:pPr>
    </w:p>
    <w:tbl>
      <w:tblPr>
        <w:tblW w:w="10174" w:type="dxa"/>
        <w:tblInd w:w="108" w:type="dxa"/>
        <w:tblLook w:val="04A0" w:firstRow="1" w:lastRow="0" w:firstColumn="1" w:lastColumn="0" w:noHBand="0" w:noVBand="1"/>
      </w:tblPr>
      <w:tblGrid>
        <w:gridCol w:w="976"/>
        <w:gridCol w:w="4816"/>
        <w:gridCol w:w="792"/>
        <w:gridCol w:w="3791"/>
      </w:tblGrid>
      <w:tr w:rsidR="00DF4F23" w:rsidRPr="00DF4F23" w14:paraId="6D62323C" w14:textId="77777777" w:rsidTr="00EE08BA">
        <w:trPr>
          <w:trHeight w:val="290"/>
        </w:trPr>
        <w:tc>
          <w:tcPr>
            <w:tcW w:w="976" w:type="dxa"/>
            <w:tcBorders>
              <w:top w:val="nil"/>
              <w:left w:val="nil"/>
              <w:bottom w:val="nil"/>
              <w:right w:val="nil"/>
            </w:tcBorders>
            <w:shd w:val="clear" w:color="auto" w:fill="auto"/>
            <w:noWrap/>
            <w:vAlign w:val="bottom"/>
            <w:hideMark/>
          </w:tcPr>
          <w:p w14:paraId="5ADACE5E" w14:textId="77777777" w:rsidR="00DF4F23" w:rsidRPr="00DF4F23" w:rsidRDefault="00DF4F23" w:rsidP="00DF4F23">
            <w:pPr>
              <w:widowControl/>
              <w:autoSpaceDE/>
              <w:autoSpaceDN/>
              <w:adjustRightInd/>
              <w:rPr>
                <w:rFonts w:eastAsia="Times New Roman"/>
                <w:sz w:val="20"/>
                <w:szCs w:val="20"/>
              </w:rPr>
            </w:pPr>
          </w:p>
        </w:tc>
        <w:tc>
          <w:tcPr>
            <w:tcW w:w="4816" w:type="dxa"/>
            <w:tcBorders>
              <w:top w:val="nil"/>
              <w:left w:val="nil"/>
              <w:bottom w:val="nil"/>
              <w:right w:val="nil"/>
            </w:tcBorders>
            <w:shd w:val="clear" w:color="auto" w:fill="auto"/>
            <w:noWrap/>
            <w:vAlign w:val="bottom"/>
            <w:hideMark/>
          </w:tcPr>
          <w:p w14:paraId="172BC83D" w14:textId="77777777" w:rsidR="00DF4F23" w:rsidRPr="00DF4F23" w:rsidRDefault="00DF4F23" w:rsidP="00DF4F23">
            <w:pPr>
              <w:widowControl/>
              <w:autoSpaceDE/>
              <w:autoSpaceDN/>
              <w:adjustRightInd/>
              <w:rPr>
                <w:rFonts w:eastAsia="Times New Roman"/>
                <w:sz w:val="20"/>
                <w:szCs w:val="20"/>
              </w:rPr>
            </w:pPr>
          </w:p>
        </w:tc>
        <w:tc>
          <w:tcPr>
            <w:tcW w:w="4382" w:type="dxa"/>
            <w:gridSpan w:val="2"/>
            <w:tcBorders>
              <w:top w:val="nil"/>
              <w:left w:val="nil"/>
              <w:bottom w:val="nil"/>
              <w:right w:val="nil"/>
            </w:tcBorders>
            <w:shd w:val="clear" w:color="auto" w:fill="auto"/>
            <w:noWrap/>
            <w:vAlign w:val="center"/>
            <w:hideMark/>
          </w:tcPr>
          <w:p w14:paraId="05AD88B5"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Приложение №3</w:t>
            </w:r>
          </w:p>
        </w:tc>
      </w:tr>
      <w:tr w:rsidR="00DF4F23" w:rsidRPr="00DF4F23" w14:paraId="64B2FA77" w14:textId="77777777" w:rsidTr="00EE08BA">
        <w:trPr>
          <w:trHeight w:val="290"/>
        </w:trPr>
        <w:tc>
          <w:tcPr>
            <w:tcW w:w="10174" w:type="dxa"/>
            <w:gridSpan w:val="4"/>
            <w:tcBorders>
              <w:top w:val="nil"/>
              <w:left w:val="nil"/>
              <w:bottom w:val="nil"/>
              <w:right w:val="nil"/>
            </w:tcBorders>
            <w:shd w:val="clear" w:color="auto" w:fill="auto"/>
            <w:noWrap/>
            <w:vAlign w:val="center"/>
            <w:hideMark/>
          </w:tcPr>
          <w:p w14:paraId="6B2E279F" w14:textId="77777777" w:rsidR="00DF4F23" w:rsidRPr="00DF4F23" w:rsidRDefault="00DF4F23" w:rsidP="00DF4F23">
            <w:pPr>
              <w:widowControl/>
              <w:autoSpaceDE/>
              <w:autoSpaceDN/>
              <w:adjustRightInd/>
              <w:jc w:val="right"/>
              <w:rPr>
                <w:rFonts w:eastAsia="Times New Roman"/>
                <w:b/>
                <w:bCs/>
                <w:color w:val="000000"/>
                <w:sz w:val="20"/>
                <w:szCs w:val="20"/>
              </w:rPr>
            </w:pPr>
            <w:r w:rsidRPr="00DF4F23">
              <w:rPr>
                <w:rFonts w:eastAsia="Times New Roman"/>
                <w:b/>
                <w:bCs/>
                <w:color w:val="000000"/>
                <w:sz w:val="20"/>
                <w:szCs w:val="20"/>
              </w:rPr>
              <w:t>к Постановлению №291 от 20.07.2021 г.</w:t>
            </w:r>
          </w:p>
        </w:tc>
      </w:tr>
      <w:tr w:rsidR="00DF4F23" w:rsidRPr="00DF4F23" w14:paraId="1BDA8CA8" w14:textId="77777777" w:rsidTr="00EE08BA">
        <w:trPr>
          <w:trHeight w:val="290"/>
        </w:trPr>
        <w:tc>
          <w:tcPr>
            <w:tcW w:w="976" w:type="dxa"/>
            <w:tcBorders>
              <w:top w:val="nil"/>
              <w:left w:val="nil"/>
              <w:bottom w:val="nil"/>
              <w:right w:val="nil"/>
            </w:tcBorders>
            <w:shd w:val="clear" w:color="auto" w:fill="auto"/>
            <w:noWrap/>
            <w:vAlign w:val="center"/>
            <w:hideMark/>
          </w:tcPr>
          <w:p w14:paraId="413FA33D" w14:textId="77777777" w:rsidR="00DF4F23" w:rsidRPr="00DF4F23" w:rsidRDefault="00DF4F23" w:rsidP="00DF4F23">
            <w:pPr>
              <w:widowControl/>
              <w:autoSpaceDE/>
              <w:autoSpaceDN/>
              <w:adjustRightInd/>
              <w:jc w:val="right"/>
              <w:rPr>
                <w:rFonts w:eastAsia="Times New Roman"/>
                <w:b/>
                <w:bCs/>
                <w:color w:val="000000"/>
                <w:sz w:val="20"/>
                <w:szCs w:val="20"/>
              </w:rPr>
            </w:pPr>
          </w:p>
        </w:tc>
        <w:tc>
          <w:tcPr>
            <w:tcW w:w="4816" w:type="dxa"/>
            <w:tcBorders>
              <w:top w:val="nil"/>
              <w:left w:val="nil"/>
              <w:bottom w:val="nil"/>
              <w:right w:val="nil"/>
            </w:tcBorders>
            <w:shd w:val="clear" w:color="auto" w:fill="auto"/>
            <w:noWrap/>
            <w:vAlign w:val="center"/>
            <w:hideMark/>
          </w:tcPr>
          <w:p w14:paraId="4166263D" w14:textId="77777777" w:rsidR="00DF4F23" w:rsidRPr="00DF4F23" w:rsidRDefault="00DF4F23" w:rsidP="00DF4F23">
            <w:pPr>
              <w:widowControl/>
              <w:autoSpaceDE/>
              <w:autoSpaceDN/>
              <w:adjustRightInd/>
              <w:jc w:val="right"/>
              <w:rPr>
                <w:rFonts w:eastAsia="Times New Roman"/>
                <w:sz w:val="20"/>
                <w:szCs w:val="20"/>
              </w:rPr>
            </w:pPr>
          </w:p>
        </w:tc>
        <w:tc>
          <w:tcPr>
            <w:tcW w:w="591" w:type="dxa"/>
            <w:tcBorders>
              <w:top w:val="nil"/>
              <w:left w:val="nil"/>
              <w:bottom w:val="nil"/>
              <w:right w:val="nil"/>
            </w:tcBorders>
            <w:shd w:val="clear" w:color="auto" w:fill="auto"/>
            <w:noWrap/>
            <w:vAlign w:val="center"/>
            <w:hideMark/>
          </w:tcPr>
          <w:p w14:paraId="06D5CC27" w14:textId="77777777" w:rsidR="00DF4F23" w:rsidRPr="00DF4F23" w:rsidRDefault="00DF4F23" w:rsidP="00DF4F23">
            <w:pPr>
              <w:widowControl/>
              <w:autoSpaceDE/>
              <w:autoSpaceDN/>
              <w:adjustRightInd/>
              <w:rPr>
                <w:rFonts w:eastAsia="Times New Roman"/>
                <w:sz w:val="20"/>
                <w:szCs w:val="20"/>
              </w:rPr>
            </w:pPr>
          </w:p>
        </w:tc>
        <w:tc>
          <w:tcPr>
            <w:tcW w:w="3791" w:type="dxa"/>
            <w:tcBorders>
              <w:top w:val="nil"/>
              <w:left w:val="nil"/>
              <w:bottom w:val="nil"/>
              <w:right w:val="nil"/>
            </w:tcBorders>
            <w:shd w:val="clear" w:color="auto" w:fill="auto"/>
            <w:noWrap/>
            <w:vAlign w:val="center"/>
            <w:hideMark/>
          </w:tcPr>
          <w:p w14:paraId="5305AD6A" w14:textId="77777777" w:rsidR="00DF4F23" w:rsidRPr="00DF4F23" w:rsidRDefault="00DF4F23" w:rsidP="00DF4F23">
            <w:pPr>
              <w:widowControl/>
              <w:autoSpaceDE/>
              <w:autoSpaceDN/>
              <w:adjustRightInd/>
              <w:rPr>
                <w:rFonts w:eastAsia="Times New Roman"/>
                <w:sz w:val="20"/>
                <w:szCs w:val="20"/>
              </w:rPr>
            </w:pPr>
          </w:p>
        </w:tc>
      </w:tr>
      <w:tr w:rsidR="00DF4F23" w:rsidRPr="00DF4F23" w14:paraId="798D4353" w14:textId="77777777" w:rsidTr="00EE08BA">
        <w:trPr>
          <w:trHeight w:val="290"/>
        </w:trPr>
        <w:tc>
          <w:tcPr>
            <w:tcW w:w="976" w:type="dxa"/>
            <w:tcBorders>
              <w:top w:val="nil"/>
              <w:left w:val="nil"/>
              <w:bottom w:val="nil"/>
              <w:right w:val="nil"/>
            </w:tcBorders>
            <w:shd w:val="clear" w:color="auto" w:fill="auto"/>
            <w:noWrap/>
            <w:vAlign w:val="bottom"/>
            <w:hideMark/>
          </w:tcPr>
          <w:p w14:paraId="2A52D802" w14:textId="77777777" w:rsidR="00DF4F23" w:rsidRPr="00DF4F23" w:rsidRDefault="00DF4F23" w:rsidP="00DF4F23">
            <w:pPr>
              <w:widowControl/>
              <w:autoSpaceDE/>
              <w:autoSpaceDN/>
              <w:adjustRightInd/>
              <w:rPr>
                <w:rFonts w:eastAsia="Times New Roman"/>
                <w:sz w:val="20"/>
                <w:szCs w:val="20"/>
              </w:rPr>
            </w:pPr>
          </w:p>
        </w:tc>
        <w:tc>
          <w:tcPr>
            <w:tcW w:w="4816" w:type="dxa"/>
            <w:tcBorders>
              <w:top w:val="nil"/>
              <w:left w:val="nil"/>
              <w:bottom w:val="nil"/>
              <w:right w:val="nil"/>
            </w:tcBorders>
            <w:shd w:val="clear" w:color="auto" w:fill="auto"/>
            <w:noWrap/>
            <w:vAlign w:val="bottom"/>
            <w:hideMark/>
          </w:tcPr>
          <w:p w14:paraId="47358970" w14:textId="77777777" w:rsidR="00DF4F23" w:rsidRPr="00DF4F23" w:rsidRDefault="00DF4F23" w:rsidP="00DF4F23">
            <w:pPr>
              <w:widowControl/>
              <w:autoSpaceDE/>
              <w:autoSpaceDN/>
              <w:adjustRightInd/>
              <w:rPr>
                <w:rFonts w:eastAsia="Times New Roman"/>
                <w:sz w:val="20"/>
                <w:szCs w:val="20"/>
              </w:rPr>
            </w:pPr>
          </w:p>
        </w:tc>
        <w:tc>
          <w:tcPr>
            <w:tcW w:w="591" w:type="dxa"/>
            <w:tcBorders>
              <w:top w:val="nil"/>
              <w:left w:val="nil"/>
              <w:bottom w:val="nil"/>
              <w:right w:val="nil"/>
            </w:tcBorders>
            <w:shd w:val="clear" w:color="auto" w:fill="auto"/>
            <w:noWrap/>
            <w:vAlign w:val="bottom"/>
            <w:hideMark/>
          </w:tcPr>
          <w:p w14:paraId="6BE656D1" w14:textId="77777777" w:rsidR="00DF4F23" w:rsidRPr="00DF4F23" w:rsidRDefault="00DF4F23" w:rsidP="00DF4F23">
            <w:pPr>
              <w:widowControl/>
              <w:autoSpaceDE/>
              <w:autoSpaceDN/>
              <w:adjustRightInd/>
              <w:rPr>
                <w:rFonts w:eastAsia="Times New Roman"/>
                <w:sz w:val="20"/>
                <w:szCs w:val="20"/>
              </w:rPr>
            </w:pPr>
          </w:p>
        </w:tc>
        <w:tc>
          <w:tcPr>
            <w:tcW w:w="3791" w:type="dxa"/>
            <w:tcBorders>
              <w:top w:val="nil"/>
              <w:left w:val="nil"/>
              <w:bottom w:val="nil"/>
              <w:right w:val="nil"/>
            </w:tcBorders>
            <w:shd w:val="clear" w:color="auto" w:fill="auto"/>
            <w:noWrap/>
            <w:vAlign w:val="bottom"/>
            <w:hideMark/>
          </w:tcPr>
          <w:p w14:paraId="7E9D748D" w14:textId="77777777" w:rsidR="00DF4F23" w:rsidRPr="00DF4F23" w:rsidRDefault="00DF4F23" w:rsidP="00DF4F23">
            <w:pPr>
              <w:widowControl/>
              <w:autoSpaceDE/>
              <w:autoSpaceDN/>
              <w:adjustRightInd/>
              <w:rPr>
                <w:rFonts w:eastAsia="Times New Roman"/>
                <w:sz w:val="20"/>
                <w:szCs w:val="20"/>
              </w:rPr>
            </w:pPr>
          </w:p>
        </w:tc>
      </w:tr>
      <w:tr w:rsidR="00DF4F23" w:rsidRPr="00DF4F23" w14:paraId="6FA3D376" w14:textId="77777777" w:rsidTr="00EE08BA">
        <w:trPr>
          <w:trHeight w:val="300"/>
        </w:trPr>
        <w:tc>
          <w:tcPr>
            <w:tcW w:w="10174" w:type="dxa"/>
            <w:gridSpan w:val="4"/>
            <w:tcBorders>
              <w:top w:val="nil"/>
              <w:left w:val="nil"/>
              <w:bottom w:val="nil"/>
              <w:right w:val="nil"/>
            </w:tcBorders>
            <w:shd w:val="clear" w:color="auto" w:fill="auto"/>
            <w:noWrap/>
            <w:vAlign w:val="center"/>
            <w:hideMark/>
          </w:tcPr>
          <w:p w14:paraId="3B5CBBF7" w14:textId="77777777" w:rsidR="00DF4F23" w:rsidRPr="00DF4F23" w:rsidRDefault="00DF4F23" w:rsidP="00DF4F23">
            <w:pPr>
              <w:widowControl/>
              <w:autoSpaceDE/>
              <w:autoSpaceDN/>
              <w:adjustRightInd/>
              <w:jc w:val="center"/>
              <w:rPr>
                <w:rFonts w:eastAsia="Times New Roman"/>
                <w:b/>
                <w:bCs/>
                <w:color w:val="000000"/>
              </w:rPr>
            </w:pPr>
            <w:r w:rsidRPr="00DF4F23">
              <w:rPr>
                <w:rFonts w:eastAsia="Times New Roman"/>
                <w:b/>
                <w:bCs/>
                <w:color w:val="000000"/>
              </w:rPr>
              <w:t>Источники финансирования дефицита бюджета в 2021 году</w:t>
            </w:r>
          </w:p>
        </w:tc>
      </w:tr>
      <w:tr w:rsidR="00DF4F23" w:rsidRPr="00DF4F23" w14:paraId="1916A5DC" w14:textId="77777777" w:rsidTr="00EE08BA">
        <w:trPr>
          <w:trHeight w:val="300"/>
        </w:trPr>
        <w:tc>
          <w:tcPr>
            <w:tcW w:w="976" w:type="dxa"/>
            <w:tcBorders>
              <w:top w:val="nil"/>
              <w:left w:val="nil"/>
              <w:bottom w:val="nil"/>
              <w:right w:val="nil"/>
            </w:tcBorders>
            <w:shd w:val="clear" w:color="auto" w:fill="auto"/>
            <w:noWrap/>
            <w:vAlign w:val="bottom"/>
            <w:hideMark/>
          </w:tcPr>
          <w:p w14:paraId="7AF442CF" w14:textId="77777777" w:rsidR="00DF4F23" w:rsidRPr="00DF4F23" w:rsidRDefault="00DF4F23" w:rsidP="00DF4F23">
            <w:pPr>
              <w:widowControl/>
              <w:autoSpaceDE/>
              <w:autoSpaceDN/>
              <w:adjustRightInd/>
              <w:jc w:val="center"/>
              <w:rPr>
                <w:rFonts w:eastAsia="Times New Roman"/>
                <w:b/>
                <w:bCs/>
                <w:color w:val="000000"/>
              </w:rPr>
            </w:pPr>
          </w:p>
        </w:tc>
        <w:tc>
          <w:tcPr>
            <w:tcW w:w="4816" w:type="dxa"/>
            <w:tcBorders>
              <w:top w:val="nil"/>
              <w:left w:val="nil"/>
              <w:bottom w:val="nil"/>
              <w:right w:val="nil"/>
            </w:tcBorders>
            <w:shd w:val="clear" w:color="auto" w:fill="auto"/>
            <w:noWrap/>
            <w:vAlign w:val="bottom"/>
            <w:hideMark/>
          </w:tcPr>
          <w:p w14:paraId="07B4039A" w14:textId="77777777" w:rsidR="00DF4F23" w:rsidRPr="00DF4F23" w:rsidRDefault="00DF4F23" w:rsidP="00DF4F23">
            <w:pPr>
              <w:widowControl/>
              <w:autoSpaceDE/>
              <w:autoSpaceDN/>
              <w:adjustRightInd/>
              <w:rPr>
                <w:rFonts w:eastAsia="Times New Roman"/>
                <w:sz w:val="20"/>
                <w:szCs w:val="20"/>
              </w:rPr>
            </w:pPr>
          </w:p>
        </w:tc>
        <w:tc>
          <w:tcPr>
            <w:tcW w:w="591" w:type="dxa"/>
            <w:tcBorders>
              <w:top w:val="nil"/>
              <w:left w:val="nil"/>
              <w:bottom w:val="nil"/>
              <w:right w:val="nil"/>
            </w:tcBorders>
            <w:shd w:val="clear" w:color="auto" w:fill="auto"/>
            <w:noWrap/>
            <w:vAlign w:val="center"/>
            <w:hideMark/>
          </w:tcPr>
          <w:p w14:paraId="1FFADCE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(руб.)</w:t>
            </w:r>
          </w:p>
        </w:tc>
        <w:tc>
          <w:tcPr>
            <w:tcW w:w="3791" w:type="dxa"/>
            <w:tcBorders>
              <w:top w:val="nil"/>
              <w:left w:val="nil"/>
              <w:bottom w:val="nil"/>
              <w:right w:val="nil"/>
            </w:tcBorders>
            <w:shd w:val="clear" w:color="auto" w:fill="auto"/>
            <w:noWrap/>
            <w:vAlign w:val="bottom"/>
            <w:hideMark/>
          </w:tcPr>
          <w:p w14:paraId="75FA297D" w14:textId="77777777" w:rsidR="00DF4F23" w:rsidRPr="00DF4F23" w:rsidRDefault="00DF4F23" w:rsidP="00DF4F23">
            <w:pPr>
              <w:widowControl/>
              <w:autoSpaceDE/>
              <w:autoSpaceDN/>
              <w:adjustRightInd/>
              <w:jc w:val="right"/>
              <w:rPr>
                <w:rFonts w:eastAsia="Times New Roman"/>
                <w:color w:val="000000"/>
                <w:sz w:val="20"/>
                <w:szCs w:val="20"/>
              </w:rPr>
            </w:pPr>
          </w:p>
        </w:tc>
      </w:tr>
      <w:tr w:rsidR="00DF4F23" w:rsidRPr="00DF4F23" w14:paraId="0F8F152D" w14:textId="77777777" w:rsidTr="00EE08BA">
        <w:trPr>
          <w:trHeight w:val="790"/>
        </w:trPr>
        <w:tc>
          <w:tcPr>
            <w:tcW w:w="97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E5AFB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w:t>
            </w:r>
          </w:p>
        </w:tc>
        <w:tc>
          <w:tcPr>
            <w:tcW w:w="4816" w:type="dxa"/>
            <w:tcBorders>
              <w:top w:val="single" w:sz="8" w:space="0" w:color="000000"/>
              <w:left w:val="nil"/>
              <w:bottom w:val="single" w:sz="8" w:space="0" w:color="000000"/>
              <w:right w:val="single" w:sz="8" w:space="0" w:color="000000"/>
            </w:tcBorders>
            <w:shd w:val="clear" w:color="auto" w:fill="auto"/>
            <w:vAlign w:val="center"/>
            <w:hideMark/>
          </w:tcPr>
          <w:p w14:paraId="4A93655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Наименование</w:t>
            </w:r>
          </w:p>
        </w:tc>
        <w:tc>
          <w:tcPr>
            <w:tcW w:w="591" w:type="dxa"/>
            <w:tcBorders>
              <w:top w:val="single" w:sz="8" w:space="0" w:color="000000"/>
              <w:left w:val="nil"/>
              <w:bottom w:val="nil"/>
              <w:right w:val="nil"/>
            </w:tcBorders>
            <w:shd w:val="clear" w:color="auto" w:fill="auto"/>
            <w:vAlign w:val="center"/>
            <w:hideMark/>
          </w:tcPr>
          <w:p w14:paraId="13A45EC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Сумма</w:t>
            </w:r>
          </w:p>
        </w:tc>
        <w:tc>
          <w:tcPr>
            <w:tcW w:w="3791" w:type="dxa"/>
            <w:tcBorders>
              <w:top w:val="single" w:sz="4" w:space="0" w:color="auto"/>
              <w:left w:val="single" w:sz="4" w:space="0" w:color="auto"/>
              <w:bottom w:val="nil"/>
              <w:right w:val="single" w:sz="4" w:space="0" w:color="auto"/>
            </w:tcBorders>
            <w:shd w:val="clear" w:color="auto" w:fill="auto"/>
            <w:noWrap/>
            <w:vAlign w:val="bottom"/>
            <w:hideMark/>
          </w:tcPr>
          <w:p w14:paraId="23D3CDE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Исполнено за 1 полугодие                2021 год</w:t>
            </w:r>
          </w:p>
        </w:tc>
      </w:tr>
      <w:tr w:rsidR="00DF4F23" w:rsidRPr="00DF4F23" w14:paraId="03C4BF08"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7F2C154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lastRenderedPageBreak/>
              <w:t> </w:t>
            </w:r>
          </w:p>
        </w:tc>
        <w:tc>
          <w:tcPr>
            <w:tcW w:w="4816" w:type="dxa"/>
            <w:tcBorders>
              <w:top w:val="nil"/>
              <w:left w:val="nil"/>
              <w:bottom w:val="single" w:sz="8" w:space="0" w:color="000000"/>
              <w:right w:val="nil"/>
            </w:tcBorders>
            <w:shd w:val="clear" w:color="auto" w:fill="auto"/>
            <w:vAlign w:val="center"/>
            <w:hideMark/>
          </w:tcPr>
          <w:p w14:paraId="5939D60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Источники финансирования дефицита, всего</w:t>
            </w:r>
          </w:p>
        </w:tc>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D5C20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3791" w:type="dxa"/>
            <w:tcBorders>
              <w:top w:val="single" w:sz="4" w:space="0" w:color="auto"/>
              <w:left w:val="nil"/>
              <w:bottom w:val="single" w:sz="4" w:space="0" w:color="auto"/>
              <w:right w:val="single" w:sz="4" w:space="0" w:color="auto"/>
            </w:tcBorders>
            <w:shd w:val="clear" w:color="auto" w:fill="auto"/>
            <w:vAlign w:val="center"/>
            <w:hideMark/>
          </w:tcPr>
          <w:p w14:paraId="1580A84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65 518 394,22</w:t>
            </w:r>
          </w:p>
        </w:tc>
      </w:tr>
      <w:tr w:rsidR="00DF4F23" w:rsidRPr="00DF4F23" w14:paraId="4486D651" w14:textId="77777777" w:rsidTr="00EE08BA">
        <w:trPr>
          <w:trHeight w:val="53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2DE1467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w:t>
            </w:r>
          </w:p>
        </w:tc>
        <w:tc>
          <w:tcPr>
            <w:tcW w:w="4816" w:type="dxa"/>
            <w:tcBorders>
              <w:top w:val="nil"/>
              <w:left w:val="nil"/>
              <w:bottom w:val="single" w:sz="8" w:space="0" w:color="000000"/>
              <w:right w:val="nil"/>
            </w:tcBorders>
            <w:shd w:val="clear" w:color="auto" w:fill="auto"/>
            <w:vAlign w:val="center"/>
            <w:hideMark/>
          </w:tcPr>
          <w:p w14:paraId="3658EB5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Бюджетные кредиты от других уровней бюджетной системы</w:t>
            </w:r>
          </w:p>
        </w:tc>
        <w:tc>
          <w:tcPr>
            <w:tcW w:w="591" w:type="dxa"/>
            <w:tcBorders>
              <w:top w:val="nil"/>
              <w:left w:val="single" w:sz="4" w:space="0" w:color="auto"/>
              <w:bottom w:val="single" w:sz="4" w:space="0" w:color="auto"/>
              <w:right w:val="single" w:sz="4" w:space="0" w:color="auto"/>
            </w:tcBorders>
            <w:shd w:val="clear" w:color="auto" w:fill="auto"/>
            <w:vAlign w:val="center"/>
            <w:hideMark/>
          </w:tcPr>
          <w:p w14:paraId="0C486316"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3791" w:type="dxa"/>
            <w:tcBorders>
              <w:top w:val="nil"/>
              <w:left w:val="nil"/>
              <w:bottom w:val="single" w:sz="4" w:space="0" w:color="auto"/>
              <w:right w:val="single" w:sz="4" w:space="0" w:color="auto"/>
            </w:tcBorders>
            <w:shd w:val="clear" w:color="auto" w:fill="auto"/>
            <w:vAlign w:val="center"/>
            <w:hideMark/>
          </w:tcPr>
          <w:p w14:paraId="500E029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r>
      <w:tr w:rsidR="00DF4F23" w:rsidRPr="00DF4F23" w14:paraId="64EB32FC"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03D8AB6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1,1</w:t>
            </w:r>
          </w:p>
        </w:tc>
        <w:tc>
          <w:tcPr>
            <w:tcW w:w="4816" w:type="dxa"/>
            <w:tcBorders>
              <w:top w:val="nil"/>
              <w:left w:val="nil"/>
              <w:bottom w:val="single" w:sz="8" w:space="0" w:color="000000"/>
              <w:right w:val="nil"/>
            </w:tcBorders>
            <w:shd w:val="clear" w:color="auto" w:fill="auto"/>
            <w:vAlign w:val="center"/>
            <w:hideMark/>
          </w:tcPr>
          <w:p w14:paraId="2A338CCB"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            Привлечение основного долга</w:t>
            </w:r>
          </w:p>
        </w:tc>
        <w:tc>
          <w:tcPr>
            <w:tcW w:w="591" w:type="dxa"/>
            <w:tcBorders>
              <w:top w:val="nil"/>
              <w:left w:val="single" w:sz="4" w:space="0" w:color="auto"/>
              <w:bottom w:val="single" w:sz="4" w:space="0" w:color="auto"/>
              <w:right w:val="single" w:sz="4" w:space="0" w:color="auto"/>
            </w:tcBorders>
            <w:shd w:val="clear" w:color="auto" w:fill="auto"/>
            <w:vAlign w:val="center"/>
            <w:hideMark/>
          </w:tcPr>
          <w:p w14:paraId="16AD1872"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3791" w:type="dxa"/>
            <w:tcBorders>
              <w:top w:val="nil"/>
              <w:left w:val="nil"/>
              <w:bottom w:val="single" w:sz="4" w:space="0" w:color="auto"/>
              <w:right w:val="single" w:sz="4" w:space="0" w:color="auto"/>
            </w:tcBorders>
            <w:shd w:val="clear" w:color="auto" w:fill="auto"/>
            <w:noWrap/>
            <w:vAlign w:val="bottom"/>
            <w:hideMark/>
          </w:tcPr>
          <w:p w14:paraId="098F98F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2F08D018"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2E0FDACB"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1,2</w:t>
            </w:r>
          </w:p>
        </w:tc>
        <w:tc>
          <w:tcPr>
            <w:tcW w:w="4816" w:type="dxa"/>
            <w:tcBorders>
              <w:top w:val="nil"/>
              <w:left w:val="nil"/>
              <w:bottom w:val="single" w:sz="8" w:space="0" w:color="000000"/>
              <w:right w:val="nil"/>
            </w:tcBorders>
            <w:shd w:val="clear" w:color="auto" w:fill="auto"/>
            <w:vAlign w:val="center"/>
            <w:hideMark/>
          </w:tcPr>
          <w:p w14:paraId="3149712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            Погашение основного долга</w:t>
            </w:r>
          </w:p>
        </w:tc>
        <w:tc>
          <w:tcPr>
            <w:tcW w:w="591" w:type="dxa"/>
            <w:tcBorders>
              <w:top w:val="nil"/>
              <w:left w:val="single" w:sz="4" w:space="0" w:color="auto"/>
              <w:bottom w:val="single" w:sz="4" w:space="0" w:color="auto"/>
              <w:right w:val="single" w:sz="4" w:space="0" w:color="auto"/>
            </w:tcBorders>
            <w:shd w:val="clear" w:color="auto" w:fill="auto"/>
            <w:vAlign w:val="center"/>
            <w:hideMark/>
          </w:tcPr>
          <w:p w14:paraId="69865249"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3791" w:type="dxa"/>
            <w:tcBorders>
              <w:top w:val="nil"/>
              <w:left w:val="nil"/>
              <w:bottom w:val="single" w:sz="4" w:space="0" w:color="auto"/>
              <w:right w:val="single" w:sz="4" w:space="0" w:color="auto"/>
            </w:tcBorders>
            <w:shd w:val="clear" w:color="auto" w:fill="auto"/>
            <w:noWrap/>
            <w:vAlign w:val="center"/>
            <w:hideMark/>
          </w:tcPr>
          <w:p w14:paraId="610F9D0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7A411E42"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0023F06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w:t>
            </w:r>
          </w:p>
        </w:tc>
        <w:tc>
          <w:tcPr>
            <w:tcW w:w="4816" w:type="dxa"/>
            <w:tcBorders>
              <w:top w:val="nil"/>
              <w:left w:val="nil"/>
              <w:bottom w:val="single" w:sz="8" w:space="0" w:color="000000"/>
              <w:right w:val="single" w:sz="8" w:space="0" w:color="000000"/>
            </w:tcBorders>
            <w:shd w:val="clear" w:color="auto" w:fill="auto"/>
            <w:vAlign w:val="center"/>
            <w:hideMark/>
          </w:tcPr>
          <w:p w14:paraId="7DCB58E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Кредиты кредитных организаций</w:t>
            </w:r>
          </w:p>
        </w:tc>
        <w:tc>
          <w:tcPr>
            <w:tcW w:w="591" w:type="dxa"/>
            <w:tcBorders>
              <w:top w:val="nil"/>
              <w:left w:val="nil"/>
              <w:bottom w:val="single" w:sz="8" w:space="0" w:color="000000"/>
              <w:right w:val="nil"/>
            </w:tcBorders>
            <w:shd w:val="clear" w:color="auto" w:fill="auto"/>
            <w:vAlign w:val="center"/>
            <w:hideMark/>
          </w:tcPr>
          <w:p w14:paraId="7D1F089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center"/>
            <w:hideMark/>
          </w:tcPr>
          <w:p w14:paraId="2A9A3DC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3379F293"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2F32CCC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2,1</w:t>
            </w:r>
          </w:p>
        </w:tc>
        <w:tc>
          <w:tcPr>
            <w:tcW w:w="4816" w:type="dxa"/>
            <w:tcBorders>
              <w:top w:val="nil"/>
              <w:left w:val="nil"/>
              <w:bottom w:val="single" w:sz="8" w:space="0" w:color="000000"/>
              <w:right w:val="single" w:sz="8" w:space="0" w:color="000000"/>
            </w:tcBorders>
            <w:shd w:val="clear" w:color="auto" w:fill="auto"/>
            <w:vAlign w:val="center"/>
            <w:hideMark/>
          </w:tcPr>
          <w:p w14:paraId="4AE7B40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            Привлечение основного долга</w:t>
            </w:r>
          </w:p>
        </w:tc>
        <w:tc>
          <w:tcPr>
            <w:tcW w:w="591" w:type="dxa"/>
            <w:tcBorders>
              <w:top w:val="nil"/>
              <w:left w:val="nil"/>
              <w:bottom w:val="single" w:sz="8" w:space="0" w:color="000000"/>
              <w:right w:val="nil"/>
            </w:tcBorders>
            <w:shd w:val="clear" w:color="auto" w:fill="auto"/>
            <w:vAlign w:val="center"/>
            <w:hideMark/>
          </w:tcPr>
          <w:p w14:paraId="35F17AE8"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center"/>
            <w:hideMark/>
          </w:tcPr>
          <w:p w14:paraId="0C04E961"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0A371D60"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685BBE0D"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2,2</w:t>
            </w:r>
          </w:p>
        </w:tc>
        <w:tc>
          <w:tcPr>
            <w:tcW w:w="4816" w:type="dxa"/>
            <w:tcBorders>
              <w:top w:val="nil"/>
              <w:left w:val="nil"/>
              <w:bottom w:val="single" w:sz="8" w:space="0" w:color="000000"/>
              <w:right w:val="single" w:sz="8" w:space="0" w:color="000000"/>
            </w:tcBorders>
            <w:shd w:val="clear" w:color="auto" w:fill="auto"/>
            <w:vAlign w:val="center"/>
            <w:hideMark/>
          </w:tcPr>
          <w:p w14:paraId="2296F1F5"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            Погашение основного долга</w:t>
            </w:r>
          </w:p>
        </w:tc>
        <w:tc>
          <w:tcPr>
            <w:tcW w:w="591" w:type="dxa"/>
            <w:tcBorders>
              <w:top w:val="nil"/>
              <w:left w:val="nil"/>
              <w:bottom w:val="single" w:sz="8" w:space="0" w:color="000000"/>
              <w:right w:val="nil"/>
            </w:tcBorders>
            <w:shd w:val="clear" w:color="auto" w:fill="auto"/>
            <w:vAlign w:val="center"/>
            <w:hideMark/>
          </w:tcPr>
          <w:p w14:paraId="13CD19C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center"/>
            <w:hideMark/>
          </w:tcPr>
          <w:p w14:paraId="3E63802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62F1382A"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7F6EA5D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3</w:t>
            </w:r>
          </w:p>
        </w:tc>
        <w:tc>
          <w:tcPr>
            <w:tcW w:w="4816" w:type="dxa"/>
            <w:tcBorders>
              <w:top w:val="nil"/>
              <w:left w:val="nil"/>
              <w:bottom w:val="single" w:sz="8" w:space="0" w:color="000000"/>
              <w:right w:val="single" w:sz="8" w:space="0" w:color="000000"/>
            </w:tcBorders>
            <w:shd w:val="clear" w:color="auto" w:fill="auto"/>
            <w:vAlign w:val="center"/>
            <w:hideMark/>
          </w:tcPr>
          <w:p w14:paraId="52DE261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Изменение остатков средств на счетах</w:t>
            </w:r>
          </w:p>
        </w:tc>
        <w:tc>
          <w:tcPr>
            <w:tcW w:w="591" w:type="dxa"/>
            <w:tcBorders>
              <w:top w:val="nil"/>
              <w:left w:val="nil"/>
              <w:bottom w:val="single" w:sz="8" w:space="0" w:color="000000"/>
              <w:right w:val="nil"/>
            </w:tcBorders>
            <w:shd w:val="clear" w:color="auto" w:fill="auto"/>
            <w:vAlign w:val="center"/>
            <w:hideMark/>
          </w:tcPr>
          <w:p w14:paraId="2F69191A"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0,00</w:t>
            </w:r>
          </w:p>
        </w:tc>
        <w:tc>
          <w:tcPr>
            <w:tcW w:w="3791" w:type="dxa"/>
            <w:tcBorders>
              <w:top w:val="nil"/>
              <w:left w:val="single" w:sz="4" w:space="0" w:color="auto"/>
              <w:bottom w:val="single" w:sz="4" w:space="0" w:color="auto"/>
              <w:right w:val="single" w:sz="4" w:space="0" w:color="auto"/>
            </w:tcBorders>
            <w:shd w:val="clear" w:color="auto" w:fill="auto"/>
            <w:noWrap/>
            <w:vAlign w:val="center"/>
            <w:hideMark/>
          </w:tcPr>
          <w:p w14:paraId="6DF4C9DE"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65 518 394,22</w:t>
            </w:r>
          </w:p>
        </w:tc>
      </w:tr>
      <w:tr w:rsidR="00DF4F23" w:rsidRPr="00DF4F23" w14:paraId="7D809545" w14:textId="77777777" w:rsidTr="00EE08BA">
        <w:trPr>
          <w:trHeight w:val="53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5B04A076"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4</w:t>
            </w:r>
          </w:p>
        </w:tc>
        <w:tc>
          <w:tcPr>
            <w:tcW w:w="4816" w:type="dxa"/>
            <w:tcBorders>
              <w:top w:val="nil"/>
              <w:left w:val="nil"/>
              <w:bottom w:val="single" w:sz="8" w:space="0" w:color="000000"/>
              <w:right w:val="single" w:sz="8" w:space="0" w:color="000000"/>
            </w:tcBorders>
            <w:shd w:val="clear" w:color="auto" w:fill="auto"/>
            <w:vAlign w:val="center"/>
            <w:hideMark/>
          </w:tcPr>
          <w:p w14:paraId="5B8CBCB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Иные источники финансирования дефицита бюджета</w:t>
            </w:r>
          </w:p>
        </w:tc>
        <w:tc>
          <w:tcPr>
            <w:tcW w:w="591" w:type="dxa"/>
            <w:tcBorders>
              <w:top w:val="nil"/>
              <w:left w:val="nil"/>
              <w:bottom w:val="single" w:sz="8" w:space="0" w:color="000000"/>
              <w:right w:val="nil"/>
            </w:tcBorders>
            <w:shd w:val="clear" w:color="auto" w:fill="auto"/>
            <w:vAlign w:val="center"/>
            <w:hideMark/>
          </w:tcPr>
          <w:p w14:paraId="413076E5"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bottom"/>
            <w:hideMark/>
          </w:tcPr>
          <w:p w14:paraId="7B4E14C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349769D9"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48EB7D10"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4816" w:type="dxa"/>
            <w:tcBorders>
              <w:top w:val="nil"/>
              <w:left w:val="nil"/>
              <w:bottom w:val="single" w:sz="8" w:space="0" w:color="000000"/>
              <w:right w:val="single" w:sz="8" w:space="0" w:color="000000"/>
            </w:tcBorders>
            <w:shd w:val="clear" w:color="auto" w:fill="auto"/>
            <w:vAlign w:val="center"/>
            <w:hideMark/>
          </w:tcPr>
          <w:p w14:paraId="0D29B88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            в том числе</w:t>
            </w:r>
          </w:p>
        </w:tc>
        <w:tc>
          <w:tcPr>
            <w:tcW w:w="591" w:type="dxa"/>
            <w:tcBorders>
              <w:top w:val="nil"/>
              <w:left w:val="nil"/>
              <w:bottom w:val="single" w:sz="8" w:space="0" w:color="000000"/>
              <w:right w:val="nil"/>
            </w:tcBorders>
            <w:shd w:val="clear" w:color="auto" w:fill="auto"/>
            <w:vAlign w:val="center"/>
            <w:hideMark/>
          </w:tcPr>
          <w:p w14:paraId="149944ED"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bottom"/>
            <w:hideMark/>
          </w:tcPr>
          <w:p w14:paraId="56F5F3D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63880A97" w14:textId="77777777" w:rsidTr="00EE08BA">
        <w:trPr>
          <w:trHeight w:val="79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2FC48A44"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4,1</w:t>
            </w:r>
          </w:p>
        </w:tc>
        <w:tc>
          <w:tcPr>
            <w:tcW w:w="4816" w:type="dxa"/>
            <w:tcBorders>
              <w:top w:val="nil"/>
              <w:left w:val="nil"/>
              <w:bottom w:val="single" w:sz="8" w:space="0" w:color="000000"/>
              <w:right w:val="single" w:sz="8" w:space="0" w:color="000000"/>
            </w:tcBorders>
            <w:shd w:val="clear" w:color="auto" w:fill="auto"/>
            <w:vAlign w:val="center"/>
            <w:hideMark/>
          </w:tcPr>
          <w:p w14:paraId="21F923C7"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Поступление от продажи акций и иных форм участия в капитале, находящихся в собственности муниципального образования</w:t>
            </w:r>
          </w:p>
        </w:tc>
        <w:tc>
          <w:tcPr>
            <w:tcW w:w="591" w:type="dxa"/>
            <w:tcBorders>
              <w:top w:val="nil"/>
              <w:left w:val="nil"/>
              <w:bottom w:val="single" w:sz="8" w:space="0" w:color="000000"/>
              <w:right w:val="nil"/>
            </w:tcBorders>
            <w:shd w:val="clear" w:color="auto" w:fill="auto"/>
            <w:vAlign w:val="center"/>
            <w:hideMark/>
          </w:tcPr>
          <w:p w14:paraId="6DDE514C"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bottom"/>
            <w:hideMark/>
          </w:tcPr>
          <w:p w14:paraId="04E1BFCF"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26797364" w14:textId="77777777" w:rsidTr="00EE08BA">
        <w:trPr>
          <w:trHeight w:val="105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750B2B0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4,2</w:t>
            </w:r>
          </w:p>
        </w:tc>
        <w:tc>
          <w:tcPr>
            <w:tcW w:w="4816" w:type="dxa"/>
            <w:tcBorders>
              <w:top w:val="nil"/>
              <w:left w:val="nil"/>
              <w:bottom w:val="single" w:sz="8" w:space="0" w:color="000000"/>
              <w:right w:val="single" w:sz="8" w:space="0" w:color="000000"/>
            </w:tcBorders>
            <w:shd w:val="clear" w:color="auto" w:fill="auto"/>
            <w:vAlign w:val="center"/>
            <w:hideMark/>
          </w:tcPr>
          <w:p w14:paraId="487DB1A2"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Исполнение муниципальных гарантий, если исполнение гарантом муниципальных гарантий ведет к возникновению права регрессного требования гаранта к принципалу</w:t>
            </w:r>
          </w:p>
        </w:tc>
        <w:tc>
          <w:tcPr>
            <w:tcW w:w="591" w:type="dxa"/>
            <w:tcBorders>
              <w:top w:val="nil"/>
              <w:left w:val="nil"/>
              <w:bottom w:val="single" w:sz="8" w:space="0" w:color="000000"/>
              <w:right w:val="nil"/>
            </w:tcBorders>
            <w:shd w:val="clear" w:color="auto" w:fill="auto"/>
            <w:vAlign w:val="center"/>
            <w:hideMark/>
          </w:tcPr>
          <w:p w14:paraId="19147FD3"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bottom"/>
            <w:hideMark/>
          </w:tcPr>
          <w:p w14:paraId="427891AD"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5CC84351" w14:textId="77777777" w:rsidTr="00EE08BA">
        <w:trPr>
          <w:trHeight w:val="53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1C4C7921"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4,3</w:t>
            </w:r>
          </w:p>
        </w:tc>
        <w:tc>
          <w:tcPr>
            <w:tcW w:w="4816" w:type="dxa"/>
            <w:tcBorders>
              <w:top w:val="nil"/>
              <w:left w:val="nil"/>
              <w:bottom w:val="single" w:sz="8" w:space="0" w:color="000000"/>
              <w:right w:val="single" w:sz="8" w:space="0" w:color="000000"/>
            </w:tcBorders>
            <w:shd w:val="clear" w:color="auto" w:fill="auto"/>
            <w:vAlign w:val="center"/>
            <w:hideMark/>
          </w:tcPr>
          <w:p w14:paraId="3CCFAA80"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Погашение обязательств за счет прочих источников внутреннего финансирования дефицитов бюджетов</w:t>
            </w:r>
          </w:p>
        </w:tc>
        <w:tc>
          <w:tcPr>
            <w:tcW w:w="591" w:type="dxa"/>
            <w:tcBorders>
              <w:top w:val="nil"/>
              <w:left w:val="nil"/>
              <w:bottom w:val="single" w:sz="8" w:space="0" w:color="000000"/>
              <w:right w:val="nil"/>
            </w:tcBorders>
            <w:shd w:val="clear" w:color="auto" w:fill="auto"/>
            <w:vAlign w:val="center"/>
            <w:hideMark/>
          </w:tcPr>
          <w:p w14:paraId="05CCBD3B" w14:textId="77777777" w:rsidR="00DF4F23" w:rsidRPr="00DF4F23" w:rsidRDefault="00DF4F23" w:rsidP="00DF4F23">
            <w:pPr>
              <w:widowControl/>
              <w:autoSpaceDE/>
              <w:autoSpaceDN/>
              <w:adjustRightInd/>
              <w:jc w:val="right"/>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bottom"/>
            <w:hideMark/>
          </w:tcPr>
          <w:p w14:paraId="1A8433E9"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50F66A00" w14:textId="77777777" w:rsidTr="00EE08BA">
        <w:trPr>
          <w:trHeight w:val="79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09CB53D2"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4,4</w:t>
            </w:r>
          </w:p>
        </w:tc>
        <w:tc>
          <w:tcPr>
            <w:tcW w:w="4816" w:type="dxa"/>
            <w:tcBorders>
              <w:top w:val="nil"/>
              <w:left w:val="nil"/>
              <w:bottom w:val="single" w:sz="8" w:space="0" w:color="000000"/>
              <w:right w:val="single" w:sz="8" w:space="0" w:color="000000"/>
            </w:tcBorders>
            <w:shd w:val="clear" w:color="auto" w:fill="auto"/>
            <w:vAlign w:val="center"/>
            <w:hideMark/>
          </w:tcPr>
          <w:p w14:paraId="585B472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Бюджетные кредиты, предоставленные из местного бюджета другим бюджетам бюджетной системы Российской Федерации</w:t>
            </w:r>
          </w:p>
        </w:tc>
        <w:tc>
          <w:tcPr>
            <w:tcW w:w="591" w:type="dxa"/>
            <w:tcBorders>
              <w:top w:val="nil"/>
              <w:left w:val="nil"/>
              <w:bottom w:val="single" w:sz="8" w:space="0" w:color="000000"/>
              <w:right w:val="nil"/>
            </w:tcBorders>
            <w:shd w:val="clear" w:color="auto" w:fill="auto"/>
            <w:vAlign w:val="center"/>
            <w:hideMark/>
          </w:tcPr>
          <w:p w14:paraId="40C56EEC"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bottom"/>
            <w:hideMark/>
          </w:tcPr>
          <w:p w14:paraId="713D1FB6"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55D4E665"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184D5699"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4.4.1</w:t>
            </w:r>
          </w:p>
        </w:tc>
        <w:tc>
          <w:tcPr>
            <w:tcW w:w="4816" w:type="dxa"/>
            <w:tcBorders>
              <w:top w:val="nil"/>
              <w:left w:val="nil"/>
              <w:bottom w:val="single" w:sz="8" w:space="0" w:color="000000"/>
              <w:right w:val="single" w:sz="8" w:space="0" w:color="000000"/>
            </w:tcBorders>
            <w:shd w:val="clear" w:color="auto" w:fill="auto"/>
            <w:vAlign w:val="center"/>
            <w:hideMark/>
          </w:tcPr>
          <w:p w14:paraId="69FFE1D4"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         предоставление кредита</w:t>
            </w:r>
          </w:p>
        </w:tc>
        <w:tc>
          <w:tcPr>
            <w:tcW w:w="591" w:type="dxa"/>
            <w:tcBorders>
              <w:top w:val="nil"/>
              <w:left w:val="nil"/>
              <w:bottom w:val="single" w:sz="8" w:space="0" w:color="000000"/>
              <w:right w:val="nil"/>
            </w:tcBorders>
            <w:shd w:val="clear" w:color="auto" w:fill="auto"/>
            <w:vAlign w:val="center"/>
            <w:hideMark/>
          </w:tcPr>
          <w:p w14:paraId="18876F57"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bottom"/>
            <w:hideMark/>
          </w:tcPr>
          <w:p w14:paraId="1EC7109C"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r w:rsidR="00DF4F23" w:rsidRPr="00DF4F23" w14:paraId="5ECEEB60" w14:textId="77777777" w:rsidTr="00EE08BA">
        <w:trPr>
          <w:trHeight w:val="300"/>
        </w:trPr>
        <w:tc>
          <w:tcPr>
            <w:tcW w:w="976" w:type="dxa"/>
            <w:tcBorders>
              <w:top w:val="nil"/>
              <w:left w:val="single" w:sz="8" w:space="0" w:color="000000"/>
              <w:bottom w:val="single" w:sz="8" w:space="0" w:color="000000"/>
              <w:right w:val="single" w:sz="8" w:space="0" w:color="000000"/>
            </w:tcBorders>
            <w:shd w:val="clear" w:color="auto" w:fill="auto"/>
            <w:vAlign w:val="center"/>
            <w:hideMark/>
          </w:tcPr>
          <w:p w14:paraId="63979398"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4.4.2</w:t>
            </w:r>
          </w:p>
        </w:tc>
        <w:tc>
          <w:tcPr>
            <w:tcW w:w="4816" w:type="dxa"/>
            <w:tcBorders>
              <w:top w:val="nil"/>
              <w:left w:val="nil"/>
              <w:bottom w:val="single" w:sz="8" w:space="0" w:color="000000"/>
              <w:right w:val="single" w:sz="8" w:space="0" w:color="000000"/>
            </w:tcBorders>
            <w:shd w:val="clear" w:color="auto" w:fill="auto"/>
            <w:vAlign w:val="center"/>
            <w:hideMark/>
          </w:tcPr>
          <w:p w14:paraId="4906256E"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xml:space="preserve">         погашение кредита</w:t>
            </w:r>
          </w:p>
        </w:tc>
        <w:tc>
          <w:tcPr>
            <w:tcW w:w="591" w:type="dxa"/>
            <w:tcBorders>
              <w:top w:val="nil"/>
              <w:left w:val="nil"/>
              <w:bottom w:val="single" w:sz="8" w:space="0" w:color="000000"/>
              <w:right w:val="nil"/>
            </w:tcBorders>
            <w:shd w:val="clear" w:color="auto" w:fill="auto"/>
            <w:vAlign w:val="center"/>
            <w:hideMark/>
          </w:tcPr>
          <w:p w14:paraId="0BD6C66E" w14:textId="77777777" w:rsidR="00DF4F23" w:rsidRPr="00DF4F23" w:rsidRDefault="00DF4F23" w:rsidP="00DF4F23">
            <w:pPr>
              <w:widowControl/>
              <w:autoSpaceDE/>
              <w:autoSpaceDN/>
              <w:adjustRightInd/>
              <w:jc w:val="center"/>
              <w:rPr>
                <w:rFonts w:eastAsia="Times New Roman"/>
                <w:color w:val="000000"/>
                <w:sz w:val="20"/>
                <w:szCs w:val="20"/>
              </w:rPr>
            </w:pPr>
            <w:r w:rsidRPr="00DF4F23">
              <w:rPr>
                <w:rFonts w:eastAsia="Times New Roman"/>
                <w:color w:val="000000"/>
                <w:sz w:val="20"/>
                <w:szCs w:val="20"/>
              </w:rPr>
              <w:t> </w:t>
            </w:r>
          </w:p>
        </w:tc>
        <w:tc>
          <w:tcPr>
            <w:tcW w:w="3791" w:type="dxa"/>
            <w:tcBorders>
              <w:top w:val="nil"/>
              <w:left w:val="single" w:sz="4" w:space="0" w:color="auto"/>
              <w:bottom w:val="single" w:sz="4" w:space="0" w:color="auto"/>
              <w:right w:val="single" w:sz="4" w:space="0" w:color="auto"/>
            </w:tcBorders>
            <w:shd w:val="clear" w:color="auto" w:fill="auto"/>
            <w:noWrap/>
            <w:vAlign w:val="bottom"/>
            <w:hideMark/>
          </w:tcPr>
          <w:p w14:paraId="498718CA" w14:textId="77777777" w:rsidR="00DF4F23" w:rsidRPr="00DF4F23" w:rsidRDefault="00DF4F23" w:rsidP="00DF4F23">
            <w:pPr>
              <w:widowControl/>
              <w:autoSpaceDE/>
              <w:autoSpaceDN/>
              <w:adjustRightInd/>
              <w:rPr>
                <w:rFonts w:eastAsia="Times New Roman"/>
                <w:color w:val="000000"/>
                <w:sz w:val="20"/>
                <w:szCs w:val="20"/>
              </w:rPr>
            </w:pPr>
            <w:r w:rsidRPr="00DF4F23">
              <w:rPr>
                <w:rFonts w:eastAsia="Times New Roman"/>
                <w:color w:val="000000"/>
                <w:sz w:val="20"/>
                <w:szCs w:val="20"/>
              </w:rPr>
              <w:t> </w:t>
            </w:r>
          </w:p>
        </w:tc>
      </w:tr>
    </w:tbl>
    <w:p w14:paraId="4328B497" w14:textId="77777777" w:rsidR="00DF4F23" w:rsidRPr="00DF4F23" w:rsidRDefault="00DF4F23" w:rsidP="00DF4F23">
      <w:pPr>
        <w:widowControl/>
        <w:autoSpaceDE/>
        <w:autoSpaceDN/>
        <w:adjustRightInd/>
        <w:rPr>
          <w:rFonts w:eastAsia="Times New Roman"/>
          <w:b/>
        </w:rPr>
      </w:pPr>
    </w:p>
    <w:p w14:paraId="0BA4E238" w14:textId="77777777" w:rsidR="00DF4F23" w:rsidRPr="00DF4F23" w:rsidRDefault="00DF4F23" w:rsidP="00DF4F23">
      <w:pPr>
        <w:widowControl/>
        <w:autoSpaceDE/>
        <w:autoSpaceDN/>
        <w:adjustRightInd/>
        <w:rPr>
          <w:rFonts w:eastAsia="Times New Roman"/>
          <w:b/>
        </w:rPr>
      </w:pPr>
    </w:p>
    <w:p w14:paraId="4F873E42" w14:textId="77777777" w:rsidR="00DF4F23" w:rsidRPr="00DF4F23" w:rsidRDefault="00DF4F23" w:rsidP="00DF4F23">
      <w:pPr>
        <w:widowControl/>
        <w:autoSpaceDE/>
        <w:autoSpaceDN/>
        <w:adjustRightInd/>
        <w:rPr>
          <w:rFonts w:eastAsia="Times New Roman"/>
          <w:b/>
        </w:rPr>
      </w:pPr>
    </w:p>
    <w:p w14:paraId="126C417F" w14:textId="77777777" w:rsidR="00DF4F23" w:rsidRPr="00DF4F23" w:rsidRDefault="00DF4F23" w:rsidP="00DF4F23">
      <w:pPr>
        <w:widowControl/>
        <w:autoSpaceDE/>
        <w:autoSpaceDN/>
        <w:adjustRightInd/>
        <w:jc w:val="center"/>
        <w:rPr>
          <w:rFonts w:eastAsia="Times New Roman"/>
          <w:b/>
          <w:sz w:val="20"/>
          <w:szCs w:val="20"/>
        </w:rPr>
      </w:pPr>
      <w:r w:rsidRPr="00DF4F23">
        <w:rPr>
          <w:rFonts w:eastAsia="Times New Roman"/>
          <w:b/>
        </w:rPr>
        <w:t xml:space="preserve">                                                              </w:t>
      </w:r>
      <w:r w:rsidRPr="00DF4F23">
        <w:rPr>
          <w:rFonts w:eastAsia="Times New Roman"/>
          <w:b/>
          <w:sz w:val="20"/>
          <w:szCs w:val="20"/>
        </w:rPr>
        <w:t>Приложение № 4</w:t>
      </w:r>
    </w:p>
    <w:p w14:paraId="5E195E9B" w14:textId="77777777" w:rsidR="00DF4F23" w:rsidRPr="00DF4F23" w:rsidRDefault="00DF4F23" w:rsidP="00DF4F23">
      <w:pPr>
        <w:widowControl/>
        <w:autoSpaceDE/>
        <w:autoSpaceDN/>
        <w:adjustRightInd/>
        <w:jc w:val="both"/>
        <w:rPr>
          <w:rFonts w:eastAsia="Times New Roman"/>
          <w:b/>
          <w:sz w:val="20"/>
          <w:szCs w:val="20"/>
        </w:rPr>
      </w:pPr>
      <w:r w:rsidRPr="00DF4F23">
        <w:rPr>
          <w:rFonts w:eastAsia="Times New Roman"/>
          <w:b/>
          <w:sz w:val="20"/>
          <w:szCs w:val="20"/>
        </w:rPr>
        <w:tab/>
      </w:r>
      <w:r w:rsidRPr="00DF4F23">
        <w:rPr>
          <w:rFonts w:eastAsia="Times New Roman"/>
          <w:b/>
          <w:sz w:val="20"/>
          <w:szCs w:val="20"/>
        </w:rPr>
        <w:tab/>
      </w:r>
      <w:r w:rsidRPr="00DF4F23">
        <w:rPr>
          <w:rFonts w:eastAsia="Times New Roman"/>
          <w:b/>
          <w:sz w:val="20"/>
          <w:szCs w:val="20"/>
        </w:rPr>
        <w:tab/>
        <w:t xml:space="preserve">        </w:t>
      </w:r>
      <w:r w:rsidRPr="00DF4F23">
        <w:rPr>
          <w:rFonts w:eastAsia="Times New Roman"/>
          <w:b/>
          <w:sz w:val="20"/>
          <w:szCs w:val="20"/>
        </w:rPr>
        <w:tab/>
      </w:r>
      <w:r w:rsidRPr="00DF4F23">
        <w:rPr>
          <w:rFonts w:eastAsia="Times New Roman"/>
          <w:b/>
          <w:sz w:val="20"/>
          <w:szCs w:val="20"/>
        </w:rPr>
        <w:tab/>
      </w:r>
      <w:r w:rsidRPr="00DF4F23">
        <w:rPr>
          <w:rFonts w:eastAsia="Times New Roman"/>
          <w:b/>
          <w:sz w:val="20"/>
          <w:szCs w:val="20"/>
        </w:rPr>
        <w:tab/>
      </w:r>
      <w:r w:rsidRPr="00DF4F23">
        <w:rPr>
          <w:rFonts w:eastAsia="Times New Roman"/>
          <w:b/>
          <w:sz w:val="20"/>
          <w:szCs w:val="20"/>
        </w:rPr>
        <w:tab/>
        <w:t xml:space="preserve">                     к Постановлению</w:t>
      </w:r>
      <w:r w:rsidRPr="00DF4F23">
        <w:rPr>
          <w:rFonts w:eastAsia="Times New Roman"/>
          <w:b/>
          <w:sz w:val="20"/>
          <w:szCs w:val="20"/>
        </w:rPr>
        <w:tab/>
      </w:r>
      <w:r w:rsidRPr="00DF4F23">
        <w:rPr>
          <w:rFonts w:eastAsia="Times New Roman"/>
          <w:b/>
          <w:sz w:val="20"/>
          <w:szCs w:val="20"/>
        </w:rPr>
        <w:tab/>
      </w:r>
      <w:r w:rsidRPr="00DF4F23">
        <w:rPr>
          <w:rFonts w:eastAsia="Times New Roman"/>
          <w:b/>
          <w:sz w:val="20"/>
          <w:szCs w:val="20"/>
        </w:rPr>
        <w:tab/>
      </w:r>
      <w:r w:rsidRPr="00DF4F23">
        <w:rPr>
          <w:rFonts w:eastAsia="Times New Roman"/>
          <w:b/>
          <w:sz w:val="20"/>
          <w:szCs w:val="20"/>
        </w:rPr>
        <w:tab/>
      </w:r>
      <w:r w:rsidRPr="00DF4F23">
        <w:rPr>
          <w:rFonts w:eastAsia="Times New Roman"/>
          <w:b/>
          <w:sz w:val="20"/>
          <w:szCs w:val="20"/>
        </w:rPr>
        <w:tab/>
      </w:r>
      <w:r w:rsidRPr="00DF4F23">
        <w:rPr>
          <w:rFonts w:eastAsia="Times New Roman"/>
          <w:b/>
          <w:sz w:val="20"/>
          <w:szCs w:val="20"/>
        </w:rPr>
        <w:tab/>
      </w:r>
      <w:r w:rsidRPr="00DF4F23">
        <w:rPr>
          <w:rFonts w:eastAsia="Times New Roman"/>
          <w:b/>
          <w:sz w:val="20"/>
          <w:szCs w:val="20"/>
        </w:rPr>
        <w:tab/>
        <w:t xml:space="preserve">                                                               №291 от «20» июля 2021 года</w:t>
      </w:r>
    </w:p>
    <w:p w14:paraId="0E4F465D" w14:textId="77777777" w:rsidR="00DF4F23" w:rsidRPr="00DF4F23" w:rsidRDefault="00DF4F23" w:rsidP="00DF4F23">
      <w:pPr>
        <w:widowControl/>
        <w:autoSpaceDE/>
        <w:autoSpaceDN/>
        <w:adjustRightInd/>
        <w:jc w:val="center"/>
        <w:rPr>
          <w:rFonts w:eastAsia="Times New Roman"/>
          <w:b/>
        </w:rPr>
      </w:pPr>
    </w:p>
    <w:p w14:paraId="124B2066" w14:textId="77777777" w:rsidR="00DF4F23" w:rsidRPr="00DF4F23" w:rsidRDefault="00DF4F23" w:rsidP="00DF4F23">
      <w:pPr>
        <w:widowControl/>
        <w:autoSpaceDE/>
        <w:autoSpaceDN/>
        <w:adjustRightInd/>
        <w:jc w:val="center"/>
        <w:rPr>
          <w:rFonts w:eastAsia="Times New Roman"/>
          <w:b/>
        </w:rPr>
      </w:pPr>
      <w:r w:rsidRPr="00DF4F23">
        <w:rPr>
          <w:rFonts w:eastAsia="Times New Roman"/>
          <w:b/>
        </w:rPr>
        <w:t>Сведения о численности и фактических затратах на денежное содержание муниципальных служащих и работников органов местного самоуправления МО «Поселок Айхал» Мирнинского района РС (Я)</w:t>
      </w:r>
    </w:p>
    <w:p w14:paraId="6726AEE3" w14:textId="77777777" w:rsidR="00DF4F23" w:rsidRPr="00DF4F23" w:rsidRDefault="00DF4F23" w:rsidP="00DF4F23">
      <w:pPr>
        <w:widowControl/>
        <w:autoSpaceDE/>
        <w:autoSpaceDN/>
        <w:adjustRightInd/>
        <w:rPr>
          <w:rFonts w:eastAsia="Times New Roman"/>
        </w:rPr>
      </w:pPr>
    </w:p>
    <w:tbl>
      <w:tblPr>
        <w:tblW w:w="10413" w:type="dxa"/>
        <w:tblInd w:w="108" w:type="dxa"/>
        <w:tblLook w:val="04A0" w:firstRow="1" w:lastRow="0" w:firstColumn="1" w:lastColumn="0" w:noHBand="0" w:noVBand="1"/>
      </w:tblPr>
      <w:tblGrid>
        <w:gridCol w:w="758"/>
        <w:gridCol w:w="4600"/>
        <w:gridCol w:w="1815"/>
        <w:gridCol w:w="3240"/>
      </w:tblGrid>
      <w:tr w:rsidR="00DF4F23" w:rsidRPr="00DF4F23" w14:paraId="1B4AB75F" w14:textId="77777777" w:rsidTr="00EE08BA">
        <w:trPr>
          <w:trHeight w:val="868"/>
        </w:trPr>
        <w:tc>
          <w:tcPr>
            <w:tcW w:w="758" w:type="dxa"/>
            <w:tcBorders>
              <w:top w:val="single" w:sz="4" w:space="0" w:color="auto"/>
              <w:left w:val="single" w:sz="4" w:space="0" w:color="auto"/>
              <w:bottom w:val="single" w:sz="4" w:space="0" w:color="auto"/>
              <w:right w:val="single" w:sz="4" w:space="0" w:color="auto"/>
            </w:tcBorders>
            <w:vAlign w:val="center"/>
            <w:hideMark/>
          </w:tcPr>
          <w:p w14:paraId="52101F64" w14:textId="77777777" w:rsidR="00DF4F23" w:rsidRPr="00DF4F23" w:rsidRDefault="00DF4F23" w:rsidP="00DF4F23">
            <w:pPr>
              <w:widowControl/>
              <w:autoSpaceDE/>
              <w:autoSpaceDN/>
              <w:adjustRightInd/>
              <w:jc w:val="center"/>
              <w:rPr>
                <w:rFonts w:eastAsia="Times New Roman"/>
                <w:b/>
                <w:bCs/>
              </w:rPr>
            </w:pPr>
            <w:r w:rsidRPr="00DF4F23">
              <w:rPr>
                <w:rFonts w:eastAsia="Times New Roman"/>
                <w:b/>
                <w:bCs/>
              </w:rPr>
              <w:t>№ п/п</w:t>
            </w:r>
          </w:p>
        </w:tc>
        <w:tc>
          <w:tcPr>
            <w:tcW w:w="4600" w:type="dxa"/>
            <w:tcBorders>
              <w:top w:val="single" w:sz="4" w:space="0" w:color="auto"/>
              <w:left w:val="nil"/>
              <w:bottom w:val="single" w:sz="4" w:space="0" w:color="auto"/>
              <w:right w:val="nil"/>
            </w:tcBorders>
            <w:vAlign w:val="center"/>
            <w:hideMark/>
          </w:tcPr>
          <w:p w14:paraId="4F9132DE" w14:textId="77777777" w:rsidR="00DF4F23" w:rsidRPr="00DF4F23" w:rsidRDefault="00DF4F23" w:rsidP="00DF4F23">
            <w:pPr>
              <w:widowControl/>
              <w:autoSpaceDE/>
              <w:autoSpaceDN/>
              <w:adjustRightInd/>
              <w:jc w:val="center"/>
              <w:rPr>
                <w:rFonts w:eastAsia="Times New Roman"/>
                <w:b/>
                <w:bCs/>
              </w:rPr>
            </w:pPr>
            <w:r w:rsidRPr="00DF4F23">
              <w:rPr>
                <w:rFonts w:eastAsia="Times New Roman"/>
                <w:b/>
                <w:bCs/>
              </w:rPr>
              <w:t>Наименование  учреждения</w:t>
            </w:r>
          </w:p>
        </w:tc>
        <w:tc>
          <w:tcPr>
            <w:tcW w:w="1815" w:type="dxa"/>
            <w:tcBorders>
              <w:top w:val="single" w:sz="4" w:space="0" w:color="auto"/>
              <w:left w:val="single" w:sz="4" w:space="0" w:color="auto"/>
              <w:bottom w:val="single" w:sz="4" w:space="0" w:color="auto"/>
              <w:right w:val="nil"/>
            </w:tcBorders>
            <w:vAlign w:val="center"/>
            <w:hideMark/>
          </w:tcPr>
          <w:p w14:paraId="10594BF0" w14:textId="77777777" w:rsidR="00DF4F23" w:rsidRPr="00DF4F23" w:rsidRDefault="00DF4F23" w:rsidP="00DF4F23">
            <w:pPr>
              <w:widowControl/>
              <w:autoSpaceDE/>
              <w:autoSpaceDN/>
              <w:adjustRightInd/>
              <w:jc w:val="center"/>
              <w:rPr>
                <w:rFonts w:eastAsia="Times New Roman"/>
                <w:b/>
                <w:bCs/>
              </w:rPr>
            </w:pPr>
            <w:r w:rsidRPr="00DF4F23">
              <w:rPr>
                <w:rFonts w:eastAsia="Times New Roman"/>
                <w:b/>
                <w:bCs/>
              </w:rPr>
              <w:t>Численность работников на      01 июля 2021 года (чел.)</w:t>
            </w:r>
          </w:p>
        </w:tc>
        <w:tc>
          <w:tcPr>
            <w:tcW w:w="3240" w:type="dxa"/>
            <w:tcBorders>
              <w:top w:val="single" w:sz="4" w:space="0" w:color="auto"/>
              <w:left w:val="single" w:sz="4" w:space="0" w:color="auto"/>
              <w:bottom w:val="single" w:sz="4" w:space="0" w:color="auto"/>
              <w:right w:val="single" w:sz="4" w:space="0" w:color="auto"/>
            </w:tcBorders>
            <w:vAlign w:val="center"/>
            <w:hideMark/>
          </w:tcPr>
          <w:p w14:paraId="4CC2EF22" w14:textId="77777777" w:rsidR="00DF4F23" w:rsidRPr="00DF4F23" w:rsidRDefault="00DF4F23" w:rsidP="00DF4F23">
            <w:pPr>
              <w:widowControl/>
              <w:autoSpaceDE/>
              <w:autoSpaceDN/>
              <w:adjustRightInd/>
              <w:jc w:val="center"/>
              <w:rPr>
                <w:rFonts w:eastAsia="Times New Roman"/>
                <w:b/>
                <w:bCs/>
              </w:rPr>
            </w:pPr>
            <w:r w:rsidRPr="00DF4F23">
              <w:rPr>
                <w:rFonts w:eastAsia="Times New Roman"/>
                <w:b/>
                <w:bCs/>
              </w:rPr>
              <w:t>Фактические затраты на денежное содержание работников за</w:t>
            </w:r>
          </w:p>
          <w:p w14:paraId="6D5CC6FD" w14:textId="77777777" w:rsidR="00DF4F23" w:rsidRPr="00DF4F23" w:rsidRDefault="00DF4F23" w:rsidP="00DF4F23">
            <w:pPr>
              <w:widowControl/>
              <w:autoSpaceDE/>
              <w:autoSpaceDN/>
              <w:adjustRightInd/>
              <w:jc w:val="center"/>
              <w:rPr>
                <w:rFonts w:eastAsia="Times New Roman"/>
                <w:b/>
                <w:bCs/>
              </w:rPr>
            </w:pPr>
            <w:r w:rsidRPr="00DF4F23">
              <w:rPr>
                <w:rFonts w:eastAsia="Times New Roman"/>
                <w:b/>
                <w:bCs/>
              </w:rPr>
              <w:t>1 полугодие  2021 года с учетом начислений на ФОТ (руб.)</w:t>
            </w:r>
          </w:p>
        </w:tc>
      </w:tr>
      <w:tr w:rsidR="00DF4F23" w:rsidRPr="00DF4F23" w14:paraId="4FC2CC7A" w14:textId="77777777" w:rsidTr="00EE08BA">
        <w:trPr>
          <w:trHeight w:val="328"/>
        </w:trPr>
        <w:tc>
          <w:tcPr>
            <w:tcW w:w="758" w:type="dxa"/>
            <w:tcBorders>
              <w:top w:val="nil"/>
              <w:left w:val="single" w:sz="4" w:space="0" w:color="auto"/>
              <w:bottom w:val="single" w:sz="4" w:space="0" w:color="auto"/>
              <w:right w:val="single" w:sz="4" w:space="0" w:color="auto"/>
            </w:tcBorders>
            <w:noWrap/>
            <w:vAlign w:val="center"/>
            <w:hideMark/>
          </w:tcPr>
          <w:p w14:paraId="1C697AE0" w14:textId="77777777" w:rsidR="00DF4F23" w:rsidRPr="00DF4F23" w:rsidRDefault="00DF4F23" w:rsidP="00DF4F23">
            <w:pPr>
              <w:widowControl/>
              <w:autoSpaceDE/>
              <w:autoSpaceDN/>
              <w:adjustRightInd/>
              <w:jc w:val="center"/>
              <w:rPr>
                <w:rFonts w:eastAsia="Times New Roman"/>
              </w:rPr>
            </w:pPr>
            <w:r w:rsidRPr="00DF4F23">
              <w:rPr>
                <w:rFonts w:eastAsia="Times New Roman"/>
              </w:rPr>
              <w:t>1.</w:t>
            </w:r>
          </w:p>
        </w:tc>
        <w:tc>
          <w:tcPr>
            <w:tcW w:w="4600" w:type="dxa"/>
            <w:tcBorders>
              <w:top w:val="nil"/>
              <w:left w:val="nil"/>
              <w:bottom w:val="single" w:sz="4" w:space="0" w:color="auto"/>
              <w:right w:val="nil"/>
            </w:tcBorders>
            <w:noWrap/>
            <w:vAlign w:val="center"/>
            <w:hideMark/>
          </w:tcPr>
          <w:p w14:paraId="159BA22B" w14:textId="77777777" w:rsidR="00DF4F23" w:rsidRPr="00DF4F23" w:rsidRDefault="00DF4F23" w:rsidP="00DF4F23">
            <w:pPr>
              <w:widowControl/>
              <w:autoSpaceDE/>
              <w:autoSpaceDN/>
              <w:adjustRightInd/>
              <w:rPr>
                <w:rFonts w:eastAsia="Times New Roman"/>
              </w:rPr>
            </w:pPr>
            <w:r w:rsidRPr="00DF4F23">
              <w:rPr>
                <w:rFonts w:eastAsia="Times New Roman"/>
              </w:rPr>
              <w:t xml:space="preserve">МО "Поселок Айхал» </w:t>
            </w:r>
          </w:p>
        </w:tc>
        <w:tc>
          <w:tcPr>
            <w:tcW w:w="1815" w:type="dxa"/>
            <w:tcBorders>
              <w:top w:val="nil"/>
              <w:left w:val="single" w:sz="4" w:space="0" w:color="auto"/>
              <w:bottom w:val="single" w:sz="4" w:space="0" w:color="auto"/>
              <w:right w:val="nil"/>
            </w:tcBorders>
            <w:noWrap/>
            <w:vAlign w:val="center"/>
          </w:tcPr>
          <w:p w14:paraId="0EA90758" w14:textId="77777777" w:rsidR="00DF4F23" w:rsidRPr="00DF4F23" w:rsidRDefault="00DF4F23" w:rsidP="00DF4F23">
            <w:pPr>
              <w:widowControl/>
              <w:autoSpaceDE/>
              <w:autoSpaceDN/>
              <w:adjustRightInd/>
              <w:jc w:val="center"/>
              <w:rPr>
                <w:rFonts w:eastAsia="Times New Roman"/>
              </w:rPr>
            </w:pPr>
          </w:p>
        </w:tc>
        <w:tc>
          <w:tcPr>
            <w:tcW w:w="3240" w:type="dxa"/>
            <w:tcBorders>
              <w:top w:val="nil"/>
              <w:left w:val="single" w:sz="4" w:space="0" w:color="auto"/>
              <w:bottom w:val="single" w:sz="4" w:space="0" w:color="auto"/>
              <w:right w:val="single" w:sz="4" w:space="0" w:color="auto"/>
            </w:tcBorders>
            <w:vAlign w:val="center"/>
          </w:tcPr>
          <w:p w14:paraId="058B6588" w14:textId="77777777" w:rsidR="00DF4F23" w:rsidRPr="00DF4F23" w:rsidRDefault="00DF4F23" w:rsidP="00DF4F23">
            <w:pPr>
              <w:widowControl/>
              <w:autoSpaceDE/>
              <w:autoSpaceDN/>
              <w:adjustRightInd/>
              <w:jc w:val="center"/>
              <w:rPr>
                <w:rFonts w:eastAsia="Times New Roman"/>
                <w:b/>
              </w:rPr>
            </w:pPr>
          </w:p>
        </w:tc>
      </w:tr>
      <w:tr w:rsidR="00DF4F23" w:rsidRPr="00DF4F23" w14:paraId="710888E3" w14:textId="77777777" w:rsidTr="00EE08BA">
        <w:trPr>
          <w:trHeight w:val="344"/>
        </w:trPr>
        <w:tc>
          <w:tcPr>
            <w:tcW w:w="758" w:type="dxa"/>
            <w:tcBorders>
              <w:top w:val="single" w:sz="4" w:space="0" w:color="auto"/>
              <w:left w:val="single" w:sz="4" w:space="0" w:color="auto"/>
              <w:bottom w:val="single" w:sz="4" w:space="0" w:color="auto"/>
              <w:right w:val="single" w:sz="4" w:space="0" w:color="auto"/>
            </w:tcBorders>
            <w:noWrap/>
            <w:vAlign w:val="center"/>
          </w:tcPr>
          <w:p w14:paraId="7F2B3564" w14:textId="77777777" w:rsidR="00DF4F23" w:rsidRPr="00DF4F23" w:rsidRDefault="00DF4F23" w:rsidP="00DF4F23">
            <w:pPr>
              <w:widowControl/>
              <w:autoSpaceDE/>
              <w:autoSpaceDN/>
              <w:adjustRightInd/>
              <w:jc w:val="center"/>
              <w:rPr>
                <w:rFonts w:eastAsia="Times New Roman"/>
              </w:rPr>
            </w:pPr>
          </w:p>
        </w:tc>
        <w:tc>
          <w:tcPr>
            <w:tcW w:w="4600" w:type="dxa"/>
            <w:tcBorders>
              <w:top w:val="single" w:sz="4" w:space="0" w:color="auto"/>
              <w:left w:val="nil"/>
              <w:bottom w:val="single" w:sz="4" w:space="0" w:color="auto"/>
              <w:right w:val="nil"/>
            </w:tcBorders>
            <w:noWrap/>
            <w:vAlign w:val="center"/>
            <w:hideMark/>
          </w:tcPr>
          <w:p w14:paraId="37AC2BB3" w14:textId="77777777" w:rsidR="00DF4F23" w:rsidRPr="00DF4F23" w:rsidRDefault="00DF4F23" w:rsidP="00DF4F23">
            <w:pPr>
              <w:widowControl/>
              <w:autoSpaceDE/>
              <w:autoSpaceDN/>
              <w:adjustRightInd/>
              <w:rPr>
                <w:rFonts w:eastAsia="Times New Roman"/>
              </w:rPr>
            </w:pPr>
            <w:r w:rsidRPr="00DF4F23">
              <w:rPr>
                <w:rFonts w:eastAsia="Times New Roman"/>
              </w:rPr>
              <w:t>- за счет местного бюджета МО «Поселок Айхал»</w:t>
            </w:r>
          </w:p>
        </w:tc>
        <w:tc>
          <w:tcPr>
            <w:tcW w:w="1815" w:type="dxa"/>
            <w:tcBorders>
              <w:top w:val="single" w:sz="4" w:space="0" w:color="auto"/>
              <w:left w:val="single" w:sz="4" w:space="0" w:color="auto"/>
              <w:bottom w:val="single" w:sz="4" w:space="0" w:color="auto"/>
              <w:right w:val="nil"/>
            </w:tcBorders>
            <w:noWrap/>
            <w:vAlign w:val="center"/>
            <w:hideMark/>
          </w:tcPr>
          <w:p w14:paraId="63153AEE" w14:textId="77777777" w:rsidR="00DF4F23" w:rsidRPr="00DF4F23" w:rsidRDefault="00DF4F23" w:rsidP="00DF4F23">
            <w:pPr>
              <w:widowControl/>
              <w:autoSpaceDE/>
              <w:autoSpaceDN/>
              <w:adjustRightInd/>
              <w:jc w:val="center"/>
              <w:rPr>
                <w:rFonts w:eastAsia="Times New Roman"/>
              </w:rPr>
            </w:pPr>
            <w:r w:rsidRPr="00DF4F23">
              <w:rPr>
                <w:rFonts w:eastAsia="Times New Roman"/>
              </w:rPr>
              <w:t>38</w:t>
            </w:r>
          </w:p>
        </w:tc>
        <w:tc>
          <w:tcPr>
            <w:tcW w:w="3240" w:type="dxa"/>
            <w:tcBorders>
              <w:top w:val="single" w:sz="4" w:space="0" w:color="auto"/>
              <w:left w:val="single" w:sz="4" w:space="0" w:color="auto"/>
              <w:bottom w:val="single" w:sz="4" w:space="0" w:color="auto"/>
              <w:right w:val="single" w:sz="4" w:space="0" w:color="auto"/>
            </w:tcBorders>
            <w:vAlign w:val="center"/>
            <w:hideMark/>
          </w:tcPr>
          <w:p w14:paraId="4082B28C" w14:textId="77777777" w:rsidR="00DF4F23" w:rsidRPr="00DF4F23" w:rsidRDefault="00DF4F23" w:rsidP="00DF4F23">
            <w:pPr>
              <w:widowControl/>
              <w:autoSpaceDE/>
              <w:autoSpaceDN/>
              <w:adjustRightInd/>
              <w:jc w:val="center"/>
              <w:rPr>
                <w:rFonts w:eastAsia="Times New Roman"/>
              </w:rPr>
            </w:pPr>
            <w:r w:rsidRPr="00DF4F23">
              <w:rPr>
                <w:rFonts w:eastAsia="Times New Roman"/>
              </w:rPr>
              <w:t>33 924 218,72</w:t>
            </w:r>
          </w:p>
        </w:tc>
      </w:tr>
      <w:tr w:rsidR="00DF4F23" w:rsidRPr="00DF4F23" w14:paraId="3B242A2A" w14:textId="77777777" w:rsidTr="00EE08BA">
        <w:trPr>
          <w:trHeight w:val="354"/>
        </w:trPr>
        <w:tc>
          <w:tcPr>
            <w:tcW w:w="758" w:type="dxa"/>
            <w:tcBorders>
              <w:top w:val="single" w:sz="4" w:space="0" w:color="auto"/>
              <w:left w:val="single" w:sz="4" w:space="0" w:color="auto"/>
              <w:bottom w:val="single" w:sz="4" w:space="0" w:color="auto"/>
              <w:right w:val="single" w:sz="4" w:space="0" w:color="auto"/>
            </w:tcBorders>
            <w:noWrap/>
            <w:vAlign w:val="center"/>
          </w:tcPr>
          <w:p w14:paraId="6F78591C" w14:textId="77777777" w:rsidR="00DF4F23" w:rsidRPr="00DF4F23" w:rsidRDefault="00DF4F23" w:rsidP="00DF4F23">
            <w:pPr>
              <w:widowControl/>
              <w:autoSpaceDE/>
              <w:autoSpaceDN/>
              <w:adjustRightInd/>
              <w:jc w:val="center"/>
              <w:rPr>
                <w:rFonts w:eastAsia="Times New Roman"/>
              </w:rPr>
            </w:pPr>
          </w:p>
        </w:tc>
        <w:tc>
          <w:tcPr>
            <w:tcW w:w="4600" w:type="dxa"/>
            <w:tcBorders>
              <w:top w:val="single" w:sz="4" w:space="0" w:color="auto"/>
              <w:left w:val="nil"/>
              <w:bottom w:val="single" w:sz="4" w:space="0" w:color="auto"/>
              <w:right w:val="nil"/>
            </w:tcBorders>
            <w:noWrap/>
            <w:vAlign w:val="center"/>
            <w:hideMark/>
          </w:tcPr>
          <w:p w14:paraId="76FF6FB2" w14:textId="77777777" w:rsidR="00DF4F23" w:rsidRPr="00DF4F23" w:rsidRDefault="00DF4F23" w:rsidP="00DF4F23">
            <w:pPr>
              <w:widowControl/>
              <w:autoSpaceDE/>
              <w:autoSpaceDN/>
              <w:adjustRightInd/>
              <w:rPr>
                <w:rFonts w:eastAsia="Times New Roman"/>
              </w:rPr>
            </w:pPr>
            <w:r w:rsidRPr="00DF4F23">
              <w:rPr>
                <w:rFonts w:eastAsia="Times New Roman"/>
              </w:rPr>
              <w:t>- за счет субвенций из федерального бюджета</w:t>
            </w:r>
          </w:p>
        </w:tc>
        <w:tc>
          <w:tcPr>
            <w:tcW w:w="1815" w:type="dxa"/>
            <w:tcBorders>
              <w:top w:val="single" w:sz="4" w:space="0" w:color="auto"/>
              <w:left w:val="single" w:sz="4" w:space="0" w:color="auto"/>
              <w:bottom w:val="single" w:sz="4" w:space="0" w:color="auto"/>
              <w:right w:val="nil"/>
            </w:tcBorders>
            <w:noWrap/>
            <w:vAlign w:val="center"/>
            <w:hideMark/>
          </w:tcPr>
          <w:p w14:paraId="406CE87D" w14:textId="77777777" w:rsidR="00DF4F23" w:rsidRPr="00DF4F23" w:rsidRDefault="00DF4F23" w:rsidP="00DF4F23">
            <w:pPr>
              <w:widowControl/>
              <w:autoSpaceDE/>
              <w:autoSpaceDN/>
              <w:adjustRightInd/>
              <w:jc w:val="center"/>
              <w:rPr>
                <w:rFonts w:eastAsia="Times New Roman"/>
              </w:rPr>
            </w:pPr>
            <w:r w:rsidRPr="00DF4F23">
              <w:rPr>
                <w:rFonts w:eastAsia="Times New Roman"/>
              </w:rPr>
              <w:t>4</w:t>
            </w:r>
          </w:p>
        </w:tc>
        <w:tc>
          <w:tcPr>
            <w:tcW w:w="3240" w:type="dxa"/>
            <w:tcBorders>
              <w:top w:val="single" w:sz="4" w:space="0" w:color="auto"/>
              <w:left w:val="single" w:sz="4" w:space="0" w:color="auto"/>
              <w:bottom w:val="single" w:sz="4" w:space="0" w:color="auto"/>
              <w:right w:val="single" w:sz="4" w:space="0" w:color="auto"/>
            </w:tcBorders>
            <w:vAlign w:val="center"/>
            <w:hideMark/>
          </w:tcPr>
          <w:p w14:paraId="2D1FE1BF" w14:textId="77777777" w:rsidR="00DF4F23" w:rsidRPr="00DF4F23" w:rsidRDefault="00DF4F23" w:rsidP="00DF4F23">
            <w:pPr>
              <w:widowControl/>
              <w:autoSpaceDE/>
              <w:autoSpaceDN/>
              <w:adjustRightInd/>
              <w:jc w:val="center"/>
              <w:rPr>
                <w:rFonts w:eastAsia="Times New Roman"/>
              </w:rPr>
            </w:pPr>
            <w:r w:rsidRPr="00DF4F23">
              <w:rPr>
                <w:rFonts w:eastAsia="Times New Roman"/>
              </w:rPr>
              <w:t>1 097 154,31</w:t>
            </w:r>
          </w:p>
        </w:tc>
      </w:tr>
    </w:tbl>
    <w:p w14:paraId="75725590" w14:textId="77777777" w:rsidR="00DF4F23" w:rsidRPr="00DF4F23" w:rsidRDefault="00DF4F23" w:rsidP="00DF4F23">
      <w:pPr>
        <w:widowControl/>
        <w:autoSpaceDE/>
        <w:autoSpaceDN/>
        <w:adjustRightInd/>
        <w:rPr>
          <w:rFonts w:eastAsia="Times New Roman"/>
        </w:rPr>
      </w:pPr>
    </w:p>
    <w:p w14:paraId="5DB80A8E" w14:textId="7879C286" w:rsidR="00A56DFA" w:rsidRDefault="00A56DFA" w:rsidP="00A952F8">
      <w:pPr>
        <w:widowControl/>
        <w:autoSpaceDE/>
        <w:autoSpaceDN/>
        <w:adjustRightInd/>
        <w:jc w:val="both"/>
        <w:rPr>
          <w:rFonts w:eastAsia="Times New Roman"/>
          <w:b/>
          <w:bCs/>
          <w:sz w:val="28"/>
          <w:szCs w:val="28"/>
        </w:rPr>
      </w:pPr>
    </w:p>
    <w:p w14:paraId="72287FD2" w14:textId="16BC7FEC" w:rsidR="00A56DFA" w:rsidRDefault="00A56DFA" w:rsidP="00A952F8">
      <w:pPr>
        <w:widowControl/>
        <w:autoSpaceDE/>
        <w:autoSpaceDN/>
        <w:adjustRightInd/>
        <w:jc w:val="both"/>
        <w:rPr>
          <w:rFonts w:eastAsia="Times New Roman"/>
          <w:b/>
          <w:bCs/>
          <w:sz w:val="28"/>
          <w:szCs w:val="28"/>
        </w:rPr>
      </w:pPr>
    </w:p>
    <w:p w14:paraId="5884321C" w14:textId="628350E9" w:rsidR="00A56DFA" w:rsidRDefault="00A56DFA" w:rsidP="00A952F8">
      <w:pPr>
        <w:widowControl/>
        <w:autoSpaceDE/>
        <w:autoSpaceDN/>
        <w:adjustRightInd/>
        <w:jc w:val="both"/>
        <w:rPr>
          <w:rFonts w:eastAsia="Times New Roman"/>
          <w:b/>
          <w:bCs/>
          <w:sz w:val="28"/>
          <w:szCs w:val="28"/>
        </w:rPr>
      </w:pPr>
    </w:p>
    <w:p w14:paraId="62C3D455" w14:textId="0DB5AAFB" w:rsidR="00A56DFA" w:rsidRDefault="00A56DFA" w:rsidP="00A952F8">
      <w:pPr>
        <w:widowControl/>
        <w:autoSpaceDE/>
        <w:autoSpaceDN/>
        <w:adjustRightInd/>
        <w:jc w:val="both"/>
        <w:rPr>
          <w:rFonts w:eastAsia="Times New Roman"/>
          <w:b/>
          <w:bCs/>
          <w:sz w:val="28"/>
          <w:szCs w:val="28"/>
        </w:rPr>
      </w:pPr>
    </w:p>
    <w:p w14:paraId="0D6D1A75" w14:textId="2D9CA19E" w:rsidR="00A56DFA" w:rsidRDefault="00A56DFA" w:rsidP="00A952F8">
      <w:pPr>
        <w:widowControl/>
        <w:autoSpaceDE/>
        <w:autoSpaceDN/>
        <w:adjustRightInd/>
        <w:jc w:val="both"/>
        <w:rPr>
          <w:rFonts w:eastAsia="Times New Roman"/>
          <w:b/>
          <w:bCs/>
          <w:sz w:val="28"/>
          <w:szCs w:val="28"/>
        </w:rPr>
      </w:pPr>
    </w:p>
    <w:p w14:paraId="6CF0FD31" w14:textId="742E35FC" w:rsidR="00A56DFA" w:rsidRDefault="00A56DFA" w:rsidP="00A952F8">
      <w:pPr>
        <w:widowControl/>
        <w:autoSpaceDE/>
        <w:autoSpaceDN/>
        <w:adjustRightInd/>
        <w:jc w:val="both"/>
        <w:rPr>
          <w:rFonts w:eastAsia="Times New Roman"/>
          <w:b/>
          <w:bCs/>
          <w:sz w:val="28"/>
          <w:szCs w:val="28"/>
        </w:rPr>
      </w:pPr>
    </w:p>
    <w:p w14:paraId="2BDA080C" w14:textId="667385CE" w:rsidR="00A56DFA" w:rsidRDefault="00A56DFA" w:rsidP="00A952F8">
      <w:pPr>
        <w:widowControl/>
        <w:autoSpaceDE/>
        <w:autoSpaceDN/>
        <w:adjustRightInd/>
        <w:jc w:val="both"/>
        <w:rPr>
          <w:rFonts w:eastAsia="Times New Roman"/>
          <w:b/>
          <w:bCs/>
          <w:sz w:val="28"/>
          <w:szCs w:val="28"/>
        </w:rPr>
      </w:pPr>
    </w:p>
    <w:p w14:paraId="78E11AAE" w14:textId="6EC98629" w:rsidR="00A56DFA" w:rsidRDefault="00A56DFA" w:rsidP="00A952F8">
      <w:pPr>
        <w:widowControl/>
        <w:autoSpaceDE/>
        <w:autoSpaceDN/>
        <w:adjustRightInd/>
        <w:jc w:val="both"/>
        <w:rPr>
          <w:rFonts w:eastAsia="Times New Roman"/>
          <w:b/>
          <w:bCs/>
          <w:sz w:val="28"/>
          <w:szCs w:val="28"/>
        </w:rPr>
      </w:pPr>
    </w:p>
    <w:p w14:paraId="442CC3F6" w14:textId="046691F5" w:rsidR="00A56DFA" w:rsidRDefault="00A56DFA" w:rsidP="00A952F8">
      <w:pPr>
        <w:widowControl/>
        <w:autoSpaceDE/>
        <w:autoSpaceDN/>
        <w:adjustRightInd/>
        <w:jc w:val="both"/>
        <w:rPr>
          <w:rFonts w:eastAsia="Times New Roman"/>
          <w:b/>
          <w:bCs/>
          <w:sz w:val="28"/>
          <w:szCs w:val="28"/>
        </w:rPr>
      </w:pPr>
    </w:p>
    <w:p w14:paraId="6DFA1275" w14:textId="2DA30406" w:rsidR="00A56DFA" w:rsidRDefault="00A56DFA" w:rsidP="00A952F8">
      <w:pPr>
        <w:widowControl/>
        <w:autoSpaceDE/>
        <w:autoSpaceDN/>
        <w:adjustRightInd/>
        <w:jc w:val="both"/>
        <w:rPr>
          <w:rFonts w:eastAsia="Times New Roman"/>
          <w:b/>
          <w:bCs/>
          <w:sz w:val="28"/>
          <w:szCs w:val="28"/>
        </w:rPr>
      </w:pPr>
    </w:p>
    <w:p w14:paraId="61DE14D9" w14:textId="1FD2AB4A" w:rsidR="00A56DFA" w:rsidRDefault="00A56DFA" w:rsidP="00A952F8">
      <w:pPr>
        <w:widowControl/>
        <w:autoSpaceDE/>
        <w:autoSpaceDN/>
        <w:adjustRightInd/>
        <w:jc w:val="both"/>
        <w:rPr>
          <w:rFonts w:eastAsia="Times New Roman"/>
          <w:b/>
          <w:bCs/>
          <w:sz w:val="28"/>
          <w:szCs w:val="28"/>
        </w:rPr>
      </w:pPr>
    </w:p>
    <w:p w14:paraId="70020348" w14:textId="1844D35A" w:rsidR="00A56DFA" w:rsidRDefault="00A56DFA" w:rsidP="00A952F8">
      <w:pPr>
        <w:widowControl/>
        <w:autoSpaceDE/>
        <w:autoSpaceDN/>
        <w:adjustRightInd/>
        <w:jc w:val="both"/>
        <w:rPr>
          <w:rFonts w:eastAsia="Times New Roman"/>
          <w:b/>
          <w:bCs/>
          <w:sz w:val="28"/>
          <w:szCs w:val="28"/>
        </w:rPr>
      </w:pPr>
    </w:p>
    <w:p w14:paraId="236CD048" w14:textId="207F108E" w:rsidR="00A56DFA" w:rsidRDefault="00A56DFA" w:rsidP="00A952F8">
      <w:pPr>
        <w:widowControl/>
        <w:autoSpaceDE/>
        <w:autoSpaceDN/>
        <w:adjustRightInd/>
        <w:jc w:val="both"/>
        <w:rPr>
          <w:rFonts w:eastAsia="Times New Roman"/>
          <w:b/>
          <w:bCs/>
          <w:sz w:val="28"/>
          <w:szCs w:val="28"/>
        </w:rPr>
      </w:pPr>
    </w:p>
    <w:p w14:paraId="45AAEC7B" w14:textId="493EFCCE" w:rsidR="00A56DFA" w:rsidRDefault="00A56DFA" w:rsidP="00A952F8">
      <w:pPr>
        <w:widowControl/>
        <w:autoSpaceDE/>
        <w:autoSpaceDN/>
        <w:adjustRightInd/>
        <w:jc w:val="both"/>
        <w:rPr>
          <w:rFonts w:eastAsia="Times New Roman"/>
          <w:b/>
          <w:bCs/>
          <w:sz w:val="28"/>
          <w:szCs w:val="28"/>
        </w:rPr>
      </w:pPr>
    </w:p>
    <w:p w14:paraId="107547AD" w14:textId="7E4B6D58" w:rsidR="00A56DFA" w:rsidRDefault="00A56DFA" w:rsidP="00A952F8">
      <w:pPr>
        <w:widowControl/>
        <w:autoSpaceDE/>
        <w:autoSpaceDN/>
        <w:adjustRightInd/>
        <w:jc w:val="both"/>
        <w:rPr>
          <w:rFonts w:eastAsia="Times New Roman"/>
          <w:b/>
          <w:bCs/>
          <w:sz w:val="28"/>
          <w:szCs w:val="28"/>
        </w:rPr>
      </w:pPr>
    </w:p>
    <w:p w14:paraId="2EAEBD55" w14:textId="00A2432B" w:rsidR="00A56DFA" w:rsidRDefault="00A56DFA" w:rsidP="00A952F8">
      <w:pPr>
        <w:widowControl/>
        <w:autoSpaceDE/>
        <w:autoSpaceDN/>
        <w:adjustRightInd/>
        <w:jc w:val="both"/>
        <w:rPr>
          <w:rFonts w:eastAsia="Times New Roman"/>
          <w:b/>
          <w:bCs/>
          <w:sz w:val="28"/>
          <w:szCs w:val="28"/>
        </w:rPr>
      </w:pPr>
    </w:p>
    <w:p w14:paraId="6BF78190" w14:textId="11327351" w:rsidR="00A56DFA" w:rsidRDefault="00A56DFA" w:rsidP="00A952F8">
      <w:pPr>
        <w:widowControl/>
        <w:autoSpaceDE/>
        <w:autoSpaceDN/>
        <w:adjustRightInd/>
        <w:jc w:val="both"/>
        <w:rPr>
          <w:rFonts w:eastAsia="Times New Roman"/>
          <w:b/>
          <w:bCs/>
          <w:sz w:val="28"/>
          <w:szCs w:val="28"/>
        </w:rPr>
      </w:pPr>
    </w:p>
    <w:p w14:paraId="577EAF22" w14:textId="32119AD9" w:rsidR="00A56DFA" w:rsidRDefault="00A56DFA" w:rsidP="00A952F8">
      <w:pPr>
        <w:widowControl/>
        <w:autoSpaceDE/>
        <w:autoSpaceDN/>
        <w:adjustRightInd/>
        <w:jc w:val="both"/>
        <w:rPr>
          <w:rFonts w:eastAsia="Times New Roman"/>
          <w:b/>
          <w:bCs/>
          <w:sz w:val="28"/>
          <w:szCs w:val="28"/>
        </w:rPr>
      </w:pPr>
    </w:p>
    <w:p w14:paraId="686E3518" w14:textId="77777777" w:rsidR="00A56DFA" w:rsidRPr="00E10588" w:rsidRDefault="00A56DFA" w:rsidP="00A952F8">
      <w:pPr>
        <w:widowControl/>
        <w:autoSpaceDE/>
        <w:autoSpaceDN/>
        <w:adjustRightInd/>
        <w:jc w:val="both"/>
        <w:rPr>
          <w:rFonts w:eastAsia="Times New Roman"/>
          <w:b/>
          <w:bCs/>
          <w:sz w:val="28"/>
          <w:szCs w:val="28"/>
        </w:rPr>
      </w:pPr>
    </w:p>
    <w:sectPr w:rsidR="00A56DFA" w:rsidRPr="00E10588" w:rsidSect="000E5589">
      <w:footerReference w:type="even" r:id="rId84"/>
      <w:footerReference w:type="default" r:id="rId85"/>
      <w:pgSz w:w="11909" w:h="16834"/>
      <w:pgMar w:top="1059" w:right="710" w:bottom="1134" w:left="1701" w:header="0" w:footer="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F6F6D1" w14:textId="77777777" w:rsidR="00F73176" w:rsidRDefault="00F73176" w:rsidP="00B428D1">
      <w:r>
        <w:separator/>
      </w:r>
    </w:p>
  </w:endnote>
  <w:endnote w:type="continuationSeparator" w:id="0">
    <w:p w14:paraId="0A3F7454" w14:textId="77777777" w:rsidR="00F73176" w:rsidRDefault="00F73176" w:rsidP="00B428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CC"/>
    <w:family w:val="roman"/>
    <w:pitch w:val="variable"/>
    <w:sig w:usb0="040006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ndara">
    <w:panose1 w:val="020E0502030303020204"/>
    <w:charset w:val="CC"/>
    <w:family w:val="swiss"/>
    <w:pitch w:val="variable"/>
    <w:sig w:usb0="A00002EF" w:usb1="4000A44B" w:usb2="00000000" w:usb3="00000000" w:csb0="0000019F" w:csb1="00000000"/>
  </w:font>
  <w:font w:name="Impact">
    <w:panose1 w:val="020B0806030902050204"/>
    <w:charset w:val="CC"/>
    <w:family w:val="swiss"/>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Georgia">
    <w:panose1 w:val="02040502050405020303"/>
    <w:charset w:val="CC"/>
    <w:family w:val="roman"/>
    <w:pitch w:val="variable"/>
    <w:sig w:usb0="00000287" w:usb1="00000000" w:usb2="00000000" w:usb3="00000000" w:csb0="0000009F" w:csb1="00000000"/>
  </w:font>
  <w:font w:name="StarSymbol">
    <w:altName w:val="Arial Unicode MS"/>
    <w:charset w:val="80"/>
    <w:family w:val="auto"/>
    <w:pitch w:val="default"/>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ordiaUPC">
    <w:panose1 w:val="020B0304020202020204"/>
    <w:charset w:val="00"/>
    <w:family w:val="swiss"/>
    <w:pitch w:val="variable"/>
    <w:sig w:usb0="81000003" w:usb1="00000000" w:usb2="00000000" w:usb3="00000000" w:csb0="00010001" w:csb1="00000000"/>
  </w:font>
  <w:font w:name="Consolas">
    <w:panose1 w:val="020B0609020204030204"/>
    <w:charset w:val="CC"/>
    <w:family w:val="modern"/>
    <w:pitch w:val="fixed"/>
    <w:sig w:usb0="E10002FF" w:usb1="4000FCFF" w:usb2="00000009" w:usb3="00000000" w:csb0="0000019F" w:csb1="00000000"/>
  </w:font>
  <w:font w:name="Andale Sans UI">
    <w:altName w:val="Times New Roman"/>
    <w:charset w:val="CC"/>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E711D" w14:textId="77777777" w:rsidR="002A05CB" w:rsidRDefault="002A05CB">
    <w:pPr>
      <w:pStyle w:val="af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39836" w14:textId="77777777" w:rsidR="006227C7" w:rsidRDefault="006227C7" w:rsidP="00B30749">
    <w:pPr>
      <w:pStyle w:val="af0"/>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end"/>
    </w:r>
  </w:p>
  <w:p w14:paraId="5C632961" w14:textId="77777777" w:rsidR="006227C7" w:rsidRDefault="006227C7" w:rsidP="006A17DC">
    <w:pPr>
      <w:pStyle w:val="af0"/>
      <w:ind w:right="360"/>
    </w:pPr>
  </w:p>
  <w:p w14:paraId="09B92588" w14:textId="77777777" w:rsidR="00F54250" w:rsidRDefault="00F5425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010D8" w14:textId="77777777" w:rsidR="006227C7" w:rsidRDefault="006227C7" w:rsidP="00B30749">
    <w:pPr>
      <w:pStyle w:val="af0"/>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separate"/>
    </w:r>
    <w:r>
      <w:rPr>
        <w:rStyle w:val="aff4"/>
        <w:noProof/>
      </w:rPr>
      <w:t>3</w:t>
    </w:r>
    <w:r>
      <w:rPr>
        <w:rStyle w:val="aff4"/>
      </w:rPr>
      <w:fldChar w:fldCharType="end"/>
    </w:r>
  </w:p>
  <w:p w14:paraId="40A322AF" w14:textId="77777777" w:rsidR="006227C7" w:rsidRDefault="006227C7" w:rsidP="006A17DC">
    <w:pPr>
      <w:pStyle w:val="af0"/>
      <w:ind w:right="360"/>
    </w:pPr>
  </w:p>
  <w:p w14:paraId="0DF46C70" w14:textId="77777777" w:rsidR="00F54250" w:rsidRDefault="00F5425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91727B" w14:textId="77777777" w:rsidR="00F73176" w:rsidRDefault="00F73176" w:rsidP="00B428D1">
      <w:r>
        <w:separator/>
      </w:r>
    </w:p>
  </w:footnote>
  <w:footnote w:type="continuationSeparator" w:id="0">
    <w:p w14:paraId="6159870A" w14:textId="77777777" w:rsidR="00F73176" w:rsidRDefault="00F73176" w:rsidP="00B428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190ED3C"/>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E6A259DE"/>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8824571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062BB02"/>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CEFAF532"/>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EB2AA2A"/>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47E5442"/>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4C82B4C"/>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C360E0E"/>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91CEFB28"/>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000002"/>
    <w:multiLevelType w:val="singleLevel"/>
    <w:tmpl w:val="00000002"/>
    <w:name w:val="WW8Num2"/>
    <w:lvl w:ilvl="0">
      <w:start w:val="1"/>
      <w:numFmt w:val="decimal"/>
      <w:suff w:val="nothing"/>
      <w:lvlText w:val="%1."/>
      <w:lvlJc w:val="left"/>
      <w:pPr>
        <w:tabs>
          <w:tab w:val="num" w:pos="0"/>
        </w:tabs>
      </w:pPr>
      <w:rPr>
        <w:rFonts w:cs="Times New Roman"/>
      </w:rPr>
    </w:lvl>
  </w:abstractNum>
  <w:abstractNum w:abstractNumId="1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Courier New" w:hAnsi="Courier New" w:cs="Courier New"/>
      </w:rPr>
    </w:lvl>
  </w:abstractNum>
  <w:abstractNum w:abstractNumId="12" w15:restartNumberingAfterBreak="0">
    <w:nsid w:val="00000004"/>
    <w:multiLevelType w:val="singleLevel"/>
    <w:tmpl w:val="00000004"/>
    <w:name w:val="WW8Num4"/>
    <w:lvl w:ilvl="0">
      <w:start w:val="1"/>
      <w:numFmt w:val="bullet"/>
      <w:lvlText w:val="-"/>
      <w:lvlJc w:val="left"/>
      <w:pPr>
        <w:tabs>
          <w:tab w:val="num" w:pos="0"/>
        </w:tabs>
        <w:ind w:left="1440" w:hanging="360"/>
      </w:pPr>
      <w:rPr>
        <w:rFonts w:ascii="Courier New" w:hAnsi="Courier New" w:cs="Symbol"/>
      </w:rPr>
    </w:lvl>
  </w:abstractNum>
  <w:abstractNum w:abstractNumId="13"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Courier New" w:hAnsi="Courier New"/>
        <w:b w:val="0"/>
      </w:rPr>
    </w:lvl>
  </w:abstractNum>
  <w:abstractNum w:abstractNumId="14" w15:restartNumberingAfterBreak="0">
    <w:nsid w:val="00000008"/>
    <w:multiLevelType w:val="singleLevel"/>
    <w:tmpl w:val="00000008"/>
    <w:name w:val="WW8Num8"/>
    <w:lvl w:ilvl="0">
      <w:start w:val="1"/>
      <w:numFmt w:val="bullet"/>
      <w:lvlText w:val="-"/>
      <w:lvlJc w:val="left"/>
      <w:pPr>
        <w:tabs>
          <w:tab w:val="num" w:pos="0"/>
        </w:tabs>
        <w:ind w:left="720" w:hanging="360"/>
      </w:pPr>
      <w:rPr>
        <w:rFonts w:ascii="Courier New" w:hAnsi="Courier New" w:cs="Courier New"/>
      </w:rPr>
    </w:lvl>
  </w:abstractNum>
  <w:abstractNum w:abstractNumId="15" w15:restartNumberingAfterBreak="0">
    <w:nsid w:val="00000009"/>
    <w:multiLevelType w:val="multilevel"/>
    <w:tmpl w:val="158E3238"/>
    <w:name w:val="WW8Num9"/>
    <w:lvl w:ilvl="0">
      <w:start w:val="1"/>
      <w:numFmt w:val="decimal"/>
      <w:lvlText w:val="%1."/>
      <w:lvlJc w:val="left"/>
      <w:pPr>
        <w:tabs>
          <w:tab w:val="num" w:pos="0"/>
        </w:tabs>
        <w:ind w:left="0" w:firstLine="0"/>
      </w:pPr>
      <w:rPr>
        <w:rFonts w:ascii="Courier New" w:hAnsi="Courier New" w:cs="Courier New"/>
      </w:rPr>
    </w:lvl>
    <w:lvl w:ilvl="1">
      <w:start w:val="1"/>
      <w:numFmt w:val="decimal"/>
      <w:isLgl/>
      <w:lvlText w:val="%1.%2."/>
      <w:lvlJc w:val="left"/>
      <w:pPr>
        <w:ind w:left="1069" w:hanging="360"/>
      </w:pPr>
    </w:lvl>
    <w:lvl w:ilvl="2">
      <w:start w:val="1"/>
      <w:numFmt w:val="decimal"/>
      <w:isLgl/>
      <w:lvlText w:val="%1.%2.%3."/>
      <w:lvlJc w:val="left"/>
      <w:pPr>
        <w:ind w:left="2138" w:hanging="720"/>
      </w:pPr>
    </w:lvl>
    <w:lvl w:ilvl="3">
      <w:start w:val="1"/>
      <w:numFmt w:val="decimal"/>
      <w:isLgl/>
      <w:lvlText w:val="%1.%2.%3.%4."/>
      <w:lvlJc w:val="left"/>
      <w:pPr>
        <w:ind w:left="2847" w:hanging="720"/>
      </w:pPr>
    </w:lvl>
    <w:lvl w:ilvl="4">
      <w:start w:val="1"/>
      <w:numFmt w:val="decimal"/>
      <w:isLgl/>
      <w:lvlText w:val="%1.%2.%3.%4.%5."/>
      <w:lvlJc w:val="left"/>
      <w:pPr>
        <w:ind w:left="3916" w:hanging="1080"/>
      </w:pPr>
    </w:lvl>
    <w:lvl w:ilvl="5">
      <w:start w:val="1"/>
      <w:numFmt w:val="decimal"/>
      <w:isLgl/>
      <w:lvlText w:val="%1.%2.%3.%4.%5.%6."/>
      <w:lvlJc w:val="left"/>
      <w:pPr>
        <w:ind w:left="4625" w:hanging="1080"/>
      </w:pPr>
    </w:lvl>
    <w:lvl w:ilvl="6">
      <w:start w:val="1"/>
      <w:numFmt w:val="decimal"/>
      <w:isLgl/>
      <w:lvlText w:val="%1.%2.%3.%4.%5.%6.%7."/>
      <w:lvlJc w:val="left"/>
      <w:pPr>
        <w:ind w:left="5694" w:hanging="1440"/>
      </w:pPr>
    </w:lvl>
    <w:lvl w:ilvl="7">
      <w:start w:val="1"/>
      <w:numFmt w:val="decimal"/>
      <w:isLgl/>
      <w:lvlText w:val="%1.%2.%3.%4.%5.%6.%7.%8."/>
      <w:lvlJc w:val="left"/>
      <w:pPr>
        <w:ind w:left="6403" w:hanging="1440"/>
      </w:pPr>
    </w:lvl>
    <w:lvl w:ilvl="8">
      <w:start w:val="1"/>
      <w:numFmt w:val="decimal"/>
      <w:isLgl/>
      <w:lvlText w:val="%1.%2.%3.%4.%5.%6.%7.%8.%9."/>
      <w:lvlJc w:val="left"/>
      <w:pPr>
        <w:ind w:left="7472" w:hanging="1800"/>
      </w:pPr>
    </w:lvl>
  </w:abstractNum>
  <w:abstractNum w:abstractNumId="16" w15:restartNumberingAfterBreak="0">
    <w:nsid w:val="017D51F2"/>
    <w:multiLevelType w:val="hybridMultilevel"/>
    <w:tmpl w:val="E9C4989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02F353DB"/>
    <w:multiLevelType w:val="multilevel"/>
    <w:tmpl w:val="A1A0E5F0"/>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18" w15:restartNumberingAfterBreak="0">
    <w:nsid w:val="03226A9B"/>
    <w:multiLevelType w:val="hybridMultilevel"/>
    <w:tmpl w:val="4C34C672"/>
    <w:lvl w:ilvl="0" w:tplc="04190011">
      <w:start w:val="1"/>
      <w:numFmt w:val="decimal"/>
      <w:lvlText w:val="%1)"/>
      <w:lvlJc w:val="left"/>
      <w:pPr>
        <w:tabs>
          <w:tab w:val="num" w:pos="720"/>
        </w:tabs>
        <w:ind w:left="720" w:hanging="360"/>
      </w:pPr>
      <w:rPr>
        <w:rFonts w:hint="default"/>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05071252"/>
    <w:multiLevelType w:val="multilevel"/>
    <w:tmpl w:val="F8B4C630"/>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0" w15:restartNumberingAfterBreak="0">
    <w:nsid w:val="05B17F2F"/>
    <w:multiLevelType w:val="multilevel"/>
    <w:tmpl w:val="B7A2616C"/>
    <w:lvl w:ilvl="0">
      <w:start w:val="1"/>
      <w:numFmt w:val="decimal"/>
      <w:lvlText w:val="%1."/>
      <w:legacy w:legacy="1" w:legacySpace="0" w:legacyIndent="274"/>
      <w:lvlJc w:val="left"/>
      <w:rPr>
        <w:rFonts w:ascii="Times New Roman" w:hAnsi="Times New Roman" w:cs="Times New Roman" w:hint="default"/>
      </w:rPr>
    </w:lvl>
    <w:lvl w:ilvl="1" w:tentative="1">
      <w:start w:val="1"/>
      <w:numFmt w:val="lowerLetter"/>
      <w:lvlText w:val="%2."/>
      <w:lvlJc w:val="left"/>
      <w:pPr>
        <w:tabs>
          <w:tab w:val="num" w:pos="4831"/>
        </w:tabs>
        <w:ind w:left="4831" w:hanging="360"/>
      </w:pPr>
    </w:lvl>
    <w:lvl w:ilvl="2" w:tentative="1">
      <w:start w:val="1"/>
      <w:numFmt w:val="lowerRoman"/>
      <w:lvlText w:val="%3."/>
      <w:lvlJc w:val="right"/>
      <w:pPr>
        <w:tabs>
          <w:tab w:val="num" w:pos="5551"/>
        </w:tabs>
        <w:ind w:left="5551" w:hanging="180"/>
      </w:pPr>
    </w:lvl>
    <w:lvl w:ilvl="3" w:tentative="1">
      <w:start w:val="1"/>
      <w:numFmt w:val="decimal"/>
      <w:lvlText w:val="%4."/>
      <w:lvlJc w:val="left"/>
      <w:pPr>
        <w:tabs>
          <w:tab w:val="num" w:pos="6271"/>
        </w:tabs>
        <w:ind w:left="6271" w:hanging="360"/>
      </w:pPr>
    </w:lvl>
    <w:lvl w:ilvl="4" w:tentative="1">
      <w:start w:val="1"/>
      <w:numFmt w:val="lowerLetter"/>
      <w:lvlText w:val="%5."/>
      <w:lvlJc w:val="left"/>
      <w:pPr>
        <w:tabs>
          <w:tab w:val="num" w:pos="6991"/>
        </w:tabs>
        <w:ind w:left="6991" w:hanging="360"/>
      </w:pPr>
    </w:lvl>
    <w:lvl w:ilvl="5" w:tentative="1">
      <w:start w:val="1"/>
      <w:numFmt w:val="lowerRoman"/>
      <w:lvlText w:val="%6."/>
      <w:lvlJc w:val="right"/>
      <w:pPr>
        <w:tabs>
          <w:tab w:val="num" w:pos="7711"/>
        </w:tabs>
        <w:ind w:left="7711" w:hanging="180"/>
      </w:pPr>
    </w:lvl>
    <w:lvl w:ilvl="6" w:tentative="1">
      <w:start w:val="1"/>
      <w:numFmt w:val="decimal"/>
      <w:lvlText w:val="%7."/>
      <w:lvlJc w:val="left"/>
      <w:pPr>
        <w:tabs>
          <w:tab w:val="num" w:pos="8431"/>
        </w:tabs>
        <w:ind w:left="8431" w:hanging="360"/>
      </w:pPr>
    </w:lvl>
    <w:lvl w:ilvl="7" w:tentative="1">
      <w:start w:val="1"/>
      <w:numFmt w:val="lowerLetter"/>
      <w:lvlText w:val="%8."/>
      <w:lvlJc w:val="left"/>
      <w:pPr>
        <w:tabs>
          <w:tab w:val="num" w:pos="9151"/>
        </w:tabs>
        <w:ind w:left="9151" w:hanging="360"/>
      </w:pPr>
    </w:lvl>
    <w:lvl w:ilvl="8" w:tentative="1">
      <w:start w:val="1"/>
      <w:numFmt w:val="lowerRoman"/>
      <w:lvlText w:val="%9."/>
      <w:lvlJc w:val="right"/>
      <w:pPr>
        <w:tabs>
          <w:tab w:val="num" w:pos="9871"/>
        </w:tabs>
        <w:ind w:left="9871" w:hanging="180"/>
      </w:pPr>
    </w:lvl>
  </w:abstractNum>
  <w:abstractNum w:abstractNumId="21" w15:restartNumberingAfterBreak="0">
    <w:nsid w:val="05C3409C"/>
    <w:multiLevelType w:val="multilevel"/>
    <w:tmpl w:val="B30C84EA"/>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137367D3"/>
    <w:multiLevelType w:val="multilevel"/>
    <w:tmpl w:val="CAF6BA56"/>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3" w15:restartNumberingAfterBreak="0">
    <w:nsid w:val="18BF0B57"/>
    <w:multiLevelType w:val="multilevel"/>
    <w:tmpl w:val="41886EF8"/>
    <w:numStyleLink w:val="a1"/>
  </w:abstractNum>
  <w:abstractNum w:abstractNumId="24" w15:restartNumberingAfterBreak="0">
    <w:nsid w:val="1B2227C0"/>
    <w:multiLevelType w:val="hybridMultilevel"/>
    <w:tmpl w:val="1DEAFF38"/>
    <w:lvl w:ilvl="0" w:tplc="666C956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 w15:restartNumberingAfterBreak="0">
    <w:nsid w:val="1C412548"/>
    <w:multiLevelType w:val="multilevel"/>
    <w:tmpl w:val="EEA00152"/>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6" w15:restartNumberingAfterBreak="0">
    <w:nsid w:val="273F4D7E"/>
    <w:multiLevelType w:val="hybridMultilevel"/>
    <w:tmpl w:val="63EEFEB0"/>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7" w15:restartNumberingAfterBreak="0">
    <w:nsid w:val="28393A74"/>
    <w:multiLevelType w:val="multilevel"/>
    <w:tmpl w:val="69EA8D04"/>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33034921"/>
    <w:multiLevelType w:val="multilevel"/>
    <w:tmpl w:val="504274AA"/>
    <w:lvl w:ilvl="0">
      <w:start w:val="1"/>
      <w:numFmt w:val="decimal"/>
      <w:lvlText w:val="%1."/>
      <w:lvlJc w:val="left"/>
      <w:pPr>
        <w:ind w:left="360" w:hanging="360"/>
      </w:pPr>
      <w:rPr>
        <w:rFonts w:hint="default"/>
      </w:rPr>
    </w:lvl>
    <w:lvl w:ilvl="1">
      <w:start w:val="4"/>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332A15C5"/>
    <w:multiLevelType w:val="multilevel"/>
    <w:tmpl w:val="5122EF32"/>
    <w:lvl w:ilvl="0">
      <w:start w:val="1"/>
      <w:numFmt w:val="decimal"/>
      <w:lvlText w:val="%1."/>
      <w:lvlJc w:val="left"/>
      <w:pPr>
        <w:ind w:left="360" w:hanging="360"/>
      </w:pPr>
      <w:rPr>
        <w:rFonts w:hint="default"/>
      </w:rPr>
    </w:lvl>
    <w:lvl w:ilvl="1">
      <w:start w:val="1"/>
      <w:numFmt w:val="decimal"/>
      <w:lvlText w:val="%1.%2."/>
      <w:lvlJc w:val="left"/>
      <w:pPr>
        <w:ind w:left="1854" w:hanging="360"/>
      </w:pPr>
      <w:rPr>
        <w:rFonts w:hint="default"/>
      </w:rPr>
    </w:lvl>
    <w:lvl w:ilvl="2">
      <w:start w:val="1"/>
      <w:numFmt w:val="decimal"/>
      <w:lvlText w:val="%1.%2.%3."/>
      <w:lvlJc w:val="left"/>
      <w:pPr>
        <w:ind w:left="3708" w:hanging="720"/>
      </w:pPr>
      <w:rPr>
        <w:rFonts w:hint="default"/>
      </w:rPr>
    </w:lvl>
    <w:lvl w:ilvl="3">
      <w:start w:val="1"/>
      <w:numFmt w:val="decimal"/>
      <w:lvlText w:val="%1.%2.%3.%4."/>
      <w:lvlJc w:val="left"/>
      <w:pPr>
        <w:ind w:left="5202" w:hanging="720"/>
      </w:pPr>
      <w:rPr>
        <w:rFonts w:hint="default"/>
      </w:rPr>
    </w:lvl>
    <w:lvl w:ilvl="4">
      <w:start w:val="1"/>
      <w:numFmt w:val="decimal"/>
      <w:lvlText w:val="%1.%2.%3.%4.%5."/>
      <w:lvlJc w:val="left"/>
      <w:pPr>
        <w:ind w:left="7056" w:hanging="1080"/>
      </w:pPr>
      <w:rPr>
        <w:rFonts w:hint="default"/>
      </w:rPr>
    </w:lvl>
    <w:lvl w:ilvl="5">
      <w:start w:val="1"/>
      <w:numFmt w:val="decimal"/>
      <w:lvlText w:val="%1.%2.%3.%4.%5.%6."/>
      <w:lvlJc w:val="left"/>
      <w:pPr>
        <w:ind w:left="8550" w:hanging="1080"/>
      </w:pPr>
      <w:rPr>
        <w:rFonts w:hint="default"/>
      </w:rPr>
    </w:lvl>
    <w:lvl w:ilvl="6">
      <w:start w:val="1"/>
      <w:numFmt w:val="decimal"/>
      <w:lvlText w:val="%1.%2.%3.%4.%5.%6.%7."/>
      <w:lvlJc w:val="left"/>
      <w:pPr>
        <w:ind w:left="10404" w:hanging="1440"/>
      </w:pPr>
      <w:rPr>
        <w:rFonts w:hint="default"/>
      </w:rPr>
    </w:lvl>
    <w:lvl w:ilvl="7">
      <w:start w:val="1"/>
      <w:numFmt w:val="decimal"/>
      <w:lvlText w:val="%1.%2.%3.%4.%5.%6.%7.%8."/>
      <w:lvlJc w:val="left"/>
      <w:pPr>
        <w:ind w:left="11898" w:hanging="1440"/>
      </w:pPr>
      <w:rPr>
        <w:rFonts w:hint="default"/>
      </w:rPr>
    </w:lvl>
    <w:lvl w:ilvl="8">
      <w:start w:val="1"/>
      <w:numFmt w:val="decimal"/>
      <w:lvlText w:val="%1.%2.%3.%4.%5.%6.%7.%8.%9."/>
      <w:lvlJc w:val="left"/>
      <w:pPr>
        <w:ind w:left="13752" w:hanging="1800"/>
      </w:pPr>
      <w:rPr>
        <w:rFonts w:hint="default"/>
      </w:rPr>
    </w:lvl>
  </w:abstractNum>
  <w:abstractNum w:abstractNumId="30" w15:restartNumberingAfterBreak="0">
    <w:nsid w:val="35C62D86"/>
    <w:multiLevelType w:val="hybridMultilevel"/>
    <w:tmpl w:val="5A32B6DE"/>
    <w:lvl w:ilvl="0" w:tplc="FD1E1B88">
      <w:start w:val="1"/>
      <w:numFmt w:val="decimal"/>
      <w:lvlText w:val="%1."/>
      <w:lvlJc w:val="left"/>
      <w:pPr>
        <w:ind w:left="360" w:hanging="360"/>
      </w:pPr>
      <w:rPr>
        <w:b w:val="0"/>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380721B6"/>
    <w:multiLevelType w:val="hybridMultilevel"/>
    <w:tmpl w:val="D4428AF8"/>
    <w:lvl w:ilvl="0" w:tplc="5CE67A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3C530ECB"/>
    <w:multiLevelType w:val="hybridMultilevel"/>
    <w:tmpl w:val="1286E674"/>
    <w:lvl w:ilvl="0" w:tplc="A38E2EDA">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40484055"/>
    <w:multiLevelType w:val="multilevel"/>
    <w:tmpl w:val="41886EF8"/>
    <w:styleLink w:val="a1"/>
    <w:lvl w:ilvl="0">
      <w:start w:val="1"/>
      <w:numFmt w:val="decimal"/>
      <w:pStyle w:val="1"/>
      <w:suff w:val="space"/>
      <w:lvlText w:val="%1."/>
      <w:lvlJc w:val="left"/>
      <w:pPr>
        <w:ind w:left="0" w:firstLine="709"/>
      </w:pPr>
      <w:rPr>
        <w:rFonts w:hint="default"/>
      </w:rPr>
    </w:lvl>
    <w:lvl w:ilvl="1">
      <w:start w:val="1"/>
      <w:numFmt w:val="decimal"/>
      <w:pStyle w:val="21"/>
      <w:isLgl/>
      <w:lvlText w:val="%1.%2."/>
      <w:lvlJc w:val="left"/>
      <w:pPr>
        <w:tabs>
          <w:tab w:val="num" w:pos="1276"/>
        </w:tabs>
        <w:ind w:left="0" w:firstLine="709"/>
      </w:pPr>
      <w:rPr>
        <w:rFonts w:hint="default"/>
        <w:u w:val="none"/>
      </w:rPr>
    </w:lvl>
    <w:lvl w:ilvl="2">
      <w:start w:val="1"/>
      <w:numFmt w:val="bullet"/>
      <w:pStyle w:val="31"/>
      <w:lvlText w:val=""/>
      <w:lvlJc w:val="left"/>
      <w:pPr>
        <w:tabs>
          <w:tab w:val="num" w:pos="1276"/>
        </w:tabs>
        <w:ind w:left="0" w:firstLine="709"/>
      </w:pPr>
      <w:rPr>
        <w:rFonts w:ascii="Symbol" w:hAnsi="Symbol" w:hint="default"/>
      </w:rPr>
    </w:lvl>
    <w:lvl w:ilvl="3">
      <w:start w:val="1"/>
      <w:numFmt w:val="decimal"/>
      <w:lvlText w:val="(%4)"/>
      <w:lvlJc w:val="left"/>
      <w:pPr>
        <w:ind w:left="1298" w:hanging="360"/>
      </w:pPr>
      <w:rPr>
        <w:rFonts w:hint="default"/>
      </w:rPr>
    </w:lvl>
    <w:lvl w:ilvl="4">
      <w:start w:val="1"/>
      <w:numFmt w:val="lowerLetter"/>
      <w:lvlText w:val="(%5)"/>
      <w:lvlJc w:val="left"/>
      <w:pPr>
        <w:ind w:left="1658" w:hanging="360"/>
      </w:pPr>
      <w:rPr>
        <w:rFonts w:hint="default"/>
      </w:rPr>
    </w:lvl>
    <w:lvl w:ilvl="5">
      <w:start w:val="1"/>
      <w:numFmt w:val="lowerRoman"/>
      <w:lvlText w:val="(%6)"/>
      <w:lvlJc w:val="left"/>
      <w:pPr>
        <w:ind w:left="2018" w:hanging="360"/>
      </w:pPr>
      <w:rPr>
        <w:rFonts w:hint="default"/>
      </w:rPr>
    </w:lvl>
    <w:lvl w:ilvl="6">
      <w:start w:val="1"/>
      <w:numFmt w:val="decimal"/>
      <w:lvlText w:val="%7."/>
      <w:lvlJc w:val="left"/>
      <w:pPr>
        <w:ind w:left="2378" w:hanging="360"/>
      </w:pPr>
      <w:rPr>
        <w:rFonts w:hint="default"/>
      </w:rPr>
    </w:lvl>
    <w:lvl w:ilvl="7">
      <w:start w:val="1"/>
      <w:numFmt w:val="lowerLetter"/>
      <w:lvlText w:val="%8."/>
      <w:lvlJc w:val="left"/>
      <w:pPr>
        <w:ind w:left="2738" w:hanging="360"/>
      </w:pPr>
      <w:rPr>
        <w:rFonts w:hint="default"/>
      </w:rPr>
    </w:lvl>
    <w:lvl w:ilvl="8">
      <w:start w:val="1"/>
      <w:numFmt w:val="lowerRoman"/>
      <w:lvlText w:val="%9."/>
      <w:lvlJc w:val="left"/>
      <w:pPr>
        <w:ind w:left="3098" w:hanging="360"/>
      </w:pPr>
      <w:rPr>
        <w:rFonts w:hint="default"/>
      </w:rPr>
    </w:lvl>
  </w:abstractNum>
  <w:abstractNum w:abstractNumId="34" w15:restartNumberingAfterBreak="0">
    <w:nsid w:val="40DE589F"/>
    <w:multiLevelType w:val="multilevel"/>
    <w:tmpl w:val="A1A0E5F0"/>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35" w15:restartNumberingAfterBreak="0">
    <w:nsid w:val="41A04B70"/>
    <w:multiLevelType w:val="hybridMultilevel"/>
    <w:tmpl w:val="56649348"/>
    <w:lvl w:ilvl="0" w:tplc="F7341FB0">
      <w:start w:val="11"/>
      <w:numFmt w:val="decimal"/>
      <w:pStyle w:val="a2"/>
      <w:lvlText w:val="%1"/>
      <w:lvlJc w:val="left"/>
      <w:pPr>
        <w:ind w:left="720" w:hanging="360"/>
      </w:pPr>
      <w:rPr>
        <w:rFonts w:hint="default"/>
      </w:rPr>
    </w:lvl>
    <w:lvl w:ilvl="1" w:tplc="CA84E39A">
      <w:start w:val="1"/>
      <w:numFmt w:val="decimal"/>
      <w:lvlText w:val="%2."/>
      <w:lvlJc w:val="left"/>
      <w:pPr>
        <w:ind w:left="360" w:hanging="360"/>
      </w:pPr>
      <w:rPr>
        <w:rFonts w:hint="default"/>
        <w:b w:val="0"/>
        <w:sz w:val="24"/>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1F05DD9"/>
    <w:multiLevelType w:val="hybridMultilevel"/>
    <w:tmpl w:val="A96ABDCA"/>
    <w:lvl w:ilvl="0" w:tplc="4618877C">
      <w:start w:val="1"/>
      <w:numFmt w:val="decimal"/>
      <w:lvlText w:val="%1."/>
      <w:lvlJc w:val="left"/>
      <w:pPr>
        <w:tabs>
          <w:tab w:val="num" w:pos="720"/>
        </w:tabs>
        <w:ind w:left="720" w:hanging="360"/>
      </w:pPr>
    </w:lvl>
    <w:lvl w:ilvl="1" w:tplc="2766C2EA">
      <w:numFmt w:val="none"/>
      <w:lvlText w:val=""/>
      <w:lvlJc w:val="left"/>
      <w:pPr>
        <w:tabs>
          <w:tab w:val="num" w:pos="360"/>
        </w:tabs>
      </w:pPr>
    </w:lvl>
    <w:lvl w:ilvl="2" w:tplc="43E04DD0">
      <w:numFmt w:val="none"/>
      <w:lvlText w:val=""/>
      <w:lvlJc w:val="left"/>
      <w:pPr>
        <w:tabs>
          <w:tab w:val="num" w:pos="360"/>
        </w:tabs>
      </w:pPr>
    </w:lvl>
    <w:lvl w:ilvl="3" w:tplc="87CC2CBA">
      <w:numFmt w:val="none"/>
      <w:lvlText w:val=""/>
      <w:lvlJc w:val="left"/>
      <w:pPr>
        <w:tabs>
          <w:tab w:val="num" w:pos="360"/>
        </w:tabs>
      </w:pPr>
    </w:lvl>
    <w:lvl w:ilvl="4" w:tplc="603E8836">
      <w:numFmt w:val="none"/>
      <w:lvlText w:val=""/>
      <w:lvlJc w:val="left"/>
      <w:pPr>
        <w:tabs>
          <w:tab w:val="num" w:pos="360"/>
        </w:tabs>
      </w:pPr>
    </w:lvl>
    <w:lvl w:ilvl="5" w:tplc="E69CAC88">
      <w:numFmt w:val="none"/>
      <w:lvlText w:val=""/>
      <w:lvlJc w:val="left"/>
      <w:pPr>
        <w:tabs>
          <w:tab w:val="num" w:pos="360"/>
        </w:tabs>
      </w:pPr>
    </w:lvl>
    <w:lvl w:ilvl="6" w:tplc="75B66948">
      <w:numFmt w:val="none"/>
      <w:lvlText w:val=""/>
      <w:lvlJc w:val="left"/>
      <w:pPr>
        <w:tabs>
          <w:tab w:val="num" w:pos="360"/>
        </w:tabs>
      </w:pPr>
    </w:lvl>
    <w:lvl w:ilvl="7" w:tplc="6BE49A94">
      <w:numFmt w:val="none"/>
      <w:lvlText w:val=""/>
      <w:lvlJc w:val="left"/>
      <w:pPr>
        <w:tabs>
          <w:tab w:val="num" w:pos="360"/>
        </w:tabs>
      </w:pPr>
    </w:lvl>
    <w:lvl w:ilvl="8" w:tplc="AA40D1C6">
      <w:numFmt w:val="none"/>
      <w:lvlText w:val=""/>
      <w:lvlJc w:val="left"/>
      <w:pPr>
        <w:tabs>
          <w:tab w:val="num" w:pos="360"/>
        </w:tabs>
      </w:pPr>
    </w:lvl>
  </w:abstractNum>
  <w:abstractNum w:abstractNumId="37" w15:restartNumberingAfterBreak="0">
    <w:nsid w:val="472F20D3"/>
    <w:multiLevelType w:val="multilevel"/>
    <w:tmpl w:val="D21E7276"/>
    <w:lvl w:ilvl="0">
      <w:start w:val="1"/>
      <w:numFmt w:val="decimal"/>
      <w:pStyle w:val="a3"/>
      <w:suff w:val="space"/>
      <w:lvlText w:val="%1."/>
      <w:lvlJc w:val="left"/>
      <w:pPr>
        <w:ind w:left="0" w:firstLine="720"/>
      </w:pPr>
      <w:rPr>
        <w:rFonts w:hint="default"/>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38" w15:restartNumberingAfterBreak="0">
    <w:nsid w:val="486E644D"/>
    <w:multiLevelType w:val="multilevel"/>
    <w:tmpl w:val="5122EF32"/>
    <w:lvl w:ilvl="0">
      <w:start w:val="1"/>
      <w:numFmt w:val="decimal"/>
      <w:lvlText w:val="%1."/>
      <w:lvlJc w:val="left"/>
      <w:pPr>
        <w:ind w:left="360" w:hanging="360"/>
      </w:pPr>
      <w:rPr>
        <w:rFonts w:hint="default"/>
      </w:rPr>
    </w:lvl>
    <w:lvl w:ilvl="1">
      <w:start w:val="1"/>
      <w:numFmt w:val="decimal"/>
      <w:lvlText w:val="%1.%2."/>
      <w:lvlJc w:val="left"/>
      <w:pPr>
        <w:ind w:left="1854" w:hanging="360"/>
      </w:pPr>
      <w:rPr>
        <w:rFonts w:hint="default"/>
      </w:rPr>
    </w:lvl>
    <w:lvl w:ilvl="2">
      <w:start w:val="1"/>
      <w:numFmt w:val="decimal"/>
      <w:lvlText w:val="%1.%2.%3."/>
      <w:lvlJc w:val="left"/>
      <w:pPr>
        <w:ind w:left="3708" w:hanging="720"/>
      </w:pPr>
      <w:rPr>
        <w:rFonts w:hint="default"/>
      </w:rPr>
    </w:lvl>
    <w:lvl w:ilvl="3">
      <w:start w:val="1"/>
      <w:numFmt w:val="decimal"/>
      <w:lvlText w:val="%1.%2.%3.%4."/>
      <w:lvlJc w:val="left"/>
      <w:pPr>
        <w:ind w:left="5202" w:hanging="720"/>
      </w:pPr>
      <w:rPr>
        <w:rFonts w:hint="default"/>
      </w:rPr>
    </w:lvl>
    <w:lvl w:ilvl="4">
      <w:start w:val="1"/>
      <w:numFmt w:val="decimal"/>
      <w:lvlText w:val="%1.%2.%3.%4.%5."/>
      <w:lvlJc w:val="left"/>
      <w:pPr>
        <w:ind w:left="7056" w:hanging="1080"/>
      </w:pPr>
      <w:rPr>
        <w:rFonts w:hint="default"/>
      </w:rPr>
    </w:lvl>
    <w:lvl w:ilvl="5">
      <w:start w:val="1"/>
      <w:numFmt w:val="decimal"/>
      <w:lvlText w:val="%1.%2.%3.%4.%5.%6."/>
      <w:lvlJc w:val="left"/>
      <w:pPr>
        <w:ind w:left="8550" w:hanging="1080"/>
      </w:pPr>
      <w:rPr>
        <w:rFonts w:hint="default"/>
      </w:rPr>
    </w:lvl>
    <w:lvl w:ilvl="6">
      <w:start w:val="1"/>
      <w:numFmt w:val="decimal"/>
      <w:lvlText w:val="%1.%2.%3.%4.%5.%6.%7."/>
      <w:lvlJc w:val="left"/>
      <w:pPr>
        <w:ind w:left="10404" w:hanging="1440"/>
      </w:pPr>
      <w:rPr>
        <w:rFonts w:hint="default"/>
      </w:rPr>
    </w:lvl>
    <w:lvl w:ilvl="7">
      <w:start w:val="1"/>
      <w:numFmt w:val="decimal"/>
      <w:lvlText w:val="%1.%2.%3.%4.%5.%6.%7.%8."/>
      <w:lvlJc w:val="left"/>
      <w:pPr>
        <w:ind w:left="11898" w:hanging="1440"/>
      </w:pPr>
      <w:rPr>
        <w:rFonts w:hint="default"/>
      </w:rPr>
    </w:lvl>
    <w:lvl w:ilvl="8">
      <w:start w:val="1"/>
      <w:numFmt w:val="decimal"/>
      <w:lvlText w:val="%1.%2.%3.%4.%5.%6.%7.%8.%9."/>
      <w:lvlJc w:val="left"/>
      <w:pPr>
        <w:ind w:left="13752" w:hanging="1800"/>
      </w:pPr>
      <w:rPr>
        <w:rFonts w:hint="default"/>
      </w:rPr>
    </w:lvl>
  </w:abstractNum>
  <w:abstractNum w:abstractNumId="39" w15:restartNumberingAfterBreak="0">
    <w:nsid w:val="48CC7E53"/>
    <w:multiLevelType w:val="hybridMultilevel"/>
    <w:tmpl w:val="B5A40706"/>
    <w:lvl w:ilvl="0" w:tplc="0419000F">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48CF75BB"/>
    <w:multiLevelType w:val="hybridMultilevel"/>
    <w:tmpl w:val="461642BA"/>
    <w:lvl w:ilvl="0" w:tplc="691CBC70">
      <w:start w:val="2"/>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D9B0AC7"/>
    <w:multiLevelType w:val="hybridMultilevel"/>
    <w:tmpl w:val="8946C45A"/>
    <w:lvl w:ilvl="0" w:tplc="452AEB62">
      <w:start w:val="6"/>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F4664D0"/>
    <w:multiLevelType w:val="multilevel"/>
    <w:tmpl w:val="A1A6F0E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3" w15:restartNumberingAfterBreak="0">
    <w:nsid w:val="5239200A"/>
    <w:multiLevelType w:val="hybridMultilevel"/>
    <w:tmpl w:val="CDD8860A"/>
    <w:lvl w:ilvl="0" w:tplc="1696C298">
      <w:start w:val="1"/>
      <w:numFmt w:val="bullet"/>
      <w:lvlText w:val="-"/>
      <w:lvlJc w:val="left"/>
      <w:pPr>
        <w:tabs>
          <w:tab w:val="num" w:pos="1440"/>
        </w:tabs>
        <w:ind w:left="1080" w:firstLine="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03F0DA0"/>
    <w:multiLevelType w:val="hybridMultilevel"/>
    <w:tmpl w:val="C9BA73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37D75C7"/>
    <w:multiLevelType w:val="hybridMultilevel"/>
    <w:tmpl w:val="1286E674"/>
    <w:lvl w:ilvl="0" w:tplc="A38E2EDA">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6" w15:restartNumberingAfterBreak="0">
    <w:nsid w:val="6626064A"/>
    <w:multiLevelType w:val="multilevel"/>
    <w:tmpl w:val="F2E8740C"/>
    <w:lvl w:ilvl="0">
      <w:start w:val="1"/>
      <w:numFmt w:val="decimal"/>
      <w:lvlText w:val="%1"/>
      <w:lvlJc w:val="left"/>
      <w:pPr>
        <w:ind w:left="360" w:hanging="360"/>
      </w:pPr>
      <w:rPr>
        <w:rFonts w:hint="default"/>
      </w:rPr>
    </w:lvl>
    <w:lvl w:ilvl="1">
      <w:start w:val="3"/>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47" w15:restartNumberingAfterBreak="0">
    <w:nsid w:val="665920CB"/>
    <w:multiLevelType w:val="hybridMultilevel"/>
    <w:tmpl w:val="B3403D46"/>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C762AB0"/>
    <w:multiLevelType w:val="hybridMultilevel"/>
    <w:tmpl w:val="EFF881A8"/>
    <w:lvl w:ilvl="0" w:tplc="23FE47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15:restartNumberingAfterBreak="0">
    <w:nsid w:val="73CB7467"/>
    <w:multiLevelType w:val="hybridMultilevel"/>
    <w:tmpl w:val="23106C54"/>
    <w:lvl w:ilvl="0" w:tplc="5164C106">
      <w:start w:val="3"/>
      <w:numFmt w:val="decimal"/>
      <w:lvlText w:val="%1."/>
      <w:lvlJc w:val="left"/>
      <w:pPr>
        <w:ind w:left="1211" w:hanging="360"/>
      </w:pPr>
      <w:rPr>
        <w:rFonts w:hint="default"/>
        <w:b/>
        <w:bCs/>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0" w15:restartNumberingAfterBreak="0">
    <w:nsid w:val="7581228D"/>
    <w:multiLevelType w:val="multilevel"/>
    <w:tmpl w:val="CD468CDA"/>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i w:val="0"/>
      </w:rPr>
    </w:lvl>
    <w:lvl w:ilvl="2">
      <w:start w:val="1"/>
      <w:numFmt w:val="decimal"/>
      <w:lvlText w:val="%1.%2.%3."/>
      <w:lvlJc w:val="left"/>
      <w:pPr>
        <w:ind w:left="1854" w:hanging="720"/>
      </w:pPr>
      <w:rPr>
        <w:rFonts w:hint="default"/>
        <w:i w:val="0"/>
      </w:rPr>
    </w:lvl>
    <w:lvl w:ilvl="3">
      <w:start w:val="1"/>
      <w:numFmt w:val="decimal"/>
      <w:lvlText w:val="%1.%2.%3.%4."/>
      <w:lvlJc w:val="left"/>
      <w:pPr>
        <w:ind w:left="2421" w:hanging="720"/>
      </w:pPr>
      <w:rPr>
        <w:rFonts w:hint="default"/>
        <w:i w:val="0"/>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1" w15:restartNumberingAfterBreak="0">
    <w:nsid w:val="75C43C33"/>
    <w:multiLevelType w:val="multilevel"/>
    <w:tmpl w:val="657812EE"/>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b w:val="0"/>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52" w15:restartNumberingAfterBreak="0">
    <w:nsid w:val="7ABF33AE"/>
    <w:multiLevelType w:val="hybridMultilevel"/>
    <w:tmpl w:val="03DC6AC2"/>
    <w:lvl w:ilvl="0" w:tplc="BC0A58BE">
      <w:start w:val="1"/>
      <w:numFmt w:val="decimal"/>
      <w:lvlText w:val="%1."/>
      <w:lvlJc w:val="left"/>
      <w:pPr>
        <w:ind w:left="720" w:hanging="360"/>
      </w:pPr>
      <w:rPr>
        <w:rFonts w:hint="default"/>
        <w:b w:val="0"/>
        <w:color w:val="2D2D2D"/>
        <w:sz w:val="21"/>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B542AD4"/>
    <w:multiLevelType w:val="hybridMultilevel"/>
    <w:tmpl w:val="D2DE2C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5"/>
  </w:num>
  <w:num w:numId="2">
    <w:abstractNumId w:val="33"/>
  </w:num>
  <w:num w:numId="3">
    <w:abstractNumId w:val="23"/>
  </w:num>
  <w:num w:numId="4">
    <w:abstractNumId w:val="30"/>
  </w:num>
  <w:num w:numId="5">
    <w:abstractNumId w:val="32"/>
  </w:num>
  <w:num w:numId="6">
    <w:abstractNumId w:val="37"/>
  </w:num>
  <w:num w:numId="7">
    <w:abstractNumId w:val="39"/>
  </w:num>
  <w:num w:numId="8">
    <w:abstractNumId w:val="40"/>
  </w:num>
  <w:num w:numId="9">
    <w:abstractNumId w:val="41"/>
  </w:num>
  <w:num w:numId="10">
    <w:abstractNumId w:val="47"/>
  </w:num>
  <w:num w:numId="11">
    <w:abstractNumId w:val="22"/>
  </w:num>
  <w:num w:numId="12">
    <w:abstractNumId w:val="18"/>
  </w:num>
  <w:num w:numId="13">
    <w:abstractNumId w:val="48"/>
  </w:num>
  <w:num w:numId="14">
    <w:abstractNumId w:val="34"/>
  </w:num>
  <w:num w:numId="15">
    <w:abstractNumId w:val="17"/>
  </w:num>
  <w:num w:numId="16">
    <w:abstractNumId w:val="36"/>
  </w:num>
  <w:num w:numId="17">
    <w:abstractNumId w:val="43"/>
  </w:num>
  <w:num w:numId="18">
    <w:abstractNumId w:val="27"/>
  </w:num>
  <w:num w:numId="19">
    <w:abstractNumId w:val="46"/>
  </w:num>
  <w:num w:numId="20">
    <w:abstractNumId w:val="28"/>
  </w:num>
  <w:num w:numId="21">
    <w:abstractNumId w:val="25"/>
  </w:num>
  <w:num w:numId="22">
    <w:abstractNumId w:val="42"/>
  </w:num>
  <w:num w:numId="23">
    <w:abstractNumId w:val="21"/>
  </w:num>
  <w:num w:numId="24">
    <w:abstractNumId w:val="50"/>
  </w:num>
  <w:num w:numId="25">
    <w:abstractNumId w:val="16"/>
  </w:num>
  <w:num w:numId="26">
    <w:abstractNumId w:val="51"/>
  </w:num>
  <w:num w:numId="27">
    <w:abstractNumId w:val="29"/>
  </w:num>
  <w:num w:numId="28">
    <w:abstractNumId w:val="38"/>
  </w:num>
  <w:num w:numId="29">
    <w:abstractNumId w:val="45"/>
  </w:num>
  <w:num w:numId="30">
    <w:abstractNumId w:val="19"/>
  </w:num>
  <w:num w:numId="31">
    <w:abstractNumId w:val="53"/>
  </w:num>
  <w:num w:numId="32">
    <w:abstractNumId w:val="26"/>
  </w:num>
  <w:num w:numId="33">
    <w:abstractNumId w:val="24"/>
  </w:num>
  <w:num w:numId="34">
    <w:abstractNumId w:val="52"/>
  </w:num>
  <w:num w:numId="35">
    <w:abstractNumId w:val="49"/>
  </w:num>
  <w:num w:numId="36">
    <w:abstractNumId w:val="9"/>
  </w:num>
  <w:num w:numId="37">
    <w:abstractNumId w:val="7"/>
  </w:num>
  <w:num w:numId="38">
    <w:abstractNumId w:val="6"/>
  </w:num>
  <w:num w:numId="39">
    <w:abstractNumId w:val="5"/>
  </w:num>
  <w:num w:numId="40">
    <w:abstractNumId w:val="4"/>
  </w:num>
  <w:num w:numId="41">
    <w:abstractNumId w:val="8"/>
  </w:num>
  <w:num w:numId="42">
    <w:abstractNumId w:val="3"/>
  </w:num>
  <w:num w:numId="43">
    <w:abstractNumId w:val="2"/>
  </w:num>
  <w:num w:numId="44">
    <w:abstractNumId w:val="1"/>
  </w:num>
  <w:num w:numId="45">
    <w:abstractNumId w:val="0"/>
  </w:num>
  <w:num w:numId="46">
    <w:abstractNumId w:val="31"/>
  </w:num>
  <w:num w:numId="47">
    <w:abstractNumId w:val="20"/>
  </w:num>
  <w:num w:numId="48">
    <w:abstractNumId w:val="44"/>
  </w:num>
  <w:num w:numId="49">
    <w:abstractNumId w:val="1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0363"/>
    <w:rsid w:val="00003E1A"/>
    <w:rsid w:val="000349EE"/>
    <w:rsid w:val="00046B8A"/>
    <w:rsid w:val="000745B6"/>
    <w:rsid w:val="0009024D"/>
    <w:rsid w:val="000B1D59"/>
    <w:rsid w:val="000C67BF"/>
    <w:rsid w:val="000E5589"/>
    <w:rsid w:val="000F74A6"/>
    <w:rsid w:val="001243DD"/>
    <w:rsid w:val="00145B65"/>
    <w:rsid w:val="0015244E"/>
    <w:rsid w:val="00156569"/>
    <w:rsid w:val="00157DAC"/>
    <w:rsid w:val="001668D6"/>
    <w:rsid w:val="0017393B"/>
    <w:rsid w:val="0017552C"/>
    <w:rsid w:val="0018023A"/>
    <w:rsid w:val="0018509C"/>
    <w:rsid w:val="001B6D44"/>
    <w:rsid w:val="001D715C"/>
    <w:rsid w:val="001F1C37"/>
    <w:rsid w:val="002144AE"/>
    <w:rsid w:val="00215227"/>
    <w:rsid w:val="002229ED"/>
    <w:rsid w:val="002279E5"/>
    <w:rsid w:val="00234BAC"/>
    <w:rsid w:val="0024559A"/>
    <w:rsid w:val="002641C4"/>
    <w:rsid w:val="00276C59"/>
    <w:rsid w:val="00294A55"/>
    <w:rsid w:val="002A001C"/>
    <w:rsid w:val="002A05CB"/>
    <w:rsid w:val="002A3CB6"/>
    <w:rsid w:val="002C0770"/>
    <w:rsid w:val="002C11AF"/>
    <w:rsid w:val="002D1A14"/>
    <w:rsid w:val="002D57EA"/>
    <w:rsid w:val="002D65CF"/>
    <w:rsid w:val="002F1F95"/>
    <w:rsid w:val="00305281"/>
    <w:rsid w:val="00331998"/>
    <w:rsid w:val="003415DB"/>
    <w:rsid w:val="00343063"/>
    <w:rsid w:val="00354FEE"/>
    <w:rsid w:val="00362491"/>
    <w:rsid w:val="00370199"/>
    <w:rsid w:val="003779D8"/>
    <w:rsid w:val="00390445"/>
    <w:rsid w:val="003A5733"/>
    <w:rsid w:val="003A7A2D"/>
    <w:rsid w:val="003C332C"/>
    <w:rsid w:val="003D24EF"/>
    <w:rsid w:val="003F14B9"/>
    <w:rsid w:val="00435335"/>
    <w:rsid w:val="00457ED5"/>
    <w:rsid w:val="00470DC7"/>
    <w:rsid w:val="004847B8"/>
    <w:rsid w:val="004A6E0E"/>
    <w:rsid w:val="004B1570"/>
    <w:rsid w:val="004B6DC5"/>
    <w:rsid w:val="004B710C"/>
    <w:rsid w:val="004C3DA8"/>
    <w:rsid w:val="004D00A2"/>
    <w:rsid w:val="004E2677"/>
    <w:rsid w:val="004F1E1B"/>
    <w:rsid w:val="004F277F"/>
    <w:rsid w:val="005025E0"/>
    <w:rsid w:val="00503C5C"/>
    <w:rsid w:val="005316D4"/>
    <w:rsid w:val="00537F11"/>
    <w:rsid w:val="005441EA"/>
    <w:rsid w:val="005757B3"/>
    <w:rsid w:val="00580062"/>
    <w:rsid w:val="005B7E79"/>
    <w:rsid w:val="005C7368"/>
    <w:rsid w:val="00606247"/>
    <w:rsid w:val="006227C7"/>
    <w:rsid w:val="00630366"/>
    <w:rsid w:val="00641EDC"/>
    <w:rsid w:val="00671921"/>
    <w:rsid w:val="00682BC8"/>
    <w:rsid w:val="00697041"/>
    <w:rsid w:val="006A2C14"/>
    <w:rsid w:val="006A5DCC"/>
    <w:rsid w:val="006B508D"/>
    <w:rsid w:val="006C1531"/>
    <w:rsid w:val="006C6BB1"/>
    <w:rsid w:val="006E4CFC"/>
    <w:rsid w:val="00700B65"/>
    <w:rsid w:val="00744729"/>
    <w:rsid w:val="00753DCE"/>
    <w:rsid w:val="00754D39"/>
    <w:rsid w:val="0077078D"/>
    <w:rsid w:val="00771908"/>
    <w:rsid w:val="007824E5"/>
    <w:rsid w:val="00792C91"/>
    <w:rsid w:val="007948F5"/>
    <w:rsid w:val="007A0270"/>
    <w:rsid w:val="007A3DDE"/>
    <w:rsid w:val="007B5C85"/>
    <w:rsid w:val="007C1E4D"/>
    <w:rsid w:val="007C37FD"/>
    <w:rsid w:val="007D41FB"/>
    <w:rsid w:val="007D6A0B"/>
    <w:rsid w:val="007E2E50"/>
    <w:rsid w:val="00803A04"/>
    <w:rsid w:val="008075D7"/>
    <w:rsid w:val="008078E6"/>
    <w:rsid w:val="00811A5C"/>
    <w:rsid w:val="00822A70"/>
    <w:rsid w:val="008251C1"/>
    <w:rsid w:val="00825FE4"/>
    <w:rsid w:val="0083746F"/>
    <w:rsid w:val="008422A3"/>
    <w:rsid w:val="00846B08"/>
    <w:rsid w:val="00850363"/>
    <w:rsid w:val="00855C37"/>
    <w:rsid w:val="00862774"/>
    <w:rsid w:val="00867B6E"/>
    <w:rsid w:val="00887132"/>
    <w:rsid w:val="008B1A11"/>
    <w:rsid w:val="008C58AE"/>
    <w:rsid w:val="008C79F6"/>
    <w:rsid w:val="008F4A68"/>
    <w:rsid w:val="009100ED"/>
    <w:rsid w:val="00917F60"/>
    <w:rsid w:val="00921620"/>
    <w:rsid w:val="0092444D"/>
    <w:rsid w:val="009302C5"/>
    <w:rsid w:val="00932018"/>
    <w:rsid w:val="00952E99"/>
    <w:rsid w:val="009707D9"/>
    <w:rsid w:val="00994A8C"/>
    <w:rsid w:val="009A0A34"/>
    <w:rsid w:val="009A6403"/>
    <w:rsid w:val="009C4FB2"/>
    <w:rsid w:val="009E2052"/>
    <w:rsid w:val="00A02087"/>
    <w:rsid w:val="00A072C7"/>
    <w:rsid w:val="00A11D36"/>
    <w:rsid w:val="00A17826"/>
    <w:rsid w:val="00A24C6C"/>
    <w:rsid w:val="00A3795C"/>
    <w:rsid w:val="00A5306A"/>
    <w:rsid w:val="00A557DD"/>
    <w:rsid w:val="00A56DFA"/>
    <w:rsid w:val="00A631DD"/>
    <w:rsid w:val="00A71CA8"/>
    <w:rsid w:val="00A774DA"/>
    <w:rsid w:val="00A944E1"/>
    <w:rsid w:val="00A952F8"/>
    <w:rsid w:val="00AA585C"/>
    <w:rsid w:val="00AA5E1F"/>
    <w:rsid w:val="00AC744F"/>
    <w:rsid w:val="00AD5414"/>
    <w:rsid w:val="00AF158A"/>
    <w:rsid w:val="00AF2618"/>
    <w:rsid w:val="00AF5DEB"/>
    <w:rsid w:val="00B1445E"/>
    <w:rsid w:val="00B15B50"/>
    <w:rsid w:val="00B161E1"/>
    <w:rsid w:val="00B24AFF"/>
    <w:rsid w:val="00B428D1"/>
    <w:rsid w:val="00B452AB"/>
    <w:rsid w:val="00B4588D"/>
    <w:rsid w:val="00BA49A1"/>
    <w:rsid w:val="00BB2804"/>
    <w:rsid w:val="00BB717D"/>
    <w:rsid w:val="00BE3735"/>
    <w:rsid w:val="00BE74F2"/>
    <w:rsid w:val="00BF5E88"/>
    <w:rsid w:val="00C065E3"/>
    <w:rsid w:val="00C21513"/>
    <w:rsid w:val="00C32B86"/>
    <w:rsid w:val="00C5049D"/>
    <w:rsid w:val="00C63200"/>
    <w:rsid w:val="00C63DAB"/>
    <w:rsid w:val="00C80D50"/>
    <w:rsid w:val="00C84EDB"/>
    <w:rsid w:val="00C904EB"/>
    <w:rsid w:val="00C90649"/>
    <w:rsid w:val="00C94FEF"/>
    <w:rsid w:val="00CA3840"/>
    <w:rsid w:val="00CA5FD2"/>
    <w:rsid w:val="00CE6F3A"/>
    <w:rsid w:val="00D11E94"/>
    <w:rsid w:val="00D22A4C"/>
    <w:rsid w:val="00D316F6"/>
    <w:rsid w:val="00D446BF"/>
    <w:rsid w:val="00D54E00"/>
    <w:rsid w:val="00D61547"/>
    <w:rsid w:val="00D95B0D"/>
    <w:rsid w:val="00D95E2D"/>
    <w:rsid w:val="00D95F3E"/>
    <w:rsid w:val="00DA6174"/>
    <w:rsid w:val="00DB2A61"/>
    <w:rsid w:val="00DB2DC9"/>
    <w:rsid w:val="00DB354D"/>
    <w:rsid w:val="00DD09AA"/>
    <w:rsid w:val="00DD32B2"/>
    <w:rsid w:val="00DD7BEF"/>
    <w:rsid w:val="00DE246C"/>
    <w:rsid w:val="00DF40DF"/>
    <w:rsid w:val="00DF4F23"/>
    <w:rsid w:val="00E10588"/>
    <w:rsid w:val="00E112EB"/>
    <w:rsid w:val="00E125A3"/>
    <w:rsid w:val="00E12FAB"/>
    <w:rsid w:val="00E23896"/>
    <w:rsid w:val="00E65714"/>
    <w:rsid w:val="00E912F8"/>
    <w:rsid w:val="00E95E99"/>
    <w:rsid w:val="00EA0334"/>
    <w:rsid w:val="00EA1244"/>
    <w:rsid w:val="00EB375A"/>
    <w:rsid w:val="00EC4A0A"/>
    <w:rsid w:val="00EE35A7"/>
    <w:rsid w:val="00EF1972"/>
    <w:rsid w:val="00EF583F"/>
    <w:rsid w:val="00F54250"/>
    <w:rsid w:val="00F70B93"/>
    <w:rsid w:val="00F7136E"/>
    <w:rsid w:val="00F73176"/>
    <w:rsid w:val="00F7599C"/>
    <w:rsid w:val="00F817CA"/>
    <w:rsid w:val="00F8385F"/>
    <w:rsid w:val="00F85931"/>
    <w:rsid w:val="00F9265A"/>
    <w:rsid w:val="00FB5EEB"/>
    <w:rsid w:val="00FC4A39"/>
    <w:rsid w:val="00FD21B9"/>
    <w:rsid w:val="00FE7F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2A7FDE2"/>
  <w15:chartTrackingRefBased/>
  <w15:docId w15:val="{992C18F7-591B-491F-9AC9-D4392FCF5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uiPriority w:val="1"/>
    <w:qFormat/>
    <w:rsid w:val="00F817CA"/>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styleId="10">
    <w:name w:val="heading 1"/>
    <w:basedOn w:val="a4"/>
    <w:next w:val="a4"/>
    <w:link w:val="11"/>
    <w:uiPriority w:val="9"/>
    <w:qFormat/>
    <w:rsid w:val="00F7599C"/>
    <w:pPr>
      <w:ind w:left="496"/>
      <w:outlineLvl w:val="0"/>
    </w:pPr>
    <w:rPr>
      <w:b/>
      <w:bCs/>
      <w:sz w:val="44"/>
      <w:szCs w:val="44"/>
    </w:rPr>
  </w:style>
  <w:style w:type="paragraph" w:styleId="22">
    <w:name w:val="heading 2"/>
    <w:basedOn w:val="a4"/>
    <w:next w:val="a4"/>
    <w:link w:val="23"/>
    <w:uiPriority w:val="9"/>
    <w:qFormat/>
    <w:rsid w:val="00E23896"/>
    <w:pPr>
      <w:keepNext/>
      <w:widowControl/>
      <w:autoSpaceDE/>
      <w:autoSpaceDN/>
      <w:adjustRightInd/>
      <w:spacing w:line="360" w:lineRule="auto"/>
      <w:ind w:left="1416" w:firstLine="708"/>
      <w:jc w:val="both"/>
      <w:outlineLvl w:val="1"/>
    </w:pPr>
    <w:rPr>
      <w:rFonts w:eastAsia="Times New Roman"/>
      <w:b/>
      <w:bCs/>
      <w:lang w:val="x-none" w:eastAsia="x-none"/>
    </w:rPr>
  </w:style>
  <w:style w:type="paragraph" w:styleId="32">
    <w:name w:val="heading 3"/>
    <w:basedOn w:val="a4"/>
    <w:next w:val="a4"/>
    <w:link w:val="33"/>
    <w:uiPriority w:val="9"/>
    <w:qFormat/>
    <w:rsid w:val="00F7599C"/>
    <w:pPr>
      <w:ind w:left="112"/>
      <w:outlineLvl w:val="2"/>
    </w:pPr>
    <w:rPr>
      <w:sz w:val="32"/>
      <w:szCs w:val="32"/>
    </w:rPr>
  </w:style>
  <w:style w:type="paragraph" w:styleId="41">
    <w:name w:val="heading 4"/>
    <w:basedOn w:val="a4"/>
    <w:next w:val="a4"/>
    <w:link w:val="42"/>
    <w:uiPriority w:val="9"/>
    <w:qFormat/>
    <w:rsid w:val="00F7599C"/>
    <w:pPr>
      <w:ind w:left="112"/>
      <w:outlineLvl w:val="3"/>
    </w:pPr>
    <w:rPr>
      <w:b/>
      <w:bCs/>
      <w:sz w:val="28"/>
      <w:szCs w:val="28"/>
    </w:rPr>
  </w:style>
  <w:style w:type="paragraph" w:styleId="51">
    <w:name w:val="heading 5"/>
    <w:basedOn w:val="a4"/>
    <w:next w:val="a4"/>
    <w:link w:val="52"/>
    <w:uiPriority w:val="9"/>
    <w:unhideWhenUsed/>
    <w:qFormat/>
    <w:rsid w:val="00C32B86"/>
    <w:pPr>
      <w:widowControl/>
      <w:autoSpaceDE/>
      <w:autoSpaceDN/>
      <w:adjustRightInd/>
      <w:spacing w:before="240" w:after="60"/>
      <w:outlineLvl w:val="4"/>
    </w:pPr>
    <w:rPr>
      <w:rFonts w:ascii="Calibri" w:eastAsia="Times New Roman" w:hAnsi="Calibri"/>
      <w:b/>
      <w:bCs/>
      <w:i/>
      <w:iCs/>
      <w:sz w:val="26"/>
      <w:szCs w:val="26"/>
      <w:lang w:val="x-none" w:eastAsia="x-none"/>
    </w:rPr>
  </w:style>
  <w:style w:type="paragraph" w:styleId="6">
    <w:name w:val="heading 6"/>
    <w:basedOn w:val="a4"/>
    <w:next w:val="a4"/>
    <w:link w:val="60"/>
    <w:uiPriority w:val="9"/>
    <w:qFormat/>
    <w:rsid w:val="00C32B86"/>
    <w:pPr>
      <w:keepNext/>
      <w:widowControl/>
      <w:numPr>
        <w:ilvl w:val="12"/>
      </w:numPr>
      <w:tabs>
        <w:tab w:val="left" w:pos="851"/>
      </w:tabs>
      <w:suppressAutoHyphens/>
      <w:autoSpaceDE/>
      <w:autoSpaceDN/>
      <w:adjustRightInd/>
      <w:spacing w:before="120" w:line="360" w:lineRule="auto"/>
      <w:ind w:firstLine="567"/>
      <w:jc w:val="both"/>
      <w:outlineLvl w:val="5"/>
    </w:pPr>
    <w:rPr>
      <w:rFonts w:eastAsia="Calibri"/>
      <w:b/>
      <w:snapToGrid w:val="0"/>
      <w:color w:val="000000"/>
      <w:sz w:val="20"/>
      <w:szCs w:val="20"/>
      <w:u w:val="single"/>
      <w:lang w:val="x-none"/>
    </w:rPr>
  </w:style>
  <w:style w:type="paragraph" w:styleId="7">
    <w:name w:val="heading 7"/>
    <w:basedOn w:val="a4"/>
    <w:next w:val="a4"/>
    <w:link w:val="70"/>
    <w:uiPriority w:val="9"/>
    <w:qFormat/>
    <w:rsid w:val="00C32B86"/>
    <w:pPr>
      <w:keepNext/>
      <w:keepLines/>
      <w:widowControl/>
      <w:autoSpaceDE/>
      <w:autoSpaceDN/>
      <w:adjustRightInd/>
      <w:spacing w:before="200"/>
      <w:outlineLvl w:val="6"/>
    </w:pPr>
    <w:rPr>
      <w:rFonts w:ascii="Cambria" w:eastAsia="Calibri" w:hAnsi="Cambria"/>
      <w:i/>
      <w:color w:val="404040"/>
      <w:sz w:val="20"/>
      <w:szCs w:val="20"/>
      <w:lang w:val="x-none"/>
    </w:rPr>
  </w:style>
  <w:style w:type="paragraph" w:styleId="8">
    <w:name w:val="heading 8"/>
    <w:basedOn w:val="a4"/>
    <w:next w:val="a4"/>
    <w:link w:val="80"/>
    <w:uiPriority w:val="9"/>
    <w:unhideWhenUsed/>
    <w:qFormat/>
    <w:rsid w:val="00B452AB"/>
    <w:pPr>
      <w:widowControl/>
      <w:autoSpaceDE/>
      <w:autoSpaceDN/>
      <w:adjustRightInd/>
      <w:spacing w:before="240" w:after="60"/>
      <w:ind w:left="1440" w:hanging="1440"/>
      <w:outlineLvl w:val="7"/>
    </w:pPr>
    <w:rPr>
      <w:rFonts w:ascii="Calibri" w:eastAsia="Times New Roman" w:hAnsi="Calibri"/>
      <w:i/>
      <w:iCs/>
    </w:rPr>
  </w:style>
  <w:style w:type="paragraph" w:styleId="9">
    <w:name w:val="heading 9"/>
    <w:basedOn w:val="a4"/>
    <w:next w:val="a4"/>
    <w:link w:val="90"/>
    <w:uiPriority w:val="9"/>
    <w:qFormat/>
    <w:rsid w:val="00C32B86"/>
    <w:pPr>
      <w:keepNext/>
      <w:keepLines/>
      <w:widowControl/>
      <w:autoSpaceDE/>
      <w:autoSpaceDN/>
      <w:adjustRightInd/>
      <w:spacing w:before="200"/>
      <w:outlineLvl w:val="8"/>
    </w:pPr>
    <w:rPr>
      <w:rFonts w:ascii="Cambria" w:eastAsia="Calibri" w:hAnsi="Cambria"/>
      <w:i/>
      <w:color w:val="404040"/>
      <w:sz w:val="20"/>
      <w:szCs w:val="20"/>
      <w:lang w:val="x-none"/>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1">
    <w:name w:val="Заголовок 1 Знак"/>
    <w:basedOn w:val="a5"/>
    <w:link w:val="10"/>
    <w:uiPriority w:val="9"/>
    <w:rsid w:val="00F7599C"/>
    <w:rPr>
      <w:rFonts w:ascii="Times New Roman" w:eastAsiaTheme="minorEastAsia" w:hAnsi="Times New Roman" w:cs="Times New Roman"/>
      <w:b/>
      <w:bCs/>
      <w:sz w:val="44"/>
      <w:szCs w:val="44"/>
      <w:lang w:eastAsia="ru-RU"/>
    </w:rPr>
  </w:style>
  <w:style w:type="character" w:customStyle="1" w:styleId="33">
    <w:name w:val="Заголовок 3 Знак"/>
    <w:basedOn w:val="a5"/>
    <w:link w:val="32"/>
    <w:uiPriority w:val="9"/>
    <w:rsid w:val="00F7599C"/>
    <w:rPr>
      <w:rFonts w:ascii="Times New Roman" w:eastAsiaTheme="minorEastAsia" w:hAnsi="Times New Roman" w:cs="Times New Roman"/>
      <w:sz w:val="32"/>
      <w:szCs w:val="32"/>
      <w:lang w:eastAsia="ru-RU"/>
    </w:rPr>
  </w:style>
  <w:style w:type="character" w:customStyle="1" w:styleId="42">
    <w:name w:val="Заголовок 4 Знак"/>
    <w:basedOn w:val="a5"/>
    <w:link w:val="41"/>
    <w:uiPriority w:val="9"/>
    <w:rsid w:val="00F7599C"/>
    <w:rPr>
      <w:rFonts w:ascii="Times New Roman" w:eastAsiaTheme="minorEastAsia" w:hAnsi="Times New Roman" w:cs="Times New Roman"/>
      <w:b/>
      <w:bCs/>
      <w:sz w:val="28"/>
      <w:szCs w:val="28"/>
      <w:lang w:eastAsia="ru-RU"/>
    </w:rPr>
  </w:style>
  <w:style w:type="paragraph" w:styleId="a8">
    <w:name w:val="Body Text"/>
    <w:basedOn w:val="a4"/>
    <w:link w:val="a9"/>
    <w:qFormat/>
    <w:rsid w:val="00F7599C"/>
    <w:pPr>
      <w:ind w:left="112"/>
    </w:pPr>
    <w:rPr>
      <w:sz w:val="28"/>
      <w:szCs w:val="28"/>
    </w:rPr>
  </w:style>
  <w:style w:type="character" w:customStyle="1" w:styleId="a9">
    <w:name w:val="Основной текст Знак"/>
    <w:basedOn w:val="a5"/>
    <w:link w:val="a8"/>
    <w:rsid w:val="00F7599C"/>
    <w:rPr>
      <w:rFonts w:ascii="Times New Roman" w:eastAsiaTheme="minorEastAsia" w:hAnsi="Times New Roman" w:cs="Times New Roman"/>
      <w:sz w:val="28"/>
      <w:szCs w:val="28"/>
      <w:lang w:eastAsia="ru-RU"/>
    </w:rPr>
  </w:style>
  <w:style w:type="character" w:customStyle="1" w:styleId="FontStyle17">
    <w:name w:val="Font Style17"/>
    <w:uiPriority w:val="99"/>
    <w:rsid w:val="004847B8"/>
    <w:rPr>
      <w:rFonts w:ascii="Times New Roman" w:hAnsi="Times New Roman"/>
      <w:sz w:val="22"/>
    </w:rPr>
  </w:style>
  <w:style w:type="paragraph" w:styleId="aa">
    <w:name w:val="Normal (Web)"/>
    <w:basedOn w:val="a4"/>
    <w:uiPriority w:val="99"/>
    <w:unhideWhenUsed/>
    <w:rsid w:val="00952E99"/>
    <w:pPr>
      <w:widowControl/>
      <w:autoSpaceDE/>
      <w:autoSpaceDN/>
      <w:adjustRightInd/>
      <w:spacing w:before="100" w:beforeAutospacing="1" w:after="100" w:afterAutospacing="1"/>
    </w:pPr>
    <w:rPr>
      <w:rFonts w:eastAsia="Times New Roman"/>
    </w:rPr>
  </w:style>
  <w:style w:type="character" w:styleId="ab">
    <w:name w:val="Emphasis"/>
    <w:basedOn w:val="a5"/>
    <w:qFormat/>
    <w:rsid w:val="00952E99"/>
    <w:rPr>
      <w:i/>
      <w:iCs/>
    </w:rPr>
  </w:style>
  <w:style w:type="character" w:styleId="ac">
    <w:name w:val="Hyperlink"/>
    <w:basedOn w:val="a5"/>
    <w:uiPriority w:val="99"/>
    <w:unhideWhenUsed/>
    <w:rsid w:val="00952E99"/>
    <w:rPr>
      <w:color w:val="0000FF"/>
      <w:u w:val="single"/>
    </w:rPr>
  </w:style>
  <w:style w:type="character" w:styleId="ad">
    <w:name w:val="line number"/>
    <w:basedOn w:val="a5"/>
    <w:uiPriority w:val="99"/>
    <w:semiHidden/>
    <w:unhideWhenUsed/>
    <w:rsid w:val="00B428D1"/>
  </w:style>
  <w:style w:type="paragraph" w:styleId="ae">
    <w:name w:val="header"/>
    <w:basedOn w:val="a4"/>
    <w:link w:val="af"/>
    <w:uiPriority w:val="99"/>
    <w:unhideWhenUsed/>
    <w:rsid w:val="00B428D1"/>
    <w:pPr>
      <w:tabs>
        <w:tab w:val="center" w:pos="4677"/>
        <w:tab w:val="right" w:pos="9355"/>
      </w:tabs>
    </w:pPr>
  </w:style>
  <w:style w:type="character" w:customStyle="1" w:styleId="af">
    <w:name w:val="Верхний колонтитул Знак"/>
    <w:basedOn w:val="a5"/>
    <w:link w:val="ae"/>
    <w:uiPriority w:val="99"/>
    <w:rsid w:val="00B428D1"/>
    <w:rPr>
      <w:rFonts w:ascii="Times New Roman" w:eastAsiaTheme="minorEastAsia" w:hAnsi="Times New Roman" w:cs="Times New Roman"/>
      <w:sz w:val="24"/>
      <w:szCs w:val="24"/>
      <w:lang w:eastAsia="ru-RU"/>
    </w:rPr>
  </w:style>
  <w:style w:type="paragraph" w:styleId="af0">
    <w:name w:val="footer"/>
    <w:basedOn w:val="a4"/>
    <w:link w:val="af1"/>
    <w:uiPriority w:val="99"/>
    <w:unhideWhenUsed/>
    <w:rsid w:val="00B428D1"/>
    <w:pPr>
      <w:tabs>
        <w:tab w:val="center" w:pos="4677"/>
        <w:tab w:val="right" w:pos="9355"/>
      </w:tabs>
    </w:pPr>
  </w:style>
  <w:style w:type="character" w:customStyle="1" w:styleId="af1">
    <w:name w:val="Нижний колонтитул Знак"/>
    <w:basedOn w:val="a5"/>
    <w:link w:val="af0"/>
    <w:uiPriority w:val="99"/>
    <w:rsid w:val="00B428D1"/>
    <w:rPr>
      <w:rFonts w:ascii="Times New Roman" w:eastAsiaTheme="minorEastAsia" w:hAnsi="Times New Roman" w:cs="Times New Roman"/>
      <w:sz w:val="24"/>
      <w:szCs w:val="24"/>
      <w:lang w:eastAsia="ru-RU"/>
    </w:rPr>
  </w:style>
  <w:style w:type="paragraph" w:styleId="af2">
    <w:name w:val="Balloon Text"/>
    <w:basedOn w:val="a4"/>
    <w:link w:val="af3"/>
    <w:unhideWhenUsed/>
    <w:rsid w:val="00BB2804"/>
    <w:rPr>
      <w:rFonts w:ascii="Segoe UI" w:hAnsi="Segoe UI" w:cs="Segoe UI"/>
      <w:sz w:val="18"/>
      <w:szCs w:val="18"/>
    </w:rPr>
  </w:style>
  <w:style w:type="character" w:customStyle="1" w:styleId="af3">
    <w:name w:val="Текст выноски Знак"/>
    <w:basedOn w:val="a5"/>
    <w:link w:val="af2"/>
    <w:rsid w:val="00BB2804"/>
    <w:rPr>
      <w:rFonts w:ascii="Segoe UI" w:eastAsiaTheme="minorEastAsia" w:hAnsi="Segoe UI" w:cs="Segoe UI"/>
      <w:sz w:val="18"/>
      <w:szCs w:val="18"/>
      <w:lang w:eastAsia="ru-RU"/>
    </w:rPr>
  </w:style>
  <w:style w:type="paragraph" w:customStyle="1" w:styleId="ConsPlusNormal">
    <w:name w:val="ConsPlusNormal"/>
    <w:link w:val="ConsPlusNormal0"/>
    <w:rsid w:val="006E4CFC"/>
    <w:pPr>
      <w:autoSpaceDE w:val="0"/>
      <w:autoSpaceDN w:val="0"/>
      <w:adjustRightInd w:val="0"/>
      <w:spacing w:after="0" w:line="240" w:lineRule="auto"/>
    </w:pPr>
    <w:rPr>
      <w:rFonts w:ascii="Arial" w:eastAsia="Calibri" w:hAnsi="Arial" w:cs="Arial"/>
      <w:sz w:val="20"/>
      <w:szCs w:val="20"/>
    </w:rPr>
  </w:style>
  <w:style w:type="paragraph" w:styleId="af4">
    <w:name w:val="List Paragraph"/>
    <w:basedOn w:val="a4"/>
    <w:link w:val="af5"/>
    <w:uiPriority w:val="34"/>
    <w:qFormat/>
    <w:rsid w:val="006E4CFC"/>
    <w:pPr>
      <w:widowControl/>
      <w:autoSpaceDE/>
      <w:autoSpaceDN/>
      <w:adjustRightInd/>
      <w:spacing w:after="200" w:line="276" w:lineRule="auto"/>
      <w:ind w:left="720"/>
      <w:contextualSpacing/>
    </w:pPr>
    <w:rPr>
      <w:rFonts w:ascii="Calibri" w:eastAsia="Calibri" w:hAnsi="Calibri"/>
      <w:sz w:val="22"/>
      <w:szCs w:val="22"/>
      <w:lang w:eastAsia="en-US"/>
    </w:rPr>
  </w:style>
  <w:style w:type="paragraph" w:customStyle="1" w:styleId="ConsNonformat">
    <w:name w:val="ConsNonformat"/>
    <w:rsid w:val="006E4CFC"/>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f6">
    <w:basedOn w:val="a4"/>
    <w:next w:val="af7"/>
    <w:link w:val="af8"/>
    <w:qFormat/>
    <w:rsid w:val="00B15B50"/>
    <w:pPr>
      <w:widowControl/>
      <w:autoSpaceDE/>
      <w:autoSpaceDN/>
      <w:adjustRightInd/>
      <w:jc w:val="center"/>
    </w:pPr>
    <w:rPr>
      <w:rFonts w:eastAsia="Times New Roman"/>
      <w:b/>
      <w:bCs/>
    </w:rPr>
  </w:style>
  <w:style w:type="character" w:customStyle="1" w:styleId="af8">
    <w:name w:val="Название Знак"/>
    <w:basedOn w:val="a5"/>
    <w:link w:val="af6"/>
    <w:rsid w:val="006E4CFC"/>
    <w:rPr>
      <w:rFonts w:ascii="Times New Roman" w:eastAsia="Times New Roman" w:hAnsi="Times New Roman" w:cs="Times New Roman"/>
      <w:b/>
      <w:bCs/>
      <w:sz w:val="24"/>
      <w:szCs w:val="24"/>
      <w:lang w:eastAsia="ru-RU"/>
    </w:rPr>
  </w:style>
  <w:style w:type="paragraph" w:customStyle="1" w:styleId="af9">
    <w:name w:val="Прижатый влево"/>
    <w:basedOn w:val="a4"/>
    <w:next w:val="a4"/>
    <w:uiPriority w:val="99"/>
    <w:rsid w:val="006E4CFC"/>
    <w:pPr>
      <w:widowControl/>
    </w:pPr>
    <w:rPr>
      <w:rFonts w:ascii="Arial" w:eastAsia="Calibri" w:hAnsi="Arial" w:cs="Arial"/>
      <w:lang w:eastAsia="en-US"/>
    </w:rPr>
  </w:style>
  <w:style w:type="paragraph" w:styleId="af7">
    <w:name w:val="Title"/>
    <w:basedOn w:val="a4"/>
    <w:next w:val="a4"/>
    <w:link w:val="afa"/>
    <w:uiPriority w:val="10"/>
    <w:qFormat/>
    <w:rsid w:val="006E4CFC"/>
    <w:pPr>
      <w:contextualSpacing/>
    </w:pPr>
    <w:rPr>
      <w:rFonts w:asciiTheme="majorHAnsi" w:eastAsiaTheme="majorEastAsia" w:hAnsiTheme="majorHAnsi" w:cstheme="majorBidi"/>
      <w:spacing w:val="-10"/>
      <w:kern w:val="28"/>
      <w:sz w:val="56"/>
      <w:szCs w:val="56"/>
    </w:rPr>
  </w:style>
  <w:style w:type="character" w:customStyle="1" w:styleId="afa">
    <w:name w:val="Заголовок Знак"/>
    <w:basedOn w:val="a5"/>
    <w:link w:val="af7"/>
    <w:uiPriority w:val="10"/>
    <w:rsid w:val="006E4CFC"/>
    <w:rPr>
      <w:rFonts w:asciiTheme="majorHAnsi" w:eastAsiaTheme="majorEastAsia" w:hAnsiTheme="majorHAnsi" w:cstheme="majorBidi"/>
      <w:spacing w:val="-10"/>
      <w:kern w:val="28"/>
      <w:sz w:val="56"/>
      <w:szCs w:val="56"/>
      <w:lang w:eastAsia="ru-RU"/>
    </w:rPr>
  </w:style>
  <w:style w:type="paragraph" w:customStyle="1" w:styleId="ConsNormal">
    <w:name w:val="ConsNormal"/>
    <w:link w:val="ConsNormal0"/>
    <w:rsid w:val="006E4CF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Normal0">
    <w:name w:val="ConsNormal Знак"/>
    <w:basedOn w:val="a5"/>
    <w:link w:val="ConsNormal"/>
    <w:locked/>
    <w:rsid w:val="006E4CFC"/>
    <w:rPr>
      <w:rFonts w:ascii="Arial" w:eastAsia="Times New Roman" w:hAnsi="Arial" w:cs="Arial"/>
      <w:sz w:val="20"/>
      <w:szCs w:val="20"/>
      <w:lang w:eastAsia="ru-RU"/>
    </w:rPr>
  </w:style>
  <w:style w:type="character" w:customStyle="1" w:styleId="23">
    <w:name w:val="Заголовок 2 Знак"/>
    <w:basedOn w:val="a5"/>
    <w:link w:val="22"/>
    <w:uiPriority w:val="9"/>
    <w:rsid w:val="00E23896"/>
    <w:rPr>
      <w:rFonts w:ascii="Times New Roman" w:eastAsia="Times New Roman" w:hAnsi="Times New Roman" w:cs="Times New Roman"/>
      <w:b/>
      <w:bCs/>
      <w:sz w:val="24"/>
      <w:szCs w:val="24"/>
      <w:lang w:val="x-none" w:eastAsia="x-none"/>
    </w:rPr>
  </w:style>
  <w:style w:type="numbering" w:customStyle="1" w:styleId="12">
    <w:name w:val="Нет списка1"/>
    <w:next w:val="a7"/>
    <w:uiPriority w:val="99"/>
    <w:semiHidden/>
    <w:unhideWhenUsed/>
    <w:rsid w:val="00E23896"/>
  </w:style>
  <w:style w:type="paragraph" w:customStyle="1" w:styleId="13">
    <w:name w:val="Знак Знак Знак Знак1"/>
    <w:basedOn w:val="a4"/>
    <w:rsid w:val="00E23896"/>
    <w:pPr>
      <w:widowControl/>
      <w:autoSpaceDE/>
      <w:autoSpaceDN/>
      <w:adjustRightInd/>
      <w:spacing w:after="160" w:line="240" w:lineRule="exact"/>
    </w:pPr>
    <w:rPr>
      <w:rFonts w:ascii="Verdana" w:eastAsia="Times New Roman" w:hAnsi="Verdana"/>
      <w:sz w:val="20"/>
      <w:szCs w:val="20"/>
      <w:lang w:val="en-US" w:eastAsia="en-US"/>
    </w:rPr>
  </w:style>
  <w:style w:type="table" w:styleId="afb">
    <w:name w:val="Table Grid"/>
    <w:basedOn w:val="a6"/>
    <w:rsid w:val="00E23896"/>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c">
    <w:basedOn w:val="a4"/>
    <w:next w:val="af7"/>
    <w:qFormat/>
    <w:rsid w:val="00744729"/>
    <w:pPr>
      <w:widowControl/>
      <w:autoSpaceDE/>
      <w:autoSpaceDN/>
      <w:adjustRightInd/>
      <w:jc w:val="center"/>
    </w:pPr>
    <w:rPr>
      <w:rFonts w:eastAsia="Times New Roman"/>
      <w:b/>
      <w:bCs/>
      <w:sz w:val="40"/>
    </w:rPr>
  </w:style>
  <w:style w:type="numbering" w:customStyle="1" w:styleId="24">
    <w:name w:val="Нет списка2"/>
    <w:next w:val="a7"/>
    <w:uiPriority w:val="99"/>
    <w:semiHidden/>
    <w:rsid w:val="00EF1972"/>
  </w:style>
  <w:style w:type="paragraph" w:styleId="afd">
    <w:name w:val="Body Text Indent"/>
    <w:basedOn w:val="a4"/>
    <w:link w:val="afe"/>
    <w:uiPriority w:val="99"/>
    <w:rsid w:val="00EF1972"/>
    <w:pPr>
      <w:widowControl/>
      <w:autoSpaceDE/>
      <w:autoSpaceDN/>
      <w:adjustRightInd/>
      <w:spacing w:after="120"/>
      <w:ind w:left="283"/>
    </w:pPr>
    <w:rPr>
      <w:rFonts w:eastAsia="Times New Roman"/>
    </w:rPr>
  </w:style>
  <w:style w:type="character" w:customStyle="1" w:styleId="afe">
    <w:name w:val="Основной текст с отступом Знак"/>
    <w:basedOn w:val="a5"/>
    <w:link w:val="afd"/>
    <w:uiPriority w:val="99"/>
    <w:rsid w:val="00EF1972"/>
    <w:rPr>
      <w:rFonts w:ascii="Times New Roman" w:eastAsia="Times New Roman" w:hAnsi="Times New Roman" w:cs="Times New Roman"/>
      <w:sz w:val="24"/>
      <w:szCs w:val="24"/>
      <w:lang w:eastAsia="ru-RU"/>
    </w:rPr>
  </w:style>
  <w:style w:type="paragraph" w:styleId="25">
    <w:name w:val="Body Text Indent 2"/>
    <w:basedOn w:val="a4"/>
    <w:link w:val="26"/>
    <w:rsid w:val="00EF1972"/>
    <w:pPr>
      <w:widowControl/>
      <w:autoSpaceDE/>
      <w:autoSpaceDN/>
      <w:adjustRightInd/>
      <w:spacing w:after="120" w:line="480" w:lineRule="auto"/>
      <w:ind w:left="283"/>
    </w:pPr>
    <w:rPr>
      <w:rFonts w:eastAsia="Times New Roman"/>
    </w:rPr>
  </w:style>
  <w:style w:type="character" w:customStyle="1" w:styleId="26">
    <w:name w:val="Основной текст с отступом 2 Знак"/>
    <w:basedOn w:val="a5"/>
    <w:link w:val="25"/>
    <w:rsid w:val="00EF1972"/>
    <w:rPr>
      <w:rFonts w:ascii="Times New Roman" w:eastAsia="Times New Roman" w:hAnsi="Times New Roman" w:cs="Times New Roman"/>
      <w:sz w:val="24"/>
      <w:szCs w:val="24"/>
      <w:lang w:eastAsia="ru-RU"/>
    </w:rPr>
  </w:style>
  <w:style w:type="paragraph" w:styleId="34">
    <w:name w:val="Body Text Indent 3"/>
    <w:basedOn w:val="a4"/>
    <w:link w:val="35"/>
    <w:uiPriority w:val="99"/>
    <w:rsid w:val="00EF1972"/>
    <w:pPr>
      <w:widowControl/>
      <w:autoSpaceDE/>
      <w:autoSpaceDN/>
      <w:adjustRightInd/>
      <w:spacing w:after="120"/>
      <w:ind w:left="283"/>
    </w:pPr>
    <w:rPr>
      <w:rFonts w:eastAsia="Times New Roman"/>
      <w:sz w:val="16"/>
      <w:szCs w:val="16"/>
    </w:rPr>
  </w:style>
  <w:style w:type="character" w:customStyle="1" w:styleId="35">
    <w:name w:val="Основной текст с отступом 3 Знак"/>
    <w:basedOn w:val="a5"/>
    <w:link w:val="34"/>
    <w:uiPriority w:val="99"/>
    <w:rsid w:val="00EF1972"/>
    <w:rPr>
      <w:rFonts w:ascii="Times New Roman" w:eastAsia="Times New Roman" w:hAnsi="Times New Roman" w:cs="Times New Roman"/>
      <w:sz w:val="16"/>
      <w:szCs w:val="16"/>
      <w:lang w:eastAsia="ru-RU"/>
    </w:rPr>
  </w:style>
  <w:style w:type="paragraph" w:customStyle="1" w:styleId="ConsPlusNonformat">
    <w:name w:val="ConsPlusNonformat"/>
    <w:uiPriority w:val="99"/>
    <w:rsid w:val="00EF1972"/>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table" w:customStyle="1" w:styleId="14">
    <w:name w:val="Сетка таблицы1"/>
    <w:basedOn w:val="a6"/>
    <w:next w:val="afb"/>
    <w:uiPriority w:val="59"/>
    <w:rsid w:val="00C32B86"/>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52">
    <w:name w:val="Заголовок 5 Знак"/>
    <w:basedOn w:val="a5"/>
    <w:link w:val="51"/>
    <w:uiPriority w:val="9"/>
    <w:rsid w:val="00C32B86"/>
    <w:rPr>
      <w:rFonts w:ascii="Calibri" w:eastAsia="Times New Roman" w:hAnsi="Calibri" w:cs="Times New Roman"/>
      <w:b/>
      <w:bCs/>
      <w:i/>
      <w:iCs/>
      <w:sz w:val="26"/>
      <w:szCs w:val="26"/>
      <w:lang w:val="x-none" w:eastAsia="x-none"/>
    </w:rPr>
  </w:style>
  <w:style w:type="character" w:customStyle="1" w:styleId="60">
    <w:name w:val="Заголовок 6 Знак"/>
    <w:basedOn w:val="a5"/>
    <w:link w:val="6"/>
    <w:uiPriority w:val="9"/>
    <w:rsid w:val="00C32B86"/>
    <w:rPr>
      <w:rFonts w:ascii="Times New Roman" w:eastAsia="Calibri" w:hAnsi="Times New Roman" w:cs="Times New Roman"/>
      <w:b/>
      <w:snapToGrid w:val="0"/>
      <w:color w:val="000000"/>
      <w:sz w:val="20"/>
      <w:szCs w:val="20"/>
      <w:u w:val="single"/>
      <w:lang w:val="x-none" w:eastAsia="ru-RU"/>
    </w:rPr>
  </w:style>
  <w:style w:type="character" w:customStyle="1" w:styleId="70">
    <w:name w:val="Заголовок 7 Знак"/>
    <w:basedOn w:val="a5"/>
    <w:link w:val="7"/>
    <w:uiPriority w:val="9"/>
    <w:rsid w:val="00C32B86"/>
    <w:rPr>
      <w:rFonts w:ascii="Cambria" w:eastAsia="Calibri" w:hAnsi="Cambria" w:cs="Times New Roman"/>
      <w:i/>
      <w:color w:val="404040"/>
      <w:sz w:val="20"/>
      <w:szCs w:val="20"/>
      <w:lang w:val="x-none" w:eastAsia="ru-RU"/>
    </w:rPr>
  </w:style>
  <w:style w:type="character" w:customStyle="1" w:styleId="90">
    <w:name w:val="Заголовок 9 Знак"/>
    <w:basedOn w:val="a5"/>
    <w:link w:val="9"/>
    <w:uiPriority w:val="9"/>
    <w:rsid w:val="00C32B86"/>
    <w:rPr>
      <w:rFonts w:ascii="Cambria" w:eastAsia="Calibri" w:hAnsi="Cambria" w:cs="Times New Roman"/>
      <w:i/>
      <w:color w:val="404040"/>
      <w:sz w:val="20"/>
      <w:szCs w:val="20"/>
      <w:lang w:val="x-none" w:eastAsia="ru-RU"/>
    </w:rPr>
  </w:style>
  <w:style w:type="numbering" w:customStyle="1" w:styleId="36">
    <w:name w:val="Нет списка3"/>
    <w:next w:val="a7"/>
    <w:semiHidden/>
    <w:rsid w:val="00C32B86"/>
  </w:style>
  <w:style w:type="character" w:styleId="aff">
    <w:name w:val="Strong"/>
    <w:uiPriority w:val="22"/>
    <w:qFormat/>
    <w:rsid w:val="00C32B86"/>
    <w:rPr>
      <w:b/>
      <w:bCs/>
    </w:rPr>
  </w:style>
  <w:style w:type="table" w:customStyle="1" w:styleId="27">
    <w:name w:val="Сетка таблицы2"/>
    <w:basedOn w:val="a6"/>
    <w:next w:val="afb"/>
    <w:uiPriority w:val="59"/>
    <w:rsid w:val="00C32B86"/>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5">
    <w:name w:val="Абзац списка1"/>
    <w:basedOn w:val="a4"/>
    <w:uiPriority w:val="34"/>
    <w:qFormat/>
    <w:rsid w:val="00C32B86"/>
    <w:pPr>
      <w:widowControl/>
      <w:autoSpaceDE/>
      <w:autoSpaceDN/>
      <w:adjustRightInd/>
      <w:spacing w:after="200" w:line="276" w:lineRule="auto"/>
      <w:ind w:left="720"/>
      <w:contextualSpacing/>
    </w:pPr>
    <w:rPr>
      <w:rFonts w:ascii="Calibri" w:eastAsia="Times New Roman" w:hAnsi="Calibri"/>
      <w:sz w:val="22"/>
      <w:szCs w:val="22"/>
    </w:rPr>
  </w:style>
  <w:style w:type="paragraph" w:customStyle="1" w:styleId="ConsPlusTitle">
    <w:name w:val="ConsPlusTitle"/>
    <w:uiPriority w:val="99"/>
    <w:rsid w:val="00C32B86"/>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Cell">
    <w:name w:val="ConsPlusCell"/>
    <w:uiPriority w:val="99"/>
    <w:rsid w:val="00C32B86"/>
    <w:pPr>
      <w:widowControl w:val="0"/>
      <w:autoSpaceDE w:val="0"/>
      <w:autoSpaceDN w:val="0"/>
      <w:adjustRightInd w:val="0"/>
      <w:spacing w:after="0" w:line="240" w:lineRule="auto"/>
    </w:pPr>
    <w:rPr>
      <w:rFonts w:ascii="Calibri" w:eastAsia="Times New Roman" w:hAnsi="Calibri" w:cs="Calibri"/>
      <w:lang w:eastAsia="ru-RU"/>
    </w:rPr>
  </w:style>
  <w:style w:type="paragraph" w:customStyle="1" w:styleId="aff0">
    <w:name w:val="Знак Знак Знак"/>
    <w:basedOn w:val="a4"/>
    <w:rsid w:val="00C32B86"/>
    <w:pPr>
      <w:widowControl/>
      <w:autoSpaceDE/>
      <w:autoSpaceDN/>
      <w:adjustRightInd/>
      <w:spacing w:before="100" w:beforeAutospacing="1" w:after="100" w:afterAutospacing="1"/>
    </w:pPr>
    <w:rPr>
      <w:rFonts w:ascii="Tahoma" w:eastAsia="Times New Roman" w:hAnsi="Tahoma"/>
      <w:sz w:val="20"/>
      <w:szCs w:val="20"/>
      <w:lang w:val="en-US" w:eastAsia="en-US"/>
    </w:rPr>
  </w:style>
  <w:style w:type="paragraph" w:customStyle="1" w:styleId="aff1">
    <w:name w:val="Знак Знак Знак"/>
    <w:basedOn w:val="a4"/>
    <w:rsid w:val="00C32B86"/>
    <w:pPr>
      <w:widowControl/>
      <w:autoSpaceDE/>
      <w:autoSpaceDN/>
      <w:adjustRightInd/>
      <w:spacing w:before="100" w:beforeAutospacing="1" w:after="100" w:afterAutospacing="1"/>
    </w:pPr>
    <w:rPr>
      <w:rFonts w:ascii="Tahoma" w:eastAsia="Times New Roman" w:hAnsi="Tahoma" w:cs="Tahoma"/>
      <w:sz w:val="20"/>
      <w:szCs w:val="20"/>
      <w:lang w:val="en-US" w:eastAsia="en-US"/>
    </w:rPr>
  </w:style>
  <w:style w:type="paragraph" w:styleId="HTML">
    <w:name w:val="HTML Preformatted"/>
    <w:basedOn w:val="a4"/>
    <w:link w:val="HTML0"/>
    <w:uiPriority w:val="99"/>
    <w:rsid w:val="00C32B8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eastAsia="Times New Roman" w:hAnsi="Courier New" w:cs="Courier New"/>
      <w:sz w:val="20"/>
      <w:szCs w:val="20"/>
    </w:rPr>
  </w:style>
  <w:style w:type="character" w:customStyle="1" w:styleId="HTML0">
    <w:name w:val="Стандартный HTML Знак"/>
    <w:basedOn w:val="a5"/>
    <w:link w:val="HTML"/>
    <w:uiPriority w:val="99"/>
    <w:rsid w:val="00C32B86"/>
    <w:rPr>
      <w:rFonts w:ascii="Courier New" w:eastAsia="Times New Roman" w:hAnsi="Courier New" w:cs="Courier New"/>
      <w:sz w:val="20"/>
      <w:szCs w:val="20"/>
      <w:lang w:eastAsia="ru-RU"/>
    </w:rPr>
  </w:style>
  <w:style w:type="paragraph" w:customStyle="1" w:styleId="s1">
    <w:name w:val="s_1"/>
    <w:basedOn w:val="a4"/>
    <w:rsid w:val="00C32B86"/>
    <w:pPr>
      <w:widowControl/>
      <w:autoSpaceDE/>
      <w:autoSpaceDN/>
      <w:adjustRightInd/>
      <w:spacing w:before="100" w:beforeAutospacing="1" w:after="100" w:afterAutospacing="1"/>
    </w:pPr>
    <w:rPr>
      <w:rFonts w:eastAsia="Times New Roman"/>
    </w:rPr>
  </w:style>
  <w:style w:type="character" w:styleId="aff2">
    <w:name w:val="FollowedHyperlink"/>
    <w:uiPriority w:val="99"/>
    <w:rsid w:val="00C32B86"/>
    <w:rPr>
      <w:color w:val="954F72"/>
      <w:u w:val="single"/>
    </w:rPr>
  </w:style>
  <w:style w:type="character" w:customStyle="1" w:styleId="s10">
    <w:name w:val="s_10"/>
    <w:rsid w:val="00C32B86"/>
  </w:style>
  <w:style w:type="numbering" w:customStyle="1" w:styleId="110">
    <w:name w:val="Нет списка11"/>
    <w:next w:val="a7"/>
    <w:uiPriority w:val="99"/>
    <w:semiHidden/>
    <w:unhideWhenUsed/>
    <w:rsid w:val="00C32B86"/>
  </w:style>
  <w:style w:type="paragraph" w:styleId="28">
    <w:name w:val="Body Text 2"/>
    <w:basedOn w:val="a4"/>
    <w:link w:val="29"/>
    <w:uiPriority w:val="99"/>
    <w:rsid w:val="00C32B86"/>
    <w:pPr>
      <w:widowControl/>
      <w:autoSpaceDE/>
      <w:autoSpaceDN/>
      <w:adjustRightInd/>
      <w:spacing w:after="120" w:line="480" w:lineRule="auto"/>
    </w:pPr>
    <w:rPr>
      <w:rFonts w:eastAsia="Calibri"/>
      <w:sz w:val="20"/>
      <w:szCs w:val="20"/>
      <w:lang w:val="x-none"/>
    </w:rPr>
  </w:style>
  <w:style w:type="character" w:customStyle="1" w:styleId="29">
    <w:name w:val="Основной текст 2 Знак"/>
    <w:basedOn w:val="a5"/>
    <w:link w:val="28"/>
    <w:uiPriority w:val="99"/>
    <w:rsid w:val="00C32B86"/>
    <w:rPr>
      <w:rFonts w:ascii="Times New Roman" w:eastAsia="Calibri" w:hAnsi="Times New Roman" w:cs="Times New Roman"/>
      <w:sz w:val="20"/>
      <w:szCs w:val="20"/>
      <w:lang w:val="x-none" w:eastAsia="ru-RU"/>
    </w:rPr>
  </w:style>
  <w:style w:type="paragraph" w:styleId="37">
    <w:name w:val="Body Text 3"/>
    <w:basedOn w:val="a4"/>
    <w:link w:val="38"/>
    <w:uiPriority w:val="99"/>
    <w:rsid w:val="00C32B86"/>
    <w:pPr>
      <w:widowControl/>
      <w:autoSpaceDE/>
      <w:autoSpaceDN/>
      <w:adjustRightInd/>
      <w:spacing w:after="120"/>
    </w:pPr>
    <w:rPr>
      <w:rFonts w:eastAsia="Calibri"/>
      <w:sz w:val="16"/>
      <w:szCs w:val="20"/>
      <w:lang w:val="x-none"/>
    </w:rPr>
  </w:style>
  <w:style w:type="character" w:customStyle="1" w:styleId="38">
    <w:name w:val="Основной текст 3 Знак"/>
    <w:basedOn w:val="a5"/>
    <w:link w:val="37"/>
    <w:uiPriority w:val="99"/>
    <w:rsid w:val="00C32B86"/>
    <w:rPr>
      <w:rFonts w:ascii="Times New Roman" w:eastAsia="Calibri" w:hAnsi="Times New Roman" w:cs="Times New Roman"/>
      <w:sz w:val="16"/>
      <w:szCs w:val="20"/>
      <w:lang w:val="x-none" w:eastAsia="ru-RU"/>
    </w:rPr>
  </w:style>
  <w:style w:type="table" w:customStyle="1" w:styleId="111">
    <w:name w:val="Сетка таблицы11"/>
    <w:basedOn w:val="a6"/>
    <w:next w:val="afb"/>
    <w:uiPriority w:val="99"/>
    <w:rsid w:val="00C32B8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Îáû÷íûé1"/>
    <w:uiPriority w:val="99"/>
    <w:rsid w:val="00C32B86"/>
    <w:pPr>
      <w:widowControl w:val="0"/>
      <w:autoSpaceDE w:val="0"/>
      <w:autoSpaceDN w:val="0"/>
      <w:adjustRightInd w:val="0"/>
      <w:spacing w:after="0" w:line="240" w:lineRule="auto"/>
      <w:ind w:firstLine="720"/>
    </w:pPr>
    <w:rPr>
      <w:rFonts w:ascii="Times New Roman" w:eastAsia="Times New Roman" w:hAnsi="Times New Roman" w:cs="Times New Roman"/>
      <w:sz w:val="24"/>
      <w:szCs w:val="24"/>
      <w:lang w:eastAsia="ru-RU"/>
    </w:rPr>
  </w:style>
  <w:style w:type="paragraph" w:customStyle="1" w:styleId="aff3">
    <w:name w:val="Готовый"/>
    <w:basedOn w:val="a4"/>
    <w:uiPriority w:val="99"/>
    <w:rsid w:val="00C32B86"/>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autoSpaceDN/>
      <w:adjustRightInd/>
    </w:pPr>
    <w:rPr>
      <w:rFonts w:ascii="Courier New" w:eastAsia="Times New Roman" w:hAnsi="Courier New"/>
      <w:sz w:val="20"/>
      <w:szCs w:val="20"/>
    </w:rPr>
  </w:style>
  <w:style w:type="character" w:styleId="aff4">
    <w:name w:val="page number"/>
    <w:rsid w:val="00C32B86"/>
    <w:rPr>
      <w:rFonts w:cs="Times New Roman"/>
    </w:rPr>
  </w:style>
  <w:style w:type="paragraph" w:customStyle="1" w:styleId="aff5">
    <w:name w:val="Таблицы (моноширинный)"/>
    <w:basedOn w:val="a4"/>
    <w:next w:val="a4"/>
    <w:rsid w:val="00C32B86"/>
    <w:pPr>
      <w:jc w:val="both"/>
    </w:pPr>
    <w:rPr>
      <w:rFonts w:ascii="Courier New" w:eastAsia="Times New Roman" w:hAnsi="Courier New" w:cs="Courier New"/>
      <w:sz w:val="20"/>
      <w:szCs w:val="20"/>
    </w:rPr>
  </w:style>
  <w:style w:type="character" w:customStyle="1" w:styleId="aff6">
    <w:name w:val="Гипертекстовая ссылка"/>
    <w:uiPriority w:val="99"/>
    <w:rsid w:val="00C32B86"/>
    <w:rPr>
      <w:rFonts w:ascii="Times New Roman" w:hAnsi="Times New Roman"/>
      <w:b/>
      <w:color w:val="008000"/>
      <w:u w:val="single"/>
    </w:rPr>
  </w:style>
  <w:style w:type="paragraph" w:customStyle="1" w:styleId="aff7">
    <w:name w:val="Вертикальный отступ"/>
    <w:basedOn w:val="a4"/>
    <w:rsid w:val="00C32B86"/>
    <w:pPr>
      <w:widowControl/>
      <w:autoSpaceDE/>
      <w:autoSpaceDN/>
      <w:adjustRightInd/>
      <w:jc w:val="center"/>
    </w:pPr>
    <w:rPr>
      <w:rFonts w:eastAsia="Times New Roman"/>
      <w:sz w:val="28"/>
      <w:szCs w:val="20"/>
      <w:lang w:val="en-US"/>
    </w:rPr>
  </w:style>
  <w:style w:type="character" w:customStyle="1" w:styleId="aff8">
    <w:name w:val="Основной шрифт"/>
    <w:uiPriority w:val="99"/>
    <w:semiHidden/>
    <w:rsid w:val="00C32B86"/>
  </w:style>
  <w:style w:type="paragraph" w:customStyle="1" w:styleId="xl24">
    <w:name w:val="xl24"/>
    <w:basedOn w:val="a4"/>
    <w:uiPriority w:val="99"/>
    <w:rsid w:val="00C32B86"/>
    <w:pPr>
      <w:widowControl/>
      <w:autoSpaceDE/>
      <w:autoSpaceDN/>
      <w:adjustRightInd/>
      <w:spacing w:before="100" w:beforeAutospacing="1" w:after="100" w:afterAutospacing="1"/>
    </w:pPr>
    <w:rPr>
      <w:rFonts w:eastAsia="Times New Roman"/>
    </w:rPr>
  </w:style>
  <w:style w:type="paragraph" w:customStyle="1" w:styleId="xl25">
    <w:name w:val="xl25"/>
    <w:basedOn w:val="a4"/>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sz w:val="16"/>
      <w:szCs w:val="16"/>
    </w:rPr>
  </w:style>
  <w:style w:type="paragraph" w:customStyle="1" w:styleId="xl26">
    <w:name w:val="xl26"/>
    <w:basedOn w:val="a4"/>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27">
    <w:name w:val="xl27"/>
    <w:basedOn w:val="a4"/>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sz w:val="16"/>
      <w:szCs w:val="16"/>
    </w:rPr>
  </w:style>
  <w:style w:type="paragraph" w:customStyle="1" w:styleId="xl28">
    <w:name w:val="xl28"/>
    <w:basedOn w:val="a4"/>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eastAsia="Times New Roman" w:hAnsi="Arial" w:cs="Arial"/>
      <w:sz w:val="16"/>
      <w:szCs w:val="16"/>
    </w:rPr>
  </w:style>
  <w:style w:type="paragraph" w:customStyle="1" w:styleId="xl29">
    <w:name w:val="xl29"/>
    <w:basedOn w:val="a4"/>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sz w:val="16"/>
      <w:szCs w:val="16"/>
    </w:rPr>
  </w:style>
  <w:style w:type="paragraph" w:customStyle="1" w:styleId="xl30">
    <w:name w:val="xl30"/>
    <w:basedOn w:val="a4"/>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b/>
      <w:bCs/>
      <w:sz w:val="16"/>
      <w:szCs w:val="16"/>
    </w:rPr>
  </w:style>
  <w:style w:type="paragraph" w:customStyle="1" w:styleId="xl31">
    <w:name w:val="xl31"/>
    <w:basedOn w:val="a4"/>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sz w:val="16"/>
      <w:szCs w:val="16"/>
    </w:rPr>
  </w:style>
  <w:style w:type="paragraph" w:customStyle="1" w:styleId="xl32">
    <w:name w:val="xl32"/>
    <w:basedOn w:val="a4"/>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b/>
      <w:bCs/>
      <w:sz w:val="16"/>
      <w:szCs w:val="16"/>
    </w:rPr>
  </w:style>
  <w:style w:type="paragraph" w:customStyle="1" w:styleId="xl33">
    <w:name w:val="xl33"/>
    <w:basedOn w:val="a4"/>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rFonts w:ascii="Arial" w:eastAsia="Times New Roman" w:hAnsi="Arial" w:cs="Arial"/>
      <w:b/>
      <w:bCs/>
      <w:sz w:val="16"/>
      <w:szCs w:val="16"/>
    </w:rPr>
  </w:style>
  <w:style w:type="paragraph" w:customStyle="1" w:styleId="xl34">
    <w:name w:val="xl34"/>
    <w:basedOn w:val="a4"/>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b/>
      <w:bCs/>
      <w:sz w:val="16"/>
      <w:szCs w:val="16"/>
    </w:rPr>
  </w:style>
  <w:style w:type="paragraph" w:customStyle="1" w:styleId="xl35">
    <w:name w:val="xl35"/>
    <w:basedOn w:val="a4"/>
    <w:uiPriority w:val="99"/>
    <w:rsid w:val="00C32B86"/>
    <w:pPr>
      <w:widowControl/>
      <w:autoSpaceDE/>
      <w:autoSpaceDN/>
      <w:adjustRightInd/>
      <w:spacing w:before="100" w:beforeAutospacing="1" w:after="100" w:afterAutospacing="1"/>
      <w:jc w:val="center"/>
    </w:pPr>
    <w:rPr>
      <w:rFonts w:ascii="Arial" w:eastAsia="Times New Roman" w:hAnsi="Arial" w:cs="Arial"/>
      <w:b/>
      <w:bCs/>
      <w:sz w:val="22"/>
      <w:szCs w:val="22"/>
    </w:rPr>
  </w:style>
  <w:style w:type="paragraph" w:customStyle="1" w:styleId="xl36">
    <w:name w:val="xl36"/>
    <w:basedOn w:val="a4"/>
    <w:uiPriority w:val="99"/>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ascii="Arial" w:eastAsia="Times New Roman" w:hAnsi="Arial" w:cs="Arial"/>
      <w:sz w:val="16"/>
      <w:szCs w:val="16"/>
    </w:rPr>
  </w:style>
  <w:style w:type="paragraph" w:customStyle="1" w:styleId="xl37">
    <w:name w:val="xl37"/>
    <w:basedOn w:val="a4"/>
    <w:uiPriority w:val="99"/>
    <w:rsid w:val="00C32B8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sz w:val="16"/>
      <w:szCs w:val="16"/>
    </w:rPr>
  </w:style>
  <w:style w:type="paragraph" w:customStyle="1" w:styleId="xl38">
    <w:name w:val="xl38"/>
    <w:basedOn w:val="a4"/>
    <w:uiPriority w:val="99"/>
    <w:rsid w:val="00C32B86"/>
    <w:pPr>
      <w:widowControl/>
      <w:pBdr>
        <w:left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sz w:val="16"/>
      <w:szCs w:val="16"/>
    </w:rPr>
  </w:style>
  <w:style w:type="paragraph" w:customStyle="1" w:styleId="xl39">
    <w:name w:val="xl39"/>
    <w:basedOn w:val="a4"/>
    <w:uiPriority w:val="99"/>
    <w:rsid w:val="00C32B8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sz w:val="16"/>
      <w:szCs w:val="16"/>
    </w:rPr>
  </w:style>
  <w:style w:type="paragraph" w:customStyle="1" w:styleId="xl40">
    <w:name w:val="xl40"/>
    <w:basedOn w:val="a4"/>
    <w:uiPriority w:val="99"/>
    <w:rsid w:val="00C32B86"/>
    <w:pPr>
      <w:widowControl/>
      <w:autoSpaceDE/>
      <w:autoSpaceDN/>
      <w:adjustRightInd/>
      <w:spacing w:before="100" w:beforeAutospacing="1" w:after="100" w:afterAutospacing="1"/>
      <w:jc w:val="right"/>
    </w:pPr>
    <w:rPr>
      <w:rFonts w:eastAsia="Times New Roman"/>
    </w:rPr>
  </w:style>
  <w:style w:type="paragraph" w:customStyle="1" w:styleId="xl41">
    <w:name w:val="xl41"/>
    <w:basedOn w:val="a4"/>
    <w:uiPriority w:val="99"/>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42">
    <w:name w:val="xl42"/>
    <w:basedOn w:val="a4"/>
    <w:uiPriority w:val="99"/>
    <w:rsid w:val="00C32B8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43">
    <w:name w:val="xl43"/>
    <w:basedOn w:val="a4"/>
    <w:uiPriority w:val="99"/>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210">
    <w:name w:val="Основной текст 21"/>
    <w:basedOn w:val="a4"/>
    <w:uiPriority w:val="99"/>
    <w:rsid w:val="00C32B86"/>
    <w:pPr>
      <w:widowControl/>
      <w:suppressAutoHyphens/>
      <w:autoSpaceDE/>
      <w:autoSpaceDN/>
      <w:adjustRightInd/>
      <w:jc w:val="both"/>
    </w:pPr>
    <w:rPr>
      <w:rFonts w:eastAsia="Times New Roman"/>
      <w:sz w:val="28"/>
      <w:szCs w:val="26"/>
      <w:lang w:eastAsia="ar-SA"/>
    </w:rPr>
  </w:style>
  <w:style w:type="paragraph" w:customStyle="1" w:styleId="xl65">
    <w:name w:val="xl65"/>
    <w:basedOn w:val="a4"/>
    <w:rsid w:val="00C32B86"/>
    <w:pPr>
      <w:widowControl/>
      <w:autoSpaceDE/>
      <w:autoSpaceDN/>
      <w:adjustRightInd/>
      <w:spacing w:before="100" w:beforeAutospacing="1" w:after="100" w:afterAutospacing="1"/>
    </w:pPr>
    <w:rPr>
      <w:rFonts w:eastAsia="Times New Roman"/>
      <w:b/>
      <w:bCs/>
    </w:rPr>
  </w:style>
  <w:style w:type="paragraph" w:customStyle="1" w:styleId="xl66">
    <w:name w:val="xl66"/>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67">
    <w:name w:val="xl67"/>
    <w:basedOn w:val="a4"/>
    <w:rsid w:val="00C32B86"/>
    <w:pPr>
      <w:widowControl/>
      <w:autoSpaceDE/>
      <w:autoSpaceDN/>
      <w:adjustRightInd/>
      <w:spacing w:before="100" w:beforeAutospacing="1" w:after="100" w:afterAutospacing="1"/>
      <w:jc w:val="center"/>
      <w:textAlignment w:val="center"/>
    </w:pPr>
    <w:rPr>
      <w:rFonts w:eastAsia="Times New Roman"/>
    </w:rPr>
  </w:style>
  <w:style w:type="paragraph" w:customStyle="1" w:styleId="xl68">
    <w:name w:val="xl68"/>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69">
    <w:name w:val="xl69"/>
    <w:basedOn w:val="a4"/>
    <w:rsid w:val="00C32B8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70">
    <w:name w:val="xl70"/>
    <w:basedOn w:val="a4"/>
    <w:rsid w:val="00C32B86"/>
    <w:pPr>
      <w:widowControl/>
      <w:autoSpaceDE/>
      <w:autoSpaceDN/>
      <w:adjustRightInd/>
      <w:spacing w:before="100" w:beforeAutospacing="1" w:after="100" w:afterAutospacing="1"/>
      <w:jc w:val="center"/>
      <w:textAlignment w:val="center"/>
    </w:pPr>
    <w:rPr>
      <w:rFonts w:eastAsia="Times New Roman"/>
      <w:sz w:val="16"/>
      <w:szCs w:val="16"/>
    </w:rPr>
  </w:style>
  <w:style w:type="paragraph" w:customStyle="1" w:styleId="xl71">
    <w:name w:val="xl71"/>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16"/>
      <w:szCs w:val="16"/>
    </w:rPr>
  </w:style>
  <w:style w:type="paragraph" w:customStyle="1" w:styleId="xl72">
    <w:name w:val="xl72"/>
    <w:basedOn w:val="a4"/>
    <w:rsid w:val="00C32B86"/>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center"/>
    </w:pPr>
    <w:rPr>
      <w:rFonts w:eastAsia="Times New Roman"/>
      <w:sz w:val="16"/>
      <w:szCs w:val="16"/>
    </w:rPr>
  </w:style>
  <w:style w:type="paragraph" w:customStyle="1" w:styleId="xl73">
    <w:name w:val="xl73"/>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74">
    <w:name w:val="xl74"/>
    <w:basedOn w:val="a4"/>
    <w:rsid w:val="00C32B8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75">
    <w:name w:val="xl75"/>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76">
    <w:name w:val="xl76"/>
    <w:basedOn w:val="a4"/>
    <w:rsid w:val="00C32B86"/>
    <w:pPr>
      <w:widowControl/>
      <w:autoSpaceDE/>
      <w:autoSpaceDN/>
      <w:adjustRightInd/>
      <w:spacing w:before="100" w:beforeAutospacing="1" w:after="100" w:afterAutospacing="1"/>
      <w:jc w:val="center"/>
      <w:textAlignment w:val="center"/>
    </w:pPr>
    <w:rPr>
      <w:rFonts w:eastAsia="Times New Roman"/>
      <w:sz w:val="16"/>
      <w:szCs w:val="16"/>
    </w:rPr>
  </w:style>
  <w:style w:type="paragraph" w:customStyle="1" w:styleId="xl77">
    <w:name w:val="xl77"/>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color w:val="000000"/>
      <w:sz w:val="16"/>
      <w:szCs w:val="16"/>
    </w:rPr>
  </w:style>
  <w:style w:type="paragraph" w:customStyle="1" w:styleId="xl78">
    <w:name w:val="xl78"/>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79">
    <w:name w:val="xl79"/>
    <w:basedOn w:val="a4"/>
    <w:rsid w:val="00C32B86"/>
    <w:pPr>
      <w:widowControl/>
      <w:shd w:val="clear" w:color="000000" w:fill="FFFFFF"/>
      <w:autoSpaceDE/>
      <w:autoSpaceDN/>
      <w:adjustRightInd/>
      <w:spacing w:before="100" w:beforeAutospacing="1" w:after="100" w:afterAutospacing="1"/>
    </w:pPr>
    <w:rPr>
      <w:rFonts w:eastAsia="Times New Roman"/>
    </w:rPr>
  </w:style>
  <w:style w:type="paragraph" w:customStyle="1" w:styleId="xl80">
    <w:name w:val="xl80"/>
    <w:basedOn w:val="a4"/>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81">
    <w:name w:val="xl81"/>
    <w:basedOn w:val="a4"/>
    <w:rsid w:val="00C32B86"/>
    <w:pPr>
      <w:widowControl/>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82">
    <w:name w:val="xl82"/>
    <w:basedOn w:val="a4"/>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83">
    <w:name w:val="xl83"/>
    <w:basedOn w:val="a4"/>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84">
    <w:name w:val="xl84"/>
    <w:basedOn w:val="a4"/>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textAlignment w:val="center"/>
    </w:pPr>
    <w:rPr>
      <w:rFonts w:eastAsia="Times New Roman"/>
      <w:color w:val="000000"/>
      <w:sz w:val="16"/>
      <w:szCs w:val="16"/>
    </w:rPr>
  </w:style>
  <w:style w:type="paragraph" w:customStyle="1" w:styleId="xl85">
    <w:name w:val="xl85"/>
    <w:basedOn w:val="a4"/>
    <w:rsid w:val="00C32B86"/>
    <w:pPr>
      <w:widowControl/>
      <w:autoSpaceDE/>
      <w:autoSpaceDN/>
      <w:adjustRightInd/>
      <w:spacing w:before="100" w:beforeAutospacing="1" w:after="100" w:afterAutospacing="1"/>
    </w:pPr>
    <w:rPr>
      <w:rFonts w:ascii="Arial" w:eastAsia="Times New Roman" w:hAnsi="Arial" w:cs="Arial"/>
    </w:rPr>
  </w:style>
  <w:style w:type="paragraph" w:customStyle="1" w:styleId="xl86">
    <w:name w:val="xl86"/>
    <w:basedOn w:val="a4"/>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textAlignment w:val="center"/>
    </w:pPr>
    <w:rPr>
      <w:rFonts w:eastAsia="Times New Roman"/>
      <w:sz w:val="16"/>
      <w:szCs w:val="16"/>
    </w:rPr>
  </w:style>
  <w:style w:type="paragraph" w:customStyle="1" w:styleId="xl87">
    <w:name w:val="xl87"/>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88">
    <w:name w:val="xl88"/>
    <w:basedOn w:val="a4"/>
    <w:rsid w:val="00C32B86"/>
    <w:pPr>
      <w:widowControl/>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89">
    <w:name w:val="xl89"/>
    <w:basedOn w:val="a4"/>
    <w:rsid w:val="00C32B86"/>
    <w:pPr>
      <w:widowControl/>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90">
    <w:name w:val="xl90"/>
    <w:basedOn w:val="a4"/>
    <w:rsid w:val="00C32B86"/>
    <w:pPr>
      <w:widowControl/>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91">
    <w:name w:val="xl91"/>
    <w:basedOn w:val="a4"/>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2">
    <w:name w:val="xl92"/>
    <w:basedOn w:val="a4"/>
    <w:rsid w:val="00C32B86"/>
    <w:pPr>
      <w:widowControl/>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3">
    <w:name w:val="xl93"/>
    <w:basedOn w:val="a4"/>
    <w:rsid w:val="00C32B86"/>
    <w:pPr>
      <w:widowControl/>
      <w:autoSpaceDE/>
      <w:autoSpaceDN/>
      <w:adjustRightInd/>
      <w:spacing w:before="100" w:beforeAutospacing="1" w:after="100" w:afterAutospacing="1"/>
      <w:textAlignment w:val="center"/>
    </w:pPr>
    <w:rPr>
      <w:rFonts w:eastAsia="Times New Roman"/>
      <w:sz w:val="16"/>
      <w:szCs w:val="16"/>
    </w:rPr>
  </w:style>
  <w:style w:type="paragraph" w:customStyle="1" w:styleId="xl94">
    <w:name w:val="xl94"/>
    <w:basedOn w:val="a4"/>
    <w:rsid w:val="00C32B86"/>
    <w:pPr>
      <w:widowControl/>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5">
    <w:name w:val="xl95"/>
    <w:basedOn w:val="a4"/>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6">
    <w:name w:val="xl96"/>
    <w:basedOn w:val="a4"/>
    <w:rsid w:val="00C32B86"/>
    <w:pPr>
      <w:widowControl/>
      <w:autoSpaceDE/>
      <w:autoSpaceDN/>
      <w:adjustRightInd/>
      <w:spacing w:before="100" w:beforeAutospacing="1" w:after="100" w:afterAutospacing="1"/>
      <w:textAlignment w:val="center"/>
    </w:pPr>
    <w:rPr>
      <w:rFonts w:eastAsia="Times New Roman"/>
      <w:color w:val="000000"/>
      <w:sz w:val="16"/>
      <w:szCs w:val="16"/>
    </w:rPr>
  </w:style>
  <w:style w:type="paragraph" w:customStyle="1" w:styleId="xl97">
    <w:name w:val="xl97"/>
    <w:basedOn w:val="a4"/>
    <w:rsid w:val="00C32B86"/>
    <w:pPr>
      <w:widowControl/>
      <w:shd w:val="clear" w:color="000000" w:fill="FFFF00"/>
      <w:autoSpaceDE/>
      <w:autoSpaceDN/>
      <w:adjustRightInd/>
      <w:spacing w:before="100" w:beforeAutospacing="1" w:after="100" w:afterAutospacing="1"/>
      <w:jc w:val="center"/>
      <w:textAlignment w:val="center"/>
    </w:pPr>
    <w:rPr>
      <w:rFonts w:eastAsia="Times New Roman"/>
    </w:rPr>
  </w:style>
  <w:style w:type="paragraph" w:customStyle="1" w:styleId="xl98">
    <w:name w:val="xl98"/>
    <w:basedOn w:val="a4"/>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99">
    <w:name w:val="xl99"/>
    <w:basedOn w:val="a4"/>
    <w:rsid w:val="00C32B86"/>
    <w:pPr>
      <w:widowControl/>
      <w:shd w:val="clear" w:color="000000" w:fill="FFFFFF"/>
      <w:autoSpaceDE/>
      <w:autoSpaceDN/>
      <w:adjustRightInd/>
      <w:spacing w:before="100" w:beforeAutospacing="1" w:after="100" w:afterAutospacing="1"/>
      <w:jc w:val="center"/>
      <w:textAlignment w:val="center"/>
    </w:pPr>
    <w:rPr>
      <w:rFonts w:eastAsia="Times New Roman"/>
    </w:rPr>
  </w:style>
  <w:style w:type="paragraph" w:customStyle="1" w:styleId="xl100">
    <w:name w:val="xl100"/>
    <w:basedOn w:val="a4"/>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101">
    <w:name w:val="xl101"/>
    <w:basedOn w:val="a4"/>
    <w:rsid w:val="00C32B86"/>
    <w:pPr>
      <w:widowControl/>
      <w:shd w:val="clear" w:color="000000" w:fill="FFFFFF"/>
      <w:autoSpaceDE/>
      <w:autoSpaceDN/>
      <w:adjustRightInd/>
      <w:spacing w:before="100" w:beforeAutospacing="1" w:after="100" w:afterAutospacing="1"/>
    </w:pPr>
    <w:rPr>
      <w:rFonts w:eastAsia="Times New Roman"/>
    </w:rPr>
  </w:style>
  <w:style w:type="paragraph" w:customStyle="1" w:styleId="xl102">
    <w:name w:val="xl102"/>
    <w:basedOn w:val="a4"/>
    <w:rsid w:val="00C32B8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03">
    <w:name w:val="xl103"/>
    <w:basedOn w:val="a4"/>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104">
    <w:name w:val="xl104"/>
    <w:basedOn w:val="a4"/>
    <w:rsid w:val="00C32B86"/>
    <w:pPr>
      <w:widowControl/>
      <w:shd w:val="clear" w:color="000000" w:fill="FFFFFF"/>
      <w:autoSpaceDE/>
      <w:autoSpaceDN/>
      <w:adjustRightInd/>
      <w:spacing w:before="100" w:beforeAutospacing="1" w:after="100" w:afterAutospacing="1"/>
    </w:pPr>
    <w:rPr>
      <w:rFonts w:eastAsia="Times New Roman"/>
      <w:b/>
      <w:bCs/>
    </w:rPr>
  </w:style>
  <w:style w:type="paragraph" w:customStyle="1" w:styleId="xl105">
    <w:name w:val="xl105"/>
    <w:basedOn w:val="a4"/>
    <w:rsid w:val="00C32B86"/>
    <w:pPr>
      <w:widowControl/>
      <w:shd w:val="clear" w:color="000000" w:fill="FFFFFF"/>
      <w:autoSpaceDE/>
      <w:autoSpaceDN/>
      <w:adjustRightInd/>
      <w:spacing w:before="100" w:beforeAutospacing="1" w:after="100" w:afterAutospacing="1"/>
      <w:jc w:val="center"/>
      <w:textAlignment w:val="center"/>
    </w:pPr>
    <w:rPr>
      <w:rFonts w:eastAsia="Times New Roman"/>
      <w:color w:val="333333"/>
      <w:sz w:val="14"/>
      <w:szCs w:val="14"/>
    </w:rPr>
  </w:style>
  <w:style w:type="paragraph" w:customStyle="1" w:styleId="xl106">
    <w:name w:val="xl106"/>
    <w:basedOn w:val="a4"/>
    <w:rsid w:val="00C32B86"/>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107">
    <w:name w:val="xl107"/>
    <w:basedOn w:val="a4"/>
    <w:rsid w:val="00C32B86"/>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center"/>
      <w:textAlignment w:val="center"/>
    </w:pPr>
    <w:rPr>
      <w:rFonts w:eastAsia="Times New Roman"/>
      <w:color w:val="000000"/>
      <w:sz w:val="16"/>
      <w:szCs w:val="16"/>
    </w:rPr>
  </w:style>
  <w:style w:type="paragraph" w:customStyle="1" w:styleId="xl108">
    <w:name w:val="xl108"/>
    <w:basedOn w:val="a4"/>
    <w:rsid w:val="00C32B86"/>
    <w:pPr>
      <w:widowControl/>
      <w:pBdr>
        <w:top w:val="single" w:sz="4" w:space="0" w:color="auto"/>
      </w:pBdr>
      <w:shd w:val="clear" w:color="000000" w:fill="FFFFFF"/>
      <w:autoSpaceDE/>
      <w:autoSpaceDN/>
      <w:adjustRightInd/>
      <w:spacing w:before="100" w:beforeAutospacing="1" w:after="100" w:afterAutospacing="1"/>
    </w:pPr>
    <w:rPr>
      <w:rFonts w:eastAsia="Times New Roman"/>
      <w:sz w:val="16"/>
      <w:szCs w:val="16"/>
    </w:rPr>
  </w:style>
  <w:style w:type="paragraph" w:customStyle="1" w:styleId="xl109">
    <w:name w:val="xl109"/>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10">
    <w:name w:val="xl110"/>
    <w:basedOn w:val="a4"/>
    <w:rsid w:val="00C32B86"/>
    <w:pPr>
      <w:widowControl/>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11">
    <w:name w:val="xl111"/>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12">
    <w:name w:val="xl112"/>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b/>
      <w:bCs/>
      <w:sz w:val="16"/>
      <w:szCs w:val="16"/>
    </w:rPr>
  </w:style>
  <w:style w:type="paragraph" w:customStyle="1" w:styleId="xl113">
    <w:name w:val="xl113"/>
    <w:basedOn w:val="a4"/>
    <w:rsid w:val="00C32B86"/>
    <w:pPr>
      <w:widowControl/>
      <w:autoSpaceDE/>
      <w:autoSpaceDN/>
      <w:adjustRightInd/>
      <w:spacing w:before="100" w:beforeAutospacing="1" w:after="100" w:afterAutospacing="1"/>
    </w:pPr>
    <w:rPr>
      <w:rFonts w:eastAsia="Times New Roman"/>
      <w:b/>
      <w:bCs/>
      <w:sz w:val="16"/>
      <w:szCs w:val="16"/>
    </w:rPr>
  </w:style>
  <w:style w:type="paragraph" w:customStyle="1" w:styleId="xl114">
    <w:name w:val="xl114"/>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15">
    <w:name w:val="xl115"/>
    <w:basedOn w:val="a4"/>
    <w:rsid w:val="00C32B86"/>
    <w:pPr>
      <w:widowControl/>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16">
    <w:name w:val="xl116"/>
    <w:basedOn w:val="a4"/>
    <w:rsid w:val="00C32B86"/>
    <w:pPr>
      <w:widowControl/>
      <w:autoSpaceDE/>
      <w:autoSpaceDN/>
      <w:adjustRightInd/>
      <w:spacing w:before="100" w:beforeAutospacing="1" w:after="100" w:afterAutospacing="1"/>
      <w:textAlignment w:val="center"/>
    </w:pPr>
    <w:rPr>
      <w:rFonts w:eastAsia="Times New Roman"/>
      <w:b/>
      <w:bCs/>
      <w:sz w:val="16"/>
      <w:szCs w:val="16"/>
    </w:rPr>
  </w:style>
  <w:style w:type="paragraph" w:customStyle="1" w:styleId="xl117">
    <w:name w:val="xl117"/>
    <w:basedOn w:val="a4"/>
    <w:rsid w:val="00C32B86"/>
    <w:pPr>
      <w:widowControl/>
      <w:pBdr>
        <w:bottom w:val="single" w:sz="4" w:space="0" w:color="auto"/>
      </w:pBdr>
      <w:autoSpaceDE/>
      <w:autoSpaceDN/>
      <w:adjustRightInd/>
      <w:spacing w:before="100" w:beforeAutospacing="1" w:after="100" w:afterAutospacing="1"/>
    </w:pPr>
    <w:rPr>
      <w:rFonts w:eastAsia="Times New Roman"/>
      <w:b/>
      <w:bCs/>
      <w:sz w:val="16"/>
      <w:szCs w:val="16"/>
    </w:rPr>
  </w:style>
  <w:style w:type="paragraph" w:customStyle="1" w:styleId="xl118">
    <w:name w:val="xl118"/>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19">
    <w:name w:val="xl119"/>
    <w:basedOn w:val="a4"/>
    <w:rsid w:val="00C32B86"/>
    <w:pPr>
      <w:widowControl/>
      <w:shd w:val="clear" w:color="000000" w:fill="FFFFFF"/>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20">
    <w:name w:val="xl120"/>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b/>
      <w:bCs/>
      <w:color w:val="000000"/>
      <w:sz w:val="16"/>
      <w:szCs w:val="16"/>
    </w:rPr>
  </w:style>
  <w:style w:type="paragraph" w:customStyle="1" w:styleId="xl121">
    <w:name w:val="xl121"/>
    <w:basedOn w:val="a4"/>
    <w:rsid w:val="00C32B86"/>
    <w:pPr>
      <w:widowControl/>
      <w:autoSpaceDE/>
      <w:autoSpaceDN/>
      <w:adjustRightInd/>
      <w:spacing w:before="100" w:beforeAutospacing="1" w:after="100" w:afterAutospacing="1"/>
    </w:pPr>
    <w:rPr>
      <w:rFonts w:eastAsia="Times New Roman"/>
      <w:b/>
      <w:bCs/>
      <w:sz w:val="16"/>
      <w:szCs w:val="16"/>
    </w:rPr>
  </w:style>
  <w:style w:type="paragraph" w:customStyle="1" w:styleId="xl122">
    <w:name w:val="xl122"/>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3">
    <w:name w:val="xl123"/>
    <w:basedOn w:val="a4"/>
    <w:rsid w:val="00C32B86"/>
    <w:pPr>
      <w:widowControl/>
      <w:autoSpaceDE/>
      <w:autoSpaceDN/>
      <w:adjustRightInd/>
      <w:spacing w:before="100" w:beforeAutospacing="1" w:after="100" w:afterAutospacing="1"/>
      <w:textAlignment w:val="center"/>
    </w:pPr>
    <w:rPr>
      <w:rFonts w:eastAsia="Times New Roman"/>
      <w:b/>
      <w:bCs/>
      <w:color w:val="000000"/>
      <w:sz w:val="16"/>
      <w:szCs w:val="16"/>
    </w:rPr>
  </w:style>
  <w:style w:type="paragraph" w:customStyle="1" w:styleId="xl124">
    <w:name w:val="xl124"/>
    <w:basedOn w:val="a4"/>
    <w:rsid w:val="00C32B86"/>
    <w:pPr>
      <w:widowControl/>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5">
    <w:name w:val="xl125"/>
    <w:basedOn w:val="a4"/>
    <w:rsid w:val="00C32B8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16"/>
      <w:szCs w:val="16"/>
    </w:rPr>
  </w:style>
  <w:style w:type="paragraph" w:customStyle="1" w:styleId="xl126">
    <w:name w:val="xl126"/>
    <w:basedOn w:val="a4"/>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7">
    <w:name w:val="xl127"/>
    <w:basedOn w:val="a4"/>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8">
    <w:name w:val="xl128"/>
    <w:basedOn w:val="a4"/>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29">
    <w:name w:val="xl129"/>
    <w:basedOn w:val="a4"/>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30">
    <w:name w:val="xl130"/>
    <w:basedOn w:val="a4"/>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rFonts w:eastAsia="Times New Roman"/>
      <w:color w:val="000000"/>
      <w:sz w:val="16"/>
      <w:szCs w:val="16"/>
    </w:rPr>
  </w:style>
  <w:style w:type="paragraph" w:customStyle="1" w:styleId="xl131">
    <w:name w:val="xl131"/>
    <w:basedOn w:val="a4"/>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color w:val="000000"/>
      <w:sz w:val="16"/>
      <w:szCs w:val="16"/>
    </w:rPr>
  </w:style>
  <w:style w:type="paragraph" w:customStyle="1" w:styleId="xl132">
    <w:name w:val="xl132"/>
    <w:basedOn w:val="a4"/>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33">
    <w:name w:val="xl133"/>
    <w:basedOn w:val="a4"/>
    <w:rsid w:val="00C32B8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34">
    <w:name w:val="xl134"/>
    <w:basedOn w:val="a4"/>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35">
    <w:name w:val="xl135"/>
    <w:basedOn w:val="a4"/>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36">
    <w:name w:val="xl136"/>
    <w:basedOn w:val="a4"/>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37">
    <w:name w:val="xl137"/>
    <w:basedOn w:val="a4"/>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rFonts w:eastAsia="Times New Roman"/>
      <w:sz w:val="16"/>
      <w:szCs w:val="16"/>
    </w:rPr>
  </w:style>
  <w:style w:type="paragraph" w:customStyle="1" w:styleId="xl138">
    <w:name w:val="xl138"/>
    <w:basedOn w:val="a4"/>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sz w:val="16"/>
      <w:szCs w:val="16"/>
    </w:rPr>
  </w:style>
  <w:style w:type="paragraph" w:customStyle="1" w:styleId="xl139">
    <w:name w:val="xl139"/>
    <w:basedOn w:val="a4"/>
    <w:rsid w:val="00C32B8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0">
    <w:name w:val="xl140"/>
    <w:basedOn w:val="a4"/>
    <w:rsid w:val="00C32B86"/>
    <w:pPr>
      <w:widowControl/>
      <w:pBdr>
        <w:top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1">
    <w:name w:val="xl141"/>
    <w:basedOn w:val="a4"/>
    <w:rsid w:val="00C32B8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2">
    <w:name w:val="xl142"/>
    <w:basedOn w:val="a4"/>
    <w:rsid w:val="00C32B8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3">
    <w:name w:val="xl143"/>
    <w:basedOn w:val="a4"/>
    <w:rsid w:val="00C32B86"/>
    <w:pPr>
      <w:widowControl/>
      <w:pBdr>
        <w:bottom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4">
    <w:name w:val="xl144"/>
    <w:basedOn w:val="a4"/>
    <w:rsid w:val="00C32B8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16"/>
      <w:szCs w:val="16"/>
    </w:rPr>
  </w:style>
  <w:style w:type="paragraph" w:customStyle="1" w:styleId="xl145">
    <w:name w:val="xl145"/>
    <w:basedOn w:val="a4"/>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46">
    <w:name w:val="xl146"/>
    <w:basedOn w:val="a4"/>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47">
    <w:name w:val="xl147"/>
    <w:basedOn w:val="a4"/>
    <w:rsid w:val="00C32B8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48">
    <w:name w:val="xl148"/>
    <w:basedOn w:val="a4"/>
    <w:rsid w:val="00C32B8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sz w:val="16"/>
      <w:szCs w:val="16"/>
    </w:rPr>
  </w:style>
  <w:style w:type="paragraph" w:customStyle="1" w:styleId="xl149">
    <w:name w:val="xl149"/>
    <w:basedOn w:val="a4"/>
    <w:rsid w:val="00C32B86"/>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50">
    <w:name w:val="xl150"/>
    <w:basedOn w:val="a4"/>
    <w:rsid w:val="00C32B86"/>
    <w:pPr>
      <w:widowControl/>
      <w:pBdr>
        <w:top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eastAsia="Times New Roman"/>
      <w:b/>
      <w:bCs/>
      <w:color w:val="000000"/>
      <w:sz w:val="16"/>
      <w:szCs w:val="16"/>
    </w:rPr>
  </w:style>
  <w:style w:type="paragraph" w:customStyle="1" w:styleId="xl151">
    <w:name w:val="xl151"/>
    <w:basedOn w:val="a4"/>
    <w:rsid w:val="00C32B86"/>
    <w:pPr>
      <w:widowControl/>
      <w:autoSpaceDE/>
      <w:autoSpaceDN/>
      <w:adjustRightInd/>
      <w:spacing w:before="100" w:beforeAutospacing="1" w:after="100" w:afterAutospacing="1"/>
      <w:textAlignment w:val="center"/>
    </w:pPr>
    <w:rPr>
      <w:rFonts w:eastAsia="Times New Roman"/>
      <w:b/>
      <w:bCs/>
      <w:sz w:val="22"/>
      <w:szCs w:val="22"/>
      <w:u w:val="single"/>
    </w:rPr>
  </w:style>
  <w:style w:type="paragraph" w:customStyle="1" w:styleId="xl152">
    <w:name w:val="xl152"/>
    <w:basedOn w:val="a4"/>
    <w:rsid w:val="00C32B86"/>
    <w:pPr>
      <w:widowControl/>
      <w:autoSpaceDE/>
      <w:autoSpaceDN/>
      <w:adjustRightInd/>
      <w:spacing w:before="100" w:beforeAutospacing="1" w:after="100" w:afterAutospacing="1"/>
      <w:textAlignment w:val="center"/>
    </w:pPr>
    <w:rPr>
      <w:rFonts w:eastAsia="Times New Roman"/>
      <w:b/>
      <w:bCs/>
      <w:sz w:val="22"/>
      <w:szCs w:val="22"/>
      <w:u w:val="single"/>
    </w:rPr>
  </w:style>
  <w:style w:type="paragraph" w:styleId="aff9">
    <w:name w:val="Subtitle"/>
    <w:basedOn w:val="a4"/>
    <w:next w:val="a4"/>
    <w:link w:val="affa"/>
    <w:uiPriority w:val="11"/>
    <w:qFormat/>
    <w:rsid w:val="00C32B86"/>
    <w:pPr>
      <w:widowControl/>
      <w:autoSpaceDE/>
      <w:autoSpaceDN/>
      <w:adjustRightInd/>
      <w:spacing w:after="60"/>
      <w:jc w:val="center"/>
      <w:outlineLvl w:val="1"/>
    </w:pPr>
    <w:rPr>
      <w:rFonts w:ascii="Cambria" w:eastAsia="Times New Roman" w:hAnsi="Cambria"/>
      <w:lang w:val="x-none" w:eastAsia="x-none"/>
    </w:rPr>
  </w:style>
  <w:style w:type="character" w:customStyle="1" w:styleId="affa">
    <w:name w:val="Подзаголовок Знак"/>
    <w:basedOn w:val="a5"/>
    <w:link w:val="aff9"/>
    <w:uiPriority w:val="11"/>
    <w:rsid w:val="00C32B86"/>
    <w:rPr>
      <w:rFonts w:ascii="Cambria" w:eastAsia="Times New Roman" w:hAnsi="Cambria" w:cs="Times New Roman"/>
      <w:sz w:val="24"/>
      <w:szCs w:val="24"/>
      <w:lang w:val="x-none" w:eastAsia="x-none"/>
    </w:rPr>
  </w:style>
  <w:style w:type="numbering" w:customStyle="1" w:styleId="1110">
    <w:name w:val="Нет списка111"/>
    <w:next w:val="a7"/>
    <w:uiPriority w:val="99"/>
    <w:semiHidden/>
    <w:unhideWhenUsed/>
    <w:rsid w:val="00C32B86"/>
  </w:style>
  <w:style w:type="paragraph" w:customStyle="1" w:styleId="TableParagraph">
    <w:name w:val="Table Paragraph"/>
    <w:basedOn w:val="a4"/>
    <w:uiPriority w:val="1"/>
    <w:qFormat/>
    <w:rsid w:val="00C32B86"/>
    <w:rPr>
      <w:rFonts w:eastAsia="Times New Roman"/>
    </w:rPr>
  </w:style>
  <w:style w:type="numbering" w:customStyle="1" w:styleId="211">
    <w:name w:val="Нет списка21"/>
    <w:next w:val="a7"/>
    <w:uiPriority w:val="99"/>
    <w:semiHidden/>
    <w:unhideWhenUsed/>
    <w:rsid w:val="00C32B86"/>
  </w:style>
  <w:style w:type="numbering" w:customStyle="1" w:styleId="310">
    <w:name w:val="Нет списка31"/>
    <w:next w:val="a7"/>
    <w:uiPriority w:val="99"/>
    <w:semiHidden/>
    <w:unhideWhenUsed/>
    <w:rsid w:val="00C32B86"/>
  </w:style>
  <w:style w:type="numbering" w:customStyle="1" w:styleId="43">
    <w:name w:val="Нет списка4"/>
    <w:next w:val="a7"/>
    <w:uiPriority w:val="99"/>
    <w:semiHidden/>
    <w:unhideWhenUsed/>
    <w:rsid w:val="00C32B86"/>
  </w:style>
  <w:style w:type="table" w:customStyle="1" w:styleId="212">
    <w:name w:val="Сетка таблицы21"/>
    <w:basedOn w:val="a6"/>
    <w:next w:val="afb"/>
    <w:uiPriority w:val="99"/>
    <w:rsid w:val="00C32B8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b">
    <w:name w:val="Unresolved Mention"/>
    <w:uiPriority w:val="99"/>
    <w:semiHidden/>
    <w:unhideWhenUsed/>
    <w:rsid w:val="00C32B86"/>
    <w:rPr>
      <w:color w:val="808080"/>
      <w:shd w:val="clear" w:color="auto" w:fill="E6E6E6"/>
    </w:rPr>
  </w:style>
  <w:style w:type="paragraph" w:styleId="affc">
    <w:name w:val="TOC Heading"/>
    <w:basedOn w:val="10"/>
    <w:next w:val="a4"/>
    <w:uiPriority w:val="39"/>
    <w:unhideWhenUsed/>
    <w:qFormat/>
    <w:rsid w:val="00C32B86"/>
    <w:pPr>
      <w:keepNext/>
      <w:keepLines/>
      <w:widowControl/>
      <w:autoSpaceDE/>
      <w:autoSpaceDN/>
      <w:adjustRightInd/>
      <w:spacing w:before="240" w:line="259" w:lineRule="auto"/>
      <w:ind w:left="0"/>
      <w:outlineLvl w:val="9"/>
    </w:pPr>
    <w:rPr>
      <w:rFonts w:ascii="Calibri Light" w:eastAsia="Times New Roman" w:hAnsi="Calibri Light"/>
      <w:b w:val="0"/>
      <w:bCs w:val="0"/>
      <w:color w:val="2E74B5"/>
      <w:sz w:val="32"/>
      <w:szCs w:val="32"/>
    </w:rPr>
  </w:style>
  <w:style w:type="paragraph" w:styleId="17">
    <w:name w:val="toc 1"/>
    <w:basedOn w:val="a4"/>
    <w:next w:val="a4"/>
    <w:autoRedefine/>
    <w:uiPriority w:val="39"/>
    <w:unhideWhenUsed/>
    <w:rsid w:val="00C32B86"/>
    <w:pPr>
      <w:widowControl/>
      <w:autoSpaceDE/>
      <w:autoSpaceDN/>
      <w:adjustRightInd/>
    </w:pPr>
    <w:rPr>
      <w:rFonts w:eastAsia="Times New Roman"/>
      <w:sz w:val="20"/>
      <w:szCs w:val="20"/>
    </w:rPr>
  </w:style>
  <w:style w:type="paragraph" w:styleId="2a">
    <w:name w:val="toc 2"/>
    <w:basedOn w:val="a4"/>
    <w:next w:val="a4"/>
    <w:autoRedefine/>
    <w:uiPriority w:val="39"/>
    <w:unhideWhenUsed/>
    <w:rsid w:val="00C32B86"/>
    <w:pPr>
      <w:widowControl/>
      <w:autoSpaceDE/>
      <w:autoSpaceDN/>
      <w:adjustRightInd/>
      <w:ind w:left="200"/>
    </w:pPr>
    <w:rPr>
      <w:rFonts w:eastAsia="Times New Roman"/>
      <w:sz w:val="20"/>
      <w:szCs w:val="20"/>
    </w:rPr>
  </w:style>
  <w:style w:type="paragraph" w:styleId="39">
    <w:name w:val="toc 3"/>
    <w:basedOn w:val="a4"/>
    <w:next w:val="a4"/>
    <w:autoRedefine/>
    <w:uiPriority w:val="39"/>
    <w:unhideWhenUsed/>
    <w:rsid w:val="00C32B86"/>
    <w:pPr>
      <w:widowControl/>
      <w:autoSpaceDE/>
      <w:autoSpaceDN/>
      <w:adjustRightInd/>
      <w:spacing w:after="100" w:line="259" w:lineRule="auto"/>
      <w:ind w:left="440"/>
    </w:pPr>
    <w:rPr>
      <w:rFonts w:ascii="Calibri" w:eastAsia="Times New Roman" w:hAnsi="Calibri"/>
      <w:sz w:val="22"/>
      <w:szCs w:val="22"/>
    </w:rPr>
  </w:style>
  <w:style w:type="numbering" w:customStyle="1" w:styleId="53">
    <w:name w:val="Нет списка5"/>
    <w:next w:val="a7"/>
    <w:uiPriority w:val="99"/>
    <w:semiHidden/>
    <w:unhideWhenUsed/>
    <w:rsid w:val="00C32B86"/>
  </w:style>
  <w:style w:type="paragraph" w:customStyle="1" w:styleId="18">
    <w:name w:val="1"/>
    <w:basedOn w:val="a4"/>
    <w:next w:val="af7"/>
    <w:uiPriority w:val="99"/>
    <w:qFormat/>
    <w:rsid w:val="00C32B86"/>
    <w:pPr>
      <w:spacing w:line="480" w:lineRule="exact"/>
      <w:ind w:left="340" w:right="400"/>
      <w:jc w:val="center"/>
    </w:pPr>
    <w:rPr>
      <w:rFonts w:eastAsia="Calibri"/>
      <w:sz w:val="28"/>
      <w:szCs w:val="20"/>
    </w:rPr>
  </w:style>
  <w:style w:type="table" w:customStyle="1" w:styleId="3a">
    <w:name w:val="Сетка таблицы3"/>
    <w:basedOn w:val="a6"/>
    <w:next w:val="afb"/>
    <w:uiPriority w:val="39"/>
    <w:rsid w:val="00C32B8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11">
    <w:name w:val="Основной текст 31"/>
    <w:basedOn w:val="a4"/>
    <w:uiPriority w:val="99"/>
    <w:rsid w:val="00C32B86"/>
    <w:pPr>
      <w:widowControl/>
      <w:autoSpaceDE/>
      <w:autoSpaceDN/>
      <w:adjustRightInd/>
      <w:ind w:right="-284"/>
      <w:jc w:val="both"/>
    </w:pPr>
    <w:rPr>
      <w:rFonts w:eastAsia="Times New Roman"/>
      <w:sz w:val="28"/>
      <w:szCs w:val="20"/>
    </w:rPr>
  </w:style>
  <w:style w:type="character" w:customStyle="1" w:styleId="80">
    <w:name w:val="Заголовок 8 Знак"/>
    <w:basedOn w:val="a5"/>
    <w:link w:val="8"/>
    <w:uiPriority w:val="9"/>
    <w:rsid w:val="00B452AB"/>
    <w:rPr>
      <w:rFonts w:ascii="Calibri" w:eastAsia="Times New Roman" w:hAnsi="Calibri" w:cs="Times New Roman"/>
      <w:i/>
      <w:iCs/>
      <w:sz w:val="24"/>
      <w:szCs w:val="24"/>
      <w:lang w:eastAsia="ru-RU"/>
    </w:rPr>
  </w:style>
  <w:style w:type="character" w:customStyle="1" w:styleId="FontStyle68">
    <w:name w:val="Font Style68"/>
    <w:uiPriority w:val="99"/>
    <w:rsid w:val="00B452AB"/>
    <w:rPr>
      <w:rFonts w:ascii="Times New Roman" w:hAnsi="Times New Roman"/>
      <w:sz w:val="24"/>
    </w:rPr>
  </w:style>
  <w:style w:type="paragraph" w:styleId="affd">
    <w:name w:val="Plain Text"/>
    <w:basedOn w:val="a4"/>
    <w:link w:val="affe"/>
    <w:uiPriority w:val="99"/>
    <w:rsid w:val="00B452AB"/>
    <w:pPr>
      <w:widowControl/>
      <w:autoSpaceDE/>
      <w:autoSpaceDN/>
      <w:adjustRightInd/>
    </w:pPr>
    <w:rPr>
      <w:rFonts w:ascii="Courier New" w:eastAsia="Times New Roman" w:hAnsi="Courier New"/>
      <w:sz w:val="20"/>
      <w:szCs w:val="20"/>
    </w:rPr>
  </w:style>
  <w:style w:type="character" w:customStyle="1" w:styleId="affe">
    <w:name w:val="Текст Знак"/>
    <w:basedOn w:val="a5"/>
    <w:link w:val="affd"/>
    <w:uiPriority w:val="99"/>
    <w:rsid w:val="00B452AB"/>
    <w:rPr>
      <w:rFonts w:ascii="Courier New" w:eastAsia="Times New Roman" w:hAnsi="Courier New" w:cs="Times New Roman"/>
      <w:sz w:val="20"/>
      <w:szCs w:val="20"/>
      <w:lang w:eastAsia="ru-RU"/>
    </w:rPr>
  </w:style>
  <w:style w:type="paragraph" w:styleId="afff">
    <w:name w:val="No Spacing"/>
    <w:link w:val="afff0"/>
    <w:uiPriority w:val="1"/>
    <w:qFormat/>
    <w:rsid w:val="00B452AB"/>
    <w:pPr>
      <w:spacing w:after="0" w:line="240" w:lineRule="auto"/>
    </w:pPr>
    <w:rPr>
      <w:rFonts w:ascii="Calibri" w:eastAsia="Times New Roman" w:hAnsi="Calibri" w:cs="Times New Roman"/>
      <w:lang w:eastAsia="ru-RU"/>
    </w:rPr>
  </w:style>
  <w:style w:type="paragraph" w:customStyle="1" w:styleId="ConsCell">
    <w:name w:val="ConsCell"/>
    <w:rsid w:val="00B452AB"/>
    <w:pPr>
      <w:autoSpaceDE w:val="0"/>
      <w:autoSpaceDN w:val="0"/>
      <w:adjustRightInd w:val="0"/>
      <w:spacing w:after="0" w:line="240" w:lineRule="auto"/>
    </w:pPr>
    <w:rPr>
      <w:rFonts w:ascii="Arial" w:eastAsia="Times New Roman" w:hAnsi="Arial" w:cs="Arial"/>
      <w:sz w:val="20"/>
      <w:szCs w:val="20"/>
      <w:lang w:eastAsia="ru-RU"/>
    </w:rPr>
  </w:style>
  <w:style w:type="character" w:customStyle="1" w:styleId="style141">
    <w:name w:val="style141"/>
    <w:basedOn w:val="a5"/>
    <w:rsid w:val="00B452AB"/>
    <w:rPr>
      <w:rFonts w:ascii="Times New Roman" w:hAnsi="Times New Roman" w:cs="Times New Roman" w:hint="default"/>
      <w:sz w:val="16"/>
      <w:szCs w:val="16"/>
    </w:rPr>
  </w:style>
  <w:style w:type="paragraph" w:styleId="afff1">
    <w:name w:val="Signature"/>
    <w:basedOn w:val="a4"/>
    <w:link w:val="afff2"/>
    <w:uiPriority w:val="99"/>
    <w:rsid w:val="00B452AB"/>
    <w:pPr>
      <w:widowControl/>
      <w:tabs>
        <w:tab w:val="left" w:pos="6804"/>
      </w:tabs>
      <w:autoSpaceDE/>
      <w:autoSpaceDN/>
      <w:adjustRightInd/>
      <w:spacing w:before="240"/>
      <w:ind w:left="567"/>
    </w:pPr>
    <w:rPr>
      <w:rFonts w:eastAsia="Times New Roman"/>
      <w:b/>
      <w:noProof/>
      <w:szCs w:val="20"/>
    </w:rPr>
  </w:style>
  <w:style w:type="character" w:customStyle="1" w:styleId="afff2">
    <w:name w:val="Подпись Знак"/>
    <w:basedOn w:val="a5"/>
    <w:link w:val="afff1"/>
    <w:uiPriority w:val="99"/>
    <w:rsid w:val="00B452AB"/>
    <w:rPr>
      <w:rFonts w:ascii="Times New Roman" w:eastAsia="Times New Roman" w:hAnsi="Times New Roman" w:cs="Times New Roman"/>
      <w:b/>
      <w:noProof/>
      <w:sz w:val="24"/>
      <w:szCs w:val="20"/>
      <w:lang w:eastAsia="ru-RU"/>
    </w:rPr>
  </w:style>
  <w:style w:type="paragraph" w:customStyle="1" w:styleId="3b">
    <w:name w:val="Знак3"/>
    <w:basedOn w:val="a4"/>
    <w:rsid w:val="00B452AB"/>
    <w:pPr>
      <w:widowControl/>
      <w:autoSpaceDE/>
      <w:autoSpaceDN/>
      <w:adjustRightInd/>
      <w:spacing w:before="100" w:beforeAutospacing="1" w:after="100" w:afterAutospacing="1"/>
      <w:jc w:val="both"/>
    </w:pPr>
    <w:rPr>
      <w:rFonts w:ascii="Tahoma" w:eastAsia="Times New Roman" w:hAnsi="Tahoma" w:cs="Tahoma"/>
      <w:sz w:val="20"/>
      <w:szCs w:val="20"/>
      <w:lang w:val="en-US" w:eastAsia="en-US"/>
    </w:rPr>
  </w:style>
  <w:style w:type="paragraph" w:customStyle="1" w:styleId="msonormal0">
    <w:name w:val="msonormal"/>
    <w:basedOn w:val="a4"/>
    <w:rsid w:val="00D446BF"/>
    <w:pPr>
      <w:widowControl/>
      <w:autoSpaceDE/>
      <w:autoSpaceDN/>
      <w:adjustRightInd/>
      <w:spacing w:before="100" w:beforeAutospacing="1" w:after="100" w:afterAutospacing="1"/>
    </w:pPr>
    <w:rPr>
      <w:rFonts w:eastAsia="Times New Roman"/>
    </w:rPr>
  </w:style>
  <w:style w:type="numbering" w:customStyle="1" w:styleId="61">
    <w:name w:val="Нет списка6"/>
    <w:next w:val="a7"/>
    <w:uiPriority w:val="99"/>
    <w:semiHidden/>
    <w:rsid w:val="00744729"/>
  </w:style>
  <w:style w:type="paragraph" w:customStyle="1" w:styleId="afff3">
    <w:name w:val="Словарная статья"/>
    <w:basedOn w:val="a4"/>
    <w:next w:val="a4"/>
    <w:rsid w:val="00744729"/>
    <w:pPr>
      <w:widowControl/>
      <w:ind w:right="118"/>
      <w:jc w:val="both"/>
    </w:pPr>
    <w:rPr>
      <w:rFonts w:ascii="Arial" w:eastAsia="Times New Roman" w:hAnsi="Arial"/>
      <w:sz w:val="20"/>
      <w:szCs w:val="20"/>
    </w:rPr>
  </w:style>
  <w:style w:type="paragraph" w:customStyle="1" w:styleId="afff4">
    <w:name w:val="Знак Знак Знак Знак Знак Знак Знак Знак"/>
    <w:basedOn w:val="a4"/>
    <w:rsid w:val="00744729"/>
    <w:pPr>
      <w:widowControl/>
      <w:autoSpaceDE/>
      <w:autoSpaceDN/>
      <w:adjustRightInd/>
      <w:spacing w:after="160" w:line="240" w:lineRule="exact"/>
    </w:pPr>
    <w:rPr>
      <w:rFonts w:ascii="Verdana" w:eastAsia="Times New Roman" w:hAnsi="Verdana" w:cs="Verdana"/>
      <w:sz w:val="20"/>
      <w:szCs w:val="20"/>
      <w:lang w:val="en-US" w:eastAsia="en-US"/>
    </w:rPr>
  </w:style>
  <w:style w:type="paragraph" w:customStyle="1" w:styleId="02statia2">
    <w:name w:val="02statia2"/>
    <w:basedOn w:val="a4"/>
    <w:rsid w:val="00744729"/>
    <w:pPr>
      <w:widowControl/>
      <w:autoSpaceDE/>
      <w:autoSpaceDN/>
      <w:adjustRightInd/>
      <w:spacing w:before="120" w:line="320" w:lineRule="atLeast"/>
      <w:ind w:left="2020" w:hanging="880"/>
      <w:jc w:val="both"/>
    </w:pPr>
    <w:rPr>
      <w:rFonts w:ascii="GaramondNarrowC" w:eastAsia="Times New Roman" w:hAnsi="GaramondNarrowC"/>
      <w:color w:val="000000"/>
      <w:sz w:val="21"/>
      <w:szCs w:val="21"/>
    </w:rPr>
  </w:style>
  <w:style w:type="paragraph" w:customStyle="1" w:styleId="consplusnormal1">
    <w:name w:val="consplusnormal"/>
    <w:basedOn w:val="a4"/>
    <w:rsid w:val="00744729"/>
    <w:pPr>
      <w:widowControl/>
      <w:autoSpaceDE/>
      <w:autoSpaceDN/>
      <w:adjustRightInd/>
      <w:spacing w:before="100" w:beforeAutospacing="1" w:after="100" w:afterAutospacing="1"/>
    </w:pPr>
    <w:rPr>
      <w:rFonts w:ascii="Arial Unicode MS" w:eastAsia="Arial Unicode MS" w:hAnsi="Arial Unicode MS" w:cs="Arial Unicode MS"/>
    </w:rPr>
  </w:style>
  <w:style w:type="paragraph" w:customStyle="1" w:styleId="02statia1">
    <w:name w:val="02statia1"/>
    <w:basedOn w:val="a4"/>
    <w:rsid w:val="00744729"/>
    <w:pPr>
      <w:keepNext/>
      <w:widowControl/>
      <w:autoSpaceDE/>
      <w:autoSpaceDN/>
      <w:adjustRightInd/>
      <w:spacing w:before="280" w:line="320" w:lineRule="atLeast"/>
      <w:ind w:left="1134" w:right="851" w:hanging="578"/>
      <w:outlineLvl w:val="2"/>
    </w:pPr>
    <w:rPr>
      <w:rFonts w:ascii="GaramondNarrowC" w:eastAsia="Times New Roman" w:hAnsi="GaramondNarrowC"/>
      <w:b/>
    </w:rPr>
  </w:style>
  <w:style w:type="paragraph" w:customStyle="1" w:styleId="02statia3">
    <w:name w:val="02statia3"/>
    <w:basedOn w:val="a4"/>
    <w:link w:val="02statia30"/>
    <w:rsid w:val="00744729"/>
    <w:pPr>
      <w:widowControl/>
      <w:autoSpaceDE/>
      <w:autoSpaceDN/>
      <w:adjustRightInd/>
      <w:spacing w:before="120" w:line="320" w:lineRule="atLeast"/>
      <w:ind w:left="2900" w:hanging="880"/>
      <w:jc w:val="both"/>
    </w:pPr>
    <w:rPr>
      <w:rFonts w:ascii="GaramondNarrowC" w:eastAsia="Times New Roman" w:hAnsi="GaramondNarrowC"/>
      <w:color w:val="000000"/>
      <w:sz w:val="21"/>
      <w:szCs w:val="21"/>
    </w:rPr>
  </w:style>
  <w:style w:type="paragraph" w:styleId="44">
    <w:name w:val="toc 4"/>
    <w:basedOn w:val="a4"/>
    <w:next w:val="a4"/>
    <w:autoRedefine/>
    <w:uiPriority w:val="39"/>
    <w:semiHidden/>
    <w:rsid w:val="00744729"/>
    <w:pPr>
      <w:widowControl/>
      <w:autoSpaceDE/>
      <w:autoSpaceDN/>
      <w:adjustRightInd/>
      <w:ind w:left="720"/>
    </w:pPr>
    <w:rPr>
      <w:rFonts w:eastAsia="Times New Roman"/>
      <w:sz w:val="20"/>
      <w:szCs w:val="20"/>
    </w:rPr>
  </w:style>
  <w:style w:type="paragraph" w:styleId="54">
    <w:name w:val="toc 5"/>
    <w:basedOn w:val="a4"/>
    <w:next w:val="a4"/>
    <w:autoRedefine/>
    <w:uiPriority w:val="39"/>
    <w:semiHidden/>
    <w:rsid w:val="00744729"/>
    <w:pPr>
      <w:widowControl/>
      <w:autoSpaceDE/>
      <w:autoSpaceDN/>
      <w:adjustRightInd/>
      <w:ind w:left="960"/>
    </w:pPr>
    <w:rPr>
      <w:rFonts w:eastAsia="Times New Roman"/>
      <w:sz w:val="20"/>
      <w:szCs w:val="20"/>
    </w:rPr>
  </w:style>
  <w:style w:type="paragraph" w:styleId="62">
    <w:name w:val="toc 6"/>
    <w:basedOn w:val="a4"/>
    <w:next w:val="a4"/>
    <w:autoRedefine/>
    <w:uiPriority w:val="39"/>
    <w:semiHidden/>
    <w:rsid w:val="00744729"/>
    <w:pPr>
      <w:widowControl/>
      <w:autoSpaceDE/>
      <w:autoSpaceDN/>
      <w:adjustRightInd/>
      <w:ind w:left="1200"/>
    </w:pPr>
    <w:rPr>
      <w:rFonts w:eastAsia="Times New Roman"/>
      <w:sz w:val="20"/>
      <w:szCs w:val="20"/>
    </w:rPr>
  </w:style>
  <w:style w:type="paragraph" w:styleId="71">
    <w:name w:val="toc 7"/>
    <w:basedOn w:val="a4"/>
    <w:next w:val="a4"/>
    <w:autoRedefine/>
    <w:uiPriority w:val="39"/>
    <w:semiHidden/>
    <w:rsid w:val="00744729"/>
    <w:pPr>
      <w:widowControl/>
      <w:autoSpaceDE/>
      <w:autoSpaceDN/>
      <w:adjustRightInd/>
      <w:ind w:left="1440"/>
    </w:pPr>
    <w:rPr>
      <w:rFonts w:eastAsia="Times New Roman"/>
      <w:sz w:val="20"/>
      <w:szCs w:val="20"/>
    </w:rPr>
  </w:style>
  <w:style w:type="paragraph" w:styleId="81">
    <w:name w:val="toc 8"/>
    <w:basedOn w:val="a4"/>
    <w:next w:val="a4"/>
    <w:autoRedefine/>
    <w:uiPriority w:val="39"/>
    <w:semiHidden/>
    <w:rsid w:val="00744729"/>
    <w:pPr>
      <w:widowControl/>
      <w:autoSpaceDE/>
      <w:autoSpaceDN/>
      <w:adjustRightInd/>
      <w:ind w:left="1680"/>
    </w:pPr>
    <w:rPr>
      <w:rFonts w:eastAsia="Times New Roman"/>
      <w:sz w:val="20"/>
      <w:szCs w:val="20"/>
    </w:rPr>
  </w:style>
  <w:style w:type="paragraph" w:styleId="91">
    <w:name w:val="toc 9"/>
    <w:basedOn w:val="a4"/>
    <w:next w:val="a4"/>
    <w:autoRedefine/>
    <w:uiPriority w:val="39"/>
    <w:semiHidden/>
    <w:rsid w:val="00744729"/>
    <w:pPr>
      <w:widowControl/>
      <w:autoSpaceDE/>
      <w:autoSpaceDN/>
      <w:adjustRightInd/>
      <w:ind w:left="1920"/>
    </w:pPr>
    <w:rPr>
      <w:rFonts w:eastAsia="Times New Roman"/>
      <w:sz w:val="20"/>
      <w:szCs w:val="20"/>
    </w:rPr>
  </w:style>
  <w:style w:type="table" w:customStyle="1" w:styleId="45">
    <w:name w:val="Сетка таблицы4"/>
    <w:basedOn w:val="a6"/>
    <w:next w:val="afb"/>
    <w:uiPriority w:val="39"/>
    <w:rsid w:val="0074472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me">
    <w:name w:val="grame"/>
    <w:basedOn w:val="a5"/>
    <w:rsid w:val="00744729"/>
  </w:style>
  <w:style w:type="paragraph" w:customStyle="1" w:styleId="3c">
    <w:name w:val="Стиль3"/>
    <w:basedOn w:val="25"/>
    <w:rsid w:val="00744729"/>
    <w:pPr>
      <w:widowControl w:val="0"/>
      <w:tabs>
        <w:tab w:val="num" w:pos="1307"/>
      </w:tabs>
      <w:adjustRightInd w:val="0"/>
      <w:spacing w:after="0" w:line="240" w:lineRule="auto"/>
      <w:ind w:left="1080"/>
      <w:jc w:val="both"/>
      <w:textAlignment w:val="baseline"/>
    </w:pPr>
    <w:rPr>
      <w:szCs w:val="20"/>
    </w:rPr>
  </w:style>
  <w:style w:type="paragraph" w:styleId="afff5">
    <w:name w:val="Date"/>
    <w:basedOn w:val="a4"/>
    <w:next w:val="a4"/>
    <w:link w:val="afff6"/>
    <w:uiPriority w:val="99"/>
    <w:rsid w:val="00744729"/>
    <w:pPr>
      <w:widowControl/>
      <w:autoSpaceDE/>
      <w:autoSpaceDN/>
      <w:adjustRightInd/>
      <w:spacing w:after="60"/>
      <w:jc w:val="both"/>
    </w:pPr>
    <w:rPr>
      <w:rFonts w:eastAsia="Times New Roman"/>
      <w:szCs w:val="20"/>
    </w:rPr>
  </w:style>
  <w:style w:type="character" w:customStyle="1" w:styleId="afff6">
    <w:name w:val="Дата Знак"/>
    <w:basedOn w:val="a5"/>
    <w:link w:val="afff5"/>
    <w:uiPriority w:val="99"/>
    <w:rsid w:val="00744729"/>
    <w:rPr>
      <w:rFonts w:ascii="Times New Roman" w:eastAsia="Times New Roman" w:hAnsi="Times New Roman" w:cs="Times New Roman"/>
      <w:sz w:val="24"/>
      <w:szCs w:val="20"/>
      <w:lang w:eastAsia="ru-RU"/>
    </w:rPr>
  </w:style>
  <w:style w:type="character" w:customStyle="1" w:styleId="02statia30">
    <w:name w:val="02statia3 Знак"/>
    <w:link w:val="02statia3"/>
    <w:rsid w:val="00744729"/>
    <w:rPr>
      <w:rFonts w:ascii="GaramondNarrowC" w:eastAsia="Times New Roman" w:hAnsi="GaramondNarrowC" w:cs="Times New Roman"/>
      <w:color w:val="000000"/>
      <w:sz w:val="21"/>
      <w:szCs w:val="21"/>
      <w:lang w:eastAsia="ru-RU"/>
    </w:rPr>
  </w:style>
  <w:style w:type="paragraph" w:customStyle="1" w:styleId="Web">
    <w:name w:val="Обычный (Web)"/>
    <w:basedOn w:val="a4"/>
    <w:rsid w:val="00744729"/>
    <w:pPr>
      <w:widowControl/>
      <w:autoSpaceDE/>
      <w:autoSpaceDN/>
      <w:adjustRightInd/>
      <w:spacing w:before="100" w:beforeAutospacing="1" w:after="100" w:afterAutospacing="1"/>
    </w:pPr>
    <w:rPr>
      <w:rFonts w:eastAsia="Times New Roman"/>
    </w:rPr>
  </w:style>
  <w:style w:type="paragraph" w:customStyle="1" w:styleId="afff7">
    <w:name w:val="Îáû÷íûé"/>
    <w:semiHidden/>
    <w:rsid w:val="00744729"/>
    <w:pPr>
      <w:spacing w:after="0" w:line="240" w:lineRule="auto"/>
    </w:pPr>
    <w:rPr>
      <w:rFonts w:ascii="Times New Roman" w:eastAsia="Times New Roman" w:hAnsi="Times New Roman" w:cs="Times New Roman"/>
      <w:sz w:val="20"/>
      <w:szCs w:val="20"/>
      <w:lang w:eastAsia="ru-RU"/>
    </w:rPr>
  </w:style>
  <w:style w:type="paragraph" w:styleId="2b">
    <w:name w:val="envelope return"/>
    <w:basedOn w:val="a4"/>
    <w:uiPriority w:val="99"/>
    <w:semiHidden/>
    <w:rsid w:val="00744729"/>
    <w:pPr>
      <w:widowControl/>
      <w:autoSpaceDE/>
      <w:autoSpaceDN/>
      <w:adjustRightInd/>
      <w:spacing w:after="60"/>
      <w:jc w:val="both"/>
    </w:pPr>
    <w:rPr>
      <w:rFonts w:ascii="Arial" w:eastAsia="Times New Roman" w:hAnsi="Arial" w:cs="Arial"/>
      <w:sz w:val="20"/>
      <w:szCs w:val="20"/>
    </w:rPr>
  </w:style>
  <w:style w:type="character" w:customStyle="1" w:styleId="ConsPlusNormal0">
    <w:name w:val="ConsPlusNormal Знак"/>
    <w:link w:val="ConsPlusNormal"/>
    <w:rsid w:val="00744729"/>
    <w:rPr>
      <w:rFonts w:ascii="Arial" w:eastAsia="Calibri" w:hAnsi="Arial" w:cs="Arial"/>
      <w:sz w:val="20"/>
      <w:szCs w:val="20"/>
    </w:rPr>
  </w:style>
  <w:style w:type="numbering" w:customStyle="1" w:styleId="120">
    <w:name w:val="Нет списка12"/>
    <w:next w:val="a7"/>
    <w:uiPriority w:val="99"/>
    <w:semiHidden/>
    <w:unhideWhenUsed/>
    <w:rsid w:val="00744729"/>
  </w:style>
  <w:style w:type="character" w:customStyle="1" w:styleId="afff8">
    <w:name w:val="Цветовое выделение"/>
    <w:uiPriority w:val="99"/>
    <w:rsid w:val="00744729"/>
    <w:rPr>
      <w:b/>
      <w:bCs/>
      <w:color w:val="26282F"/>
    </w:rPr>
  </w:style>
  <w:style w:type="paragraph" w:customStyle="1" w:styleId="afff9">
    <w:name w:val="Заголовок статьи"/>
    <w:basedOn w:val="a4"/>
    <w:next w:val="a4"/>
    <w:uiPriority w:val="99"/>
    <w:rsid w:val="00744729"/>
    <w:pPr>
      <w:widowControl/>
      <w:ind w:left="1612" w:hanging="892"/>
      <w:jc w:val="both"/>
    </w:pPr>
    <w:rPr>
      <w:rFonts w:ascii="Arial" w:eastAsia="Calibri" w:hAnsi="Arial" w:cs="Arial"/>
      <w:lang w:eastAsia="en-US"/>
    </w:rPr>
  </w:style>
  <w:style w:type="character" w:customStyle="1" w:styleId="afffa">
    <w:name w:val="Сравнение редакций. Добавленный фрагмент"/>
    <w:uiPriority w:val="99"/>
    <w:rsid w:val="00744729"/>
    <w:rPr>
      <w:color w:val="000000"/>
      <w:shd w:val="clear" w:color="auto" w:fill="C1D7FF"/>
    </w:rPr>
  </w:style>
  <w:style w:type="paragraph" w:styleId="afffb">
    <w:name w:val="Block Text"/>
    <w:basedOn w:val="a4"/>
    <w:uiPriority w:val="99"/>
    <w:rsid w:val="00744729"/>
    <w:pPr>
      <w:widowControl/>
      <w:shd w:val="clear" w:color="auto" w:fill="FFFFFF"/>
      <w:autoSpaceDE/>
      <w:autoSpaceDN/>
      <w:adjustRightInd/>
      <w:spacing w:before="10" w:line="235" w:lineRule="atLeast"/>
      <w:ind w:left="72" w:right="806"/>
    </w:pPr>
    <w:rPr>
      <w:rFonts w:eastAsia="Times New Roman"/>
      <w:b/>
      <w:bCs/>
      <w:color w:val="000000"/>
      <w:spacing w:val="2"/>
      <w:sz w:val="22"/>
      <w:szCs w:val="22"/>
    </w:rPr>
  </w:style>
  <w:style w:type="paragraph" w:customStyle="1" w:styleId="afffc">
    <w:name w:val="Комментарий"/>
    <w:basedOn w:val="a4"/>
    <w:next w:val="a4"/>
    <w:uiPriority w:val="99"/>
    <w:rsid w:val="00744729"/>
    <w:pPr>
      <w:widowControl/>
      <w:spacing w:before="75"/>
      <w:ind w:left="170"/>
      <w:jc w:val="both"/>
    </w:pPr>
    <w:rPr>
      <w:rFonts w:ascii="Arial" w:eastAsia="Calibri" w:hAnsi="Arial" w:cs="Arial"/>
      <w:color w:val="353842"/>
      <w:shd w:val="clear" w:color="auto" w:fill="F0F0F0"/>
      <w:lang w:eastAsia="en-US"/>
    </w:rPr>
  </w:style>
  <w:style w:type="paragraph" w:customStyle="1" w:styleId="afffd">
    <w:name w:val="Информация об изменениях документа"/>
    <w:basedOn w:val="afffc"/>
    <w:next w:val="a4"/>
    <w:uiPriority w:val="99"/>
    <w:rsid w:val="00744729"/>
    <w:rPr>
      <w:i/>
      <w:iCs/>
    </w:rPr>
  </w:style>
  <w:style w:type="paragraph" w:customStyle="1" w:styleId="afffe">
    <w:name w:val="Нормальный (таблица)"/>
    <w:basedOn w:val="a4"/>
    <w:next w:val="a4"/>
    <w:uiPriority w:val="99"/>
    <w:rsid w:val="00744729"/>
    <w:pPr>
      <w:widowControl/>
      <w:jc w:val="both"/>
    </w:pPr>
    <w:rPr>
      <w:rFonts w:ascii="Arial" w:eastAsia="Calibri" w:hAnsi="Arial" w:cs="Arial"/>
      <w:lang w:eastAsia="en-US"/>
    </w:rPr>
  </w:style>
  <w:style w:type="paragraph" w:styleId="affff">
    <w:name w:val="footnote text"/>
    <w:basedOn w:val="a4"/>
    <w:link w:val="affff0"/>
    <w:unhideWhenUsed/>
    <w:rsid w:val="00744729"/>
    <w:pPr>
      <w:widowControl/>
      <w:autoSpaceDE/>
      <w:autoSpaceDN/>
      <w:adjustRightInd/>
    </w:pPr>
    <w:rPr>
      <w:rFonts w:ascii="Calibri" w:eastAsia="Calibri" w:hAnsi="Calibri"/>
      <w:sz w:val="20"/>
      <w:szCs w:val="20"/>
      <w:lang w:eastAsia="en-US"/>
    </w:rPr>
  </w:style>
  <w:style w:type="character" w:customStyle="1" w:styleId="affff0">
    <w:name w:val="Текст сноски Знак"/>
    <w:basedOn w:val="a5"/>
    <w:link w:val="affff"/>
    <w:rsid w:val="00744729"/>
    <w:rPr>
      <w:rFonts w:ascii="Calibri" w:eastAsia="Calibri" w:hAnsi="Calibri" w:cs="Times New Roman"/>
      <w:sz w:val="20"/>
      <w:szCs w:val="20"/>
    </w:rPr>
  </w:style>
  <w:style w:type="character" w:styleId="affff1">
    <w:name w:val="footnote reference"/>
    <w:unhideWhenUsed/>
    <w:rsid w:val="00744729"/>
    <w:rPr>
      <w:vertAlign w:val="superscript"/>
    </w:rPr>
  </w:style>
  <w:style w:type="paragraph" w:customStyle="1" w:styleId="Default">
    <w:name w:val="Default"/>
    <w:rsid w:val="00754D3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f2">
    <w:basedOn w:val="a4"/>
    <w:next w:val="af7"/>
    <w:qFormat/>
    <w:rsid w:val="00E12FAB"/>
    <w:pPr>
      <w:widowControl/>
      <w:autoSpaceDE/>
      <w:autoSpaceDN/>
      <w:adjustRightInd/>
      <w:jc w:val="center"/>
    </w:pPr>
    <w:rPr>
      <w:rFonts w:eastAsia="Times New Roman"/>
      <w:b/>
      <w:bCs/>
      <w:sz w:val="40"/>
    </w:rPr>
  </w:style>
  <w:style w:type="paragraph" w:customStyle="1" w:styleId="affff3">
    <w:name w:val="Знак Знак Знак Знак Знак Знак Знак Знак"/>
    <w:basedOn w:val="a4"/>
    <w:rsid w:val="00E12FAB"/>
    <w:pPr>
      <w:widowControl/>
      <w:autoSpaceDE/>
      <w:autoSpaceDN/>
      <w:adjustRightInd/>
      <w:spacing w:after="160" w:line="240" w:lineRule="exact"/>
    </w:pPr>
    <w:rPr>
      <w:rFonts w:ascii="Verdana" w:eastAsia="Times New Roman" w:hAnsi="Verdana" w:cs="Verdana"/>
      <w:sz w:val="20"/>
      <w:szCs w:val="20"/>
      <w:lang w:val="en-US" w:eastAsia="en-US"/>
    </w:rPr>
  </w:style>
  <w:style w:type="character" w:customStyle="1" w:styleId="affff4">
    <w:name w:val="Основной текст_"/>
    <w:link w:val="2c"/>
    <w:rsid w:val="00BA49A1"/>
    <w:rPr>
      <w:spacing w:val="2"/>
      <w:sz w:val="25"/>
      <w:szCs w:val="25"/>
      <w:shd w:val="clear" w:color="auto" w:fill="FFFFFF"/>
    </w:rPr>
  </w:style>
  <w:style w:type="character" w:customStyle="1" w:styleId="19">
    <w:name w:val="Основной текст1"/>
    <w:rsid w:val="00BA49A1"/>
    <w:rPr>
      <w:rFonts w:ascii="Times New Roman" w:eastAsia="Times New Roman" w:hAnsi="Times New Roman" w:cs="Times New Roman"/>
      <w:b w:val="0"/>
      <w:bCs w:val="0"/>
      <w:i w:val="0"/>
      <w:iCs w:val="0"/>
      <w:smallCaps w:val="0"/>
      <w:strike w:val="0"/>
      <w:color w:val="000000"/>
      <w:spacing w:val="2"/>
      <w:w w:val="100"/>
      <w:position w:val="0"/>
      <w:sz w:val="25"/>
      <w:szCs w:val="25"/>
      <w:u w:val="single"/>
      <w:lang w:val="ru-RU"/>
    </w:rPr>
  </w:style>
  <w:style w:type="paragraph" w:customStyle="1" w:styleId="2c">
    <w:name w:val="Основной текст2"/>
    <w:basedOn w:val="a4"/>
    <w:link w:val="affff4"/>
    <w:rsid w:val="00BA49A1"/>
    <w:pPr>
      <w:shd w:val="clear" w:color="auto" w:fill="FFFFFF"/>
      <w:autoSpaceDE/>
      <w:autoSpaceDN/>
      <w:adjustRightInd/>
      <w:spacing w:line="322" w:lineRule="exact"/>
      <w:jc w:val="center"/>
    </w:pPr>
    <w:rPr>
      <w:rFonts w:asciiTheme="minorHAnsi" w:eastAsiaTheme="minorHAnsi" w:hAnsiTheme="minorHAnsi" w:cstheme="minorBidi"/>
      <w:spacing w:val="2"/>
      <w:sz w:val="25"/>
      <w:szCs w:val="25"/>
      <w:lang w:eastAsia="en-US"/>
    </w:rPr>
  </w:style>
  <w:style w:type="character" w:customStyle="1" w:styleId="60pt">
    <w:name w:val="Основной текст (6) + Не полужирный;Интервал 0 pt"/>
    <w:rsid w:val="00BA49A1"/>
    <w:rPr>
      <w:rFonts w:ascii="Times New Roman" w:eastAsia="Times New Roman" w:hAnsi="Times New Roman" w:cs="Times New Roman"/>
      <w:b/>
      <w:bCs/>
      <w:i w:val="0"/>
      <w:iCs w:val="0"/>
      <w:smallCaps w:val="0"/>
      <w:strike w:val="0"/>
      <w:color w:val="000000"/>
      <w:spacing w:val="1"/>
      <w:w w:val="100"/>
      <w:position w:val="0"/>
      <w:sz w:val="25"/>
      <w:szCs w:val="25"/>
      <w:u w:val="none"/>
      <w:lang w:val="ru-RU"/>
    </w:rPr>
  </w:style>
  <w:style w:type="character" w:customStyle="1" w:styleId="0pt">
    <w:name w:val="Основной текст + Интервал 0 pt"/>
    <w:rsid w:val="00BA49A1"/>
    <w:rPr>
      <w:rFonts w:ascii="Times New Roman" w:eastAsia="Times New Roman" w:hAnsi="Times New Roman" w:cs="Times New Roman"/>
      <w:b w:val="0"/>
      <w:bCs w:val="0"/>
      <w:i w:val="0"/>
      <w:iCs w:val="0"/>
      <w:smallCaps w:val="0"/>
      <w:strike w:val="0"/>
      <w:color w:val="000000"/>
      <w:spacing w:val="1"/>
      <w:w w:val="100"/>
      <w:position w:val="0"/>
      <w:sz w:val="25"/>
      <w:szCs w:val="25"/>
      <w:u w:val="none"/>
      <w:shd w:val="clear" w:color="auto" w:fill="FFFFFF"/>
      <w:lang w:val="ru-RU"/>
    </w:rPr>
  </w:style>
  <w:style w:type="character" w:customStyle="1" w:styleId="0pt0">
    <w:name w:val="Основной текст + Полужирный;Интервал 0 pt"/>
    <w:rsid w:val="00BA49A1"/>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lang w:val="ru-RU"/>
    </w:rPr>
  </w:style>
  <w:style w:type="paragraph" w:customStyle="1" w:styleId="affff5">
    <w:basedOn w:val="a4"/>
    <w:next w:val="aa"/>
    <w:uiPriority w:val="99"/>
    <w:unhideWhenUsed/>
    <w:rsid w:val="00BA49A1"/>
    <w:pPr>
      <w:widowControl/>
      <w:autoSpaceDE/>
      <w:autoSpaceDN/>
      <w:adjustRightInd/>
      <w:spacing w:before="100" w:beforeAutospacing="1" w:after="100" w:afterAutospacing="1"/>
    </w:pPr>
    <w:rPr>
      <w:rFonts w:eastAsia="Times New Roman"/>
    </w:rPr>
  </w:style>
  <w:style w:type="table" w:customStyle="1" w:styleId="TableNormal">
    <w:name w:val="Table Normal"/>
    <w:uiPriority w:val="2"/>
    <w:semiHidden/>
    <w:unhideWhenUsed/>
    <w:qFormat/>
    <w:rsid w:val="003A7A2D"/>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affff6">
    <w:basedOn w:val="a4"/>
    <w:next w:val="af7"/>
    <w:qFormat/>
    <w:rsid w:val="00370199"/>
    <w:pPr>
      <w:widowControl/>
      <w:autoSpaceDE/>
      <w:autoSpaceDN/>
      <w:adjustRightInd/>
      <w:jc w:val="center"/>
    </w:pPr>
    <w:rPr>
      <w:rFonts w:eastAsia="Times New Roman"/>
      <w:b/>
      <w:bCs/>
      <w:sz w:val="40"/>
    </w:rPr>
  </w:style>
  <w:style w:type="paragraph" w:customStyle="1" w:styleId="affff7">
    <w:name w:val="Знак Знак Знак Знак Знак Знак Знак Знак"/>
    <w:basedOn w:val="a4"/>
    <w:rsid w:val="00370199"/>
    <w:pPr>
      <w:widowControl/>
      <w:autoSpaceDE/>
      <w:autoSpaceDN/>
      <w:adjustRightInd/>
      <w:spacing w:after="160" w:line="240" w:lineRule="exact"/>
    </w:pPr>
    <w:rPr>
      <w:rFonts w:ascii="Verdana" w:eastAsia="Times New Roman" w:hAnsi="Verdana" w:cs="Verdana"/>
      <w:sz w:val="20"/>
      <w:szCs w:val="20"/>
      <w:lang w:val="en-US" w:eastAsia="en-US"/>
    </w:rPr>
  </w:style>
  <w:style w:type="paragraph" w:customStyle="1" w:styleId="affff8">
    <w:basedOn w:val="a4"/>
    <w:next w:val="af7"/>
    <w:qFormat/>
    <w:rsid w:val="00803A04"/>
    <w:pPr>
      <w:widowControl/>
      <w:autoSpaceDE/>
      <w:autoSpaceDN/>
      <w:adjustRightInd/>
      <w:jc w:val="center"/>
    </w:pPr>
    <w:rPr>
      <w:rFonts w:ascii="Arial" w:eastAsia="Times New Roman" w:hAnsi="Arial" w:cs="Arial"/>
      <w:b/>
      <w:bCs/>
    </w:rPr>
  </w:style>
  <w:style w:type="character" w:customStyle="1" w:styleId="82">
    <w:name w:val="Основной текст (8)_"/>
    <w:basedOn w:val="a5"/>
    <w:link w:val="83"/>
    <w:rsid w:val="002D57EA"/>
    <w:rPr>
      <w:sz w:val="27"/>
      <w:szCs w:val="27"/>
      <w:shd w:val="clear" w:color="auto" w:fill="FFFFFF"/>
    </w:rPr>
  </w:style>
  <w:style w:type="character" w:customStyle="1" w:styleId="46">
    <w:name w:val="Заголовок №4 + Не полужирный"/>
    <w:basedOn w:val="a5"/>
    <w:rsid w:val="002D57EA"/>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paragraph" w:customStyle="1" w:styleId="83">
    <w:name w:val="Основной текст (8)"/>
    <w:basedOn w:val="a4"/>
    <w:link w:val="82"/>
    <w:rsid w:val="002D57EA"/>
    <w:pPr>
      <w:shd w:val="clear" w:color="auto" w:fill="FFFFFF"/>
      <w:autoSpaceDE/>
      <w:autoSpaceDN/>
      <w:adjustRightInd/>
      <w:spacing w:line="0" w:lineRule="atLeast"/>
    </w:pPr>
    <w:rPr>
      <w:rFonts w:asciiTheme="minorHAnsi" w:eastAsiaTheme="minorHAnsi" w:hAnsiTheme="minorHAnsi" w:cstheme="minorBidi"/>
      <w:sz w:val="27"/>
      <w:szCs w:val="27"/>
      <w:lang w:eastAsia="en-US"/>
    </w:rPr>
  </w:style>
  <w:style w:type="character" w:customStyle="1" w:styleId="2d">
    <w:name w:val="Основной текст (2)_"/>
    <w:basedOn w:val="a5"/>
    <w:link w:val="2e"/>
    <w:rsid w:val="002D57EA"/>
    <w:rPr>
      <w:b/>
      <w:bCs/>
      <w:sz w:val="27"/>
      <w:szCs w:val="27"/>
      <w:shd w:val="clear" w:color="auto" w:fill="FFFFFF"/>
    </w:rPr>
  </w:style>
  <w:style w:type="character" w:customStyle="1" w:styleId="2f">
    <w:name w:val="Основной текст (2) + Не полужирный"/>
    <w:basedOn w:val="2d"/>
    <w:rsid w:val="002D57EA"/>
    <w:rPr>
      <w:b/>
      <w:bCs/>
      <w:color w:val="000000"/>
      <w:spacing w:val="0"/>
      <w:w w:val="100"/>
      <w:position w:val="0"/>
      <w:sz w:val="27"/>
      <w:szCs w:val="27"/>
      <w:shd w:val="clear" w:color="auto" w:fill="FFFFFF"/>
      <w:lang w:val="ru-RU"/>
    </w:rPr>
  </w:style>
  <w:style w:type="character" w:customStyle="1" w:styleId="3d">
    <w:name w:val="Основной текст (3)_"/>
    <w:basedOn w:val="a5"/>
    <w:uiPriority w:val="99"/>
    <w:rsid w:val="002D57EA"/>
    <w:rPr>
      <w:rFonts w:ascii="Times New Roman" w:eastAsia="Times New Roman" w:hAnsi="Times New Roman" w:cs="Times New Roman"/>
      <w:b w:val="0"/>
      <w:bCs w:val="0"/>
      <w:i w:val="0"/>
      <w:iCs w:val="0"/>
      <w:smallCaps w:val="0"/>
      <w:strike w:val="0"/>
      <w:sz w:val="19"/>
      <w:szCs w:val="19"/>
      <w:u w:val="none"/>
    </w:rPr>
  </w:style>
  <w:style w:type="character" w:customStyle="1" w:styleId="3e">
    <w:name w:val="Основной текст (3) + Полужирный"/>
    <w:basedOn w:val="3d"/>
    <w:rsid w:val="002D57EA"/>
    <w:rPr>
      <w:rFonts w:ascii="Times New Roman" w:eastAsia="Times New Roman" w:hAnsi="Times New Roman" w:cs="Times New Roman"/>
      <w:b/>
      <w:bCs/>
      <w:i w:val="0"/>
      <w:iCs w:val="0"/>
      <w:smallCaps w:val="0"/>
      <w:strike w:val="0"/>
      <w:color w:val="000000"/>
      <w:spacing w:val="0"/>
      <w:w w:val="100"/>
      <w:position w:val="0"/>
      <w:sz w:val="19"/>
      <w:szCs w:val="19"/>
      <w:u w:val="none"/>
      <w:lang w:val="en-US"/>
    </w:rPr>
  </w:style>
  <w:style w:type="character" w:customStyle="1" w:styleId="47">
    <w:name w:val="Основной текст (4)_"/>
    <w:basedOn w:val="a5"/>
    <w:link w:val="410"/>
    <w:uiPriority w:val="99"/>
    <w:rsid w:val="002D57EA"/>
    <w:rPr>
      <w:rFonts w:ascii="Times New Roman" w:eastAsia="Times New Roman" w:hAnsi="Times New Roman" w:cs="Times New Roman"/>
      <w:b w:val="0"/>
      <w:bCs w:val="0"/>
      <w:i w:val="0"/>
      <w:iCs w:val="0"/>
      <w:smallCaps w:val="0"/>
      <w:strike w:val="0"/>
      <w:sz w:val="23"/>
      <w:szCs w:val="23"/>
      <w:u w:val="none"/>
    </w:rPr>
  </w:style>
  <w:style w:type="character" w:customStyle="1" w:styleId="48">
    <w:name w:val="Основной текст (4) + Курсив"/>
    <w:basedOn w:val="47"/>
    <w:rsid w:val="002D57EA"/>
    <w:rPr>
      <w:rFonts w:ascii="Times New Roman" w:eastAsia="Times New Roman" w:hAnsi="Times New Roman" w:cs="Times New Roman"/>
      <w:b w:val="0"/>
      <w:bCs w:val="0"/>
      <w:i/>
      <w:iCs/>
      <w:smallCaps w:val="0"/>
      <w:strike w:val="0"/>
      <w:color w:val="000000"/>
      <w:spacing w:val="0"/>
      <w:w w:val="100"/>
      <w:position w:val="0"/>
      <w:sz w:val="23"/>
      <w:szCs w:val="23"/>
      <w:u w:val="single"/>
      <w:lang w:val="ru-RU"/>
    </w:rPr>
  </w:style>
  <w:style w:type="character" w:customStyle="1" w:styleId="55">
    <w:name w:val="Основной текст (5)"/>
    <w:basedOn w:val="a5"/>
    <w:rsid w:val="002D57EA"/>
    <w:rPr>
      <w:rFonts w:ascii="Times New Roman" w:eastAsia="Times New Roman" w:hAnsi="Times New Roman" w:cs="Times New Roman"/>
      <w:b w:val="0"/>
      <w:bCs w:val="0"/>
      <w:i w:val="0"/>
      <w:iCs w:val="0"/>
      <w:smallCaps w:val="0"/>
      <w:strike w:val="0"/>
      <w:spacing w:val="10"/>
      <w:sz w:val="26"/>
      <w:szCs w:val="26"/>
      <w:u w:val="none"/>
    </w:rPr>
  </w:style>
  <w:style w:type="character" w:customStyle="1" w:styleId="63">
    <w:name w:val="Основной текст (6)_"/>
    <w:basedOn w:val="a5"/>
    <w:rsid w:val="002D57EA"/>
    <w:rPr>
      <w:rFonts w:ascii="Times New Roman" w:eastAsia="Times New Roman" w:hAnsi="Times New Roman" w:cs="Times New Roman"/>
      <w:b w:val="0"/>
      <w:bCs w:val="0"/>
      <w:i/>
      <w:iCs/>
      <w:smallCaps w:val="0"/>
      <w:strike w:val="0"/>
      <w:sz w:val="27"/>
      <w:szCs w:val="27"/>
      <w:u w:val="none"/>
    </w:rPr>
  </w:style>
  <w:style w:type="character" w:customStyle="1" w:styleId="72">
    <w:name w:val="Основной текст (7)_"/>
    <w:basedOn w:val="a5"/>
    <w:link w:val="73"/>
    <w:rsid w:val="002D57EA"/>
    <w:rPr>
      <w:rFonts w:ascii="Sylfaen" w:eastAsia="Sylfaen" w:hAnsi="Sylfaen" w:cs="Sylfaen"/>
      <w:spacing w:val="30"/>
      <w:shd w:val="clear" w:color="auto" w:fill="FFFFFF"/>
    </w:rPr>
  </w:style>
  <w:style w:type="character" w:customStyle="1" w:styleId="3f">
    <w:name w:val="Основной текст (3)"/>
    <w:basedOn w:val="a5"/>
    <w:rsid w:val="002D57EA"/>
    <w:rPr>
      <w:rFonts w:ascii="Times New Roman" w:eastAsia="Times New Roman" w:hAnsi="Times New Roman" w:cs="Times New Roman"/>
      <w:b w:val="0"/>
      <w:bCs w:val="0"/>
      <w:i w:val="0"/>
      <w:iCs w:val="0"/>
      <w:smallCaps w:val="0"/>
      <w:strike w:val="0"/>
      <w:sz w:val="19"/>
      <w:szCs w:val="19"/>
      <w:u w:val="none"/>
    </w:rPr>
  </w:style>
  <w:style w:type="character" w:customStyle="1" w:styleId="49">
    <w:name w:val="Заголовок №4_"/>
    <w:basedOn w:val="a5"/>
    <w:link w:val="4a"/>
    <w:rsid w:val="002D57EA"/>
    <w:rPr>
      <w:b/>
      <w:bCs/>
      <w:sz w:val="27"/>
      <w:szCs w:val="27"/>
      <w:shd w:val="clear" w:color="auto" w:fill="FFFFFF"/>
    </w:rPr>
  </w:style>
  <w:style w:type="character" w:customStyle="1" w:styleId="84">
    <w:name w:val="Основной текст (8) + Курсив"/>
    <w:basedOn w:val="82"/>
    <w:rsid w:val="002D57EA"/>
    <w:rPr>
      <w:rFonts w:ascii="Times New Roman" w:eastAsia="Times New Roman" w:hAnsi="Times New Roman" w:cs="Times New Roman"/>
      <w:b w:val="0"/>
      <w:bCs w:val="0"/>
      <w:i/>
      <w:iCs/>
      <w:smallCaps w:val="0"/>
      <w:strike w:val="0"/>
      <w:color w:val="000000"/>
      <w:spacing w:val="0"/>
      <w:w w:val="100"/>
      <w:position w:val="0"/>
      <w:sz w:val="27"/>
      <w:szCs w:val="27"/>
      <w:u w:val="none"/>
      <w:shd w:val="clear" w:color="auto" w:fill="FFFFFF"/>
      <w:lang w:val="ru-RU"/>
    </w:rPr>
  </w:style>
  <w:style w:type="character" w:customStyle="1" w:styleId="92">
    <w:name w:val="Основной текст (9)_"/>
    <w:basedOn w:val="a5"/>
    <w:link w:val="93"/>
    <w:rsid w:val="002D57EA"/>
    <w:rPr>
      <w:b/>
      <w:bCs/>
      <w:i/>
      <w:iCs/>
      <w:sz w:val="27"/>
      <w:szCs w:val="27"/>
      <w:shd w:val="clear" w:color="auto" w:fill="FFFFFF"/>
    </w:rPr>
  </w:style>
  <w:style w:type="character" w:customStyle="1" w:styleId="100">
    <w:name w:val="Основной текст (10)_"/>
    <w:basedOn w:val="a5"/>
    <w:link w:val="101"/>
    <w:rsid w:val="002D57EA"/>
    <w:rPr>
      <w:rFonts w:ascii="Batang" w:eastAsia="Batang" w:hAnsi="Batang" w:cs="Batang"/>
      <w:sz w:val="18"/>
      <w:szCs w:val="18"/>
      <w:shd w:val="clear" w:color="auto" w:fill="FFFFFF"/>
    </w:rPr>
  </w:style>
  <w:style w:type="character" w:customStyle="1" w:styleId="affff9">
    <w:name w:val="Основной текст + Курсив"/>
    <w:basedOn w:val="affff4"/>
    <w:rsid w:val="002D57EA"/>
    <w:rPr>
      <w:i/>
      <w:iCs/>
      <w:color w:val="000000"/>
      <w:spacing w:val="0"/>
      <w:w w:val="100"/>
      <w:position w:val="0"/>
      <w:sz w:val="27"/>
      <w:szCs w:val="27"/>
      <w:shd w:val="clear" w:color="auto" w:fill="FFFFFF"/>
      <w:lang w:val="ru-RU"/>
    </w:rPr>
  </w:style>
  <w:style w:type="character" w:customStyle="1" w:styleId="64">
    <w:name w:val="Основной текст (6) + Полужирный"/>
    <w:basedOn w:val="63"/>
    <w:rsid w:val="002D57EA"/>
    <w:rPr>
      <w:rFonts w:ascii="Times New Roman" w:eastAsia="Times New Roman" w:hAnsi="Times New Roman" w:cs="Times New Roman"/>
      <w:b/>
      <w:bCs/>
      <w:i/>
      <w:iCs/>
      <w:smallCaps w:val="0"/>
      <w:strike w:val="0"/>
      <w:color w:val="000000"/>
      <w:spacing w:val="0"/>
      <w:w w:val="100"/>
      <w:position w:val="0"/>
      <w:sz w:val="27"/>
      <w:szCs w:val="27"/>
      <w:u w:val="none"/>
      <w:lang w:val="ru-RU"/>
    </w:rPr>
  </w:style>
  <w:style w:type="character" w:customStyle="1" w:styleId="affffa">
    <w:name w:val="Основной текст + Полужирный"/>
    <w:basedOn w:val="affff4"/>
    <w:rsid w:val="002D57EA"/>
    <w:rPr>
      <w:b/>
      <w:bCs/>
      <w:color w:val="000000"/>
      <w:spacing w:val="0"/>
      <w:w w:val="100"/>
      <w:position w:val="0"/>
      <w:sz w:val="27"/>
      <w:szCs w:val="27"/>
      <w:shd w:val="clear" w:color="auto" w:fill="FFFFFF"/>
      <w:lang w:val="ru-RU"/>
    </w:rPr>
  </w:style>
  <w:style w:type="character" w:customStyle="1" w:styleId="65">
    <w:name w:val="Основной текст (6) + Не курсив"/>
    <w:basedOn w:val="63"/>
    <w:rsid w:val="002D57EA"/>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13pt">
    <w:name w:val="Основной текст + 13 pt;Курсив"/>
    <w:basedOn w:val="affff4"/>
    <w:rsid w:val="002D57EA"/>
    <w:rPr>
      <w:i/>
      <w:iCs/>
      <w:color w:val="000000"/>
      <w:spacing w:val="0"/>
      <w:w w:val="100"/>
      <w:position w:val="0"/>
      <w:sz w:val="26"/>
      <w:szCs w:val="26"/>
      <w:shd w:val="clear" w:color="auto" w:fill="FFFFFF"/>
      <w:lang w:val="ru-RU"/>
    </w:rPr>
  </w:style>
  <w:style w:type="character" w:customStyle="1" w:styleId="45pt">
    <w:name w:val="Основной текст + 4;5 pt;Курсив"/>
    <w:basedOn w:val="affff4"/>
    <w:rsid w:val="002D57EA"/>
    <w:rPr>
      <w:i/>
      <w:iCs/>
      <w:color w:val="000000"/>
      <w:spacing w:val="0"/>
      <w:w w:val="100"/>
      <w:position w:val="0"/>
      <w:sz w:val="9"/>
      <w:szCs w:val="9"/>
      <w:shd w:val="clear" w:color="auto" w:fill="FFFFFF"/>
    </w:rPr>
  </w:style>
  <w:style w:type="character" w:customStyle="1" w:styleId="13pt0">
    <w:name w:val="Основной текст + 13 pt"/>
    <w:aliases w:val="Курсив,Основной текст + CordiaUPC,18 pt,Основной текст + Полужирный2"/>
    <w:basedOn w:val="affff4"/>
    <w:uiPriority w:val="99"/>
    <w:rsid w:val="002D57EA"/>
    <w:rPr>
      <w:color w:val="000000"/>
      <w:spacing w:val="0"/>
      <w:w w:val="100"/>
      <w:position w:val="0"/>
      <w:sz w:val="26"/>
      <w:szCs w:val="26"/>
      <w:shd w:val="clear" w:color="auto" w:fill="FFFFFF"/>
    </w:rPr>
  </w:style>
  <w:style w:type="character" w:customStyle="1" w:styleId="66">
    <w:name w:val="Основной текст (6)"/>
    <w:basedOn w:val="63"/>
    <w:rsid w:val="002D57EA"/>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112">
    <w:name w:val="Основной текст (11)_"/>
    <w:basedOn w:val="a5"/>
    <w:link w:val="113"/>
    <w:rsid w:val="002D57EA"/>
    <w:rPr>
      <w:b/>
      <w:bCs/>
      <w:sz w:val="27"/>
      <w:szCs w:val="27"/>
      <w:shd w:val="clear" w:color="auto" w:fill="FFFFFF"/>
    </w:rPr>
  </w:style>
  <w:style w:type="character" w:customStyle="1" w:styleId="114">
    <w:name w:val="Основной текст (11) + Не полужирный"/>
    <w:basedOn w:val="112"/>
    <w:rsid w:val="002D57EA"/>
    <w:rPr>
      <w:b/>
      <w:bCs/>
      <w:color w:val="000000"/>
      <w:spacing w:val="0"/>
      <w:w w:val="100"/>
      <w:position w:val="0"/>
      <w:sz w:val="27"/>
      <w:szCs w:val="27"/>
      <w:shd w:val="clear" w:color="auto" w:fill="FFFFFF"/>
      <w:lang w:val="ru-RU"/>
    </w:rPr>
  </w:style>
  <w:style w:type="character" w:customStyle="1" w:styleId="11115pt">
    <w:name w:val="Основной текст (11) + 11;5 pt;Не полужирный"/>
    <w:basedOn w:val="112"/>
    <w:rsid w:val="002D57EA"/>
    <w:rPr>
      <w:b/>
      <w:bCs/>
      <w:color w:val="000000"/>
      <w:spacing w:val="0"/>
      <w:w w:val="100"/>
      <w:position w:val="0"/>
      <w:sz w:val="23"/>
      <w:szCs w:val="23"/>
      <w:shd w:val="clear" w:color="auto" w:fill="FFFFFF"/>
      <w:lang w:val="ru-RU"/>
    </w:rPr>
  </w:style>
  <w:style w:type="character" w:customStyle="1" w:styleId="56">
    <w:name w:val="Заголовок №5_"/>
    <w:basedOn w:val="a5"/>
    <w:link w:val="57"/>
    <w:rsid w:val="002D57EA"/>
    <w:rPr>
      <w:b/>
      <w:bCs/>
      <w:sz w:val="27"/>
      <w:szCs w:val="27"/>
      <w:shd w:val="clear" w:color="auto" w:fill="FFFFFF"/>
    </w:rPr>
  </w:style>
  <w:style w:type="character" w:customStyle="1" w:styleId="121">
    <w:name w:val="Основной текст (12)_"/>
    <w:basedOn w:val="a5"/>
    <w:rsid w:val="002D57EA"/>
    <w:rPr>
      <w:rFonts w:ascii="Times New Roman" w:eastAsia="Times New Roman" w:hAnsi="Times New Roman" w:cs="Times New Roman"/>
      <w:b/>
      <w:bCs/>
      <w:i w:val="0"/>
      <w:iCs w:val="0"/>
      <w:smallCaps w:val="0"/>
      <w:strike w:val="0"/>
      <w:sz w:val="19"/>
      <w:szCs w:val="19"/>
      <w:u w:val="none"/>
    </w:rPr>
  </w:style>
  <w:style w:type="character" w:customStyle="1" w:styleId="affffb">
    <w:name w:val="Колонтитул_"/>
    <w:basedOn w:val="a5"/>
    <w:rsid w:val="002D57EA"/>
    <w:rPr>
      <w:rFonts w:ascii="Times New Roman" w:eastAsia="Times New Roman" w:hAnsi="Times New Roman" w:cs="Times New Roman"/>
      <w:b w:val="0"/>
      <w:bCs w:val="0"/>
      <w:i w:val="0"/>
      <w:iCs w:val="0"/>
      <w:smallCaps w:val="0"/>
      <w:strike w:val="0"/>
      <w:sz w:val="26"/>
      <w:szCs w:val="26"/>
      <w:u w:val="none"/>
    </w:rPr>
  </w:style>
  <w:style w:type="character" w:customStyle="1" w:styleId="affffc">
    <w:name w:val="Колонтитул"/>
    <w:basedOn w:val="affffb"/>
    <w:rsid w:val="002D57EA"/>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style>
  <w:style w:type="character" w:customStyle="1" w:styleId="1pt">
    <w:name w:val="Основной текст + Курсив;Интервал 1 pt"/>
    <w:basedOn w:val="affff4"/>
    <w:rsid w:val="002D57EA"/>
    <w:rPr>
      <w:i/>
      <w:iCs/>
      <w:color w:val="000000"/>
      <w:spacing w:val="30"/>
      <w:w w:val="100"/>
      <w:position w:val="0"/>
      <w:sz w:val="27"/>
      <w:szCs w:val="27"/>
      <w:shd w:val="clear" w:color="auto" w:fill="FFFFFF"/>
      <w:lang w:val="ru-RU"/>
    </w:rPr>
  </w:style>
  <w:style w:type="character" w:customStyle="1" w:styleId="125pt">
    <w:name w:val="Основной текст + 12;5 pt;Курсив"/>
    <w:basedOn w:val="affff4"/>
    <w:rsid w:val="002D57EA"/>
    <w:rPr>
      <w:i/>
      <w:iCs/>
      <w:color w:val="000000"/>
      <w:spacing w:val="0"/>
      <w:w w:val="100"/>
      <w:position w:val="0"/>
      <w:sz w:val="25"/>
      <w:szCs w:val="25"/>
      <w:shd w:val="clear" w:color="auto" w:fill="FFFFFF"/>
      <w:lang w:val="ru-RU"/>
    </w:rPr>
  </w:style>
  <w:style w:type="character" w:customStyle="1" w:styleId="67">
    <w:name w:val="Заголовок №6_"/>
    <w:basedOn w:val="a5"/>
    <w:link w:val="68"/>
    <w:rsid w:val="002D57EA"/>
    <w:rPr>
      <w:sz w:val="27"/>
      <w:szCs w:val="27"/>
      <w:shd w:val="clear" w:color="auto" w:fill="FFFFFF"/>
    </w:rPr>
  </w:style>
  <w:style w:type="character" w:customStyle="1" w:styleId="69">
    <w:name w:val="Заголовок №6 + Полужирный"/>
    <w:basedOn w:val="67"/>
    <w:rsid w:val="002D57EA"/>
    <w:rPr>
      <w:b/>
      <w:bCs/>
      <w:color w:val="000000"/>
      <w:spacing w:val="0"/>
      <w:w w:val="100"/>
      <w:position w:val="0"/>
      <w:sz w:val="27"/>
      <w:szCs w:val="27"/>
      <w:shd w:val="clear" w:color="auto" w:fill="FFFFFF"/>
      <w:lang w:val="ru-RU"/>
    </w:rPr>
  </w:style>
  <w:style w:type="character" w:customStyle="1" w:styleId="130">
    <w:name w:val="Основной текст (13)_"/>
    <w:basedOn w:val="a5"/>
    <w:link w:val="131"/>
    <w:rsid w:val="002D57EA"/>
    <w:rPr>
      <w:rFonts w:ascii="Sylfaen" w:eastAsia="Sylfaen" w:hAnsi="Sylfaen" w:cs="Sylfaen"/>
      <w:shd w:val="clear" w:color="auto" w:fill="FFFFFF"/>
    </w:rPr>
  </w:style>
  <w:style w:type="character" w:customStyle="1" w:styleId="115pt">
    <w:name w:val="Основной текст + 11;5 pt;Полужирный"/>
    <w:basedOn w:val="affff4"/>
    <w:rsid w:val="002D57EA"/>
    <w:rPr>
      <w:b/>
      <w:bCs/>
      <w:color w:val="000000"/>
      <w:spacing w:val="0"/>
      <w:w w:val="100"/>
      <w:position w:val="0"/>
      <w:sz w:val="23"/>
      <w:szCs w:val="23"/>
      <w:shd w:val="clear" w:color="auto" w:fill="FFFFFF"/>
      <w:lang w:val="ru-RU"/>
    </w:rPr>
  </w:style>
  <w:style w:type="character" w:customStyle="1" w:styleId="95pt">
    <w:name w:val="Основной текст + 9;5 pt;Полужирный"/>
    <w:basedOn w:val="affff4"/>
    <w:rsid w:val="002D57EA"/>
    <w:rPr>
      <w:b/>
      <w:bCs/>
      <w:color w:val="000000"/>
      <w:spacing w:val="0"/>
      <w:w w:val="100"/>
      <w:position w:val="0"/>
      <w:sz w:val="19"/>
      <w:szCs w:val="19"/>
      <w:shd w:val="clear" w:color="auto" w:fill="FFFFFF"/>
      <w:lang w:val="ru-RU"/>
    </w:rPr>
  </w:style>
  <w:style w:type="character" w:customStyle="1" w:styleId="140">
    <w:name w:val="Основной текст (14)_"/>
    <w:basedOn w:val="a5"/>
    <w:link w:val="141"/>
    <w:rsid w:val="002D57EA"/>
    <w:rPr>
      <w:rFonts w:ascii="Sylfaen" w:eastAsia="Sylfaen" w:hAnsi="Sylfaen" w:cs="Sylfaen"/>
      <w:shd w:val="clear" w:color="auto" w:fill="FFFFFF"/>
    </w:rPr>
  </w:style>
  <w:style w:type="character" w:customStyle="1" w:styleId="150">
    <w:name w:val="Основной текст (15)_"/>
    <w:basedOn w:val="a5"/>
    <w:link w:val="151"/>
    <w:rsid w:val="002D57EA"/>
    <w:rPr>
      <w:b/>
      <w:bCs/>
      <w:sz w:val="18"/>
      <w:szCs w:val="18"/>
      <w:shd w:val="clear" w:color="auto" w:fill="FFFFFF"/>
    </w:rPr>
  </w:style>
  <w:style w:type="character" w:customStyle="1" w:styleId="160">
    <w:name w:val="Основной текст (16)_"/>
    <w:basedOn w:val="a5"/>
    <w:link w:val="161"/>
    <w:rsid w:val="002D57EA"/>
    <w:rPr>
      <w:shd w:val="clear" w:color="auto" w:fill="FFFFFF"/>
    </w:rPr>
  </w:style>
  <w:style w:type="character" w:customStyle="1" w:styleId="170">
    <w:name w:val="Основной текст (17)_"/>
    <w:basedOn w:val="a5"/>
    <w:link w:val="171"/>
    <w:rsid w:val="002D57EA"/>
    <w:rPr>
      <w:rFonts w:ascii="Sylfaen" w:eastAsia="Sylfaen" w:hAnsi="Sylfaen" w:cs="Sylfaen"/>
      <w:sz w:val="19"/>
      <w:szCs w:val="19"/>
      <w:shd w:val="clear" w:color="auto" w:fill="FFFFFF"/>
    </w:rPr>
  </w:style>
  <w:style w:type="character" w:customStyle="1" w:styleId="180">
    <w:name w:val="Основной текст (18)_"/>
    <w:basedOn w:val="a5"/>
    <w:link w:val="181"/>
    <w:rsid w:val="002D57EA"/>
    <w:rPr>
      <w:sz w:val="27"/>
      <w:szCs w:val="27"/>
      <w:shd w:val="clear" w:color="auto" w:fill="FFFFFF"/>
    </w:rPr>
  </w:style>
  <w:style w:type="character" w:customStyle="1" w:styleId="182">
    <w:name w:val="Основной текст (18) + Полужирный"/>
    <w:basedOn w:val="180"/>
    <w:rsid w:val="002D57EA"/>
    <w:rPr>
      <w:b/>
      <w:bCs/>
      <w:color w:val="000000"/>
      <w:spacing w:val="0"/>
      <w:w w:val="100"/>
      <w:position w:val="0"/>
      <w:sz w:val="27"/>
      <w:szCs w:val="27"/>
      <w:shd w:val="clear" w:color="auto" w:fill="FFFFFF"/>
      <w:lang w:val="ru-RU"/>
    </w:rPr>
  </w:style>
  <w:style w:type="character" w:customStyle="1" w:styleId="182pt">
    <w:name w:val="Основной текст (18) + Курсив;Интервал 2 pt"/>
    <w:basedOn w:val="180"/>
    <w:rsid w:val="002D57EA"/>
    <w:rPr>
      <w:i/>
      <w:iCs/>
      <w:color w:val="000000"/>
      <w:spacing w:val="40"/>
      <w:w w:val="100"/>
      <w:position w:val="0"/>
      <w:sz w:val="27"/>
      <w:szCs w:val="27"/>
      <w:shd w:val="clear" w:color="auto" w:fill="FFFFFF"/>
      <w:lang w:val="ru-RU"/>
    </w:rPr>
  </w:style>
  <w:style w:type="character" w:customStyle="1" w:styleId="4pt">
    <w:name w:val="Колонтитул + 4 pt"/>
    <w:basedOn w:val="affffb"/>
    <w:rsid w:val="002D57EA"/>
    <w:rPr>
      <w:rFonts w:ascii="Times New Roman" w:eastAsia="Times New Roman" w:hAnsi="Times New Roman" w:cs="Times New Roman"/>
      <w:b w:val="0"/>
      <w:bCs w:val="0"/>
      <w:i w:val="0"/>
      <w:iCs w:val="0"/>
      <w:smallCaps w:val="0"/>
      <w:strike w:val="0"/>
      <w:color w:val="000000"/>
      <w:spacing w:val="0"/>
      <w:w w:val="100"/>
      <w:position w:val="0"/>
      <w:sz w:val="8"/>
      <w:szCs w:val="8"/>
      <w:u w:val="none"/>
    </w:rPr>
  </w:style>
  <w:style w:type="character" w:customStyle="1" w:styleId="10pt">
    <w:name w:val="Колонтитул + 10 pt;Полужирный"/>
    <w:basedOn w:val="affffb"/>
    <w:rsid w:val="002D57EA"/>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2f0">
    <w:name w:val="Заголовок №2_"/>
    <w:basedOn w:val="a5"/>
    <w:link w:val="2f1"/>
    <w:rsid w:val="002D57EA"/>
    <w:rPr>
      <w:rFonts w:ascii="Candara" w:eastAsia="Candara" w:hAnsi="Candara" w:cs="Candara"/>
      <w:b/>
      <w:bCs/>
      <w:spacing w:val="-20"/>
      <w:sz w:val="35"/>
      <w:szCs w:val="35"/>
      <w:shd w:val="clear" w:color="auto" w:fill="FFFFFF"/>
    </w:rPr>
  </w:style>
  <w:style w:type="character" w:customStyle="1" w:styleId="4b">
    <w:name w:val="Основной текст (4) + Полужирный"/>
    <w:basedOn w:val="47"/>
    <w:rsid w:val="002D57EA"/>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character" w:customStyle="1" w:styleId="190">
    <w:name w:val="Основной текст (19)_"/>
    <w:basedOn w:val="a5"/>
    <w:link w:val="191"/>
    <w:rsid w:val="002D57EA"/>
    <w:rPr>
      <w:rFonts w:ascii="Impact" w:eastAsia="Impact" w:hAnsi="Impact" w:cs="Impact"/>
      <w:sz w:val="10"/>
      <w:szCs w:val="10"/>
      <w:shd w:val="clear" w:color="auto" w:fill="FFFFFF"/>
    </w:rPr>
  </w:style>
  <w:style w:type="character" w:customStyle="1" w:styleId="19TimesNewRoman135pt">
    <w:name w:val="Основной текст (19) + Times New Roman;13;5 pt"/>
    <w:basedOn w:val="190"/>
    <w:rsid w:val="002D57EA"/>
    <w:rPr>
      <w:rFonts w:ascii="Times New Roman" w:eastAsia="Times New Roman" w:hAnsi="Times New Roman" w:cs="Times New Roman"/>
      <w:color w:val="000000"/>
      <w:spacing w:val="0"/>
      <w:w w:val="100"/>
      <w:position w:val="0"/>
      <w:sz w:val="27"/>
      <w:szCs w:val="27"/>
      <w:shd w:val="clear" w:color="auto" w:fill="FFFFFF"/>
    </w:rPr>
  </w:style>
  <w:style w:type="character" w:customStyle="1" w:styleId="200">
    <w:name w:val="Основной текст (20)_"/>
    <w:basedOn w:val="a5"/>
    <w:link w:val="201"/>
    <w:rsid w:val="002D57EA"/>
    <w:rPr>
      <w:sz w:val="15"/>
      <w:szCs w:val="15"/>
      <w:shd w:val="clear" w:color="auto" w:fill="FFFFFF"/>
    </w:rPr>
  </w:style>
  <w:style w:type="character" w:customStyle="1" w:styleId="4Corbel125pt">
    <w:name w:val="Основной текст (4) + Corbel;12;5 pt"/>
    <w:basedOn w:val="47"/>
    <w:rsid w:val="002D57EA"/>
    <w:rPr>
      <w:rFonts w:ascii="Corbel" w:eastAsia="Corbel" w:hAnsi="Corbel" w:cs="Corbel"/>
      <w:b w:val="0"/>
      <w:bCs w:val="0"/>
      <w:i w:val="0"/>
      <w:iCs w:val="0"/>
      <w:smallCaps w:val="0"/>
      <w:strike w:val="0"/>
      <w:color w:val="000000"/>
      <w:spacing w:val="0"/>
      <w:w w:val="100"/>
      <w:position w:val="0"/>
      <w:sz w:val="25"/>
      <w:szCs w:val="25"/>
      <w:u w:val="none"/>
    </w:rPr>
  </w:style>
  <w:style w:type="character" w:customStyle="1" w:styleId="213">
    <w:name w:val="Основной текст (21)_"/>
    <w:basedOn w:val="a5"/>
    <w:link w:val="214"/>
    <w:rsid w:val="002D57EA"/>
    <w:rPr>
      <w:b/>
      <w:bCs/>
      <w:i/>
      <w:iCs/>
      <w:sz w:val="12"/>
      <w:szCs w:val="12"/>
      <w:shd w:val="clear" w:color="auto" w:fill="FFFFFF"/>
    </w:rPr>
  </w:style>
  <w:style w:type="character" w:customStyle="1" w:styleId="220">
    <w:name w:val="Основной текст (22)_"/>
    <w:basedOn w:val="a5"/>
    <w:link w:val="221"/>
    <w:rsid w:val="002D57EA"/>
    <w:rPr>
      <w:b/>
      <w:bCs/>
      <w:sz w:val="23"/>
      <w:szCs w:val="23"/>
      <w:shd w:val="clear" w:color="auto" w:fill="FFFFFF"/>
    </w:rPr>
  </w:style>
  <w:style w:type="character" w:customStyle="1" w:styleId="230">
    <w:name w:val="Основной текст (23)_"/>
    <w:basedOn w:val="a5"/>
    <w:rsid w:val="002D57EA"/>
    <w:rPr>
      <w:rFonts w:ascii="Times New Roman" w:eastAsia="Times New Roman" w:hAnsi="Times New Roman" w:cs="Times New Roman"/>
      <w:b/>
      <w:bCs/>
      <w:i w:val="0"/>
      <w:iCs w:val="0"/>
      <w:smallCaps w:val="0"/>
      <w:strike w:val="0"/>
      <w:sz w:val="23"/>
      <w:szCs w:val="23"/>
      <w:u w:val="none"/>
    </w:rPr>
  </w:style>
  <w:style w:type="character" w:customStyle="1" w:styleId="231">
    <w:name w:val="Основной текст (23)"/>
    <w:basedOn w:val="230"/>
    <w:rsid w:val="002D57EA"/>
    <w:rPr>
      <w:rFonts w:ascii="Times New Roman" w:eastAsia="Times New Roman" w:hAnsi="Times New Roman" w:cs="Times New Roman"/>
      <w:b/>
      <w:bCs/>
      <w:i w:val="0"/>
      <w:iCs w:val="0"/>
      <w:smallCaps w:val="0"/>
      <w:strike w:val="0"/>
      <w:color w:val="000000"/>
      <w:spacing w:val="0"/>
      <w:w w:val="100"/>
      <w:position w:val="0"/>
      <w:sz w:val="23"/>
      <w:szCs w:val="23"/>
      <w:u w:val="single"/>
      <w:lang w:val="ru-RU"/>
    </w:rPr>
  </w:style>
  <w:style w:type="character" w:customStyle="1" w:styleId="232">
    <w:name w:val="Основной текст (23) + Не полужирный"/>
    <w:basedOn w:val="230"/>
    <w:rsid w:val="002D57EA"/>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character" w:customStyle="1" w:styleId="2312pt">
    <w:name w:val="Основной текст (23) + 12 pt;Не полужирный;Курсив"/>
    <w:basedOn w:val="230"/>
    <w:rsid w:val="002D57EA"/>
    <w:rPr>
      <w:rFonts w:ascii="Times New Roman" w:eastAsia="Times New Roman" w:hAnsi="Times New Roman" w:cs="Times New Roman"/>
      <w:b/>
      <w:bCs/>
      <w:i/>
      <w:iCs/>
      <w:smallCaps w:val="0"/>
      <w:strike w:val="0"/>
      <w:color w:val="000000"/>
      <w:spacing w:val="0"/>
      <w:w w:val="100"/>
      <w:position w:val="0"/>
      <w:sz w:val="24"/>
      <w:szCs w:val="24"/>
      <w:u w:val="none"/>
      <w:lang w:val="ru-RU"/>
    </w:rPr>
  </w:style>
  <w:style w:type="character" w:customStyle="1" w:styleId="215">
    <w:name w:val="Основной текст (21) + Не курсив"/>
    <w:basedOn w:val="213"/>
    <w:rsid w:val="002D57EA"/>
    <w:rPr>
      <w:b/>
      <w:bCs/>
      <w:i/>
      <w:iCs/>
      <w:color w:val="000000"/>
      <w:spacing w:val="0"/>
      <w:w w:val="100"/>
      <w:position w:val="0"/>
      <w:sz w:val="12"/>
      <w:szCs w:val="12"/>
      <w:shd w:val="clear" w:color="auto" w:fill="FFFFFF"/>
      <w:lang w:val="ru-RU"/>
    </w:rPr>
  </w:style>
  <w:style w:type="character" w:customStyle="1" w:styleId="240">
    <w:name w:val="Основной текст (24)_"/>
    <w:basedOn w:val="a5"/>
    <w:link w:val="241"/>
    <w:rsid w:val="002D57EA"/>
    <w:rPr>
      <w:b/>
      <w:bCs/>
      <w:sz w:val="12"/>
      <w:szCs w:val="12"/>
      <w:shd w:val="clear" w:color="auto" w:fill="FFFFFF"/>
    </w:rPr>
  </w:style>
  <w:style w:type="character" w:customStyle="1" w:styleId="21Candara">
    <w:name w:val="Основной текст (21) + Candara;Не полужирный"/>
    <w:basedOn w:val="213"/>
    <w:rsid w:val="002D57EA"/>
    <w:rPr>
      <w:rFonts w:ascii="Candara" w:eastAsia="Candara" w:hAnsi="Candara" w:cs="Candara"/>
      <w:b/>
      <w:bCs/>
      <w:i/>
      <w:iCs/>
      <w:color w:val="000000"/>
      <w:spacing w:val="0"/>
      <w:w w:val="100"/>
      <w:position w:val="0"/>
      <w:sz w:val="12"/>
      <w:szCs w:val="12"/>
      <w:shd w:val="clear" w:color="auto" w:fill="FFFFFF"/>
    </w:rPr>
  </w:style>
  <w:style w:type="character" w:customStyle="1" w:styleId="222">
    <w:name w:val="Основной текст (22) + Не полужирный"/>
    <w:basedOn w:val="220"/>
    <w:rsid w:val="002D57EA"/>
    <w:rPr>
      <w:b/>
      <w:bCs/>
      <w:color w:val="000000"/>
      <w:spacing w:val="0"/>
      <w:w w:val="100"/>
      <w:position w:val="0"/>
      <w:sz w:val="23"/>
      <w:szCs w:val="23"/>
      <w:shd w:val="clear" w:color="auto" w:fill="FFFFFF"/>
      <w:lang w:val="ru-RU"/>
    </w:rPr>
  </w:style>
  <w:style w:type="character" w:customStyle="1" w:styleId="41pt">
    <w:name w:val="Основной текст (4) + Полужирный;Интервал 1 pt"/>
    <w:basedOn w:val="47"/>
    <w:rsid w:val="002D57EA"/>
    <w:rPr>
      <w:rFonts w:ascii="Times New Roman" w:eastAsia="Times New Roman" w:hAnsi="Times New Roman" w:cs="Times New Roman"/>
      <w:b/>
      <w:bCs/>
      <w:i w:val="0"/>
      <w:iCs w:val="0"/>
      <w:smallCaps w:val="0"/>
      <w:strike w:val="0"/>
      <w:color w:val="000000"/>
      <w:spacing w:val="20"/>
      <w:w w:val="100"/>
      <w:position w:val="0"/>
      <w:sz w:val="23"/>
      <w:szCs w:val="23"/>
      <w:u w:val="none"/>
      <w:lang w:val="ru-RU"/>
    </w:rPr>
  </w:style>
  <w:style w:type="character" w:customStyle="1" w:styleId="4c">
    <w:name w:val="Основной текст (4)"/>
    <w:basedOn w:val="47"/>
    <w:rsid w:val="002D57EA"/>
    <w:rPr>
      <w:rFonts w:ascii="Times New Roman" w:eastAsia="Times New Roman" w:hAnsi="Times New Roman" w:cs="Times New Roman"/>
      <w:b w:val="0"/>
      <w:bCs w:val="0"/>
      <w:i w:val="0"/>
      <w:iCs w:val="0"/>
      <w:smallCaps w:val="0"/>
      <w:strike w:val="0"/>
      <w:color w:val="000000"/>
      <w:spacing w:val="0"/>
      <w:w w:val="100"/>
      <w:position w:val="0"/>
      <w:sz w:val="23"/>
      <w:szCs w:val="23"/>
      <w:u w:val="none"/>
    </w:rPr>
  </w:style>
  <w:style w:type="character" w:customStyle="1" w:styleId="231pt">
    <w:name w:val="Основной текст (23) + Интервал 1 pt"/>
    <w:basedOn w:val="230"/>
    <w:rsid w:val="002D57EA"/>
    <w:rPr>
      <w:rFonts w:ascii="Times New Roman" w:eastAsia="Times New Roman" w:hAnsi="Times New Roman" w:cs="Times New Roman"/>
      <w:b/>
      <w:bCs/>
      <w:i w:val="0"/>
      <w:iCs w:val="0"/>
      <w:smallCaps w:val="0"/>
      <w:strike w:val="0"/>
      <w:color w:val="000000"/>
      <w:spacing w:val="20"/>
      <w:w w:val="100"/>
      <w:position w:val="0"/>
      <w:sz w:val="23"/>
      <w:szCs w:val="23"/>
      <w:u w:val="none"/>
      <w:lang w:val="ru-RU"/>
    </w:rPr>
  </w:style>
  <w:style w:type="character" w:customStyle="1" w:styleId="58">
    <w:name w:val="Основной текст (5)_"/>
    <w:basedOn w:val="a5"/>
    <w:rsid w:val="002D57EA"/>
    <w:rPr>
      <w:rFonts w:ascii="Times New Roman" w:eastAsia="Times New Roman" w:hAnsi="Times New Roman" w:cs="Times New Roman"/>
      <w:b w:val="0"/>
      <w:bCs w:val="0"/>
      <w:i w:val="0"/>
      <w:iCs w:val="0"/>
      <w:smallCaps w:val="0"/>
      <w:strike w:val="0"/>
      <w:spacing w:val="10"/>
      <w:sz w:val="26"/>
      <w:szCs w:val="26"/>
      <w:u w:val="none"/>
    </w:rPr>
  </w:style>
  <w:style w:type="character" w:customStyle="1" w:styleId="250">
    <w:name w:val="Основной текст (25)_"/>
    <w:basedOn w:val="a5"/>
    <w:link w:val="251"/>
    <w:rsid w:val="002D57EA"/>
    <w:rPr>
      <w:b/>
      <w:bCs/>
      <w:sz w:val="15"/>
      <w:szCs w:val="15"/>
      <w:shd w:val="clear" w:color="auto" w:fill="FFFFFF"/>
    </w:rPr>
  </w:style>
  <w:style w:type="character" w:customStyle="1" w:styleId="3f0">
    <w:name w:val="Заголовок №3_"/>
    <w:basedOn w:val="a5"/>
    <w:link w:val="3f1"/>
    <w:uiPriority w:val="99"/>
    <w:rsid w:val="002D57EA"/>
    <w:rPr>
      <w:rFonts w:ascii="Corbel" w:eastAsia="Corbel" w:hAnsi="Corbel" w:cs="Corbel"/>
      <w:b/>
      <w:bCs/>
      <w:spacing w:val="-30"/>
      <w:sz w:val="34"/>
      <w:szCs w:val="34"/>
      <w:shd w:val="clear" w:color="auto" w:fill="FFFFFF"/>
    </w:rPr>
  </w:style>
  <w:style w:type="character" w:customStyle="1" w:styleId="495pt">
    <w:name w:val="Основной текст (4) + 9;5 pt;Полужирный"/>
    <w:basedOn w:val="47"/>
    <w:rsid w:val="002D57EA"/>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115pt0">
    <w:name w:val="Колонтитул + 11;5 pt;Курсив"/>
    <w:basedOn w:val="affffb"/>
    <w:rsid w:val="002D57EA"/>
    <w:rPr>
      <w:rFonts w:ascii="Times New Roman" w:eastAsia="Times New Roman" w:hAnsi="Times New Roman" w:cs="Times New Roman"/>
      <w:b w:val="0"/>
      <w:bCs w:val="0"/>
      <w:i/>
      <w:iCs/>
      <w:smallCaps w:val="0"/>
      <w:strike w:val="0"/>
      <w:color w:val="000000"/>
      <w:spacing w:val="0"/>
      <w:w w:val="100"/>
      <w:position w:val="0"/>
      <w:sz w:val="23"/>
      <w:szCs w:val="23"/>
      <w:u w:val="none"/>
      <w:lang w:val="ru-RU"/>
    </w:rPr>
  </w:style>
  <w:style w:type="character" w:customStyle="1" w:styleId="4Candara135pt">
    <w:name w:val="Основной текст (4) + Candara;13;5 pt"/>
    <w:basedOn w:val="47"/>
    <w:rsid w:val="002D57EA"/>
    <w:rPr>
      <w:rFonts w:ascii="Candara" w:eastAsia="Candara" w:hAnsi="Candara" w:cs="Candara"/>
      <w:b w:val="0"/>
      <w:bCs w:val="0"/>
      <w:i w:val="0"/>
      <w:iCs w:val="0"/>
      <w:smallCaps w:val="0"/>
      <w:strike w:val="0"/>
      <w:color w:val="000000"/>
      <w:spacing w:val="0"/>
      <w:w w:val="100"/>
      <w:position w:val="0"/>
      <w:sz w:val="27"/>
      <w:szCs w:val="27"/>
      <w:u w:val="none"/>
    </w:rPr>
  </w:style>
  <w:style w:type="character" w:customStyle="1" w:styleId="122">
    <w:name w:val="Основной текст (12)"/>
    <w:basedOn w:val="a5"/>
    <w:rsid w:val="002D57EA"/>
    <w:rPr>
      <w:rFonts w:ascii="Times New Roman" w:eastAsia="Times New Roman" w:hAnsi="Times New Roman" w:cs="Times New Roman"/>
      <w:b/>
      <w:bCs/>
      <w:i w:val="0"/>
      <w:iCs w:val="0"/>
      <w:smallCaps w:val="0"/>
      <w:strike w:val="0"/>
      <w:sz w:val="19"/>
      <w:szCs w:val="19"/>
      <w:u w:val="none"/>
    </w:rPr>
  </w:style>
  <w:style w:type="character" w:customStyle="1" w:styleId="3115pt">
    <w:name w:val="Основной текст (3) + 11;5 pt"/>
    <w:basedOn w:val="3d"/>
    <w:rsid w:val="002D57EA"/>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style>
  <w:style w:type="character" w:customStyle="1" w:styleId="affffd">
    <w:name w:val="Подпись к картинке_"/>
    <w:basedOn w:val="a5"/>
    <w:link w:val="affffe"/>
    <w:rsid w:val="002D57EA"/>
    <w:rPr>
      <w:sz w:val="19"/>
      <w:szCs w:val="19"/>
      <w:shd w:val="clear" w:color="auto" w:fill="FFFFFF"/>
    </w:rPr>
  </w:style>
  <w:style w:type="character" w:customStyle="1" w:styleId="2f2">
    <w:name w:val="Подпись к картинке (2)_"/>
    <w:basedOn w:val="a5"/>
    <w:link w:val="2f3"/>
    <w:rsid w:val="002D57EA"/>
    <w:rPr>
      <w:sz w:val="23"/>
      <w:szCs w:val="23"/>
      <w:shd w:val="clear" w:color="auto" w:fill="FFFFFF"/>
    </w:rPr>
  </w:style>
  <w:style w:type="character" w:customStyle="1" w:styleId="270">
    <w:name w:val="Основной текст (27)_"/>
    <w:basedOn w:val="a5"/>
    <w:link w:val="271"/>
    <w:rsid w:val="002D57EA"/>
    <w:rPr>
      <w:i/>
      <w:iCs/>
      <w:sz w:val="17"/>
      <w:szCs w:val="17"/>
      <w:shd w:val="clear" w:color="auto" w:fill="FFFFFF"/>
    </w:rPr>
  </w:style>
  <w:style w:type="character" w:customStyle="1" w:styleId="2795pt">
    <w:name w:val="Основной текст (27) + 9;5 pt"/>
    <w:basedOn w:val="270"/>
    <w:rsid w:val="002D57EA"/>
    <w:rPr>
      <w:i/>
      <w:iCs/>
      <w:color w:val="000000"/>
      <w:spacing w:val="0"/>
      <w:w w:val="100"/>
      <w:position w:val="0"/>
      <w:sz w:val="19"/>
      <w:szCs w:val="19"/>
      <w:shd w:val="clear" w:color="auto" w:fill="FFFFFF"/>
      <w:lang w:val="ru-RU"/>
    </w:rPr>
  </w:style>
  <w:style w:type="character" w:customStyle="1" w:styleId="95pt0">
    <w:name w:val="Основной текст + 9;5 pt"/>
    <w:basedOn w:val="affff4"/>
    <w:rsid w:val="002D57EA"/>
    <w:rPr>
      <w:color w:val="000000"/>
      <w:spacing w:val="0"/>
      <w:w w:val="100"/>
      <w:position w:val="0"/>
      <w:sz w:val="19"/>
      <w:szCs w:val="19"/>
      <w:shd w:val="clear" w:color="auto" w:fill="FFFFFF"/>
      <w:lang w:val="ru-RU"/>
    </w:rPr>
  </w:style>
  <w:style w:type="character" w:customStyle="1" w:styleId="95pt1">
    <w:name w:val="Основной текст + 9;5 pt;Курсив"/>
    <w:basedOn w:val="affff4"/>
    <w:rsid w:val="002D57EA"/>
    <w:rPr>
      <w:i/>
      <w:iCs/>
      <w:color w:val="000000"/>
      <w:spacing w:val="0"/>
      <w:w w:val="100"/>
      <w:position w:val="0"/>
      <w:sz w:val="19"/>
      <w:szCs w:val="19"/>
      <w:shd w:val="clear" w:color="auto" w:fill="FFFFFF"/>
      <w:lang w:val="ru-RU"/>
    </w:rPr>
  </w:style>
  <w:style w:type="character" w:customStyle="1" w:styleId="1a">
    <w:name w:val="Заголовок №1_"/>
    <w:basedOn w:val="a5"/>
    <w:link w:val="1b"/>
    <w:rsid w:val="002D57EA"/>
    <w:rPr>
      <w:rFonts w:ascii="Corbel" w:eastAsia="Corbel" w:hAnsi="Corbel" w:cs="Corbel"/>
      <w:sz w:val="25"/>
      <w:szCs w:val="25"/>
      <w:shd w:val="clear" w:color="auto" w:fill="FFFFFF"/>
    </w:rPr>
  </w:style>
  <w:style w:type="character" w:customStyle="1" w:styleId="1TimesNewRoman6pt">
    <w:name w:val="Заголовок №1 + Times New Roman;6 pt;Полужирный"/>
    <w:basedOn w:val="1a"/>
    <w:rsid w:val="002D57EA"/>
    <w:rPr>
      <w:rFonts w:ascii="Times New Roman" w:eastAsia="Times New Roman" w:hAnsi="Times New Roman" w:cs="Times New Roman"/>
      <w:b/>
      <w:bCs/>
      <w:color w:val="000000"/>
      <w:spacing w:val="0"/>
      <w:w w:val="100"/>
      <w:position w:val="0"/>
      <w:sz w:val="12"/>
      <w:szCs w:val="12"/>
      <w:shd w:val="clear" w:color="auto" w:fill="FFFFFF"/>
    </w:rPr>
  </w:style>
  <w:style w:type="character" w:customStyle="1" w:styleId="242">
    <w:name w:val="Основной текст (24) + Курсив"/>
    <w:basedOn w:val="240"/>
    <w:rsid w:val="002D57EA"/>
    <w:rPr>
      <w:b/>
      <w:bCs/>
      <w:i/>
      <w:iCs/>
      <w:color w:val="000000"/>
      <w:spacing w:val="0"/>
      <w:w w:val="100"/>
      <w:position w:val="0"/>
      <w:sz w:val="12"/>
      <w:szCs w:val="12"/>
      <w:shd w:val="clear" w:color="auto" w:fill="FFFFFF"/>
      <w:lang w:val="ru-RU"/>
    </w:rPr>
  </w:style>
  <w:style w:type="character" w:customStyle="1" w:styleId="260">
    <w:name w:val="Основной текст (26)_"/>
    <w:basedOn w:val="a5"/>
    <w:link w:val="261"/>
    <w:rsid w:val="002D57EA"/>
    <w:rPr>
      <w:b/>
      <w:bCs/>
      <w:i/>
      <w:iCs/>
      <w:sz w:val="17"/>
      <w:szCs w:val="17"/>
      <w:shd w:val="clear" w:color="auto" w:fill="FFFFFF"/>
    </w:rPr>
  </w:style>
  <w:style w:type="character" w:customStyle="1" w:styleId="262">
    <w:name w:val="Основной текст (26) + Не полужирный"/>
    <w:basedOn w:val="260"/>
    <w:rsid w:val="002D57EA"/>
    <w:rPr>
      <w:b/>
      <w:bCs/>
      <w:i/>
      <w:iCs/>
      <w:color w:val="000000"/>
      <w:spacing w:val="0"/>
      <w:w w:val="100"/>
      <w:position w:val="0"/>
      <w:sz w:val="17"/>
      <w:szCs w:val="17"/>
      <w:shd w:val="clear" w:color="auto" w:fill="FFFFFF"/>
      <w:lang w:val="ru-RU"/>
    </w:rPr>
  </w:style>
  <w:style w:type="paragraph" w:customStyle="1" w:styleId="2e">
    <w:name w:val="Основной текст (2)"/>
    <w:basedOn w:val="a4"/>
    <w:link w:val="2d"/>
    <w:rsid w:val="002D57EA"/>
    <w:pPr>
      <w:shd w:val="clear" w:color="auto" w:fill="FFFFFF"/>
      <w:autoSpaceDE/>
      <w:autoSpaceDN/>
      <w:adjustRightInd/>
      <w:spacing w:line="307" w:lineRule="exact"/>
    </w:pPr>
    <w:rPr>
      <w:rFonts w:asciiTheme="minorHAnsi" w:eastAsiaTheme="minorHAnsi" w:hAnsiTheme="minorHAnsi" w:cstheme="minorBidi"/>
      <w:b/>
      <w:bCs/>
      <w:sz w:val="27"/>
      <w:szCs w:val="27"/>
      <w:lang w:eastAsia="en-US"/>
    </w:rPr>
  </w:style>
  <w:style w:type="paragraph" w:customStyle="1" w:styleId="3f2">
    <w:name w:val="Основной текст3"/>
    <w:basedOn w:val="a4"/>
    <w:rsid w:val="002D57EA"/>
    <w:pPr>
      <w:shd w:val="clear" w:color="auto" w:fill="FFFFFF"/>
      <w:autoSpaceDE/>
      <w:autoSpaceDN/>
      <w:adjustRightInd/>
      <w:spacing w:line="307" w:lineRule="exact"/>
      <w:ind w:hanging="1680"/>
    </w:pPr>
    <w:rPr>
      <w:rFonts w:eastAsia="Times New Roman"/>
      <w:sz w:val="27"/>
      <w:szCs w:val="27"/>
    </w:rPr>
  </w:style>
  <w:style w:type="paragraph" w:customStyle="1" w:styleId="73">
    <w:name w:val="Основной текст (7)"/>
    <w:basedOn w:val="a4"/>
    <w:link w:val="72"/>
    <w:rsid w:val="002D57EA"/>
    <w:pPr>
      <w:shd w:val="clear" w:color="auto" w:fill="FFFFFF"/>
      <w:autoSpaceDE/>
      <w:autoSpaceDN/>
      <w:adjustRightInd/>
      <w:spacing w:line="0" w:lineRule="atLeast"/>
    </w:pPr>
    <w:rPr>
      <w:rFonts w:ascii="Sylfaen" w:eastAsia="Sylfaen" w:hAnsi="Sylfaen" w:cs="Sylfaen"/>
      <w:spacing w:val="30"/>
      <w:sz w:val="22"/>
      <w:szCs w:val="22"/>
      <w:lang w:eastAsia="en-US"/>
    </w:rPr>
  </w:style>
  <w:style w:type="paragraph" w:customStyle="1" w:styleId="4a">
    <w:name w:val="Заголовок №4"/>
    <w:basedOn w:val="a4"/>
    <w:link w:val="49"/>
    <w:rsid w:val="002D57EA"/>
    <w:pPr>
      <w:shd w:val="clear" w:color="auto" w:fill="FFFFFF"/>
      <w:autoSpaceDE/>
      <w:autoSpaceDN/>
      <w:adjustRightInd/>
      <w:spacing w:line="317" w:lineRule="exact"/>
      <w:jc w:val="center"/>
      <w:outlineLvl w:val="3"/>
    </w:pPr>
    <w:rPr>
      <w:rFonts w:asciiTheme="minorHAnsi" w:eastAsiaTheme="minorHAnsi" w:hAnsiTheme="minorHAnsi" w:cstheme="minorBidi"/>
      <w:b/>
      <w:bCs/>
      <w:sz w:val="27"/>
      <w:szCs w:val="27"/>
      <w:lang w:eastAsia="en-US"/>
    </w:rPr>
  </w:style>
  <w:style w:type="paragraph" w:customStyle="1" w:styleId="93">
    <w:name w:val="Основной текст (9)"/>
    <w:basedOn w:val="a4"/>
    <w:link w:val="92"/>
    <w:rsid w:val="002D57EA"/>
    <w:pPr>
      <w:shd w:val="clear" w:color="auto" w:fill="FFFFFF"/>
      <w:autoSpaceDE/>
      <w:autoSpaceDN/>
      <w:adjustRightInd/>
      <w:spacing w:line="317" w:lineRule="exact"/>
      <w:ind w:firstLine="540"/>
      <w:jc w:val="both"/>
    </w:pPr>
    <w:rPr>
      <w:rFonts w:asciiTheme="minorHAnsi" w:eastAsiaTheme="minorHAnsi" w:hAnsiTheme="minorHAnsi" w:cstheme="minorBidi"/>
      <w:b/>
      <w:bCs/>
      <w:i/>
      <w:iCs/>
      <w:sz w:val="27"/>
      <w:szCs w:val="27"/>
      <w:lang w:eastAsia="en-US"/>
    </w:rPr>
  </w:style>
  <w:style w:type="paragraph" w:customStyle="1" w:styleId="101">
    <w:name w:val="Основной текст (10)"/>
    <w:basedOn w:val="a4"/>
    <w:link w:val="100"/>
    <w:rsid w:val="002D57EA"/>
    <w:pPr>
      <w:shd w:val="clear" w:color="auto" w:fill="FFFFFF"/>
      <w:autoSpaceDE/>
      <w:autoSpaceDN/>
      <w:adjustRightInd/>
      <w:spacing w:line="0" w:lineRule="atLeast"/>
      <w:jc w:val="center"/>
    </w:pPr>
    <w:rPr>
      <w:rFonts w:ascii="Batang" w:eastAsia="Batang" w:hAnsi="Batang" w:cs="Batang"/>
      <w:sz w:val="18"/>
      <w:szCs w:val="18"/>
      <w:lang w:eastAsia="en-US"/>
    </w:rPr>
  </w:style>
  <w:style w:type="paragraph" w:customStyle="1" w:styleId="113">
    <w:name w:val="Основной текст (11)"/>
    <w:basedOn w:val="a4"/>
    <w:link w:val="112"/>
    <w:rsid w:val="002D57EA"/>
    <w:pPr>
      <w:shd w:val="clear" w:color="auto" w:fill="FFFFFF"/>
      <w:autoSpaceDE/>
      <w:autoSpaceDN/>
      <w:adjustRightInd/>
      <w:spacing w:line="317" w:lineRule="exact"/>
      <w:ind w:hanging="620"/>
      <w:jc w:val="both"/>
    </w:pPr>
    <w:rPr>
      <w:rFonts w:asciiTheme="minorHAnsi" w:eastAsiaTheme="minorHAnsi" w:hAnsiTheme="minorHAnsi" w:cstheme="minorBidi"/>
      <w:b/>
      <w:bCs/>
      <w:sz w:val="27"/>
      <w:szCs w:val="27"/>
      <w:lang w:eastAsia="en-US"/>
    </w:rPr>
  </w:style>
  <w:style w:type="paragraph" w:customStyle="1" w:styleId="57">
    <w:name w:val="Заголовок №5"/>
    <w:basedOn w:val="a4"/>
    <w:link w:val="56"/>
    <w:rsid w:val="002D57EA"/>
    <w:pPr>
      <w:shd w:val="clear" w:color="auto" w:fill="FFFFFF"/>
      <w:autoSpaceDE/>
      <w:autoSpaceDN/>
      <w:adjustRightInd/>
      <w:spacing w:line="317" w:lineRule="exact"/>
      <w:ind w:firstLine="540"/>
      <w:jc w:val="both"/>
      <w:outlineLvl w:val="4"/>
    </w:pPr>
    <w:rPr>
      <w:rFonts w:asciiTheme="minorHAnsi" w:eastAsiaTheme="minorHAnsi" w:hAnsiTheme="minorHAnsi" w:cstheme="minorBidi"/>
      <w:b/>
      <w:bCs/>
      <w:sz w:val="27"/>
      <w:szCs w:val="27"/>
      <w:lang w:eastAsia="en-US"/>
    </w:rPr>
  </w:style>
  <w:style w:type="paragraph" w:customStyle="1" w:styleId="68">
    <w:name w:val="Заголовок №6"/>
    <w:basedOn w:val="a4"/>
    <w:link w:val="67"/>
    <w:rsid w:val="002D57EA"/>
    <w:pPr>
      <w:shd w:val="clear" w:color="auto" w:fill="FFFFFF"/>
      <w:autoSpaceDE/>
      <w:autoSpaceDN/>
      <w:adjustRightInd/>
      <w:spacing w:line="317" w:lineRule="exact"/>
      <w:ind w:firstLine="500"/>
      <w:jc w:val="both"/>
      <w:outlineLvl w:val="5"/>
    </w:pPr>
    <w:rPr>
      <w:rFonts w:asciiTheme="minorHAnsi" w:eastAsiaTheme="minorHAnsi" w:hAnsiTheme="minorHAnsi" w:cstheme="minorBidi"/>
      <w:sz w:val="27"/>
      <w:szCs w:val="27"/>
      <w:lang w:eastAsia="en-US"/>
    </w:rPr>
  </w:style>
  <w:style w:type="paragraph" w:customStyle="1" w:styleId="131">
    <w:name w:val="Основной текст (13)"/>
    <w:basedOn w:val="a4"/>
    <w:link w:val="130"/>
    <w:rsid w:val="002D57EA"/>
    <w:pPr>
      <w:shd w:val="clear" w:color="auto" w:fill="FFFFFF"/>
      <w:autoSpaceDE/>
      <w:autoSpaceDN/>
      <w:adjustRightInd/>
      <w:spacing w:line="0" w:lineRule="atLeast"/>
      <w:jc w:val="center"/>
    </w:pPr>
    <w:rPr>
      <w:rFonts w:ascii="Sylfaen" w:eastAsia="Sylfaen" w:hAnsi="Sylfaen" w:cs="Sylfaen"/>
      <w:sz w:val="22"/>
      <w:szCs w:val="22"/>
      <w:lang w:eastAsia="en-US"/>
    </w:rPr>
  </w:style>
  <w:style w:type="paragraph" w:customStyle="1" w:styleId="141">
    <w:name w:val="Основной текст (14)"/>
    <w:basedOn w:val="a4"/>
    <w:link w:val="140"/>
    <w:rsid w:val="002D57EA"/>
    <w:pPr>
      <w:shd w:val="clear" w:color="auto" w:fill="FFFFFF"/>
      <w:autoSpaceDE/>
      <w:autoSpaceDN/>
      <w:adjustRightInd/>
      <w:spacing w:line="0" w:lineRule="atLeast"/>
      <w:jc w:val="center"/>
    </w:pPr>
    <w:rPr>
      <w:rFonts w:ascii="Sylfaen" w:eastAsia="Sylfaen" w:hAnsi="Sylfaen" w:cs="Sylfaen"/>
      <w:sz w:val="22"/>
      <w:szCs w:val="22"/>
      <w:lang w:eastAsia="en-US"/>
    </w:rPr>
  </w:style>
  <w:style w:type="paragraph" w:customStyle="1" w:styleId="151">
    <w:name w:val="Основной текст (15)"/>
    <w:basedOn w:val="a4"/>
    <w:link w:val="150"/>
    <w:rsid w:val="002D57EA"/>
    <w:pPr>
      <w:shd w:val="clear" w:color="auto" w:fill="FFFFFF"/>
      <w:autoSpaceDE/>
      <w:autoSpaceDN/>
      <w:adjustRightInd/>
      <w:spacing w:line="0" w:lineRule="atLeast"/>
      <w:jc w:val="center"/>
    </w:pPr>
    <w:rPr>
      <w:rFonts w:asciiTheme="minorHAnsi" w:eastAsiaTheme="minorHAnsi" w:hAnsiTheme="minorHAnsi" w:cstheme="minorBidi"/>
      <w:b/>
      <w:bCs/>
      <w:sz w:val="18"/>
      <w:szCs w:val="18"/>
      <w:lang w:eastAsia="en-US"/>
    </w:rPr>
  </w:style>
  <w:style w:type="paragraph" w:customStyle="1" w:styleId="161">
    <w:name w:val="Основной текст (16)"/>
    <w:basedOn w:val="a4"/>
    <w:link w:val="160"/>
    <w:rsid w:val="002D57EA"/>
    <w:pPr>
      <w:shd w:val="clear" w:color="auto" w:fill="FFFFFF"/>
      <w:autoSpaceDE/>
      <w:autoSpaceDN/>
      <w:adjustRightInd/>
      <w:spacing w:line="312" w:lineRule="exact"/>
      <w:jc w:val="center"/>
    </w:pPr>
    <w:rPr>
      <w:rFonts w:asciiTheme="minorHAnsi" w:eastAsiaTheme="minorHAnsi" w:hAnsiTheme="minorHAnsi" w:cstheme="minorBidi"/>
      <w:sz w:val="22"/>
      <w:szCs w:val="22"/>
      <w:lang w:eastAsia="en-US"/>
    </w:rPr>
  </w:style>
  <w:style w:type="paragraph" w:customStyle="1" w:styleId="171">
    <w:name w:val="Основной текст (17)"/>
    <w:basedOn w:val="a4"/>
    <w:link w:val="170"/>
    <w:rsid w:val="002D57EA"/>
    <w:pPr>
      <w:shd w:val="clear" w:color="auto" w:fill="FFFFFF"/>
      <w:autoSpaceDE/>
      <w:autoSpaceDN/>
      <w:adjustRightInd/>
      <w:spacing w:line="0" w:lineRule="atLeast"/>
      <w:jc w:val="center"/>
    </w:pPr>
    <w:rPr>
      <w:rFonts w:ascii="Sylfaen" w:eastAsia="Sylfaen" w:hAnsi="Sylfaen" w:cs="Sylfaen"/>
      <w:sz w:val="19"/>
      <w:szCs w:val="19"/>
      <w:lang w:eastAsia="en-US"/>
    </w:rPr>
  </w:style>
  <w:style w:type="paragraph" w:customStyle="1" w:styleId="181">
    <w:name w:val="Основной текст (18)"/>
    <w:basedOn w:val="a4"/>
    <w:link w:val="180"/>
    <w:rsid w:val="002D57EA"/>
    <w:pPr>
      <w:shd w:val="clear" w:color="auto" w:fill="FFFFFF"/>
      <w:autoSpaceDE/>
      <w:autoSpaceDN/>
      <w:adjustRightInd/>
      <w:spacing w:line="298" w:lineRule="exact"/>
      <w:jc w:val="both"/>
    </w:pPr>
    <w:rPr>
      <w:rFonts w:asciiTheme="minorHAnsi" w:eastAsiaTheme="minorHAnsi" w:hAnsiTheme="minorHAnsi" w:cstheme="minorBidi"/>
      <w:sz w:val="27"/>
      <w:szCs w:val="27"/>
      <w:lang w:eastAsia="en-US"/>
    </w:rPr>
  </w:style>
  <w:style w:type="paragraph" w:customStyle="1" w:styleId="2f1">
    <w:name w:val="Заголовок №2"/>
    <w:basedOn w:val="a4"/>
    <w:link w:val="2f0"/>
    <w:rsid w:val="002D57EA"/>
    <w:pPr>
      <w:shd w:val="clear" w:color="auto" w:fill="FFFFFF"/>
      <w:autoSpaceDE/>
      <w:autoSpaceDN/>
      <w:adjustRightInd/>
      <w:spacing w:line="0" w:lineRule="atLeast"/>
      <w:outlineLvl w:val="1"/>
    </w:pPr>
    <w:rPr>
      <w:rFonts w:ascii="Candara" w:eastAsia="Candara" w:hAnsi="Candara" w:cs="Candara"/>
      <w:b/>
      <w:bCs/>
      <w:spacing w:val="-20"/>
      <w:sz w:val="35"/>
      <w:szCs w:val="35"/>
      <w:lang w:eastAsia="en-US"/>
    </w:rPr>
  </w:style>
  <w:style w:type="paragraph" w:customStyle="1" w:styleId="191">
    <w:name w:val="Основной текст (19)"/>
    <w:basedOn w:val="a4"/>
    <w:link w:val="190"/>
    <w:rsid w:val="002D57EA"/>
    <w:pPr>
      <w:shd w:val="clear" w:color="auto" w:fill="FFFFFF"/>
      <w:autoSpaceDE/>
      <w:autoSpaceDN/>
      <w:adjustRightInd/>
      <w:spacing w:line="0" w:lineRule="atLeast"/>
      <w:jc w:val="both"/>
    </w:pPr>
    <w:rPr>
      <w:rFonts w:ascii="Impact" w:eastAsia="Impact" w:hAnsi="Impact" w:cs="Impact"/>
      <w:sz w:val="10"/>
      <w:szCs w:val="10"/>
      <w:lang w:eastAsia="en-US"/>
    </w:rPr>
  </w:style>
  <w:style w:type="paragraph" w:customStyle="1" w:styleId="201">
    <w:name w:val="Основной текст (20)"/>
    <w:basedOn w:val="a4"/>
    <w:link w:val="200"/>
    <w:rsid w:val="002D57EA"/>
    <w:pPr>
      <w:shd w:val="clear" w:color="auto" w:fill="FFFFFF"/>
      <w:autoSpaceDE/>
      <w:autoSpaceDN/>
      <w:adjustRightInd/>
      <w:spacing w:line="0" w:lineRule="atLeast"/>
      <w:jc w:val="both"/>
    </w:pPr>
    <w:rPr>
      <w:rFonts w:asciiTheme="minorHAnsi" w:eastAsiaTheme="minorHAnsi" w:hAnsiTheme="minorHAnsi" w:cstheme="minorBidi"/>
      <w:sz w:val="15"/>
      <w:szCs w:val="15"/>
      <w:lang w:eastAsia="en-US"/>
    </w:rPr>
  </w:style>
  <w:style w:type="paragraph" w:customStyle="1" w:styleId="214">
    <w:name w:val="Основной текст (21)"/>
    <w:basedOn w:val="a4"/>
    <w:link w:val="213"/>
    <w:rsid w:val="002D57EA"/>
    <w:pPr>
      <w:shd w:val="clear" w:color="auto" w:fill="FFFFFF"/>
      <w:autoSpaceDE/>
      <w:autoSpaceDN/>
      <w:adjustRightInd/>
      <w:spacing w:line="0" w:lineRule="atLeast"/>
    </w:pPr>
    <w:rPr>
      <w:rFonts w:asciiTheme="minorHAnsi" w:eastAsiaTheme="minorHAnsi" w:hAnsiTheme="minorHAnsi" w:cstheme="minorBidi"/>
      <w:b/>
      <w:bCs/>
      <w:i/>
      <w:iCs/>
      <w:sz w:val="12"/>
      <w:szCs w:val="12"/>
      <w:lang w:eastAsia="en-US"/>
    </w:rPr>
  </w:style>
  <w:style w:type="paragraph" w:customStyle="1" w:styleId="221">
    <w:name w:val="Основной текст (22)"/>
    <w:basedOn w:val="a4"/>
    <w:link w:val="220"/>
    <w:rsid w:val="002D57EA"/>
    <w:pPr>
      <w:shd w:val="clear" w:color="auto" w:fill="FFFFFF"/>
      <w:autoSpaceDE/>
      <w:autoSpaceDN/>
      <w:adjustRightInd/>
      <w:spacing w:line="0" w:lineRule="atLeast"/>
      <w:jc w:val="both"/>
    </w:pPr>
    <w:rPr>
      <w:rFonts w:asciiTheme="minorHAnsi" w:eastAsiaTheme="minorHAnsi" w:hAnsiTheme="minorHAnsi" w:cstheme="minorBidi"/>
      <w:b/>
      <w:bCs/>
      <w:sz w:val="23"/>
      <w:szCs w:val="23"/>
      <w:lang w:eastAsia="en-US"/>
    </w:rPr>
  </w:style>
  <w:style w:type="paragraph" w:customStyle="1" w:styleId="241">
    <w:name w:val="Основной текст (24)"/>
    <w:basedOn w:val="a4"/>
    <w:link w:val="240"/>
    <w:rsid w:val="002D57EA"/>
    <w:pPr>
      <w:shd w:val="clear" w:color="auto" w:fill="FFFFFF"/>
      <w:autoSpaceDE/>
      <w:autoSpaceDN/>
      <w:adjustRightInd/>
      <w:spacing w:line="0" w:lineRule="atLeast"/>
      <w:jc w:val="both"/>
    </w:pPr>
    <w:rPr>
      <w:rFonts w:asciiTheme="minorHAnsi" w:eastAsiaTheme="minorHAnsi" w:hAnsiTheme="minorHAnsi" w:cstheme="minorBidi"/>
      <w:b/>
      <w:bCs/>
      <w:sz w:val="12"/>
      <w:szCs w:val="12"/>
      <w:lang w:eastAsia="en-US"/>
    </w:rPr>
  </w:style>
  <w:style w:type="paragraph" w:customStyle="1" w:styleId="251">
    <w:name w:val="Основной текст (25)"/>
    <w:basedOn w:val="a4"/>
    <w:link w:val="250"/>
    <w:rsid w:val="002D57EA"/>
    <w:pPr>
      <w:shd w:val="clear" w:color="auto" w:fill="FFFFFF"/>
      <w:autoSpaceDE/>
      <w:autoSpaceDN/>
      <w:adjustRightInd/>
      <w:spacing w:line="0" w:lineRule="atLeast"/>
    </w:pPr>
    <w:rPr>
      <w:rFonts w:asciiTheme="minorHAnsi" w:eastAsiaTheme="minorHAnsi" w:hAnsiTheme="minorHAnsi" w:cstheme="minorBidi"/>
      <w:b/>
      <w:bCs/>
      <w:sz w:val="15"/>
      <w:szCs w:val="15"/>
      <w:lang w:eastAsia="en-US"/>
    </w:rPr>
  </w:style>
  <w:style w:type="paragraph" w:customStyle="1" w:styleId="3f1">
    <w:name w:val="Заголовок №3"/>
    <w:basedOn w:val="a4"/>
    <w:link w:val="3f0"/>
    <w:uiPriority w:val="99"/>
    <w:rsid w:val="002D57EA"/>
    <w:pPr>
      <w:shd w:val="clear" w:color="auto" w:fill="FFFFFF"/>
      <w:autoSpaceDE/>
      <w:autoSpaceDN/>
      <w:adjustRightInd/>
      <w:spacing w:line="0" w:lineRule="atLeast"/>
      <w:jc w:val="both"/>
      <w:outlineLvl w:val="2"/>
    </w:pPr>
    <w:rPr>
      <w:rFonts w:ascii="Corbel" w:eastAsia="Corbel" w:hAnsi="Corbel" w:cs="Corbel"/>
      <w:b/>
      <w:bCs/>
      <w:spacing w:val="-30"/>
      <w:sz w:val="34"/>
      <w:szCs w:val="34"/>
      <w:lang w:eastAsia="en-US"/>
    </w:rPr>
  </w:style>
  <w:style w:type="paragraph" w:customStyle="1" w:styleId="affffe">
    <w:name w:val="Подпись к картинке"/>
    <w:basedOn w:val="a4"/>
    <w:link w:val="affffd"/>
    <w:rsid w:val="002D57EA"/>
    <w:pPr>
      <w:shd w:val="clear" w:color="auto" w:fill="FFFFFF"/>
      <w:autoSpaceDE/>
      <w:autoSpaceDN/>
      <w:adjustRightInd/>
      <w:spacing w:line="0" w:lineRule="atLeast"/>
      <w:jc w:val="right"/>
    </w:pPr>
    <w:rPr>
      <w:rFonts w:asciiTheme="minorHAnsi" w:eastAsiaTheme="minorHAnsi" w:hAnsiTheme="minorHAnsi" w:cstheme="minorBidi"/>
      <w:sz w:val="19"/>
      <w:szCs w:val="19"/>
      <w:lang w:eastAsia="en-US"/>
    </w:rPr>
  </w:style>
  <w:style w:type="paragraph" w:customStyle="1" w:styleId="2f3">
    <w:name w:val="Подпись к картинке (2)"/>
    <w:basedOn w:val="a4"/>
    <w:link w:val="2f2"/>
    <w:rsid w:val="002D57EA"/>
    <w:pPr>
      <w:shd w:val="clear" w:color="auto" w:fill="FFFFFF"/>
      <w:autoSpaceDE/>
      <w:autoSpaceDN/>
      <w:adjustRightInd/>
      <w:spacing w:line="0" w:lineRule="atLeast"/>
      <w:jc w:val="both"/>
    </w:pPr>
    <w:rPr>
      <w:rFonts w:asciiTheme="minorHAnsi" w:eastAsiaTheme="minorHAnsi" w:hAnsiTheme="minorHAnsi" w:cstheme="minorBidi"/>
      <w:sz w:val="23"/>
      <w:szCs w:val="23"/>
      <w:lang w:eastAsia="en-US"/>
    </w:rPr>
  </w:style>
  <w:style w:type="paragraph" w:customStyle="1" w:styleId="271">
    <w:name w:val="Основной текст (27)"/>
    <w:basedOn w:val="a4"/>
    <w:link w:val="270"/>
    <w:rsid w:val="002D57EA"/>
    <w:pPr>
      <w:shd w:val="clear" w:color="auto" w:fill="FFFFFF"/>
      <w:autoSpaceDE/>
      <w:autoSpaceDN/>
      <w:adjustRightInd/>
      <w:spacing w:line="211" w:lineRule="exact"/>
      <w:jc w:val="both"/>
    </w:pPr>
    <w:rPr>
      <w:rFonts w:asciiTheme="minorHAnsi" w:eastAsiaTheme="minorHAnsi" w:hAnsiTheme="minorHAnsi" w:cstheme="minorBidi"/>
      <w:i/>
      <w:iCs/>
      <w:sz w:val="17"/>
      <w:szCs w:val="17"/>
      <w:lang w:eastAsia="en-US"/>
    </w:rPr>
  </w:style>
  <w:style w:type="paragraph" w:customStyle="1" w:styleId="1b">
    <w:name w:val="Заголовок №1"/>
    <w:basedOn w:val="a4"/>
    <w:link w:val="1a"/>
    <w:rsid w:val="002D57EA"/>
    <w:pPr>
      <w:shd w:val="clear" w:color="auto" w:fill="FFFFFF"/>
      <w:autoSpaceDE/>
      <w:autoSpaceDN/>
      <w:adjustRightInd/>
      <w:spacing w:line="0" w:lineRule="atLeast"/>
      <w:jc w:val="both"/>
      <w:outlineLvl w:val="0"/>
    </w:pPr>
    <w:rPr>
      <w:rFonts w:ascii="Corbel" w:eastAsia="Corbel" w:hAnsi="Corbel" w:cs="Corbel"/>
      <w:sz w:val="25"/>
      <w:szCs w:val="25"/>
      <w:lang w:eastAsia="en-US"/>
    </w:rPr>
  </w:style>
  <w:style w:type="paragraph" w:customStyle="1" w:styleId="261">
    <w:name w:val="Основной текст (26)"/>
    <w:basedOn w:val="a4"/>
    <w:link w:val="260"/>
    <w:rsid w:val="002D57EA"/>
    <w:pPr>
      <w:shd w:val="clear" w:color="auto" w:fill="FFFFFF"/>
      <w:autoSpaceDE/>
      <w:autoSpaceDN/>
      <w:adjustRightInd/>
      <w:spacing w:line="206" w:lineRule="exact"/>
      <w:jc w:val="right"/>
    </w:pPr>
    <w:rPr>
      <w:rFonts w:asciiTheme="minorHAnsi" w:eastAsiaTheme="minorHAnsi" w:hAnsiTheme="minorHAnsi" w:cstheme="minorBidi"/>
      <w:b/>
      <w:bCs/>
      <w:i/>
      <w:iCs/>
      <w:sz w:val="17"/>
      <w:szCs w:val="17"/>
      <w:lang w:eastAsia="en-US"/>
    </w:rPr>
  </w:style>
  <w:style w:type="paragraph" w:customStyle="1" w:styleId="Style3">
    <w:name w:val="Style3"/>
    <w:basedOn w:val="a4"/>
    <w:rsid w:val="002D57EA"/>
    <w:rPr>
      <w:rFonts w:eastAsia="Times New Roman"/>
      <w:sz w:val="20"/>
    </w:rPr>
  </w:style>
  <w:style w:type="character" w:customStyle="1" w:styleId="FontStyle11">
    <w:name w:val="Font Style11"/>
    <w:rsid w:val="002D57EA"/>
    <w:rPr>
      <w:rFonts w:ascii="Times New Roman" w:hAnsi="Times New Roman" w:cs="Times New Roman" w:hint="default"/>
      <w:b/>
      <w:bCs/>
      <w:sz w:val="34"/>
      <w:szCs w:val="34"/>
    </w:rPr>
  </w:style>
  <w:style w:type="paragraph" w:customStyle="1" w:styleId="412pt">
    <w:name w:val="Заголовок 4+12 pt"/>
    <w:aliases w:val="влево"/>
    <w:basedOn w:val="a4"/>
    <w:rsid w:val="002D57EA"/>
    <w:pPr>
      <w:widowControl/>
      <w:autoSpaceDE/>
      <w:autoSpaceDN/>
      <w:adjustRightInd/>
      <w:spacing w:line="240" w:lineRule="atLeast"/>
      <w:ind w:left="5398"/>
    </w:pPr>
    <w:rPr>
      <w:rFonts w:eastAsia="Times New Roman"/>
      <w:sz w:val="16"/>
      <w:szCs w:val="16"/>
    </w:rPr>
  </w:style>
  <w:style w:type="paragraph" w:customStyle="1" w:styleId="Pro-Gramma">
    <w:name w:val="Pro-Gramma #"/>
    <w:basedOn w:val="a4"/>
    <w:rsid w:val="002D57EA"/>
    <w:pPr>
      <w:widowControl/>
      <w:tabs>
        <w:tab w:val="left" w:pos="1134"/>
      </w:tabs>
      <w:autoSpaceDE/>
      <w:autoSpaceDN/>
      <w:adjustRightInd/>
      <w:spacing w:before="120" w:line="288" w:lineRule="auto"/>
      <w:ind w:left="1134" w:hanging="567"/>
      <w:jc w:val="both"/>
    </w:pPr>
    <w:rPr>
      <w:rFonts w:ascii="Georgia" w:eastAsia="Georgia" w:hAnsi="Georgia"/>
      <w:sz w:val="20"/>
    </w:rPr>
  </w:style>
  <w:style w:type="character" w:customStyle="1" w:styleId="1c">
    <w:name w:val="Основной текст Знак1"/>
    <w:basedOn w:val="a5"/>
    <w:uiPriority w:val="99"/>
    <w:rsid w:val="002D57EA"/>
    <w:rPr>
      <w:rFonts w:ascii="Times New Roman" w:hAnsi="Times New Roman" w:cs="Times New Roman"/>
      <w:sz w:val="23"/>
      <w:szCs w:val="23"/>
      <w:shd w:val="clear" w:color="auto" w:fill="FFFFFF"/>
    </w:rPr>
  </w:style>
  <w:style w:type="character" w:customStyle="1" w:styleId="74">
    <w:name w:val="Основной текст + Полужирный7"/>
    <w:basedOn w:val="a5"/>
    <w:uiPriority w:val="99"/>
    <w:rsid w:val="002D57EA"/>
    <w:rPr>
      <w:rFonts w:ascii="Times New Roman" w:hAnsi="Times New Roman" w:cs="Times New Roman"/>
      <w:b/>
      <w:bCs/>
      <w:spacing w:val="0"/>
      <w:sz w:val="27"/>
      <w:szCs w:val="27"/>
    </w:rPr>
  </w:style>
  <w:style w:type="character" w:customStyle="1" w:styleId="6a">
    <w:name w:val="Основной текст + Полужирный6"/>
    <w:basedOn w:val="a5"/>
    <w:uiPriority w:val="99"/>
    <w:rsid w:val="002D57EA"/>
    <w:rPr>
      <w:rFonts w:ascii="Times New Roman" w:hAnsi="Times New Roman" w:cs="Times New Roman"/>
      <w:b/>
      <w:bCs/>
      <w:spacing w:val="0"/>
      <w:sz w:val="27"/>
      <w:szCs w:val="27"/>
    </w:rPr>
  </w:style>
  <w:style w:type="character" w:customStyle="1" w:styleId="afffff">
    <w:name w:val="Подпись к таблице_"/>
    <w:basedOn w:val="a5"/>
    <w:link w:val="afffff0"/>
    <w:uiPriority w:val="99"/>
    <w:rsid w:val="002D57EA"/>
    <w:rPr>
      <w:sz w:val="19"/>
      <w:szCs w:val="19"/>
      <w:shd w:val="clear" w:color="auto" w:fill="FFFFFF"/>
    </w:rPr>
  </w:style>
  <w:style w:type="paragraph" w:customStyle="1" w:styleId="afffff0">
    <w:name w:val="Подпись к таблице"/>
    <w:basedOn w:val="a4"/>
    <w:link w:val="afffff"/>
    <w:uiPriority w:val="99"/>
    <w:rsid w:val="002D57EA"/>
    <w:pPr>
      <w:widowControl/>
      <w:shd w:val="clear" w:color="auto" w:fill="FFFFFF"/>
      <w:autoSpaceDE/>
      <w:autoSpaceDN/>
      <w:adjustRightInd/>
      <w:spacing w:after="60" w:line="240" w:lineRule="atLeast"/>
    </w:pPr>
    <w:rPr>
      <w:rFonts w:asciiTheme="minorHAnsi" w:eastAsiaTheme="minorHAnsi" w:hAnsiTheme="minorHAnsi" w:cstheme="minorBidi"/>
      <w:sz w:val="19"/>
      <w:szCs w:val="19"/>
      <w:lang w:eastAsia="en-US"/>
    </w:rPr>
  </w:style>
  <w:style w:type="character" w:customStyle="1" w:styleId="2f4">
    <w:name w:val="Подпись к таблице (2)_"/>
    <w:basedOn w:val="a5"/>
    <w:link w:val="2f5"/>
    <w:rsid w:val="002D57EA"/>
    <w:rPr>
      <w:spacing w:val="-1"/>
      <w:sz w:val="18"/>
      <w:szCs w:val="18"/>
      <w:shd w:val="clear" w:color="auto" w:fill="FFFFFF"/>
    </w:rPr>
  </w:style>
  <w:style w:type="paragraph" w:customStyle="1" w:styleId="2f5">
    <w:name w:val="Подпись к таблице (2)"/>
    <w:basedOn w:val="a4"/>
    <w:link w:val="2f4"/>
    <w:rsid w:val="002D57EA"/>
    <w:pPr>
      <w:shd w:val="clear" w:color="auto" w:fill="FFFFFF"/>
      <w:autoSpaceDE/>
      <w:autoSpaceDN/>
      <w:adjustRightInd/>
      <w:spacing w:line="0" w:lineRule="atLeast"/>
    </w:pPr>
    <w:rPr>
      <w:rFonts w:asciiTheme="minorHAnsi" w:eastAsiaTheme="minorHAnsi" w:hAnsiTheme="minorHAnsi" w:cstheme="minorBidi"/>
      <w:spacing w:val="-1"/>
      <w:sz w:val="18"/>
      <w:szCs w:val="18"/>
      <w:lang w:eastAsia="en-US"/>
    </w:rPr>
  </w:style>
  <w:style w:type="paragraph" w:customStyle="1" w:styleId="115">
    <w:name w:val="Основной текст11"/>
    <w:basedOn w:val="a4"/>
    <w:rsid w:val="008251C1"/>
    <w:pPr>
      <w:shd w:val="clear" w:color="auto" w:fill="FFFFFF"/>
      <w:autoSpaceDE/>
      <w:autoSpaceDN/>
      <w:adjustRightInd/>
      <w:spacing w:line="240" w:lineRule="exact"/>
      <w:jc w:val="both"/>
    </w:pPr>
    <w:rPr>
      <w:rFonts w:ascii="Arial" w:eastAsia="Arial" w:hAnsi="Arial" w:cs="Arial"/>
      <w:spacing w:val="6"/>
      <w:sz w:val="15"/>
      <w:szCs w:val="15"/>
      <w:lang w:eastAsia="en-US"/>
    </w:rPr>
  </w:style>
  <w:style w:type="paragraph" w:customStyle="1" w:styleId="afffff1">
    <w:basedOn w:val="a4"/>
    <w:next w:val="af7"/>
    <w:qFormat/>
    <w:rsid w:val="00C80D50"/>
    <w:pPr>
      <w:widowControl/>
      <w:autoSpaceDE/>
      <w:autoSpaceDN/>
      <w:adjustRightInd/>
      <w:jc w:val="center"/>
    </w:pPr>
    <w:rPr>
      <w:rFonts w:eastAsia="Times New Roman"/>
      <w:b/>
      <w:bCs/>
    </w:rPr>
  </w:style>
  <w:style w:type="paragraph" w:customStyle="1" w:styleId="formattext">
    <w:name w:val="formattext"/>
    <w:basedOn w:val="a4"/>
    <w:rsid w:val="00C80D50"/>
    <w:pPr>
      <w:widowControl/>
      <w:autoSpaceDE/>
      <w:autoSpaceDN/>
      <w:adjustRightInd/>
      <w:spacing w:before="100" w:beforeAutospacing="1" w:after="100" w:afterAutospacing="1"/>
    </w:pPr>
    <w:rPr>
      <w:rFonts w:eastAsia="Times New Roman"/>
    </w:rPr>
  </w:style>
  <w:style w:type="paragraph" w:customStyle="1" w:styleId="sourcetag">
    <w:name w:val="source__tag"/>
    <w:basedOn w:val="a4"/>
    <w:rsid w:val="00C80D50"/>
    <w:pPr>
      <w:widowControl/>
      <w:autoSpaceDE/>
      <w:autoSpaceDN/>
      <w:adjustRightInd/>
      <w:spacing w:before="100" w:beforeAutospacing="1" w:after="100" w:afterAutospacing="1"/>
    </w:pPr>
    <w:rPr>
      <w:rFonts w:eastAsia="Times New Roman"/>
    </w:rPr>
  </w:style>
  <w:style w:type="paragraph" w:customStyle="1" w:styleId="caaieiaie1">
    <w:name w:val="caaieiaie 1"/>
    <w:basedOn w:val="a4"/>
    <w:next w:val="a4"/>
    <w:rsid w:val="009A0A34"/>
    <w:pPr>
      <w:keepNext/>
      <w:widowControl/>
      <w:autoSpaceDE/>
      <w:autoSpaceDN/>
      <w:adjustRightInd/>
      <w:ind w:left="567"/>
      <w:jc w:val="center"/>
    </w:pPr>
    <w:rPr>
      <w:rFonts w:ascii="Courier New" w:eastAsia="Times New Roman" w:hAnsi="Courier New" w:cs="Courier New"/>
      <w:b/>
      <w:bCs/>
      <w:sz w:val="32"/>
      <w:szCs w:val="32"/>
    </w:rPr>
  </w:style>
  <w:style w:type="character" w:customStyle="1" w:styleId="Internetlink">
    <w:name w:val="Internet link"/>
    <w:rsid w:val="009A0A34"/>
    <w:rPr>
      <w:color w:val="0000FF"/>
      <w:sz w:val="20"/>
      <w:szCs w:val="20"/>
      <w:u w:val="single"/>
    </w:rPr>
  </w:style>
  <w:style w:type="paragraph" w:customStyle="1" w:styleId="afffff2">
    <w:basedOn w:val="a4"/>
    <w:next w:val="aa"/>
    <w:rsid w:val="00771908"/>
    <w:pPr>
      <w:widowControl/>
      <w:autoSpaceDE/>
      <w:autoSpaceDN/>
      <w:adjustRightInd/>
      <w:spacing w:before="100" w:beforeAutospacing="1" w:after="100" w:afterAutospacing="1"/>
    </w:pPr>
    <w:rPr>
      <w:rFonts w:eastAsia="Times New Roman"/>
    </w:rPr>
  </w:style>
  <w:style w:type="character" w:customStyle="1" w:styleId="apple-converted-space">
    <w:name w:val="apple-converted-space"/>
    <w:basedOn w:val="a5"/>
    <w:rsid w:val="00771908"/>
  </w:style>
  <w:style w:type="paragraph" w:customStyle="1" w:styleId="afffff3">
    <w:name w:val="Текст параграфа"/>
    <w:rsid w:val="00771908"/>
    <w:pPr>
      <w:spacing w:after="0" w:line="240" w:lineRule="auto"/>
      <w:ind w:firstLine="567"/>
      <w:jc w:val="both"/>
    </w:pPr>
    <w:rPr>
      <w:rFonts w:ascii="Arial" w:eastAsia="Times New Roman" w:hAnsi="Arial" w:cs="Times New Roman"/>
      <w:sz w:val="24"/>
      <w:szCs w:val="24"/>
      <w:lang w:eastAsia="ru-RU"/>
    </w:rPr>
  </w:style>
  <w:style w:type="paragraph" w:customStyle="1" w:styleId="afffff4">
    <w:basedOn w:val="a4"/>
    <w:next w:val="aa"/>
    <w:uiPriority w:val="99"/>
    <w:rsid w:val="002D1A14"/>
    <w:pPr>
      <w:widowControl/>
      <w:autoSpaceDE/>
      <w:autoSpaceDN/>
      <w:adjustRightInd/>
      <w:spacing w:before="100" w:beforeAutospacing="1" w:after="100" w:afterAutospacing="1"/>
    </w:pPr>
    <w:rPr>
      <w:rFonts w:eastAsia="Times New Roman"/>
    </w:rPr>
  </w:style>
  <w:style w:type="paragraph" w:styleId="afffff5">
    <w:name w:val="Body Text First Indent"/>
    <w:basedOn w:val="a8"/>
    <w:link w:val="afffff6"/>
    <w:uiPriority w:val="99"/>
    <w:unhideWhenUsed/>
    <w:rsid w:val="002D1A14"/>
    <w:pPr>
      <w:ind w:left="0" w:firstLine="360"/>
    </w:pPr>
    <w:rPr>
      <w:sz w:val="24"/>
      <w:szCs w:val="24"/>
    </w:rPr>
  </w:style>
  <w:style w:type="character" w:customStyle="1" w:styleId="afffff6">
    <w:name w:val="Красная строка Знак"/>
    <w:basedOn w:val="a9"/>
    <w:link w:val="afffff5"/>
    <w:uiPriority w:val="99"/>
    <w:rsid w:val="002D1A14"/>
    <w:rPr>
      <w:rFonts w:ascii="Times New Roman" w:eastAsiaTheme="minorEastAsia" w:hAnsi="Times New Roman" w:cs="Times New Roman"/>
      <w:sz w:val="24"/>
      <w:szCs w:val="24"/>
      <w:lang w:eastAsia="ru-RU"/>
    </w:rPr>
  </w:style>
  <w:style w:type="paragraph" w:styleId="2f6">
    <w:name w:val="List 2"/>
    <w:basedOn w:val="a4"/>
    <w:uiPriority w:val="99"/>
    <w:rsid w:val="002D1A14"/>
    <w:pPr>
      <w:widowControl/>
      <w:autoSpaceDE/>
      <w:autoSpaceDN/>
      <w:adjustRightInd/>
      <w:ind w:left="566" w:hanging="283"/>
      <w:contextualSpacing/>
    </w:pPr>
    <w:rPr>
      <w:rFonts w:eastAsia="Times New Roman"/>
      <w:sz w:val="20"/>
      <w:szCs w:val="20"/>
    </w:rPr>
  </w:style>
  <w:style w:type="paragraph" w:customStyle="1" w:styleId="afffff7">
    <w:basedOn w:val="a4"/>
    <w:next w:val="aa"/>
    <w:uiPriority w:val="99"/>
    <w:rsid w:val="00B1445E"/>
    <w:pPr>
      <w:widowControl/>
      <w:autoSpaceDE/>
      <w:autoSpaceDN/>
      <w:adjustRightInd/>
      <w:spacing w:before="100" w:beforeAutospacing="1" w:after="100" w:afterAutospacing="1"/>
    </w:pPr>
    <w:rPr>
      <w:rFonts w:eastAsia="Times New Roman"/>
    </w:rPr>
  </w:style>
  <w:style w:type="paragraph" w:customStyle="1" w:styleId="ConsTitle">
    <w:name w:val="ConsTitle"/>
    <w:rsid w:val="00682BC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text">
    <w:name w:val="text"/>
    <w:basedOn w:val="a4"/>
    <w:rsid w:val="002229ED"/>
    <w:pPr>
      <w:widowControl/>
      <w:suppressAutoHyphens/>
      <w:autoSpaceDE/>
      <w:autoSpaceDN/>
      <w:adjustRightInd/>
      <w:spacing w:before="280" w:after="280"/>
      <w:ind w:left="3060" w:right="3060"/>
      <w:jc w:val="both"/>
    </w:pPr>
    <w:rPr>
      <w:rFonts w:ascii="Arial Unicode MS" w:eastAsia="Arial Unicode MS" w:hAnsi="Arial Unicode MS" w:cs="Arial Unicode MS"/>
      <w:lang w:eastAsia="ar-SA"/>
    </w:rPr>
  </w:style>
  <w:style w:type="character" w:customStyle="1" w:styleId="Absatz-Standardschriftart">
    <w:name w:val="Absatz-Standardschriftart"/>
    <w:rsid w:val="002229ED"/>
  </w:style>
  <w:style w:type="character" w:customStyle="1" w:styleId="WW-Absatz-Standardschriftart">
    <w:name w:val="WW-Absatz-Standardschriftart"/>
    <w:rsid w:val="002229ED"/>
  </w:style>
  <w:style w:type="character" w:customStyle="1" w:styleId="WW-Absatz-Standardschriftart1">
    <w:name w:val="WW-Absatz-Standardschriftart1"/>
    <w:rsid w:val="002229ED"/>
  </w:style>
  <w:style w:type="character" w:customStyle="1" w:styleId="1d">
    <w:name w:val="Основной шрифт абзаца1"/>
    <w:rsid w:val="002229ED"/>
  </w:style>
  <w:style w:type="character" w:customStyle="1" w:styleId="afffff8">
    <w:name w:val="Маркеры списка"/>
    <w:rsid w:val="002229ED"/>
    <w:rPr>
      <w:rFonts w:ascii="StarSymbol" w:eastAsia="StarSymbol" w:hAnsi="StarSymbol" w:cs="StarSymbol"/>
      <w:sz w:val="18"/>
      <w:szCs w:val="18"/>
    </w:rPr>
  </w:style>
  <w:style w:type="paragraph" w:customStyle="1" w:styleId="1e">
    <w:name w:val="Заголовок1"/>
    <w:basedOn w:val="a4"/>
    <w:next w:val="a8"/>
    <w:rsid w:val="002229ED"/>
    <w:pPr>
      <w:keepNext/>
      <w:widowControl/>
      <w:suppressAutoHyphens/>
      <w:autoSpaceDE/>
      <w:autoSpaceDN/>
      <w:adjustRightInd/>
      <w:spacing w:before="240" w:after="120"/>
    </w:pPr>
    <w:rPr>
      <w:rFonts w:ascii="Arial" w:eastAsia="Lucida Sans Unicode" w:hAnsi="Arial" w:cs="Tahoma"/>
      <w:sz w:val="28"/>
      <w:szCs w:val="28"/>
      <w:lang w:eastAsia="ar-SA"/>
    </w:rPr>
  </w:style>
  <w:style w:type="paragraph" w:styleId="afffff9">
    <w:name w:val="List"/>
    <w:basedOn w:val="a8"/>
    <w:uiPriority w:val="99"/>
    <w:semiHidden/>
    <w:rsid w:val="002229ED"/>
    <w:pPr>
      <w:widowControl/>
      <w:suppressAutoHyphens/>
      <w:autoSpaceDE/>
      <w:autoSpaceDN/>
      <w:adjustRightInd/>
      <w:ind w:left="0"/>
      <w:jc w:val="both"/>
    </w:pPr>
    <w:rPr>
      <w:rFonts w:ascii="Arial" w:eastAsia="Times New Roman" w:hAnsi="Arial" w:cs="Tahoma"/>
      <w:sz w:val="24"/>
      <w:szCs w:val="24"/>
      <w:lang w:eastAsia="ar-SA"/>
    </w:rPr>
  </w:style>
  <w:style w:type="paragraph" w:customStyle="1" w:styleId="1f">
    <w:name w:val="Название1"/>
    <w:basedOn w:val="a4"/>
    <w:rsid w:val="002229ED"/>
    <w:pPr>
      <w:widowControl/>
      <w:suppressLineNumbers/>
      <w:suppressAutoHyphens/>
      <w:autoSpaceDE/>
      <w:autoSpaceDN/>
      <w:adjustRightInd/>
      <w:spacing w:before="120" w:after="120"/>
    </w:pPr>
    <w:rPr>
      <w:rFonts w:ascii="Arial" w:eastAsia="Times New Roman" w:hAnsi="Arial" w:cs="Tahoma"/>
      <w:i/>
      <w:iCs/>
      <w:sz w:val="20"/>
      <w:lang w:eastAsia="ar-SA"/>
    </w:rPr>
  </w:style>
  <w:style w:type="paragraph" w:customStyle="1" w:styleId="1f0">
    <w:name w:val="Указатель1"/>
    <w:basedOn w:val="a4"/>
    <w:rsid w:val="002229ED"/>
    <w:pPr>
      <w:widowControl/>
      <w:suppressLineNumbers/>
      <w:suppressAutoHyphens/>
      <w:autoSpaceDE/>
      <w:autoSpaceDN/>
      <w:adjustRightInd/>
    </w:pPr>
    <w:rPr>
      <w:rFonts w:ascii="Arial" w:eastAsia="Times New Roman" w:hAnsi="Arial" w:cs="Tahoma"/>
      <w:lang w:eastAsia="ar-SA"/>
    </w:rPr>
  </w:style>
  <w:style w:type="paragraph" w:customStyle="1" w:styleId="shapka">
    <w:name w:val="shapka"/>
    <w:basedOn w:val="a4"/>
    <w:rsid w:val="002229ED"/>
    <w:pPr>
      <w:widowControl/>
      <w:suppressAutoHyphens/>
      <w:autoSpaceDE/>
      <w:autoSpaceDN/>
      <w:adjustRightInd/>
      <w:spacing w:before="280" w:after="280"/>
      <w:jc w:val="center"/>
    </w:pPr>
    <w:rPr>
      <w:rFonts w:ascii="Arial Unicode MS" w:eastAsia="Arial Unicode MS" w:hAnsi="Arial Unicode MS" w:cs="Arial Unicode MS"/>
      <w:b/>
      <w:bCs/>
      <w:lang w:eastAsia="ar-SA"/>
    </w:rPr>
  </w:style>
  <w:style w:type="paragraph" w:customStyle="1" w:styleId="xl63">
    <w:name w:val="xl63"/>
    <w:basedOn w:val="a4"/>
    <w:rsid w:val="002229ED"/>
    <w:pPr>
      <w:widowControl/>
      <w:pBdr>
        <w:top w:val="single" w:sz="8" w:space="0" w:color="000000"/>
        <w:left w:val="single" w:sz="8" w:space="0" w:color="000000"/>
        <w:bottom w:val="single" w:sz="8" w:space="0" w:color="000000"/>
        <w:right w:val="single" w:sz="8" w:space="0" w:color="000000"/>
      </w:pBdr>
      <w:autoSpaceDE/>
      <w:autoSpaceDN/>
      <w:adjustRightInd/>
      <w:spacing w:before="100" w:beforeAutospacing="1" w:after="100" w:afterAutospacing="1"/>
      <w:jc w:val="center"/>
      <w:textAlignment w:val="center"/>
    </w:pPr>
    <w:rPr>
      <w:rFonts w:ascii="Arial" w:eastAsia="Times New Roman" w:hAnsi="Arial" w:cs="Arial"/>
      <w:color w:val="2D2D2D"/>
    </w:rPr>
  </w:style>
  <w:style w:type="paragraph" w:customStyle="1" w:styleId="xl64">
    <w:name w:val="xl64"/>
    <w:basedOn w:val="a4"/>
    <w:rsid w:val="002229ED"/>
    <w:pPr>
      <w:widowControl/>
      <w:pBdr>
        <w:left w:val="single" w:sz="8" w:space="0" w:color="000000"/>
      </w:pBdr>
      <w:autoSpaceDE/>
      <w:autoSpaceDN/>
      <w:adjustRightInd/>
      <w:spacing w:before="100" w:beforeAutospacing="1" w:after="100" w:afterAutospacing="1"/>
      <w:textAlignment w:val="center"/>
    </w:pPr>
    <w:rPr>
      <w:rFonts w:ascii="Arial" w:eastAsia="Times New Roman" w:hAnsi="Arial" w:cs="Arial"/>
      <w:color w:val="2D2D2D"/>
    </w:rPr>
  </w:style>
  <w:style w:type="paragraph" w:styleId="afffffa">
    <w:name w:val="endnote text"/>
    <w:basedOn w:val="a4"/>
    <w:link w:val="afffffb"/>
    <w:unhideWhenUsed/>
    <w:rsid w:val="002229ED"/>
    <w:pPr>
      <w:widowControl/>
      <w:suppressAutoHyphens/>
      <w:autoSpaceDE/>
      <w:autoSpaceDN/>
      <w:adjustRightInd/>
    </w:pPr>
    <w:rPr>
      <w:rFonts w:eastAsia="Times New Roman"/>
      <w:sz w:val="20"/>
      <w:szCs w:val="20"/>
      <w:lang w:eastAsia="ar-SA"/>
    </w:rPr>
  </w:style>
  <w:style w:type="character" w:customStyle="1" w:styleId="afffffb">
    <w:name w:val="Текст концевой сноски Знак"/>
    <w:basedOn w:val="a5"/>
    <w:link w:val="afffffa"/>
    <w:rsid w:val="002229ED"/>
    <w:rPr>
      <w:rFonts w:ascii="Times New Roman" w:eastAsia="Times New Roman" w:hAnsi="Times New Roman" w:cs="Times New Roman"/>
      <w:sz w:val="20"/>
      <w:szCs w:val="20"/>
      <w:lang w:eastAsia="ar-SA"/>
    </w:rPr>
  </w:style>
  <w:style w:type="character" w:styleId="afffffc">
    <w:name w:val="endnote reference"/>
    <w:basedOn w:val="a5"/>
    <w:unhideWhenUsed/>
    <w:rsid w:val="002229ED"/>
    <w:rPr>
      <w:vertAlign w:val="superscript"/>
    </w:rPr>
  </w:style>
  <w:style w:type="paragraph" w:customStyle="1" w:styleId="font5">
    <w:name w:val="font5"/>
    <w:basedOn w:val="a4"/>
    <w:rsid w:val="002229ED"/>
    <w:pPr>
      <w:widowControl/>
      <w:autoSpaceDE/>
      <w:autoSpaceDN/>
      <w:adjustRightInd/>
      <w:spacing w:before="100" w:beforeAutospacing="1" w:after="100" w:afterAutospacing="1"/>
    </w:pPr>
    <w:rPr>
      <w:rFonts w:ascii="Calibri" w:eastAsia="Times New Roman" w:hAnsi="Calibri" w:cs="Calibri"/>
      <w:b/>
      <w:bCs/>
      <w:color w:val="000000"/>
      <w:sz w:val="22"/>
      <w:szCs w:val="22"/>
    </w:rPr>
  </w:style>
  <w:style w:type="paragraph" w:customStyle="1" w:styleId="font6">
    <w:name w:val="font6"/>
    <w:basedOn w:val="a4"/>
    <w:rsid w:val="002229ED"/>
    <w:pPr>
      <w:widowControl/>
      <w:autoSpaceDE/>
      <w:autoSpaceDN/>
      <w:adjustRightInd/>
      <w:spacing w:before="100" w:beforeAutospacing="1" w:after="100" w:afterAutospacing="1"/>
    </w:pPr>
    <w:rPr>
      <w:rFonts w:ascii="Arial" w:eastAsia="Times New Roman" w:hAnsi="Arial" w:cs="Arial"/>
      <w:color w:val="2D2D2D"/>
      <w:sz w:val="22"/>
      <w:szCs w:val="22"/>
    </w:rPr>
  </w:style>
  <w:style w:type="paragraph" w:customStyle="1" w:styleId="font7">
    <w:name w:val="font7"/>
    <w:basedOn w:val="a4"/>
    <w:rsid w:val="002229ED"/>
    <w:pPr>
      <w:widowControl/>
      <w:autoSpaceDE/>
      <w:autoSpaceDN/>
      <w:adjustRightInd/>
      <w:spacing w:before="100" w:beforeAutospacing="1" w:after="100" w:afterAutospacing="1"/>
    </w:pPr>
    <w:rPr>
      <w:rFonts w:ascii="Arial" w:eastAsia="Times New Roman" w:hAnsi="Arial" w:cs="Arial"/>
      <w:b/>
      <w:bCs/>
      <w:color w:val="2D2D2D"/>
      <w:sz w:val="22"/>
      <w:szCs w:val="22"/>
    </w:rPr>
  </w:style>
  <w:style w:type="paragraph" w:customStyle="1" w:styleId="Style4">
    <w:name w:val="Style4"/>
    <w:basedOn w:val="a4"/>
    <w:rsid w:val="002229ED"/>
    <w:pPr>
      <w:spacing w:line="243" w:lineRule="exact"/>
      <w:ind w:firstLine="494"/>
      <w:jc w:val="both"/>
    </w:pPr>
    <w:rPr>
      <w:rFonts w:eastAsia="Times New Roman"/>
    </w:rPr>
  </w:style>
  <w:style w:type="paragraph" w:customStyle="1" w:styleId="afffffd">
    <w:name w:val="Документ в списке"/>
    <w:basedOn w:val="a4"/>
    <w:next w:val="a4"/>
    <w:uiPriority w:val="99"/>
    <w:rsid w:val="002229ED"/>
    <w:pPr>
      <w:widowControl/>
      <w:spacing w:before="120"/>
      <w:ind w:right="300"/>
      <w:jc w:val="both"/>
    </w:pPr>
    <w:rPr>
      <w:rFonts w:ascii="Arial" w:eastAsia="Times New Roman" w:hAnsi="Arial" w:cs="Arial"/>
      <w:color w:val="000000"/>
    </w:rPr>
  </w:style>
  <w:style w:type="paragraph" w:customStyle="1" w:styleId="410">
    <w:name w:val="Основной текст (4)1"/>
    <w:basedOn w:val="a4"/>
    <w:link w:val="47"/>
    <w:uiPriority w:val="99"/>
    <w:rsid w:val="002229ED"/>
    <w:pPr>
      <w:shd w:val="clear" w:color="auto" w:fill="FFFFFF"/>
      <w:autoSpaceDE/>
      <w:autoSpaceDN/>
      <w:adjustRightInd/>
      <w:spacing w:before="240" w:after="240" w:line="240" w:lineRule="atLeast"/>
      <w:jc w:val="center"/>
    </w:pPr>
    <w:rPr>
      <w:rFonts w:eastAsia="Times New Roman"/>
      <w:sz w:val="23"/>
      <w:szCs w:val="23"/>
      <w:lang w:eastAsia="en-US"/>
    </w:rPr>
  </w:style>
  <w:style w:type="paragraph" w:customStyle="1" w:styleId="afffffe">
    <w:basedOn w:val="a4"/>
    <w:next w:val="aa"/>
    <w:rsid w:val="00FC4A39"/>
    <w:pPr>
      <w:widowControl/>
      <w:autoSpaceDE/>
      <w:autoSpaceDN/>
      <w:adjustRightInd/>
      <w:spacing w:before="100" w:beforeAutospacing="1" w:after="100" w:afterAutospacing="1"/>
    </w:pPr>
    <w:rPr>
      <w:rFonts w:eastAsia="Times New Roman"/>
    </w:rPr>
  </w:style>
  <w:style w:type="paragraph" w:customStyle="1" w:styleId="affffff">
    <w:name w:val="Знак"/>
    <w:basedOn w:val="a4"/>
    <w:rsid w:val="00331998"/>
    <w:pPr>
      <w:widowControl/>
      <w:autoSpaceDE/>
      <w:autoSpaceDN/>
      <w:adjustRightInd/>
    </w:pPr>
    <w:rPr>
      <w:rFonts w:eastAsia="Times New Roman"/>
    </w:rPr>
  </w:style>
  <w:style w:type="character" w:customStyle="1" w:styleId="FontStyle16">
    <w:name w:val="Font Style16"/>
    <w:uiPriority w:val="99"/>
    <w:rsid w:val="00331998"/>
    <w:rPr>
      <w:rFonts w:ascii="Times New Roman" w:hAnsi="Times New Roman" w:cs="Times New Roman"/>
      <w:sz w:val="22"/>
      <w:szCs w:val="22"/>
    </w:rPr>
  </w:style>
  <w:style w:type="paragraph" w:customStyle="1" w:styleId="Style6">
    <w:name w:val="Style6"/>
    <w:basedOn w:val="a4"/>
    <w:uiPriority w:val="99"/>
    <w:rsid w:val="00331998"/>
    <w:pPr>
      <w:spacing w:line="322" w:lineRule="exact"/>
      <w:jc w:val="both"/>
    </w:pPr>
    <w:rPr>
      <w:rFonts w:eastAsia="Times New Roman"/>
    </w:rPr>
  </w:style>
  <w:style w:type="character" w:customStyle="1" w:styleId="FontStyle13">
    <w:name w:val="Font Style13"/>
    <w:uiPriority w:val="99"/>
    <w:rsid w:val="00331998"/>
    <w:rPr>
      <w:rFonts w:ascii="Times New Roman" w:hAnsi="Times New Roman" w:cs="Times New Roman"/>
      <w:sz w:val="26"/>
      <w:szCs w:val="26"/>
    </w:rPr>
  </w:style>
  <w:style w:type="character" w:customStyle="1" w:styleId="FontStyle14">
    <w:name w:val="Font Style14"/>
    <w:uiPriority w:val="99"/>
    <w:rsid w:val="00331998"/>
    <w:rPr>
      <w:rFonts w:ascii="Times New Roman" w:hAnsi="Times New Roman" w:cs="Times New Roman"/>
      <w:b/>
      <w:bCs/>
      <w:sz w:val="26"/>
      <w:szCs w:val="26"/>
    </w:rPr>
  </w:style>
  <w:style w:type="character" w:customStyle="1" w:styleId="FontStyle53">
    <w:name w:val="Font Style53"/>
    <w:uiPriority w:val="99"/>
    <w:rsid w:val="00331998"/>
    <w:rPr>
      <w:rFonts w:ascii="Times New Roman" w:hAnsi="Times New Roman" w:cs="Times New Roman" w:hint="default"/>
      <w:i/>
      <w:iCs/>
      <w:sz w:val="24"/>
      <w:szCs w:val="24"/>
    </w:rPr>
  </w:style>
  <w:style w:type="paragraph" w:customStyle="1" w:styleId="xl153">
    <w:name w:val="xl153"/>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i/>
      <w:iCs/>
      <w:color w:val="000000"/>
      <w:sz w:val="20"/>
      <w:szCs w:val="20"/>
    </w:rPr>
  </w:style>
  <w:style w:type="paragraph" w:customStyle="1" w:styleId="xl154">
    <w:name w:val="xl154"/>
    <w:basedOn w:val="a4"/>
    <w:rsid w:val="00331998"/>
    <w:pPr>
      <w:widowControl/>
      <w:pBdr>
        <w:left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color w:val="000000"/>
      <w:sz w:val="20"/>
      <w:szCs w:val="20"/>
    </w:rPr>
  </w:style>
  <w:style w:type="paragraph" w:customStyle="1" w:styleId="xl155">
    <w:name w:val="xl155"/>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rFonts w:eastAsia="Times New Roman"/>
      <w:color w:val="000000"/>
      <w:sz w:val="20"/>
      <w:szCs w:val="20"/>
    </w:rPr>
  </w:style>
  <w:style w:type="paragraph" w:customStyle="1" w:styleId="xl156">
    <w:name w:val="xl156"/>
    <w:basedOn w:val="a4"/>
    <w:rsid w:val="00331998"/>
    <w:pPr>
      <w:widowControl/>
      <w:pBdr>
        <w:left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i/>
      <w:iCs/>
      <w:color w:val="000000"/>
      <w:sz w:val="20"/>
      <w:szCs w:val="20"/>
    </w:rPr>
  </w:style>
  <w:style w:type="paragraph" w:customStyle="1" w:styleId="xl157">
    <w:name w:val="xl157"/>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rFonts w:eastAsia="Times New Roman"/>
      <w:i/>
      <w:iCs/>
      <w:color w:val="000000"/>
      <w:sz w:val="20"/>
      <w:szCs w:val="20"/>
    </w:rPr>
  </w:style>
  <w:style w:type="paragraph" w:customStyle="1" w:styleId="xl158">
    <w:name w:val="xl158"/>
    <w:basedOn w:val="a4"/>
    <w:rsid w:val="00331998"/>
    <w:pPr>
      <w:widowControl/>
      <w:pBdr>
        <w:left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b/>
      <w:bCs/>
      <w:i/>
      <w:iCs/>
      <w:color w:val="000000"/>
      <w:sz w:val="20"/>
      <w:szCs w:val="20"/>
    </w:rPr>
  </w:style>
  <w:style w:type="paragraph" w:customStyle="1" w:styleId="xl159">
    <w:name w:val="xl159"/>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rFonts w:eastAsia="Times New Roman"/>
      <w:b/>
      <w:bCs/>
      <w:i/>
      <w:iCs/>
      <w:color w:val="000000"/>
      <w:sz w:val="20"/>
      <w:szCs w:val="20"/>
    </w:rPr>
  </w:style>
  <w:style w:type="paragraph" w:customStyle="1" w:styleId="xl160">
    <w:name w:val="xl160"/>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rFonts w:eastAsia="Times New Roman"/>
      <w:b/>
      <w:bCs/>
      <w:color w:val="000000"/>
      <w:sz w:val="20"/>
      <w:szCs w:val="20"/>
    </w:rPr>
  </w:style>
  <w:style w:type="paragraph" w:customStyle="1" w:styleId="xl161">
    <w:name w:val="xl161"/>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b/>
      <w:bCs/>
      <w:sz w:val="20"/>
      <w:szCs w:val="20"/>
    </w:rPr>
  </w:style>
  <w:style w:type="paragraph" w:customStyle="1" w:styleId="xl162">
    <w:name w:val="xl162"/>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b/>
      <w:bCs/>
      <w:sz w:val="20"/>
      <w:szCs w:val="20"/>
    </w:rPr>
  </w:style>
  <w:style w:type="paragraph" w:customStyle="1" w:styleId="xl163">
    <w:name w:val="xl163"/>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b/>
      <w:bCs/>
      <w:i/>
      <w:iCs/>
      <w:color w:val="000000"/>
      <w:sz w:val="20"/>
      <w:szCs w:val="20"/>
    </w:rPr>
  </w:style>
  <w:style w:type="paragraph" w:customStyle="1" w:styleId="xl164">
    <w:name w:val="xl164"/>
    <w:basedOn w:val="a4"/>
    <w:rsid w:val="00331998"/>
    <w:pPr>
      <w:widowControl/>
      <w:autoSpaceDE/>
      <w:autoSpaceDN/>
      <w:adjustRightInd/>
      <w:spacing w:before="100" w:beforeAutospacing="1" w:after="100" w:afterAutospacing="1"/>
      <w:textAlignment w:val="top"/>
    </w:pPr>
    <w:rPr>
      <w:rFonts w:ascii="Calibri" w:eastAsia="Times New Roman" w:hAnsi="Calibri" w:cs="Calibri"/>
      <w:b/>
      <w:bCs/>
      <w:i/>
      <w:iCs/>
    </w:rPr>
  </w:style>
  <w:style w:type="paragraph" w:customStyle="1" w:styleId="xl165">
    <w:name w:val="xl165"/>
    <w:basedOn w:val="a4"/>
    <w:rsid w:val="00331998"/>
    <w:pPr>
      <w:widowControl/>
      <w:autoSpaceDE/>
      <w:autoSpaceDN/>
      <w:adjustRightInd/>
      <w:spacing w:before="100" w:beforeAutospacing="1" w:after="100" w:afterAutospacing="1"/>
      <w:textAlignment w:val="top"/>
    </w:pPr>
    <w:rPr>
      <w:rFonts w:eastAsia="Times New Roman"/>
      <w:i/>
      <w:iCs/>
    </w:rPr>
  </w:style>
  <w:style w:type="paragraph" w:customStyle="1" w:styleId="xl166">
    <w:name w:val="xl166"/>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top"/>
    </w:pPr>
    <w:rPr>
      <w:rFonts w:eastAsia="Times New Roman"/>
      <w:i/>
      <w:iCs/>
      <w:color w:val="000000"/>
      <w:sz w:val="20"/>
      <w:szCs w:val="20"/>
    </w:rPr>
  </w:style>
  <w:style w:type="paragraph" w:customStyle="1" w:styleId="xl167">
    <w:name w:val="xl167"/>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top"/>
    </w:pPr>
    <w:rPr>
      <w:rFonts w:eastAsia="Times New Roman"/>
      <w:color w:val="000000"/>
      <w:sz w:val="20"/>
      <w:szCs w:val="20"/>
    </w:rPr>
  </w:style>
  <w:style w:type="paragraph" w:customStyle="1" w:styleId="xl168">
    <w:name w:val="xl168"/>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i/>
      <w:iCs/>
      <w:sz w:val="20"/>
      <w:szCs w:val="20"/>
    </w:rPr>
  </w:style>
  <w:style w:type="paragraph" w:customStyle="1" w:styleId="xl169">
    <w:name w:val="xl169"/>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top"/>
    </w:pPr>
    <w:rPr>
      <w:rFonts w:eastAsia="Times New Roman"/>
      <w:b/>
      <w:bCs/>
      <w:i/>
      <w:iCs/>
      <w:sz w:val="20"/>
      <w:szCs w:val="20"/>
    </w:rPr>
  </w:style>
  <w:style w:type="paragraph" w:customStyle="1" w:styleId="xl170">
    <w:name w:val="xl170"/>
    <w:basedOn w:val="a4"/>
    <w:rsid w:val="00331998"/>
    <w:pPr>
      <w:widowControl/>
      <w:pBdr>
        <w:top w:val="single" w:sz="4" w:space="0" w:color="000000"/>
        <w:left w:val="single" w:sz="4" w:space="0" w:color="000000"/>
        <w:bottom w:val="single" w:sz="4" w:space="0" w:color="000000"/>
        <w:right w:val="single" w:sz="4" w:space="0" w:color="000000"/>
      </w:pBdr>
      <w:shd w:val="clear" w:color="FFFFFF" w:fill="FFFFFF"/>
      <w:autoSpaceDE/>
      <w:autoSpaceDN/>
      <w:adjustRightInd/>
      <w:spacing w:before="100" w:beforeAutospacing="1" w:after="100" w:afterAutospacing="1"/>
      <w:textAlignment w:val="top"/>
    </w:pPr>
    <w:rPr>
      <w:rFonts w:eastAsia="Times New Roman"/>
      <w:b/>
      <w:bCs/>
      <w:i/>
      <w:iCs/>
      <w:color w:val="000000"/>
      <w:sz w:val="20"/>
      <w:szCs w:val="20"/>
    </w:rPr>
  </w:style>
  <w:style w:type="paragraph" w:customStyle="1" w:styleId="xl171">
    <w:name w:val="xl171"/>
    <w:basedOn w:val="a4"/>
    <w:rsid w:val="00331998"/>
    <w:pPr>
      <w:widowControl/>
      <w:pBdr>
        <w:top w:val="single" w:sz="4" w:space="0" w:color="000000"/>
        <w:left w:val="single" w:sz="4" w:space="0" w:color="000000"/>
        <w:bottom w:val="single" w:sz="4" w:space="0" w:color="000000"/>
        <w:right w:val="single" w:sz="4" w:space="0" w:color="000000"/>
      </w:pBdr>
      <w:shd w:val="clear" w:color="FFFFFF" w:fill="FFFFFF"/>
      <w:autoSpaceDE/>
      <w:autoSpaceDN/>
      <w:adjustRightInd/>
      <w:spacing w:before="100" w:beforeAutospacing="1" w:after="100" w:afterAutospacing="1"/>
      <w:textAlignment w:val="top"/>
    </w:pPr>
    <w:rPr>
      <w:rFonts w:eastAsia="Times New Roman"/>
      <w:color w:val="000000"/>
      <w:sz w:val="20"/>
      <w:szCs w:val="20"/>
    </w:rPr>
  </w:style>
  <w:style w:type="paragraph" w:customStyle="1" w:styleId="xl172">
    <w:name w:val="xl172"/>
    <w:basedOn w:val="a4"/>
    <w:rsid w:val="00331998"/>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b/>
      <w:bCs/>
      <w:i/>
      <w:iCs/>
      <w:color w:val="000000"/>
      <w:sz w:val="20"/>
      <w:szCs w:val="20"/>
    </w:rPr>
  </w:style>
  <w:style w:type="paragraph" w:customStyle="1" w:styleId="xl173">
    <w:name w:val="xl173"/>
    <w:basedOn w:val="a4"/>
    <w:rsid w:val="00331998"/>
    <w:pPr>
      <w:widowControl/>
      <w:pBdr>
        <w:left w:val="single" w:sz="4" w:space="0" w:color="000000"/>
        <w:bottom w:val="single" w:sz="4" w:space="0" w:color="000000"/>
        <w:right w:val="single" w:sz="4" w:space="0" w:color="000000"/>
      </w:pBdr>
      <w:shd w:val="clear" w:color="FFFFFF" w:fill="FFFFFF"/>
      <w:autoSpaceDE/>
      <w:autoSpaceDN/>
      <w:adjustRightInd/>
      <w:spacing w:before="100" w:beforeAutospacing="1" w:after="100" w:afterAutospacing="1"/>
      <w:textAlignment w:val="top"/>
    </w:pPr>
    <w:rPr>
      <w:rFonts w:eastAsia="Times New Roman"/>
      <w:b/>
      <w:bCs/>
      <w:color w:val="000000"/>
      <w:sz w:val="20"/>
      <w:szCs w:val="20"/>
    </w:rPr>
  </w:style>
  <w:style w:type="paragraph" w:customStyle="1" w:styleId="xl174">
    <w:name w:val="xl174"/>
    <w:basedOn w:val="a4"/>
    <w:rsid w:val="00331998"/>
    <w:pPr>
      <w:widowControl/>
      <w:pBdr>
        <w:top w:val="single" w:sz="4" w:space="0" w:color="000000"/>
        <w:left w:val="single" w:sz="4" w:space="0" w:color="000000"/>
        <w:right w:val="single" w:sz="4" w:space="0" w:color="000000"/>
      </w:pBdr>
      <w:autoSpaceDE/>
      <w:autoSpaceDN/>
      <w:adjustRightInd/>
      <w:spacing w:before="100" w:beforeAutospacing="1" w:after="100" w:afterAutospacing="1"/>
      <w:textAlignment w:val="top"/>
    </w:pPr>
    <w:rPr>
      <w:rFonts w:eastAsia="Times New Roman"/>
      <w:b/>
      <w:bCs/>
      <w:color w:val="000000"/>
      <w:sz w:val="20"/>
      <w:szCs w:val="20"/>
    </w:rPr>
  </w:style>
  <w:style w:type="paragraph" w:customStyle="1" w:styleId="xl175">
    <w:name w:val="xl175"/>
    <w:basedOn w:val="a4"/>
    <w:rsid w:val="00331998"/>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b/>
      <w:bCs/>
      <w:color w:val="000000"/>
      <w:sz w:val="20"/>
      <w:szCs w:val="20"/>
    </w:rPr>
  </w:style>
  <w:style w:type="paragraph" w:customStyle="1" w:styleId="xl176">
    <w:name w:val="xl176"/>
    <w:basedOn w:val="a4"/>
    <w:rsid w:val="00331998"/>
    <w:pPr>
      <w:widowControl/>
      <w:pBdr>
        <w:top w:val="single" w:sz="4" w:space="0" w:color="000000"/>
        <w:left w:val="single" w:sz="4" w:space="0" w:color="000000"/>
      </w:pBdr>
      <w:autoSpaceDE/>
      <w:autoSpaceDN/>
      <w:adjustRightInd/>
      <w:spacing w:before="100" w:beforeAutospacing="1" w:after="100" w:afterAutospacing="1"/>
      <w:jc w:val="center"/>
      <w:textAlignment w:val="top"/>
    </w:pPr>
    <w:rPr>
      <w:rFonts w:eastAsia="Times New Roman"/>
      <w:b/>
      <w:bCs/>
      <w:color w:val="000000"/>
      <w:sz w:val="20"/>
      <w:szCs w:val="20"/>
    </w:rPr>
  </w:style>
  <w:style w:type="paragraph" w:customStyle="1" w:styleId="xl177">
    <w:name w:val="xl177"/>
    <w:basedOn w:val="a4"/>
    <w:rsid w:val="00331998"/>
    <w:pPr>
      <w:widowControl/>
      <w:pBdr>
        <w:top w:val="single" w:sz="4" w:space="0" w:color="auto"/>
        <w:left w:val="single" w:sz="4" w:space="0" w:color="auto"/>
        <w:right w:val="single" w:sz="4" w:space="0" w:color="auto"/>
      </w:pBdr>
      <w:autoSpaceDE/>
      <w:autoSpaceDN/>
      <w:adjustRightInd/>
      <w:spacing w:before="100" w:beforeAutospacing="1" w:after="100" w:afterAutospacing="1"/>
      <w:jc w:val="right"/>
      <w:textAlignment w:val="top"/>
    </w:pPr>
    <w:rPr>
      <w:rFonts w:eastAsia="Times New Roman"/>
      <w:b/>
      <w:bCs/>
      <w:color w:val="000000"/>
      <w:sz w:val="20"/>
      <w:szCs w:val="20"/>
    </w:rPr>
  </w:style>
  <w:style w:type="paragraph" w:customStyle="1" w:styleId="xl178">
    <w:name w:val="xl178"/>
    <w:basedOn w:val="a4"/>
    <w:rsid w:val="00331998"/>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rFonts w:eastAsia="Times New Roman"/>
      <w:sz w:val="20"/>
      <w:szCs w:val="20"/>
    </w:rPr>
  </w:style>
  <w:style w:type="paragraph" w:customStyle="1" w:styleId="xl179">
    <w:name w:val="xl179"/>
    <w:basedOn w:val="a4"/>
    <w:rsid w:val="00331998"/>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rFonts w:eastAsia="Times New Roman"/>
      <w:i/>
      <w:iCs/>
      <w:sz w:val="20"/>
      <w:szCs w:val="20"/>
    </w:rPr>
  </w:style>
  <w:style w:type="paragraph" w:customStyle="1" w:styleId="xl180">
    <w:name w:val="xl180"/>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rFonts w:eastAsia="Times New Roman"/>
      <w:i/>
      <w:iCs/>
      <w:color w:val="000000"/>
      <w:sz w:val="20"/>
      <w:szCs w:val="20"/>
    </w:rPr>
  </w:style>
  <w:style w:type="paragraph" w:customStyle="1" w:styleId="xl181">
    <w:name w:val="xl181"/>
    <w:basedOn w:val="a4"/>
    <w:rsid w:val="00331998"/>
    <w:pPr>
      <w:widowControl/>
      <w:autoSpaceDE/>
      <w:autoSpaceDN/>
      <w:adjustRightInd/>
      <w:spacing w:before="100" w:beforeAutospacing="1" w:after="100" w:afterAutospacing="1"/>
      <w:jc w:val="center"/>
      <w:textAlignment w:val="top"/>
    </w:pPr>
    <w:rPr>
      <w:rFonts w:ascii="Calibri" w:eastAsia="Times New Roman" w:hAnsi="Calibri" w:cs="Calibri"/>
      <w:b/>
      <w:bCs/>
    </w:rPr>
  </w:style>
  <w:style w:type="paragraph" w:customStyle="1" w:styleId="xl182">
    <w:name w:val="xl182"/>
    <w:basedOn w:val="a4"/>
    <w:rsid w:val="00331998"/>
    <w:pPr>
      <w:widowControl/>
      <w:autoSpaceDE/>
      <w:autoSpaceDN/>
      <w:adjustRightInd/>
      <w:spacing w:before="100" w:beforeAutospacing="1" w:after="100" w:afterAutospacing="1"/>
      <w:jc w:val="center"/>
      <w:textAlignment w:val="top"/>
    </w:pPr>
    <w:rPr>
      <w:rFonts w:eastAsia="Times New Roman"/>
    </w:rPr>
  </w:style>
  <w:style w:type="paragraph" w:customStyle="1" w:styleId="xl183">
    <w:name w:val="xl183"/>
    <w:basedOn w:val="a4"/>
    <w:rsid w:val="00331998"/>
    <w:pPr>
      <w:widowControl/>
      <w:autoSpaceDE/>
      <w:autoSpaceDN/>
      <w:adjustRightInd/>
      <w:spacing w:before="100" w:beforeAutospacing="1" w:after="100" w:afterAutospacing="1"/>
      <w:jc w:val="right"/>
      <w:textAlignment w:val="top"/>
    </w:pPr>
    <w:rPr>
      <w:rFonts w:eastAsia="Times New Roman"/>
      <w:sz w:val="20"/>
      <w:szCs w:val="20"/>
    </w:rPr>
  </w:style>
  <w:style w:type="paragraph" w:customStyle="1" w:styleId="xl184">
    <w:name w:val="xl184"/>
    <w:basedOn w:val="a4"/>
    <w:rsid w:val="00331998"/>
    <w:pPr>
      <w:widowControl/>
      <w:autoSpaceDE/>
      <w:autoSpaceDN/>
      <w:adjustRightInd/>
      <w:spacing w:before="100" w:beforeAutospacing="1" w:after="100" w:afterAutospacing="1"/>
      <w:jc w:val="center"/>
      <w:textAlignment w:val="top"/>
    </w:pPr>
    <w:rPr>
      <w:rFonts w:eastAsia="Times New Roman"/>
      <w:sz w:val="20"/>
      <w:szCs w:val="20"/>
    </w:rPr>
  </w:style>
  <w:style w:type="paragraph" w:customStyle="1" w:styleId="xl185">
    <w:name w:val="xl185"/>
    <w:basedOn w:val="a4"/>
    <w:rsid w:val="00331998"/>
    <w:pPr>
      <w:widowControl/>
      <w:autoSpaceDE/>
      <w:autoSpaceDN/>
      <w:adjustRightInd/>
      <w:spacing w:before="100" w:beforeAutospacing="1" w:after="100" w:afterAutospacing="1"/>
      <w:jc w:val="center"/>
      <w:textAlignment w:val="center"/>
    </w:pPr>
    <w:rPr>
      <w:rFonts w:eastAsia="Times New Roman"/>
      <w:color w:val="000000"/>
      <w:sz w:val="20"/>
      <w:szCs w:val="20"/>
    </w:rPr>
  </w:style>
  <w:style w:type="paragraph" w:customStyle="1" w:styleId="xl186">
    <w:name w:val="xl186"/>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color w:val="000000"/>
      <w:sz w:val="20"/>
      <w:szCs w:val="20"/>
    </w:rPr>
  </w:style>
  <w:style w:type="paragraph" w:customStyle="1" w:styleId="xl187">
    <w:name w:val="xl187"/>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top"/>
    </w:pPr>
    <w:rPr>
      <w:rFonts w:eastAsia="Times New Roman"/>
      <w:sz w:val="18"/>
      <w:szCs w:val="18"/>
    </w:rPr>
  </w:style>
  <w:style w:type="paragraph" w:customStyle="1" w:styleId="xl188">
    <w:name w:val="xl188"/>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rFonts w:eastAsia="Times New Roman"/>
      <w:sz w:val="18"/>
      <w:szCs w:val="18"/>
    </w:rPr>
  </w:style>
  <w:style w:type="paragraph" w:customStyle="1" w:styleId="xl189">
    <w:name w:val="xl189"/>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top"/>
    </w:pPr>
    <w:rPr>
      <w:rFonts w:eastAsia="Times New Roman"/>
      <w:b/>
      <w:bCs/>
      <w:sz w:val="20"/>
      <w:szCs w:val="20"/>
    </w:rPr>
  </w:style>
  <w:style w:type="paragraph" w:customStyle="1" w:styleId="xl190">
    <w:name w:val="xl190"/>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top"/>
    </w:pPr>
    <w:rPr>
      <w:rFonts w:eastAsia="Times New Roman"/>
    </w:rPr>
  </w:style>
  <w:style w:type="paragraph" w:customStyle="1" w:styleId="xl191">
    <w:name w:val="xl191"/>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top"/>
    </w:pPr>
    <w:rPr>
      <w:rFonts w:eastAsia="Times New Roman"/>
      <w:i/>
      <w:iCs/>
      <w:color w:val="FF0000"/>
      <w:sz w:val="20"/>
      <w:szCs w:val="20"/>
    </w:rPr>
  </w:style>
  <w:style w:type="paragraph" w:customStyle="1" w:styleId="xl192">
    <w:name w:val="xl192"/>
    <w:basedOn w:val="a4"/>
    <w:rsid w:val="00331998"/>
    <w:pPr>
      <w:widowControl/>
      <w:pBdr>
        <w:top w:val="single" w:sz="4" w:space="0" w:color="auto"/>
        <w:left w:val="single" w:sz="4" w:space="0" w:color="auto"/>
        <w:right w:val="single" w:sz="4" w:space="0" w:color="auto"/>
      </w:pBdr>
      <w:autoSpaceDE/>
      <w:autoSpaceDN/>
      <w:adjustRightInd/>
      <w:spacing w:before="100" w:beforeAutospacing="1" w:after="100" w:afterAutospacing="1"/>
      <w:jc w:val="right"/>
      <w:textAlignment w:val="center"/>
    </w:pPr>
    <w:rPr>
      <w:rFonts w:eastAsia="Times New Roman"/>
      <w:color w:val="000000"/>
      <w:sz w:val="20"/>
      <w:szCs w:val="20"/>
    </w:rPr>
  </w:style>
  <w:style w:type="paragraph" w:customStyle="1" w:styleId="xl193">
    <w:name w:val="xl193"/>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jc w:val="right"/>
      <w:textAlignment w:val="center"/>
    </w:pPr>
    <w:rPr>
      <w:rFonts w:eastAsia="Times New Roman"/>
      <w:color w:val="000000"/>
      <w:sz w:val="20"/>
      <w:szCs w:val="20"/>
    </w:rPr>
  </w:style>
  <w:style w:type="paragraph" w:customStyle="1" w:styleId="xl194">
    <w:name w:val="xl194"/>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jc w:val="right"/>
      <w:textAlignment w:val="center"/>
    </w:pPr>
    <w:rPr>
      <w:rFonts w:eastAsia="Times New Roman"/>
      <w:b/>
      <w:bCs/>
      <w:color w:val="000000"/>
      <w:sz w:val="20"/>
      <w:szCs w:val="20"/>
    </w:rPr>
  </w:style>
  <w:style w:type="paragraph" w:customStyle="1" w:styleId="xl195">
    <w:name w:val="xl195"/>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jc w:val="right"/>
      <w:textAlignment w:val="center"/>
    </w:pPr>
    <w:rPr>
      <w:rFonts w:eastAsia="Times New Roman"/>
      <w:b/>
      <w:bCs/>
      <w:i/>
      <w:iCs/>
      <w:color w:val="000000"/>
      <w:sz w:val="20"/>
      <w:szCs w:val="20"/>
    </w:rPr>
  </w:style>
  <w:style w:type="paragraph" w:customStyle="1" w:styleId="xl196">
    <w:name w:val="xl196"/>
    <w:basedOn w:val="a4"/>
    <w:rsid w:val="00331998"/>
    <w:pPr>
      <w:widowControl/>
      <w:autoSpaceDE/>
      <w:autoSpaceDN/>
      <w:adjustRightInd/>
      <w:spacing w:before="100" w:beforeAutospacing="1" w:after="100" w:afterAutospacing="1"/>
      <w:textAlignment w:val="top"/>
    </w:pPr>
    <w:rPr>
      <w:rFonts w:ascii="Calibri" w:eastAsia="Times New Roman" w:hAnsi="Calibri" w:cs="Calibri"/>
      <w:b/>
      <w:bCs/>
      <w:i/>
      <w:iCs/>
    </w:rPr>
  </w:style>
  <w:style w:type="paragraph" w:customStyle="1" w:styleId="xl197">
    <w:name w:val="xl197"/>
    <w:basedOn w:val="a4"/>
    <w:rsid w:val="00331998"/>
    <w:pPr>
      <w:widowControl/>
      <w:autoSpaceDE/>
      <w:autoSpaceDN/>
      <w:adjustRightInd/>
      <w:spacing w:before="100" w:beforeAutospacing="1" w:after="100" w:afterAutospacing="1"/>
      <w:textAlignment w:val="top"/>
    </w:pPr>
    <w:rPr>
      <w:rFonts w:eastAsia="Times New Roman"/>
      <w:i/>
      <w:iCs/>
    </w:rPr>
  </w:style>
  <w:style w:type="paragraph" w:customStyle="1" w:styleId="xl198">
    <w:name w:val="xl198"/>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top"/>
    </w:pPr>
    <w:rPr>
      <w:rFonts w:eastAsia="Times New Roman"/>
      <w:i/>
      <w:iCs/>
      <w:color w:val="000000"/>
      <w:sz w:val="20"/>
      <w:szCs w:val="20"/>
    </w:rPr>
  </w:style>
  <w:style w:type="paragraph" w:customStyle="1" w:styleId="xl199">
    <w:name w:val="xl199"/>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top"/>
    </w:pPr>
    <w:rPr>
      <w:rFonts w:eastAsia="Times New Roman"/>
      <w:color w:val="000000"/>
      <w:sz w:val="20"/>
      <w:szCs w:val="20"/>
    </w:rPr>
  </w:style>
  <w:style w:type="paragraph" w:customStyle="1" w:styleId="xl200">
    <w:name w:val="xl200"/>
    <w:basedOn w:val="a4"/>
    <w:rsid w:val="00331998"/>
    <w:pPr>
      <w:widowControl/>
      <w:autoSpaceDE/>
      <w:autoSpaceDN/>
      <w:adjustRightInd/>
      <w:spacing w:before="100" w:beforeAutospacing="1" w:after="100" w:afterAutospacing="1"/>
      <w:textAlignment w:val="top"/>
    </w:pPr>
    <w:rPr>
      <w:rFonts w:eastAsia="Times New Roman"/>
      <w:i/>
      <w:iCs/>
      <w:sz w:val="20"/>
      <w:szCs w:val="20"/>
    </w:rPr>
  </w:style>
  <w:style w:type="paragraph" w:customStyle="1" w:styleId="xl201">
    <w:name w:val="xl201"/>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i/>
      <w:iCs/>
      <w:sz w:val="20"/>
      <w:szCs w:val="20"/>
    </w:rPr>
  </w:style>
  <w:style w:type="paragraph" w:customStyle="1" w:styleId="xl202">
    <w:name w:val="xl202"/>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i/>
      <w:iCs/>
      <w:sz w:val="20"/>
      <w:szCs w:val="20"/>
    </w:rPr>
  </w:style>
  <w:style w:type="paragraph" w:customStyle="1" w:styleId="xl203">
    <w:name w:val="xl203"/>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20"/>
      <w:szCs w:val="20"/>
    </w:rPr>
  </w:style>
  <w:style w:type="paragraph" w:customStyle="1" w:styleId="xl204">
    <w:name w:val="xl204"/>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top"/>
    </w:pPr>
    <w:rPr>
      <w:rFonts w:eastAsia="Times New Roman"/>
      <w:sz w:val="20"/>
      <w:szCs w:val="20"/>
    </w:rPr>
  </w:style>
  <w:style w:type="paragraph" w:customStyle="1" w:styleId="xl205">
    <w:name w:val="xl205"/>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top"/>
    </w:pPr>
    <w:rPr>
      <w:rFonts w:eastAsia="Times New Roman"/>
      <w:b/>
      <w:bCs/>
      <w:i/>
      <w:iCs/>
      <w:sz w:val="20"/>
      <w:szCs w:val="20"/>
    </w:rPr>
  </w:style>
  <w:style w:type="paragraph" w:customStyle="1" w:styleId="xl206">
    <w:name w:val="xl206"/>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rFonts w:eastAsia="Times New Roman"/>
      <w:b/>
      <w:bCs/>
      <w:i/>
      <w:iCs/>
      <w:sz w:val="20"/>
      <w:szCs w:val="20"/>
    </w:rPr>
  </w:style>
  <w:style w:type="paragraph" w:customStyle="1" w:styleId="xl207">
    <w:name w:val="xl207"/>
    <w:basedOn w:val="a4"/>
    <w:rsid w:val="00331998"/>
    <w:pPr>
      <w:widowControl/>
      <w:pBdr>
        <w:top w:val="single" w:sz="4" w:space="0" w:color="000000"/>
        <w:left w:val="single" w:sz="4" w:space="0" w:color="000000"/>
        <w:bottom w:val="single" w:sz="4" w:space="0" w:color="000000"/>
        <w:right w:val="single" w:sz="4" w:space="0" w:color="000000"/>
      </w:pBdr>
      <w:shd w:val="clear" w:color="FFFFFF" w:fill="FFFFFF"/>
      <w:autoSpaceDE/>
      <w:autoSpaceDN/>
      <w:adjustRightInd/>
      <w:spacing w:before="100" w:beforeAutospacing="1" w:after="100" w:afterAutospacing="1"/>
      <w:textAlignment w:val="top"/>
    </w:pPr>
    <w:rPr>
      <w:rFonts w:eastAsia="Times New Roman"/>
      <w:b/>
      <w:bCs/>
      <w:i/>
      <w:iCs/>
      <w:color w:val="000000"/>
      <w:sz w:val="20"/>
      <w:szCs w:val="20"/>
    </w:rPr>
  </w:style>
  <w:style w:type="paragraph" w:customStyle="1" w:styleId="xl208">
    <w:name w:val="xl208"/>
    <w:basedOn w:val="a4"/>
    <w:rsid w:val="00331998"/>
    <w:pPr>
      <w:widowControl/>
      <w:pBdr>
        <w:top w:val="single" w:sz="4" w:space="0" w:color="000000"/>
        <w:left w:val="single" w:sz="4" w:space="0" w:color="000000"/>
        <w:bottom w:val="single" w:sz="4" w:space="0" w:color="000000"/>
        <w:right w:val="single" w:sz="4" w:space="0" w:color="000000"/>
      </w:pBdr>
      <w:shd w:val="clear" w:color="FFFFFF" w:fill="FFFFFF"/>
      <w:autoSpaceDE/>
      <w:autoSpaceDN/>
      <w:adjustRightInd/>
      <w:spacing w:before="100" w:beforeAutospacing="1" w:after="100" w:afterAutospacing="1"/>
      <w:textAlignment w:val="top"/>
    </w:pPr>
    <w:rPr>
      <w:rFonts w:eastAsia="Times New Roman"/>
      <w:color w:val="000000"/>
      <w:sz w:val="20"/>
      <w:szCs w:val="20"/>
    </w:rPr>
  </w:style>
  <w:style w:type="paragraph" w:customStyle="1" w:styleId="xl209">
    <w:name w:val="xl209"/>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rFonts w:eastAsia="Times New Roman"/>
      <w:i/>
      <w:iCs/>
      <w:color w:val="FF0000"/>
      <w:sz w:val="20"/>
      <w:szCs w:val="20"/>
    </w:rPr>
  </w:style>
  <w:style w:type="paragraph" w:customStyle="1" w:styleId="xl210">
    <w:name w:val="xl210"/>
    <w:basedOn w:val="a4"/>
    <w:rsid w:val="00331998"/>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b/>
      <w:bCs/>
      <w:i/>
      <w:iCs/>
      <w:color w:val="000000"/>
      <w:sz w:val="20"/>
      <w:szCs w:val="20"/>
    </w:rPr>
  </w:style>
  <w:style w:type="paragraph" w:customStyle="1" w:styleId="xl211">
    <w:name w:val="xl211"/>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rFonts w:eastAsia="Times New Roman"/>
      <w:i/>
      <w:iCs/>
      <w:sz w:val="20"/>
      <w:szCs w:val="20"/>
    </w:rPr>
  </w:style>
  <w:style w:type="paragraph" w:customStyle="1" w:styleId="xl212">
    <w:name w:val="xl212"/>
    <w:basedOn w:val="a4"/>
    <w:rsid w:val="00331998"/>
    <w:pPr>
      <w:widowControl/>
      <w:pBdr>
        <w:left w:val="single" w:sz="4" w:space="0" w:color="000000"/>
        <w:bottom w:val="single" w:sz="4" w:space="0" w:color="000000"/>
        <w:right w:val="single" w:sz="4" w:space="0" w:color="000000"/>
      </w:pBdr>
      <w:shd w:val="clear" w:color="FFFFFF" w:fill="FFFFFF"/>
      <w:autoSpaceDE/>
      <w:autoSpaceDN/>
      <w:adjustRightInd/>
      <w:spacing w:before="100" w:beforeAutospacing="1" w:after="100" w:afterAutospacing="1"/>
      <w:textAlignment w:val="top"/>
    </w:pPr>
    <w:rPr>
      <w:rFonts w:eastAsia="Times New Roman"/>
      <w:b/>
      <w:bCs/>
      <w:color w:val="000000"/>
      <w:sz w:val="20"/>
      <w:szCs w:val="20"/>
    </w:rPr>
  </w:style>
  <w:style w:type="paragraph" w:customStyle="1" w:styleId="xl213">
    <w:name w:val="xl213"/>
    <w:basedOn w:val="a4"/>
    <w:rsid w:val="00331998"/>
    <w:pPr>
      <w:widowControl/>
      <w:pBdr>
        <w:top w:val="single" w:sz="4" w:space="0" w:color="000000"/>
        <w:left w:val="single" w:sz="4" w:space="0" w:color="000000"/>
        <w:right w:val="single" w:sz="4" w:space="0" w:color="000000"/>
      </w:pBdr>
      <w:autoSpaceDE/>
      <w:autoSpaceDN/>
      <w:adjustRightInd/>
      <w:spacing w:before="100" w:beforeAutospacing="1" w:after="100" w:afterAutospacing="1"/>
      <w:textAlignment w:val="top"/>
    </w:pPr>
    <w:rPr>
      <w:rFonts w:eastAsia="Times New Roman"/>
      <w:b/>
      <w:bCs/>
      <w:color w:val="000000"/>
      <w:sz w:val="20"/>
      <w:szCs w:val="20"/>
    </w:rPr>
  </w:style>
  <w:style w:type="paragraph" w:customStyle="1" w:styleId="xl214">
    <w:name w:val="xl214"/>
    <w:basedOn w:val="a4"/>
    <w:rsid w:val="00331998"/>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b/>
      <w:bCs/>
      <w:color w:val="000000"/>
      <w:sz w:val="20"/>
      <w:szCs w:val="20"/>
    </w:rPr>
  </w:style>
  <w:style w:type="paragraph" w:customStyle="1" w:styleId="xl215">
    <w:name w:val="xl215"/>
    <w:basedOn w:val="a4"/>
    <w:rsid w:val="00331998"/>
    <w:pPr>
      <w:widowControl/>
      <w:pBdr>
        <w:top w:val="single" w:sz="4" w:space="0" w:color="000000"/>
        <w:left w:val="single" w:sz="4" w:space="0" w:color="000000"/>
      </w:pBdr>
      <w:autoSpaceDE/>
      <w:autoSpaceDN/>
      <w:adjustRightInd/>
      <w:spacing w:before="100" w:beforeAutospacing="1" w:after="100" w:afterAutospacing="1"/>
      <w:jc w:val="center"/>
      <w:textAlignment w:val="top"/>
    </w:pPr>
    <w:rPr>
      <w:rFonts w:eastAsia="Times New Roman"/>
      <w:b/>
      <w:bCs/>
      <w:color w:val="000000"/>
      <w:sz w:val="20"/>
      <w:szCs w:val="20"/>
    </w:rPr>
  </w:style>
  <w:style w:type="paragraph" w:customStyle="1" w:styleId="xl216">
    <w:name w:val="xl216"/>
    <w:basedOn w:val="a4"/>
    <w:rsid w:val="00331998"/>
    <w:pPr>
      <w:widowControl/>
      <w:pBdr>
        <w:top w:val="single" w:sz="4" w:space="0" w:color="auto"/>
        <w:left w:val="single" w:sz="4" w:space="0" w:color="auto"/>
        <w:right w:val="single" w:sz="4" w:space="0" w:color="auto"/>
      </w:pBdr>
      <w:autoSpaceDE/>
      <w:autoSpaceDN/>
      <w:adjustRightInd/>
      <w:spacing w:before="100" w:beforeAutospacing="1" w:after="100" w:afterAutospacing="1"/>
      <w:jc w:val="right"/>
      <w:textAlignment w:val="top"/>
    </w:pPr>
    <w:rPr>
      <w:rFonts w:eastAsia="Times New Roman"/>
      <w:b/>
      <w:bCs/>
      <w:color w:val="000000"/>
      <w:sz w:val="20"/>
      <w:szCs w:val="20"/>
    </w:rPr>
  </w:style>
  <w:style w:type="paragraph" w:customStyle="1" w:styleId="xl217">
    <w:name w:val="xl217"/>
    <w:basedOn w:val="a4"/>
    <w:rsid w:val="00331998"/>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rFonts w:eastAsia="Times New Roman"/>
      <w:sz w:val="20"/>
      <w:szCs w:val="20"/>
    </w:rPr>
  </w:style>
  <w:style w:type="paragraph" w:customStyle="1" w:styleId="xl218">
    <w:name w:val="xl218"/>
    <w:basedOn w:val="a4"/>
    <w:rsid w:val="00331998"/>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rFonts w:eastAsia="Times New Roman"/>
      <w:i/>
      <w:iCs/>
      <w:sz w:val="20"/>
      <w:szCs w:val="20"/>
    </w:rPr>
  </w:style>
  <w:style w:type="paragraph" w:customStyle="1" w:styleId="xl219">
    <w:name w:val="xl219"/>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rFonts w:eastAsia="Times New Roman"/>
      <w:i/>
      <w:iCs/>
      <w:color w:val="000000"/>
      <w:sz w:val="20"/>
      <w:szCs w:val="20"/>
    </w:rPr>
  </w:style>
  <w:style w:type="paragraph" w:customStyle="1" w:styleId="xl220">
    <w:name w:val="xl220"/>
    <w:basedOn w:val="a4"/>
    <w:rsid w:val="00331998"/>
    <w:pPr>
      <w:widowControl/>
      <w:autoSpaceDE/>
      <w:autoSpaceDN/>
      <w:adjustRightInd/>
      <w:spacing w:before="100" w:beforeAutospacing="1" w:after="100" w:afterAutospacing="1"/>
      <w:jc w:val="center"/>
      <w:textAlignment w:val="top"/>
    </w:pPr>
    <w:rPr>
      <w:rFonts w:ascii="Calibri" w:eastAsia="Times New Roman" w:hAnsi="Calibri" w:cs="Calibri"/>
      <w:b/>
      <w:bCs/>
    </w:rPr>
  </w:style>
  <w:style w:type="paragraph" w:customStyle="1" w:styleId="xl221">
    <w:name w:val="xl221"/>
    <w:basedOn w:val="a4"/>
    <w:rsid w:val="00331998"/>
    <w:pPr>
      <w:widowControl/>
      <w:autoSpaceDE/>
      <w:autoSpaceDN/>
      <w:adjustRightInd/>
      <w:spacing w:before="100" w:beforeAutospacing="1" w:after="100" w:afterAutospacing="1"/>
      <w:textAlignment w:val="top"/>
    </w:pPr>
    <w:rPr>
      <w:rFonts w:eastAsia="Times New Roman"/>
      <w:b/>
      <w:bCs/>
      <w:sz w:val="20"/>
      <w:szCs w:val="20"/>
    </w:rPr>
  </w:style>
  <w:style w:type="paragraph" w:customStyle="1" w:styleId="xl222">
    <w:name w:val="xl222"/>
    <w:basedOn w:val="a4"/>
    <w:rsid w:val="00331998"/>
    <w:pPr>
      <w:widowControl/>
      <w:autoSpaceDE/>
      <w:autoSpaceDN/>
      <w:adjustRightInd/>
      <w:spacing w:before="100" w:beforeAutospacing="1" w:after="100" w:afterAutospacing="1"/>
    </w:pPr>
    <w:rPr>
      <w:rFonts w:eastAsia="Times New Roman"/>
      <w:b/>
      <w:bCs/>
      <w:i/>
      <w:iCs/>
      <w:color w:val="000000"/>
      <w:sz w:val="20"/>
      <w:szCs w:val="20"/>
    </w:rPr>
  </w:style>
  <w:style w:type="paragraph" w:customStyle="1" w:styleId="xl223">
    <w:name w:val="xl223"/>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top"/>
    </w:pPr>
    <w:rPr>
      <w:rFonts w:eastAsia="Times New Roman"/>
      <w:b/>
      <w:bCs/>
      <w:i/>
      <w:iCs/>
      <w:sz w:val="20"/>
      <w:szCs w:val="20"/>
    </w:rPr>
  </w:style>
  <w:style w:type="paragraph" w:customStyle="1" w:styleId="xl224">
    <w:name w:val="xl224"/>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top"/>
    </w:pPr>
    <w:rPr>
      <w:rFonts w:eastAsia="Times New Roman"/>
      <w:b/>
      <w:bCs/>
      <w:i/>
      <w:iCs/>
      <w:sz w:val="20"/>
      <w:szCs w:val="20"/>
    </w:rPr>
  </w:style>
  <w:style w:type="paragraph" w:customStyle="1" w:styleId="xl225">
    <w:name w:val="xl225"/>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top"/>
    </w:pPr>
    <w:rPr>
      <w:rFonts w:eastAsia="Times New Roman"/>
      <w:b/>
      <w:bCs/>
      <w:sz w:val="20"/>
      <w:szCs w:val="20"/>
    </w:rPr>
  </w:style>
  <w:style w:type="paragraph" w:customStyle="1" w:styleId="xl226">
    <w:name w:val="xl226"/>
    <w:basedOn w:val="a4"/>
    <w:rsid w:val="00331998"/>
    <w:pPr>
      <w:widowControl/>
      <w:pBdr>
        <w:top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i/>
      <w:iCs/>
      <w:sz w:val="20"/>
      <w:szCs w:val="20"/>
    </w:rPr>
  </w:style>
  <w:style w:type="paragraph" w:customStyle="1" w:styleId="xl227">
    <w:name w:val="xl227"/>
    <w:basedOn w:val="a4"/>
    <w:rsid w:val="00331998"/>
    <w:pPr>
      <w:widowControl/>
      <w:pBdr>
        <w:top w:val="single" w:sz="4" w:space="0" w:color="000000"/>
        <w:left w:val="single" w:sz="4" w:space="0" w:color="000000"/>
      </w:pBdr>
      <w:autoSpaceDE/>
      <w:autoSpaceDN/>
      <w:adjustRightInd/>
      <w:spacing w:before="100" w:beforeAutospacing="1" w:after="100" w:afterAutospacing="1"/>
      <w:jc w:val="center"/>
      <w:textAlignment w:val="top"/>
    </w:pPr>
    <w:rPr>
      <w:rFonts w:eastAsia="Times New Roman"/>
      <w:color w:val="000000"/>
      <w:sz w:val="20"/>
      <w:szCs w:val="20"/>
    </w:rPr>
  </w:style>
  <w:style w:type="paragraph" w:customStyle="1" w:styleId="xl228">
    <w:name w:val="xl228"/>
    <w:basedOn w:val="a4"/>
    <w:rsid w:val="00331998"/>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top"/>
    </w:pPr>
    <w:rPr>
      <w:rFonts w:eastAsia="Times New Roman"/>
      <w:color w:val="000000"/>
      <w:sz w:val="20"/>
      <w:szCs w:val="20"/>
    </w:rPr>
  </w:style>
  <w:style w:type="paragraph" w:customStyle="1" w:styleId="xl229">
    <w:name w:val="xl229"/>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color w:val="000000"/>
      <w:sz w:val="20"/>
      <w:szCs w:val="20"/>
    </w:rPr>
  </w:style>
  <w:style w:type="paragraph" w:customStyle="1" w:styleId="xl230">
    <w:name w:val="xl230"/>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b/>
      <w:bCs/>
      <w:color w:val="000000"/>
      <w:sz w:val="20"/>
      <w:szCs w:val="20"/>
    </w:rPr>
  </w:style>
  <w:style w:type="paragraph" w:customStyle="1" w:styleId="xl231">
    <w:name w:val="xl231"/>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sz w:val="20"/>
      <w:szCs w:val="20"/>
    </w:rPr>
  </w:style>
  <w:style w:type="paragraph" w:customStyle="1" w:styleId="xl232">
    <w:name w:val="xl232"/>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color w:val="000000"/>
      <w:sz w:val="20"/>
      <w:szCs w:val="20"/>
    </w:rPr>
  </w:style>
  <w:style w:type="paragraph" w:customStyle="1" w:styleId="xl233">
    <w:name w:val="xl233"/>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color w:val="000000"/>
      <w:sz w:val="20"/>
      <w:szCs w:val="20"/>
    </w:rPr>
  </w:style>
  <w:style w:type="paragraph" w:customStyle="1" w:styleId="xl234">
    <w:name w:val="xl234"/>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i/>
      <w:iCs/>
      <w:sz w:val="20"/>
      <w:szCs w:val="20"/>
    </w:rPr>
  </w:style>
  <w:style w:type="paragraph" w:customStyle="1" w:styleId="xl235">
    <w:name w:val="xl235"/>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i/>
      <w:iCs/>
      <w:color w:val="000000"/>
      <w:sz w:val="20"/>
      <w:szCs w:val="20"/>
    </w:rPr>
  </w:style>
  <w:style w:type="paragraph" w:customStyle="1" w:styleId="xl236">
    <w:name w:val="xl236"/>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i/>
      <w:iCs/>
      <w:color w:val="000000"/>
      <w:sz w:val="20"/>
      <w:szCs w:val="20"/>
    </w:rPr>
  </w:style>
  <w:style w:type="paragraph" w:customStyle="1" w:styleId="xl237">
    <w:name w:val="xl237"/>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b/>
      <w:bCs/>
      <w:i/>
      <w:iCs/>
      <w:color w:val="000000"/>
      <w:sz w:val="20"/>
      <w:szCs w:val="20"/>
    </w:rPr>
  </w:style>
  <w:style w:type="paragraph" w:customStyle="1" w:styleId="xl238">
    <w:name w:val="xl238"/>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b/>
      <w:bCs/>
      <w:color w:val="000000"/>
      <w:sz w:val="20"/>
      <w:szCs w:val="20"/>
    </w:rPr>
  </w:style>
  <w:style w:type="paragraph" w:customStyle="1" w:styleId="xl239">
    <w:name w:val="xl239"/>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sz w:val="20"/>
      <w:szCs w:val="20"/>
    </w:rPr>
  </w:style>
  <w:style w:type="paragraph" w:customStyle="1" w:styleId="xl240">
    <w:name w:val="xl240"/>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i/>
      <w:iCs/>
      <w:sz w:val="20"/>
      <w:szCs w:val="20"/>
    </w:rPr>
  </w:style>
  <w:style w:type="paragraph" w:customStyle="1" w:styleId="xl241">
    <w:name w:val="xl241"/>
    <w:basedOn w:val="a4"/>
    <w:rsid w:val="00331998"/>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top"/>
    </w:pPr>
    <w:rPr>
      <w:rFonts w:eastAsia="Times New Roman"/>
      <w:i/>
      <w:iCs/>
      <w:sz w:val="20"/>
      <w:szCs w:val="20"/>
    </w:rPr>
  </w:style>
  <w:style w:type="paragraph" w:customStyle="1" w:styleId="xl242">
    <w:name w:val="xl242"/>
    <w:basedOn w:val="a4"/>
    <w:rsid w:val="00331998"/>
    <w:pPr>
      <w:widowControl/>
      <w:pBdr>
        <w:left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b/>
      <w:bCs/>
      <w:color w:val="000000"/>
      <w:sz w:val="20"/>
      <w:szCs w:val="20"/>
    </w:rPr>
  </w:style>
  <w:style w:type="paragraph" w:customStyle="1" w:styleId="xl243">
    <w:name w:val="xl243"/>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rFonts w:ascii="Calibri" w:eastAsia="Times New Roman" w:hAnsi="Calibri" w:cs="Calibri"/>
      <w:i/>
      <w:iCs/>
    </w:rPr>
  </w:style>
  <w:style w:type="paragraph" w:customStyle="1" w:styleId="xl244">
    <w:name w:val="xl244"/>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b/>
      <w:bCs/>
      <w:i/>
      <w:iCs/>
      <w:color w:val="000000"/>
      <w:sz w:val="20"/>
      <w:szCs w:val="20"/>
    </w:rPr>
  </w:style>
  <w:style w:type="paragraph" w:customStyle="1" w:styleId="xl245">
    <w:name w:val="xl245"/>
    <w:basedOn w:val="a4"/>
    <w:rsid w:val="00331998"/>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top"/>
    </w:pPr>
    <w:rPr>
      <w:rFonts w:eastAsia="Times New Roman"/>
    </w:rPr>
  </w:style>
  <w:style w:type="paragraph" w:customStyle="1" w:styleId="xl246">
    <w:name w:val="xl246"/>
    <w:basedOn w:val="a4"/>
    <w:rsid w:val="00331998"/>
    <w:pPr>
      <w:widowControl/>
      <w:pBdr>
        <w:left w:val="single" w:sz="4" w:space="0" w:color="000000"/>
        <w:bottom w:val="single" w:sz="4" w:space="0" w:color="000000"/>
      </w:pBdr>
      <w:autoSpaceDE/>
      <w:autoSpaceDN/>
      <w:adjustRightInd/>
      <w:spacing w:before="100" w:beforeAutospacing="1" w:after="100" w:afterAutospacing="1"/>
      <w:textAlignment w:val="top"/>
    </w:pPr>
    <w:rPr>
      <w:rFonts w:eastAsia="Times New Roman"/>
      <w:b/>
      <w:bCs/>
      <w:sz w:val="20"/>
      <w:szCs w:val="20"/>
    </w:rPr>
  </w:style>
  <w:style w:type="paragraph" w:customStyle="1" w:styleId="xl247">
    <w:name w:val="xl247"/>
    <w:basedOn w:val="a4"/>
    <w:rsid w:val="00331998"/>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b/>
      <w:bCs/>
      <w:sz w:val="20"/>
      <w:szCs w:val="20"/>
    </w:rPr>
  </w:style>
  <w:style w:type="paragraph" w:customStyle="1" w:styleId="xl248">
    <w:name w:val="xl248"/>
    <w:basedOn w:val="a4"/>
    <w:rsid w:val="00331998"/>
    <w:pPr>
      <w:widowControl/>
      <w:autoSpaceDE/>
      <w:autoSpaceDN/>
      <w:adjustRightInd/>
      <w:spacing w:before="100" w:beforeAutospacing="1" w:after="100" w:afterAutospacing="1"/>
      <w:textAlignment w:val="top"/>
    </w:pPr>
    <w:rPr>
      <w:rFonts w:eastAsia="Times New Roman"/>
      <w:sz w:val="20"/>
      <w:szCs w:val="20"/>
    </w:rPr>
  </w:style>
  <w:style w:type="paragraph" w:customStyle="1" w:styleId="xl249">
    <w:name w:val="xl249"/>
    <w:basedOn w:val="a4"/>
    <w:rsid w:val="00331998"/>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top"/>
    </w:pPr>
    <w:rPr>
      <w:rFonts w:eastAsia="Times New Roman"/>
      <w:sz w:val="20"/>
      <w:szCs w:val="20"/>
    </w:rPr>
  </w:style>
  <w:style w:type="paragraph" w:customStyle="1" w:styleId="xl250">
    <w:name w:val="xl250"/>
    <w:basedOn w:val="a4"/>
    <w:rsid w:val="00331998"/>
    <w:pPr>
      <w:widowControl/>
      <w:autoSpaceDE/>
      <w:autoSpaceDN/>
      <w:adjustRightInd/>
      <w:spacing w:before="100" w:beforeAutospacing="1" w:after="100" w:afterAutospacing="1"/>
      <w:jc w:val="right"/>
      <w:textAlignment w:val="center"/>
    </w:pPr>
    <w:rPr>
      <w:rFonts w:eastAsia="Times New Roman"/>
      <w:color w:val="000000"/>
      <w:sz w:val="20"/>
      <w:szCs w:val="20"/>
    </w:rPr>
  </w:style>
  <w:style w:type="paragraph" w:customStyle="1" w:styleId="xl251">
    <w:name w:val="xl251"/>
    <w:basedOn w:val="a4"/>
    <w:rsid w:val="00331998"/>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right"/>
      <w:textAlignment w:val="center"/>
    </w:pPr>
    <w:rPr>
      <w:rFonts w:eastAsia="Times New Roman"/>
      <w:color w:val="000000"/>
      <w:sz w:val="20"/>
      <w:szCs w:val="20"/>
    </w:rPr>
  </w:style>
  <w:style w:type="paragraph" w:customStyle="1" w:styleId="xl252">
    <w:name w:val="xl252"/>
    <w:basedOn w:val="a4"/>
    <w:rsid w:val="00331998"/>
    <w:pPr>
      <w:widowControl/>
      <w:pBdr>
        <w:top w:val="single" w:sz="4" w:space="0" w:color="auto"/>
        <w:left w:val="single" w:sz="4" w:space="0" w:color="auto"/>
        <w:right w:val="single" w:sz="4" w:space="0" w:color="auto"/>
      </w:pBdr>
      <w:autoSpaceDE/>
      <w:autoSpaceDN/>
      <w:adjustRightInd/>
      <w:spacing w:before="100" w:beforeAutospacing="1" w:after="100" w:afterAutospacing="1"/>
      <w:jc w:val="right"/>
      <w:textAlignment w:val="center"/>
    </w:pPr>
    <w:rPr>
      <w:rFonts w:eastAsia="Times New Roman"/>
      <w:color w:val="000000"/>
      <w:sz w:val="20"/>
      <w:szCs w:val="20"/>
    </w:rPr>
  </w:style>
  <w:style w:type="paragraph" w:customStyle="1" w:styleId="xl253">
    <w:name w:val="xl253"/>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jc w:val="right"/>
      <w:textAlignment w:val="center"/>
    </w:pPr>
    <w:rPr>
      <w:rFonts w:eastAsia="Times New Roman"/>
      <w:color w:val="000000"/>
      <w:sz w:val="20"/>
      <w:szCs w:val="20"/>
    </w:rPr>
  </w:style>
  <w:style w:type="paragraph" w:customStyle="1" w:styleId="xl254">
    <w:name w:val="xl254"/>
    <w:basedOn w:val="a4"/>
    <w:rsid w:val="00331998"/>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top"/>
    </w:pPr>
    <w:rPr>
      <w:rFonts w:eastAsia="Times New Roman"/>
      <w:b/>
      <w:bCs/>
      <w:sz w:val="20"/>
      <w:szCs w:val="20"/>
    </w:rPr>
  </w:style>
  <w:style w:type="paragraph" w:customStyle="1" w:styleId="xl255">
    <w:name w:val="xl255"/>
    <w:basedOn w:val="a4"/>
    <w:rsid w:val="00331998"/>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b/>
      <w:bCs/>
      <w:sz w:val="20"/>
      <w:szCs w:val="20"/>
    </w:rPr>
  </w:style>
  <w:style w:type="paragraph" w:customStyle="1" w:styleId="xl256">
    <w:name w:val="xl256"/>
    <w:basedOn w:val="a4"/>
    <w:rsid w:val="00331998"/>
    <w:pPr>
      <w:widowControl/>
      <w:pBdr>
        <w:left w:val="single" w:sz="4" w:space="0" w:color="000000"/>
        <w:bottom w:val="single" w:sz="4" w:space="0" w:color="000000"/>
      </w:pBdr>
      <w:autoSpaceDE/>
      <w:autoSpaceDN/>
      <w:adjustRightInd/>
      <w:spacing w:before="100" w:beforeAutospacing="1" w:after="100" w:afterAutospacing="1"/>
      <w:jc w:val="center"/>
      <w:textAlignment w:val="top"/>
    </w:pPr>
    <w:rPr>
      <w:rFonts w:eastAsia="Times New Roman"/>
      <w:b/>
      <w:bCs/>
      <w:sz w:val="20"/>
      <w:szCs w:val="20"/>
    </w:rPr>
  </w:style>
  <w:style w:type="paragraph" w:customStyle="1" w:styleId="xl257">
    <w:name w:val="xl257"/>
    <w:basedOn w:val="a4"/>
    <w:rsid w:val="00331998"/>
    <w:pPr>
      <w:widowControl/>
      <w:pBdr>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rFonts w:eastAsia="Times New Roman"/>
      <w:b/>
      <w:bCs/>
      <w:sz w:val="20"/>
      <w:szCs w:val="20"/>
    </w:rPr>
  </w:style>
  <w:style w:type="paragraph" w:customStyle="1" w:styleId="xl258">
    <w:name w:val="xl258"/>
    <w:basedOn w:val="a4"/>
    <w:rsid w:val="00331998"/>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top"/>
    </w:pPr>
    <w:rPr>
      <w:rFonts w:eastAsia="Times New Roman"/>
      <w:b/>
      <w:bCs/>
      <w:color w:val="000000"/>
      <w:sz w:val="20"/>
      <w:szCs w:val="20"/>
    </w:rPr>
  </w:style>
  <w:style w:type="paragraph" w:customStyle="1" w:styleId="xl259">
    <w:name w:val="xl259"/>
    <w:basedOn w:val="a4"/>
    <w:rsid w:val="00331998"/>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top"/>
    </w:pPr>
    <w:rPr>
      <w:rFonts w:eastAsia="Times New Roman"/>
      <w:b/>
      <w:bCs/>
      <w:color w:val="000000"/>
      <w:sz w:val="20"/>
      <w:szCs w:val="20"/>
    </w:rPr>
  </w:style>
  <w:style w:type="paragraph" w:customStyle="1" w:styleId="xl260">
    <w:name w:val="xl260"/>
    <w:basedOn w:val="a4"/>
    <w:rsid w:val="00331998"/>
    <w:pPr>
      <w:widowControl/>
      <w:pBdr>
        <w:left w:val="single" w:sz="4" w:space="0" w:color="000000"/>
      </w:pBdr>
      <w:autoSpaceDE/>
      <w:autoSpaceDN/>
      <w:adjustRightInd/>
      <w:spacing w:before="100" w:beforeAutospacing="1" w:after="100" w:afterAutospacing="1"/>
      <w:textAlignment w:val="top"/>
    </w:pPr>
    <w:rPr>
      <w:rFonts w:eastAsia="Times New Roman"/>
      <w:sz w:val="20"/>
      <w:szCs w:val="20"/>
    </w:rPr>
  </w:style>
  <w:style w:type="paragraph" w:customStyle="1" w:styleId="xl261">
    <w:name w:val="xl261"/>
    <w:basedOn w:val="a4"/>
    <w:rsid w:val="00331998"/>
    <w:pPr>
      <w:widowControl/>
      <w:autoSpaceDE/>
      <w:autoSpaceDN/>
      <w:adjustRightInd/>
      <w:spacing w:before="100" w:beforeAutospacing="1" w:after="100" w:afterAutospacing="1"/>
      <w:jc w:val="center"/>
      <w:textAlignment w:val="top"/>
    </w:pPr>
    <w:rPr>
      <w:rFonts w:eastAsia="Times New Roman"/>
    </w:rPr>
  </w:style>
  <w:style w:type="paragraph" w:customStyle="1" w:styleId="xl262">
    <w:name w:val="xl262"/>
    <w:basedOn w:val="a4"/>
    <w:rsid w:val="00331998"/>
    <w:pPr>
      <w:widowControl/>
      <w:autoSpaceDE/>
      <w:autoSpaceDN/>
      <w:adjustRightInd/>
      <w:spacing w:before="100" w:beforeAutospacing="1" w:after="100" w:afterAutospacing="1"/>
      <w:jc w:val="right"/>
      <w:textAlignment w:val="top"/>
    </w:pPr>
    <w:rPr>
      <w:rFonts w:eastAsia="Times New Roman"/>
      <w:sz w:val="20"/>
      <w:szCs w:val="20"/>
    </w:rPr>
  </w:style>
  <w:style w:type="paragraph" w:customStyle="1" w:styleId="xl263">
    <w:name w:val="xl263"/>
    <w:basedOn w:val="a4"/>
    <w:rsid w:val="00331998"/>
    <w:pPr>
      <w:widowControl/>
      <w:autoSpaceDE/>
      <w:autoSpaceDN/>
      <w:adjustRightInd/>
      <w:spacing w:before="100" w:beforeAutospacing="1" w:after="100" w:afterAutospacing="1"/>
      <w:jc w:val="center"/>
      <w:textAlignment w:val="center"/>
    </w:pPr>
    <w:rPr>
      <w:rFonts w:eastAsia="Times New Roman"/>
      <w:color w:val="000000"/>
      <w:sz w:val="20"/>
      <w:szCs w:val="20"/>
    </w:rPr>
  </w:style>
  <w:style w:type="paragraph" w:customStyle="1" w:styleId="xl264">
    <w:name w:val="xl264"/>
    <w:basedOn w:val="a4"/>
    <w:rsid w:val="00331998"/>
    <w:pPr>
      <w:widowControl/>
      <w:autoSpaceDE/>
      <w:autoSpaceDN/>
      <w:adjustRightInd/>
      <w:spacing w:before="100" w:beforeAutospacing="1" w:after="100" w:afterAutospacing="1"/>
      <w:jc w:val="center"/>
      <w:textAlignment w:val="top"/>
    </w:pPr>
    <w:rPr>
      <w:rFonts w:eastAsia="Times New Roman"/>
      <w:sz w:val="20"/>
      <w:szCs w:val="20"/>
    </w:rPr>
  </w:style>
  <w:style w:type="paragraph" w:customStyle="1" w:styleId="xl265">
    <w:name w:val="xl265"/>
    <w:basedOn w:val="a4"/>
    <w:rsid w:val="00331998"/>
    <w:pPr>
      <w:widowControl/>
      <w:autoSpaceDE/>
      <w:autoSpaceDN/>
      <w:adjustRightInd/>
      <w:spacing w:before="100" w:beforeAutospacing="1" w:after="100" w:afterAutospacing="1"/>
      <w:textAlignment w:val="top"/>
    </w:pPr>
    <w:rPr>
      <w:rFonts w:ascii="Calibri" w:eastAsia="Times New Roman" w:hAnsi="Calibri" w:cs="Calibri"/>
    </w:rPr>
  </w:style>
  <w:style w:type="paragraph" w:customStyle="1" w:styleId="1f1">
    <w:name w:val="Без интервала1"/>
    <w:link w:val="NoSpacingChar"/>
    <w:rsid w:val="003415DB"/>
    <w:pPr>
      <w:spacing w:after="0" w:line="240" w:lineRule="auto"/>
    </w:pPr>
    <w:rPr>
      <w:rFonts w:ascii="Calibri" w:eastAsia="Times New Roman" w:hAnsi="Calibri" w:cs="Times New Roman"/>
      <w:lang w:val="en-US"/>
    </w:rPr>
  </w:style>
  <w:style w:type="character" w:customStyle="1" w:styleId="NoSpacingChar">
    <w:name w:val="No Spacing Char"/>
    <w:link w:val="1f1"/>
    <w:locked/>
    <w:rsid w:val="003415DB"/>
    <w:rPr>
      <w:rFonts w:ascii="Calibri" w:eastAsia="Times New Roman" w:hAnsi="Calibri" w:cs="Times New Roman"/>
      <w:lang w:val="en-US"/>
    </w:rPr>
  </w:style>
  <w:style w:type="character" w:customStyle="1" w:styleId="afff0">
    <w:name w:val="Без интервала Знак"/>
    <w:link w:val="afff"/>
    <w:uiPriority w:val="1"/>
    <w:rsid w:val="003415DB"/>
    <w:rPr>
      <w:rFonts w:ascii="Calibri" w:eastAsia="Times New Roman" w:hAnsi="Calibri" w:cs="Times New Roman"/>
      <w:lang w:eastAsia="ru-RU"/>
    </w:rPr>
  </w:style>
  <w:style w:type="character" w:customStyle="1" w:styleId="1f2">
    <w:name w:val="Основной текст с отступом Знак1"/>
    <w:rsid w:val="003415DB"/>
    <w:rPr>
      <w:rFonts w:ascii="Calibri" w:hAnsi="Calibri"/>
      <w:sz w:val="22"/>
      <w:szCs w:val="22"/>
    </w:rPr>
  </w:style>
  <w:style w:type="character" w:customStyle="1" w:styleId="apple-style-span">
    <w:name w:val="apple-style-span"/>
    <w:basedOn w:val="a5"/>
    <w:rsid w:val="003415DB"/>
  </w:style>
  <w:style w:type="paragraph" w:customStyle="1" w:styleId="Style36">
    <w:name w:val="Style36"/>
    <w:basedOn w:val="a4"/>
    <w:uiPriority w:val="99"/>
    <w:rsid w:val="003415DB"/>
    <w:rPr>
      <w:rFonts w:eastAsia="Times New Roman"/>
    </w:rPr>
  </w:style>
  <w:style w:type="paragraph" w:customStyle="1" w:styleId="Style37">
    <w:name w:val="Style37"/>
    <w:basedOn w:val="a4"/>
    <w:uiPriority w:val="99"/>
    <w:rsid w:val="003415DB"/>
    <w:rPr>
      <w:rFonts w:eastAsia="Times New Roman"/>
    </w:rPr>
  </w:style>
  <w:style w:type="paragraph" w:customStyle="1" w:styleId="Style40">
    <w:name w:val="Style40"/>
    <w:basedOn w:val="a4"/>
    <w:uiPriority w:val="99"/>
    <w:rsid w:val="003415DB"/>
    <w:rPr>
      <w:rFonts w:eastAsia="Times New Roman"/>
    </w:rPr>
  </w:style>
  <w:style w:type="paragraph" w:customStyle="1" w:styleId="Style57">
    <w:name w:val="Style57"/>
    <w:basedOn w:val="a4"/>
    <w:uiPriority w:val="99"/>
    <w:rsid w:val="003415DB"/>
    <w:pPr>
      <w:spacing w:line="356" w:lineRule="exact"/>
    </w:pPr>
    <w:rPr>
      <w:rFonts w:eastAsia="Times New Roman"/>
    </w:rPr>
  </w:style>
  <w:style w:type="character" w:customStyle="1" w:styleId="FontStyle67">
    <w:name w:val="Font Style67"/>
    <w:uiPriority w:val="99"/>
    <w:rsid w:val="003415DB"/>
    <w:rPr>
      <w:rFonts w:ascii="Times New Roman" w:hAnsi="Times New Roman" w:cs="Times New Roman" w:hint="default"/>
      <w:b/>
      <w:bCs w:val="0"/>
      <w:sz w:val="24"/>
    </w:rPr>
  </w:style>
  <w:style w:type="character" w:customStyle="1" w:styleId="FontStyle78">
    <w:name w:val="Font Style78"/>
    <w:uiPriority w:val="99"/>
    <w:rsid w:val="003415DB"/>
    <w:rPr>
      <w:rFonts w:ascii="Times New Roman" w:hAnsi="Times New Roman" w:cs="Times New Roman" w:hint="default"/>
      <w:b/>
      <w:bCs w:val="0"/>
      <w:sz w:val="24"/>
    </w:rPr>
  </w:style>
  <w:style w:type="character" w:customStyle="1" w:styleId="af5">
    <w:name w:val="Абзац списка Знак"/>
    <w:link w:val="af4"/>
    <w:uiPriority w:val="34"/>
    <w:locked/>
    <w:rsid w:val="003415DB"/>
    <w:rPr>
      <w:rFonts w:ascii="Calibri" w:eastAsia="Calibri" w:hAnsi="Calibri" w:cs="Times New Roman"/>
    </w:rPr>
  </w:style>
  <w:style w:type="character" w:customStyle="1" w:styleId="fontstyle01">
    <w:name w:val="fontstyle01"/>
    <w:rsid w:val="003415DB"/>
    <w:rPr>
      <w:rFonts w:ascii="Times New Roman" w:hAnsi="Times New Roman" w:cs="Times New Roman" w:hint="default"/>
      <w:b w:val="0"/>
      <w:bCs w:val="0"/>
      <w:i w:val="0"/>
      <w:iCs w:val="0"/>
      <w:color w:val="000000"/>
      <w:sz w:val="24"/>
      <w:szCs w:val="24"/>
    </w:rPr>
  </w:style>
  <w:style w:type="paragraph" w:styleId="affffff0">
    <w:name w:val="caption"/>
    <w:basedOn w:val="a4"/>
    <w:next w:val="a4"/>
    <w:uiPriority w:val="35"/>
    <w:semiHidden/>
    <w:unhideWhenUsed/>
    <w:qFormat/>
    <w:rsid w:val="003415DB"/>
    <w:pPr>
      <w:widowControl/>
      <w:autoSpaceDE/>
      <w:autoSpaceDN/>
      <w:adjustRightInd/>
    </w:pPr>
    <w:rPr>
      <w:rFonts w:eastAsia="Times New Roman"/>
      <w:b/>
      <w:bCs/>
      <w:sz w:val="18"/>
      <w:szCs w:val="18"/>
    </w:rPr>
  </w:style>
  <w:style w:type="paragraph" w:styleId="2f7">
    <w:name w:val="Quote"/>
    <w:basedOn w:val="a4"/>
    <w:next w:val="a4"/>
    <w:link w:val="2f8"/>
    <w:uiPriority w:val="29"/>
    <w:qFormat/>
    <w:rsid w:val="003415DB"/>
    <w:pPr>
      <w:widowControl/>
      <w:autoSpaceDE/>
      <w:autoSpaceDN/>
      <w:adjustRightInd/>
    </w:pPr>
    <w:rPr>
      <w:rFonts w:eastAsia="Times New Roman"/>
      <w:color w:val="5A5A5A" w:themeColor="text1" w:themeTint="A5"/>
    </w:rPr>
  </w:style>
  <w:style w:type="character" w:customStyle="1" w:styleId="2f8">
    <w:name w:val="Цитата 2 Знак"/>
    <w:basedOn w:val="a5"/>
    <w:link w:val="2f7"/>
    <w:uiPriority w:val="29"/>
    <w:rsid w:val="003415DB"/>
    <w:rPr>
      <w:rFonts w:ascii="Times New Roman" w:eastAsia="Times New Roman" w:hAnsi="Times New Roman" w:cs="Times New Roman"/>
      <w:color w:val="5A5A5A" w:themeColor="text1" w:themeTint="A5"/>
      <w:sz w:val="24"/>
      <w:szCs w:val="24"/>
      <w:lang w:eastAsia="ru-RU"/>
    </w:rPr>
  </w:style>
  <w:style w:type="paragraph" w:styleId="affffff1">
    <w:name w:val="Intense Quote"/>
    <w:basedOn w:val="a4"/>
    <w:next w:val="a4"/>
    <w:link w:val="affffff2"/>
    <w:uiPriority w:val="30"/>
    <w:qFormat/>
    <w:rsid w:val="003415DB"/>
    <w:pPr>
      <w:widowControl/>
      <w:autoSpaceDE/>
      <w:autoSpaceDN/>
      <w:adjustRightInd/>
      <w:spacing w:before="320" w:after="480"/>
      <w:ind w:left="720" w:right="720"/>
      <w:jc w:val="center"/>
    </w:pPr>
    <w:rPr>
      <w:rFonts w:asciiTheme="majorHAnsi" w:eastAsiaTheme="majorEastAsia" w:hAnsiTheme="majorHAnsi" w:cstheme="majorBidi"/>
      <w:i/>
      <w:iCs/>
      <w:sz w:val="20"/>
      <w:szCs w:val="20"/>
    </w:rPr>
  </w:style>
  <w:style w:type="character" w:customStyle="1" w:styleId="affffff2">
    <w:name w:val="Выделенная цитата Знак"/>
    <w:basedOn w:val="a5"/>
    <w:link w:val="affffff1"/>
    <w:uiPriority w:val="30"/>
    <w:rsid w:val="003415DB"/>
    <w:rPr>
      <w:rFonts w:asciiTheme="majorHAnsi" w:eastAsiaTheme="majorEastAsia" w:hAnsiTheme="majorHAnsi" w:cstheme="majorBidi"/>
      <w:i/>
      <w:iCs/>
      <w:sz w:val="20"/>
      <w:szCs w:val="20"/>
      <w:lang w:eastAsia="ru-RU"/>
    </w:rPr>
  </w:style>
  <w:style w:type="character" w:styleId="affffff3">
    <w:name w:val="Subtle Emphasis"/>
    <w:uiPriority w:val="19"/>
    <w:qFormat/>
    <w:rsid w:val="003415DB"/>
    <w:rPr>
      <w:i/>
      <w:iCs/>
      <w:color w:val="5A5A5A" w:themeColor="text1" w:themeTint="A5"/>
    </w:rPr>
  </w:style>
  <w:style w:type="character" w:styleId="affffff4">
    <w:name w:val="Intense Emphasis"/>
    <w:uiPriority w:val="21"/>
    <w:qFormat/>
    <w:rsid w:val="003415DB"/>
    <w:rPr>
      <w:b/>
      <w:bCs/>
      <w:i/>
      <w:iCs/>
      <w:color w:val="auto"/>
      <w:u w:val="single"/>
    </w:rPr>
  </w:style>
  <w:style w:type="character" w:styleId="affffff5">
    <w:name w:val="Subtle Reference"/>
    <w:uiPriority w:val="31"/>
    <w:qFormat/>
    <w:rsid w:val="003415DB"/>
    <w:rPr>
      <w:smallCaps/>
    </w:rPr>
  </w:style>
  <w:style w:type="character" w:styleId="affffff6">
    <w:name w:val="Intense Reference"/>
    <w:uiPriority w:val="32"/>
    <w:qFormat/>
    <w:rsid w:val="003415DB"/>
    <w:rPr>
      <w:b/>
      <w:bCs/>
      <w:smallCaps/>
      <w:color w:val="auto"/>
    </w:rPr>
  </w:style>
  <w:style w:type="character" w:styleId="affffff7">
    <w:name w:val="Book Title"/>
    <w:uiPriority w:val="33"/>
    <w:qFormat/>
    <w:rsid w:val="003415DB"/>
    <w:rPr>
      <w:rFonts w:asciiTheme="majorHAnsi" w:eastAsiaTheme="majorEastAsia" w:hAnsiTheme="majorHAnsi" w:cstheme="majorBidi"/>
      <w:b/>
      <w:bCs/>
      <w:smallCaps/>
      <w:color w:val="auto"/>
      <w:u w:val="single"/>
    </w:rPr>
  </w:style>
  <w:style w:type="paragraph" w:customStyle="1" w:styleId="affffff8">
    <w:name w:val="Заголовок А"/>
    <w:link w:val="affffff9"/>
    <w:rsid w:val="003415DB"/>
    <w:pPr>
      <w:spacing w:after="120" w:line="240" w:lineRule="auto"/>
      <w:ind w:firstLine="709"/>
      <w:jc w:val="both"/>
    </w:pPr>
    <w:rPr>
      <w:rFonts w:ascii="Times New Roman" w:eastAsia="Times New Roman" w:hAnsi="Times New Roman" w:cs="Times New Roman"/>
      <w:b/>
      <w:sz w:val="24"/>
      <w:szCs w:val="24"/>
      <w:lang w:eastAsia="ru-RU"/>
    </w:rPr>
  </w:style>
  <w:style w:type="character" w:customStyle="1" w:styleId="affffff9">
    <w:name w:val="Заголовок А Знак"/>
    <w:link w:val="affffff8"/>
    <w:rsid w:val="003415DB"/>
    <w:rPr>
      <w:rFonts w:ascii="Times New Roman" w:eastAsia="Times New Roman" w:hAnsi="Times New Roman" w:cs="Times New Roman"/>
      <w:b/>
      <w:sz w:val="24"/>
      <w:szCs w:val="24"/>
      <w:lang w:eastAsia="ru-RU"/>
    </w:rPr>
  </w:style>
  <w:style w:type="paragraph" w:customStyle="1" w:styleId="printj">
    <w:name w:val="printj"/>
    <w:basedOn w:val="a4"/>
    <w:rsid w:val="003415DB"/>
    <w:pPr>
      <w:widowControl/>
      <w:autoSpaceDE/>
      <w:autoSpaceDN/>
      <w:adjustRightInd/>
      <w:spacing w:before="144" w:after="288"/>
      <w:jc w:val="both"/>
    </w:pPr>
    <w:rPr>
      <w:rFonts w:eastAsia="Times New Roman"/>
    </w:rPr>
  </w:style>
  <w:style w:type="paragraph" w:styleId="affffffa">
    <w:name w:val="annotation text"/>
    <w:basedOn w:val="a4"/>
    <w:link w:val="affffffb"/>
    <w:uiPriority w:val="99"/>
    <w:semiHidden/>
    <w:unhideWhenUsed/>
    <w:rsid w:val="008422A3"/>
    <w:pPr>
      <w:widowControl/>
      <w:autoSpaceDE/>
      <w:autoSpaceDN/>
      <w:adjustRightInd/>
      <w:spacing w:after="200"/>
    </w:pPr>
    <w:rPr>
      <w:rFonts w:asciiTheme="minorHAnsi" w:hAnsiTheme="minorHAnsi" w:cstheme="minorBidi"/>
      <w:sz w:val="20"/>
      <w:szCs w:val="20"/>
    </w:rPr>
  </w:style>
  <w:style w:type="character" w:customStyle="1" w:styleId="affffffb">
    <w:name w:val="Текст примечания Знак"/>
    <w:basedOn w:val="a5"/>
    <w:link w:val="affffffa"/>
    <w:uiPriority w:val="99"/>
    <w:semiHidden/>
    <w:rsid w:val="008422A3"/>
    <w:rPr>
      <w:rFonts w:eastAsiaTheme="minorEastAsia"/>
      <w:sz w:val="20"/>
      <w:szCs w:val="20"/>
      <w:lang w:eastAsia="ru-RU"/>
    </w:rPr>
  </w:style>
  <w:style w:type="paragraph" w:styleId="affffffc">
    <w:name w:val="annotation subject"/>
    <w:basedOn w:val="affffffa"/>
    <w:next w:val="affffffa"/>
    <w:link w:val="affffffd"/>
    <w:uiPriority w:val="99"/>
    <w:semiHidden/>
    <w:unhideWhenUsed/>
    <w:rsid w:val="008422A3"/>
    <w:rPr>
      <w:b/>
      <w:bCs/>
    </w:rPr>
  </w:style>
  <w:style w:type="character" w:customStyle="1" w:styleId="affffffd">
    <w:name w:val="Тема примечания Знак"/>
    <w:basedOn w:val="affffffb"/>
    <w:link w:val="affffffc"/>
    <w:uiPriority w:val="99"/>
    <w:semiHidden/>
    <w:rsid w:val="008422A3"/>
    <w:rPr>
      <w:rFonts w:eastAsiaTheme="minorEastAsia"/>
      <w:b/>
      <w:bCs/>
      <w:sz w:val="20"/>
      <w:szCs w:val="20"/>
      <w:lang w:eastAsia="ru-RU"/>
    </w:rPr>
  </w:style>
  <w:style w:type="paragraph" w:customStyle="1" w:styleId="1f3">
    <w:name w:val="Текст сноски1"/>
    <w:basedOn w:val="a4"/>
    <w:next w:val="affff"/>
    <w:uiPriority w:val="99"/>
    <w:semiHidden/>
    <w:rsid w:val="008422A3"/>
    <w:pPr>
      <w:widowControl/>
      <w:autoSpaceDE/>
      <w:autoSpaceDN/>
      <w:adjustRightInd/>
    </w:pPr>
    <w:rPr>
      <w:rFonts w:asciiTheme="minorHAnsi" w:hAnsiTheme="minorHAnsi" w:cstheme="minorBidi"/>
      <w:sz w:val="20"/>
      <w:szCs w:val="20"/>
    </w:rPr>
  </w:style>
  <w:style w:type="character" w:styleId="affffffe">
    <w:name w:val="annotation reference"/>
    <w:basedOn w:val="a5"/>
    <w:uiPriority w:val="99"/>
    <w:semiHidden/>
    <w:unhideWhenUsed/>
    <w:rsid w:val="008422A3"/>
    <w:rPr>
      <w:sz w:val="16"/>
      <w:szCs w:val="16"/>
    </w:rPr>
  </w:style>
  <w:style w:type="character" w:customStyle="1" w:styleId="1f4">
    <w:name w:val="Текст сноски Знак1"/>
    <w:basedOn w:val="a5"/>
    <w:uiPriority w:val="99"/>
    <w:semiHidden/>
    <w:locked/>
    <w:rsid w:val="008422A3"/>
    <w:rPr>
      <w:rFonts w:eastAsiaTheme="minorEastAsia"/>
      <w:sz w:val="20"/>
      <w:szCs w:val="20"/>
      <w:lang w:eastAsia="ru-RU"/>
    </w:rPr>
  </w:style>
  <w:style w:type="paragraph" w:styleId="afffffff">
    <w:name w:val="Document Map"/>
    <w:basedOn w:val="a4"/>
    <w:link w:val="afffffff0"/>
    <w:uiPriority w:val="99"/>
    <w:semiHidden/>
    <w:rsid w:val="006C6BB1"/>
    <w:pPr>
      <w:widowControl/>
      <w:shd w:val="clear" w:color="auto" w:fill="000080"/>
      <w:autoSpaceDE/>
      <w:autoSpaceDN/>
      <w:adjustRightInd/>
    </w:pPr>
    <w:rPr>
      <w:rFonts w:ascii="Tahoma" w:eastAsia="Times New Roman" w:hAnsi="Tahoma" w:cs="Tahoma"/>
      <w:sz w:val="20"/>
      <w:szCs w:val="20"/>
    </w:rPr>
  </w:style>
  <w:style w:type="character" w:customStyle="1" w:styleId="afffffff0">
    <w:name w:val="Схема документа Знак"/>
    <w:basedOn w:val="a5"/>
    <w:link w:val="afffffff"/>
    <w:uiPriority w:val="99"/>
    <w:semiHidden/>
    <w:rsid w:val="006C6BB1"/>
    <w:rPr>
      <w:rFonts w:ascii="Tahoma" w:eastAsia="Times New Roman" w:hAnsi="Tahoma" w:cs="Tahoma"/>
      <w:sz w:val="20"/>
      <w:szCs w:val="20"/>
      <w:shd w:val="clear" w:color="auto" w:fill="000080"/>
      <w:lang w:eastAsia="ru-RU"/>
    </w:rPr>
  </w:style>
  <w:style w:type="paragraph" w:customStyle="1" w:styleId="Style33">
    <w:name w:val="Style33"/>
    <w:basedOn w:val="a4"/>
    <w:uiPriority w:val="99"/>
    <w:rsid w:val="006C6BB1"/>
    <w:rPr>
      <w:rFonts w:eastAsia="Times New Roman"/>
    </w:rPr>
  </w:style>
  <w:style w:type="paragraph" w:customStyle="1" w:styleId="Style25">
    <w:name w:val="Style25"/>
    <w:basedOn w:val="a4"/>
    <w:uiPriority w:val="99"/>
    <w:rsid w:val="006C6BB1"/>
    <w:rPr>
      <w:rFonts w:eastAsia="Times New Roman"/>
    </w:rPr>
  </w:style>
  <w:style w:type="character" w:customStyle="1" w:styleId="FontStyle79">
    <w:name w:val="Font Style79"/>
    <w:uiPriority w:val="99"/>
    <w:rsid w:val="006C6BB1"/>
    <w:rPr>
      <w:rFonts w:ascii="Times New Roman" w:hAnsi="Times New Roman" w:cs="Times New Roman" w:hint="default"/>
      <w:b/>
      <w:bCs w:val="0"/>
      <w:sz w:val="10"/>
    </w:rPr>
  </w:style>
  <w:style w:type="character" w:customStyle="1" w:styleId="FontStyle82">
    <w:name w:val="Font Style82"/>
    <w:uiPriority w:val="99"/>
    <w:rsid w:val="006C6BB1"/>
    <w:rPr>
      <w:rFonts w:ascii="Times New Roman" w:hAnsi="Times New Roman" w:cs="Times New Roman" w:hint="default"/>
      <w:sz w:val="24"/>
    </w:rPr>
  </w:style>
  <w:style w:type="table" w:styleId="-1">
    <w:name w:val="Table Web 1"/>
    <w:basedOn w:val="a6"/>
    <w:rsid w:val="006C6BB1"/>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rsid w:val="006C6BB1"/>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rsid w:val="006C6BB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1">
    <w:name w:val="Table Elegant"/>
    <w:basedOn w:val="a6"/>
    <w:rsid w:val="006C6BB1"/>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fffffff2">
    <w:name w:val="Табличный_центр"/>
    <w:basedOn w:val="a4"/>
    <w:rsid w:val="00580062"/>
    <w:pPr>
      <w:widowControl/>
      <w:shd w:val="clear" w:color="auto" w:fill="FFFFFF"/>
      <w:autoSpaceDE/>
      <w:autoSpaceDN/>
      <w:adjustRightInd/>
      <w:jc w:val="center"/>
    </w:pPr>
    <w:rPr>
      <w:rFonts w:ascii="Calibri" w:eastAsia="Times New Roman" w:hAnsi="Calibri"/>
      <w:sz w:val="22"/>
      <w:szCs w:val="22"/>
    </w:rPr>
  </w:style>
  <w:style w:type="paragraph" w:customStyle="1" w:styleId="DefaultParagraph">
    <w:name w:val="DefaultParagraph"/>
    <w:qFormat/>
    <w:rsid w:val="00580062"/>
    <w:pPr>
      <w:widowControl w:val="0"/>
      <w:autoSpaceDE w:val="0"/>
      <w:autoSpaceDN w:val="0"/>
      <w:adjustRightInd w:val="0"/>
      <w:spacing w:after="0" w:line="240" w:lineRule="auto"/>
    </w:pPr>
    <w:rPr>
      <w:rFonts w:ascii="Calibri" w:eastAsia="Times New Roman" w:hAnsi="Calibri" w:cs="Times New Roman"/>
      <w:sz w:val="20"/>
      <w:szCs w:val="20"/>
      <w:lang w:val="en-US" w:eastAsia="ja-JP"/>
    </w:rPr>
  </w:style>
  <w:style w:type="table" w:customStyle="1" w:styleId="afffffff3">
    <w:name w:val="Стиль Таблица Геоника"/>
    <w:basedOn w:val="a6"/>
    <w:uiPriority w:val="99"/>
    <w:rsid w:val="00580062"/>
    <w:pPr>
      <w:spacing w:after="0" w:line="240" w:lineRule="auto"/>
    </w:pPr>
    <w:rPr>
      <w:rFonts w:ascii="Times New Roman" w:eastAsia="Times New Roman" w:hAnsi="Times New Roman" w:cs="Times New Roman"/>
      <w:sz w:val="20"/>
      <w:szCs w:val="20"/>
      <w:lang w:eastAsia="ru-RU"/>
    </w:rPr>
    <w:tblPr>
      <w:tblInd w:w="0" w:type="nil"/>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1f5">
    <w:name w:val="Стиль Таблица Геоника1"/>
    <w:basedOn w:val="a6"/>
    <w:uiPriority w:val="99"/>
    <w:rsid w:val="00580062"/>
    <w:pPr>
      <w:spacing w:after="0" w:line="240" w:lineRule="auto"/>
    </w:pPr>
    <w:rPr>
      <w:rFonts w:ascii="Times New Roman" w:eastAsia="Times New Roman" w:hAnsi="Times New Roman" w:cs="Times New Roman"/>
      <w:sz w:val="20"/>
      <w:szCs w:val="20"/>
      <w:lang w:eastAsia="ru-RU"/>
    </w:rPr>
    <w:tblPr>
      <w:tblInd w:w="0" w:type="nil"/>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paragraph" w:customStyle="1" w:styleId="afffffff4">
    <w:basedOn w:val="a4"/>
    <w:next w:val="aa"/>
    <w:rsid w:val="002D65CF"/>
    <w:pPr>
      <w:widowControl/>
      <w:autoSpaceDE/>
      <w:autoSpaceDN/>
      <w:adjustRightInd/>
      <w:spacing w:before="100" w:beforeAutospacing="1" w:after="100" w:afterAutospacing="1"/>
    </w:pPr>
    <w:rPr>
      <w:rFonts w:eastAsia="Times New Roman"/>
    </w:rPr>
  </w:style>
  <w:style w:type="numbering" w:customStyle="1" w:styleId="75">
    <w:name w:val="Нет списка7"/>
    <w:next w:val="a7"/>
    <w:uiPriority w:val="99"/>
    <w:semiHidden/>
    <w:unhideWhenUsed/>
    <w:rsid w:val="0018023A"/>
  </w:style>
  <w:style w:type="table" w:customStyle="1" w:styleId="59">
    <w:name w:val="Сетка таблицы5"/>
    <w:basedOn w:val="a6"/>
    <w:next w:val="afb"/>
    <w:rsid w:val="0018023A"/>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5">
    <w:name w:val="Нет списка8"/>
    <w:next w:val="a7"/>
    <w:uiPriority w:val="99"/>
    <w:semiHidden/>
    <w:unhideWhenUsed/>
    <w:rsid w:val="003D24EF"/>
  </w:style>
  <w:style w:type="table" w:customStyle="1" w:styleId="6b">
    <w:name w:val="Сетка таблицы6"/>
    <w:basedOn w:val="a6"/>
    <w:next w:val="afb"/>
    <w:rsid w:val="003D24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
    <w:name w:val="Нет списка9"/>
    <w:next w:val="a7"/>
    <w:semiHidden/>
    <w:unhideWhenUsed/>
    <w:rsid w:val="006227C7"/>
  </w:style>
  <w:style w:type="paragraph" w:customStyle="1" w:styleId="BodyText21">
    <w:name w:val="Body Text 21"/>
    <w:basedOn w:val="a4"/>
    <w:rsid w:val="006227C7"/>
    <w:pPr>
      <w:widowControl/>
      <w:autoSpaceDE/>
      <w:autoSpaceDN/>
      <w:adjustRightInd/>
      <w:jc w:val="both"/>
    </w:pPr>
    <w:rPr>
      <w:rFonts w:eastAsia="Times New Roman"/>
      <w:color w:val="000000"/>
      <w:sz w:val="22"/>
      <w:szCs w:val="20"/>
    </w:rPr>
  </w:style>
  <w:style w:type="paragraph" w:customStyle="1" w:styleId="afffffff5">
    <w:name w:val="Îñíîâíîé òåêñò"/>
    <w:basedOn w:val="a4"/>
    <w:rsid w:val="006227C7"/>
    <w:pPr>
      <w:widowControl/>
      <w:autoSpaceDE/>
      <w:autoSpaceDN/>
      <w:adjustRightInd/>
      <w:jc w:val="both"/>
    </w:pPr>
    <w:rPr>
      <w:rFonts w:eastAsia="Times New Roman"/>
      <w:szCs w:val="20"/>
    </w:rPr>
  </w:style>
  <w:style w:type="paragraph" w:customStyle="1" w:styleId="BodyText24">
    <w:name w:val="Body Text 24"/>
    <w:basedOn w:val="a4"/>
    <w:rsid w:val="006227C7"/>
    <w:pPr>
      <w:widowControl/>
      <w:autoSpaceDE/>
      <w:autoSpaceDN/>
      <w:adjustRightInd/>
      <w:spacing w:before="60" w:line="280" w:lineRule="auto"/>
      <w:ind w:firstLine="34"/>
    </w:pPr>
    <w:rPr>
      <w:rFonts w:eastAsia="Times New Roman"/>
      <w:color w:val="000000"/>
      <w:sz w:val="22"/>
      <w:szCs w:val="20"/>
    </w:rPr>
  </w:style>
  <w:style w:type="paragraph" w:customStyle="1" w:styleId="223">
    <w:name w:val="Основной текст 22"/>
    <w:basedOn w:val="a4"/>
    <w:rsid w:val="006227C7"/>
    <w:pPr>
      <w:autoSpaceDE/>
      <w:autoSpaceDN/>
      <w:adjustRightInd/>
      <w:jc w:val="center"/>
    </w:pPr>
    <w:rPr>
      <w:rFonts w:eastAsia="Times New Roman"/>
      <w:b/>
      <w:sz w:val="22"/>
      <w:szCs w:val="20"/>
    </w:rPr>
  </w:style>
  <w:style w:type="paragraph" w:customStyle="1" w:styleId="BodyText23">
    <w:name w:val="Body Text 23"/>
    <w:basedOn w:val="a4"/>
    <w:rsid w:val="006227C7"/>
    <w:pPr>
      <w:widowControl/>
      <w:autoSpaceDE/>
      <w:autoSpaceDN/>
      <w:adjustRightInd/>
      <w:spacing w:line="280" w:lineRule="auto"/>
    </w:pPr>
    <w:rPr>
      <w:rFonts w:eastAsia="Times New Roman"/>
      <w:color w:val="000000"/>
      <w:sz w:val="22"/>
      <w:szCs w:val="20"/>
    </w:rPr>
  </w:style>
  <w:style w:type="paragraph" w:customStyle="1" w:styleId="afffffff6">
    <w:name w:val="Знак Знак Знак"/>
    <w:basedOn w:val="a4"/>
    <w:rsid w:val="006227C7"/>
    <w:pPr>
      <w:widowControl/>
      <w:autoSpaceDE/>
      <w:autoSpaceDN/>
      <w:adjustRightInd/>
    </w:pPr>
    <w:rPr>
      <w:rFonts w:ascii="Verdana" w:eastAsia="Times New Roman" w:hAnsi="Verdana" w:cs="Verdana"/>
      <w:sz w:val="20"/>
      <w:szCs w:val="20"/>
      <w:lang w:val="en-US" w:eastAsia="en-US"/>
    </w:rPr>
  </w:style>
  <w:style w:type="table" w:customStyle="1" w:styleId="76">
    <w:name w:val="Сетка таблицы7"/>
    <w:basedOn w:val="a6"/>
    <w:next w:val="afb"/>
    <w:rsid w:val="006227C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7">
    <w:name w:val="Знак"/>
    <w:basedOn w:val="a4"/>
    <w:rsid w:val="006227C7"/>
    <w:pPr>
      <w:widowControl/>
      <w:autoSpaceDE/>
      <w:autoSpaceDN/>
      <w:adjustRightInd/>
    </w:pPr>
    <w:rPr>
      <w:rFonts w:ascii="Verdana" w:eastAsia="Times New Roman" w:hAnsi="Verdana" w:cs="Verdana"/>
      <w:sz w:val="20"/>
      <w:szCs w:val="20"/>
      <w:lang w:val="en-US" w:eastAsia="en-US"/>
    </w:rPr>
  </w:style>
  <w:style w:type="character" w:customStyle="1" w:styleId="3f3">
    <w:name w:val="Основной текст (3) + Курсив"/>
    <w:uiPriority w:val="99"/>
    <w:rsid w:val="006227C7"/>
    <w:rPr>
      <w:rFonts w:ascii="Times New Roman" w:hAnsi="Times New Roman" w:cs="Times New Roman"/>
      <w:i/>
      <w:iCs/>
      <w:spacing w:val="0"/>
      <w:sz w:val="22"/>
      <w:szCs w:val="22"/>
      <w:shd w:val="clear" w:color="auto" w:fill="FFFFFF"/>
    </w:rPr>
  </w:style>
  <w:style w:type="numbering" w:customStyle="1" w:styleId="a1">
    <w:name w:val="Большой список"/>
    <w:uiPriority w:val="99"/>
    <w:rsid w:val="00932018"/>
    <w:pPr>
      <w:numPr>
        <w:numId w:val="2"/>
      </w:numPr>
    </w:pPr>
  </w:style>
  <w:style w:type="paragraph" w:customStyle="1" w:styleId="1">
    <w:name w:val="Большой список уровень 1"/>
    <w:basedOn w:val="a4"/>
    <w:next w:val="a4"/>
    <w:qFormat/>
    <w:rsid w:val="00932018"/>
    <w:pPr>
      <w:keepNext/>
      <w:widowControl/>
      <w:numPr>
        <w:numId w:val="3"/>
      </w:numPr>
      <w:autoSpaceDE/>
      <w:autoSpaceDN/>
      <w:adjustRightInd/>
      <w:spacing w:before="360"/>
      <w:ind w:left="709" w:right="709" w:firstLine="0"/>
      <w:jc w:val="center"/>
    </w:pPr>
    <w:rPr>
      <w:rFonts w:eastAsia="Times New Roman"/>
      <w:b/>
      <w:bCs/>
      <w:caps/>
      <w:sz w:val="28"/>
      <w:szCs w:val="28"/>
    </w:rPr>
  </w:style>
  <w:style w:type="paragraph" w:customStyle="1" w:styleId="21">
    <w:name w:val="Большой список уровень 2"/>
    <w:basedOn w:val="a4"/>
    <w:qFormat/>
    <w:rsid w:val="00932018"/>
    <w:pPr>
      <w:widowControl/>
      <w:numPr>
        <w:ilvl w:val="1"/>
        <w:numId w:val="3"/>
      </w:numPr>
      <w:autoSpaceDE/>
      <w:autoSpaceDN/>
      <w:adjustRightInd/>
      <w:jc w:val="both"/>
    </w:pPr>
    <w:rPr>
      <w:rFonts w:eastAsiaTheme="minorHAnsi"/>
      <w:sz w:val="28"/>
      <w:szCs w:val="28"/>
      <w:lang w:eastAsia="en-US"/>
    </w:rPr>
  </w:style>
  <w:style w:type="paragraph" w:customStyle="1" w:styleId="31">
    <w:name w:val="Большой список уровень 3"/>
    <w:basedOn w:val="a4"/>
    <w:qFormat/>
    <w:rsid w:val="00932018"/>
    <w:pPr>
      <w:widowControl/>
      <w:numPr>
        <w:ilvl w:val="2"/>
        <w:numId w:val="3"/>
      </w:numPr>
      <w:autoSpaceDE/>
      <w:autoSpaceDN/>
      <w:adjustRightInd/>
      <w:jc w:val="both"/>
    </w:pPr>
    <w:rPr>
      <w:rFonts w:eastAsiaTheme="minorHAnsi" w:cstheme="minorBidi"/>
      <w:sz w:val="28"/>
      <w:szCs w:val="28"/>
      <w:lang w:eastAsia="en-US"/>
    </w:rPr>
  </w:style>
  <w:style w:type="paragraph" w:customStyle="1" w:styleId="afffffff8">
    <w:basedOn w:val="a4"/>
    <w:next w:val="aa"/>
    <w:uiPriority w:val="99"/>
    <w:unhideWhenUsed/>
    <w:rsid w:val="00A952F8"/>
    <w:pPr>
      <w:widowControl/>
      <w:autoSpaceDE/>
      <w:autoSpaceDN/>
      <w:adjustRightInd/>
      <w:spacing w:before="100" w:beforeAutospacing="1" w:after="100" w:afterAutospacing="1"/>
    </w:pPr>
    <w:rPr>
      <w:rFonts w:eastAsia="Times New Roman"/>
    </w:rPr>
  </w:style>
  <w:style w:type="paragraph" w:customStyle="1" w:styleId="afffffff9">
    <w:name w:val="Знак Знак Знак Знак"/>
    <w:basedOn w:val="a4"/>
    <w:rsid w:val="008B1A11"/>
    <w:pPr>
      <w:widowControl/>
      <w:autoSpaceDE/>
      <w:autoSpaceDN/>
      <w:adjustRightInd/>
      <w:spacing w:after="160" w:line="240" w:lineRule="exact"/>
    </w:pPr>
    <w:rPr>
      <w:rFonts w:ascii="Verdana" w:eastAsia="Times New Roman" w:hAnsi="Verdana"/>
      <w:sz w:val="20"/>
      <w:szCs w:val="20"/>
      <w:lang w:val="en-US" w:eastAsia="en-US"/>
    </w:rPr>
  </w:style>
  <w:style w:type="paragraph" w:customStyle="1" w:styleId="1f6">
    <w:name w:val="Знак Знак Знак Знак1"/>
    <w:basedOn w:val="a4"/>
    <w:rsid w:val="008B1A11"/>
    <w:pPr>
      <w:widowControl/>
      <w:autoSpaceDE/>
      <w:autoSpaceDN/>
      <w:adjustRightInd/>
      <w:spacing w:after="160" w:line="240" w:lineRule="exact"/>
    </w:pPr>
    <w:rPr>
      <w:rFonts w:ascii="Verdana" w:eastAsia="Times New Roman" w:hAnsi="Verdana"/>
      <w:sz w:val="20"/>
      <w:szCs w:val="20"/>
      <w:lang w:val="en-US" w:eastAsia="en-US"/>
    </w:rPr>
  </w:style>
  <w:style w:type="character" w:customStyle="1" w:styleId="FontStyle52">
    <w:name w:val="Font Style52"/>
    <w:uiPriority w:val="99"/>
    <w:rsid w:val="008B1A11"/>
    <w:rPr>
      <w:rFonts w:ascii="Times New Roman" w:hAnsi="Times New Roman" w:cs="Times New Roman"/>
      <w:sz w:val="26"/>
      <w:szCs w:val="26"/>
    </w:rPr>
  </w:style>
  <w:style w:type="paragraph" w:customStyle="1" w:styleId="a3">
    <w:name w:val="Рассылка"/>
    <w:basedOn w:val="a4"/>
    <w:rsid w:val="00A952F8"/>
    <w:pPr>
      <w:widowControl/>
      <w:numPr>
        <w:numId w:val="6"/>
      </w:numPr>
      <w:tabs>
        <w:tab w:val="left" w:pos="2160"/>
      </w:tabs>
      <w:autoSpaceDE/>
      <w:autoSpaceDN/>
      <w:adjustRightInd/>
      <w:ind w:left="2160" w:hanging="1440"/>
      <w:jc w:val="both"/>
    </w:pPr>
    <w:rPr>
      <w:rFonts w:eastAsia="Times New Roman"/>
      <w:sz w:val="26"/>
    </w:rPr>
  </w:style>
  <w:style w:type="paragraph" w:customStyle="1" w:styleId="a2">
    <w:name w:val="Пункт_пост"/>
    <w:basedOn w:val="a4"/>
    <w:rsid w:val="00A952F8"/>
    <w:pPr>
      <w:widowControl/>
      <w:numPr>
        <w:numId w:val="1"/>
      </w:numPr>
      <w:autoSpaceDE/>
      <w:autoSpaceDN/>
      <w:adjustRightInd/>
      <w:spacing w:before="120"/>
      <w:jc w:val="both"/>
    </w:pPr>
    <w:rPr>
      <w:rFonts w:eastAsia="Times New Roman"/>
      <w:sz w:val="26"/>
    </w:rPr>
  </w:style>
  <w:style w:type="paragraph" w:customStyle="1" w:styleId="HEADERTEXT">
    <w:name w:val=".HEADERTEXT"/>
    <w:uiPriority w:val="99"/>
    <w:rsid w:val="00A952F8"/>
    <w:pPr>
      <w:widowControl w:val="0"/>
      <w:autoSpaceDE w:val="0"/>
      <w:autoSpaceDN w:val="0"/>
      <w:adjustRightInd w:val="0"/>
      <w:spacing w:after="0" w:line="240" w:lineRule="auto"/>
    </w:pPr>
    <w:rPr>
      <w:rFonts w:ascii="Arial" w:eastAsia="Times New Roman" w:hAnsi="Arial" w:cs="Arial"/>
      <w:color w:val="2B4279"/>
      <w:sz w:val="20"/>
      <w:szCs w:val="20"/>
      <w:lang w:eastAsia="ru-RU"/>
    </w:rPr>
  </w:style>
  <w:style w:type="paragraph" w:customStyle="1" w:styleId="FORMATTEXT0">
    <w:name w:val=".FORMATTEXT"/>
    <w:uiPriority w:val="99"/>
    <w:rsid w:val="00A952F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5a">
    <w:name w:val="Знак Знак5"/>
    <w:locked/>
    <w:rsid w:val="00A952F8"/>
    <w:rPr>
      <w:rFonts w:ascii="Arial" w:hAnsi="Arial" w:cs="Arial"/>
      <w:b/>
      <w:bCs/>
      <w:i/>
      <w:iCs/>
      <w:sz w:val="28"/>
      <w:szCs w:val="28"/>
      <w:lang w:val="ru-RU" w:eastAsia="ru-RU" w:bidi="ar-SA"/>
    </w:rPr>
  </w:style>
  <w:style w:type="character" w:customStyle="1" w:styleId="4d">
    <w:name w:val="Знак Знак4"/>
    <w:locked/>
    <w:rsid w:val="00A952F8"/>
    <w:rPr>
      <w:b/>
      <w:bCs/>
      <w:sz w:val="28"/>
      <w:szCs w:val="24"/>
      <w:lang w:val="ru-RU" w:eastAsia="ru-RU" w:bidi="ar-SA"/>
    </w:rPr>
  </w:style>
  <w:style w:type="character" w:customStyle="1" w:styleId="3f4">
    <w:name w:val="Знак Знак3"/>
    <w:locked/>
    <w:rsid w:val="00A952F8"/>
    <w:rPr>
      <w:sz w:val="24"/>
      <w:szCs w:val="24"/>
      <w:lang w:val="ru-RU" w:eastAsia="ru-RU" w:bidi="ar-SA"/>
    </w:rPr>
  </w:style>
  <w:style w:type="character" w:customStyle="1" w:styleId="2f9">
    <w:name w:val="Знак Знак2"/>
    <w:locked/>
    <w:rsid w:val="00A952F8"/>
    <w:rPr>
      <w:sz w:val="24"/>
      <w:szCs w:val="24"/>
      <w:lang w:val="ru-RU" w:eastAsia="ru-RU" w:bidi="ar-SA"/>
    </w:rPr>
  </w:style>
  <w:style w:type="character" w:customStyle="1" w:styleId="1f7">
    <w:name w:val="Знак Знак1"/>
    <w:locked/>
    <w:rsid w:val="00A952F8"/>
    <w:rPr>
      <w:sz w:val="24"/>
      <w:szCs w:val="24"/>
      <w:lang w:val="ru-RU" w:eastAsia="ru-RU" w:bidi="ar-SA"/>
    </w:rPr>
  </w:style>
  <w:style w:type="paragraph" w:customStyle="1" w:styleId="afffffffa">
    <w:name w:val="Знак Знак Знак Знак"/>
    <w:basedOn w:val="a4"/>
    <w:rsid w:val="00A952F8"/>
    <w:pPr>
      <w:widowControl/>
      <w:autoSpaceDE/>
      <w:autoSpaceDN/>
      <w:adjustRightInd/>
      <w:spacing w:after="160" w:line="240" w:lineRule="exact"/>
    </w:pPr>
    <w:rPr>
      <w:rFonts w:ascii="Verdana" w:eastAsia="Times New Roman" w:hAnsi="Verdana"/>
      <w:sz w:val="20"/>
      <w:szCs w:val="20"/>
      <w:lang w:val="en-US" w:eastAsia="en-US"/>
    </w:rPr>
  </w:style>
  <w:style w:type="character" w:customStyle="1" w:styleId="afffffffb">
    <w:name w:val="Знак Знак"/>
    <w:rsid w:val="00A952F8"/>
    <w:rPr>
      <w:sz w:val="24"/>
      <w:szCs w:val="24"/>
    </w:rPr>
  </w:style>
  <w:style w:type="paragraph" w:customStyle="1" w:styleId="1f8">
    <w:name w:val="Обычный (веб)1"/>
    <w:basedOn w:val="a4"/>
    <w:rsid w:val="00A952F8"/>
    <w:pPr>
      <w:widowControl/>
      <w:autoSpaceDE/>
      <w:autoSpaceDN/>
      <w:adjustRightInd/>
      <w:spacing w:before="92" w:after="92"/>
      <w:ind w:firstLine="240"/>
    </w:pPr>
    <w:rPr>
      <w:rFonts w:eastAsia="Times New Roman"/>
      <w:color w:val="000000"/>
      <w:szCs w:val="20"/>
    </w:rPr>
  </w:style>
  <w:style w:type="paragraph" w:customStyle="1" w:styleId="Heading">
    <w:name w:val="Heading"/>
    <w:rsid w:val="00A952F8"/>
    <w:pPr>
      <w:autoSpaceDE w:val="0"/>
      <w:autoSpaceDN w:val="0"/>
      <w:adjustRightInd w:val="0"/>
      <w:spacing w:after="0" w:line="240" w:lineRule="auto"/>
    </w:pPr>
    <w:rPr>
      <w:rFonts w:ascii="Arial" w:eastAsia="Times New Roman" w:hAnsi="Arial" w:cs="Arial"/>
      <w:b/>
      <w:bCs/>
      <w:lang w:eastAsia="ru-RU"/>
    </w:rPr>
  </w:style>
  <w:style w:type="character" w:customStyle="1" w:styleId="FontStyle47">
    <w:name w:val="Font Style47"/>
    <w:rsid w:val="00A952F8"/>
    <w:rPr>
      <w:rFonts w:ascii="Times New Roman" w:hAnsi="Times New Roman" w:cs="Times New Roman"/>
      <w:sz w:val="22"/>
      <w:szCs w:val="22"/>
    </w:rPr>
  </w:style>
  <w:style w:type="paragraph" w:customStyle="1" w:styleId="Style18">
    <w:name w:val="Style18"/>
    <w:basedOn w:val="a4"/>
    <w:rsid w:val="00A952F8"/>
    <w:pPr>
      <w:spacing w:line="275" w:lineRule="exact"/>
      <w:ind w:firstLine="557"/>
      <w:jc w:val="both"/>
    </w:pPr>
    <w:rPr>
      <w:rFonts w:ascii="Microsoft Sans Serif" w:eastAsia="Times New Roman" w:hAnsi="Microsoft Sans Serif" w:cs="Microsoft Sans Serif"/>
    </w:rPr>
  </w:style>
  <w:style w:type="character" w:customStyle="1" w:styleId="s102">
    <w:name w:val="s_102"/>
    <w:rsid w:val="00A952F8"/>
    <w:rPr>
      <w:b/>
      <w:bCs/>
      <w:color w:val="000080"/>
    </w:rPr>
  </w:style>
  <w:style w:type="character" w:customStyle="1" w:styleId="afffffffc">
    <w:name w:val="Символ сноски"/>
    <w:rsid w:val="00A952F8"/>
    <w:rPr>
      <w:vertAlign w:val="superscript"/>
    </w:rPr>
  </w:style>
  <w:style w:type="paragraph" w:customStyle="1" w:styleId="2fa">
    <w:name w:val="Заголовок2"/>
    <w:basedOn w:val="a4"/>
    <w:rsid w:val="00A952F8"/>
    <w:pPr>
      <w:widowControl/>
      <w:autoSpaceDE/>
      <w:autoSpaceDN/>
      <w:adjustRightInd/>
      <w:spacing w:before="100" w:beforeAutospacing="1" w:after="100" w:afterAutospacing="1"/>
    </w:pPr>
    <w:rPr>
      <w:rFonts w:eastAsia="Times New Roman"/>
    </w:rPr>
  </w:style>
  <w:style w:type="character" w:customStyle="1" w:styleId="FontStyle46">
    <w:name w:val="Font Style46"/>
    <w:rsid w:val="007D41FB"/>
    <w:rPr>
      <w:rFonts w:ascii="Times New Roman" w:hAnsi="Times New Roman" w:cs="Times New Roman"/>
      <w:sz w:val="22"/>
      <w:szCs w:val="22"/>
    </w:rPr>
  </w:style>
  <w:style w:type="paragraph" w:customStyle="1" w:styleId="Style16">
    <w:name w:val="Style16"/>
    <w:basedOn w:val="a4"/>
    <w:rsid w:val="007D41FB"/>
    <w:rPr>
      <w:rFonts w:eastAsia="Times New Roman"/>
    </w:rPr>
  </w:style>
  <w:style w:type="character" w:customStyle="1" w:styleId="1111">
    <w:name w:val="Основной текст (11) + 11"/>
    <w:aliases w:val="5 pt,Не полужирный,Основной текст + 12,Основной текст (23) + 12 pt,Основной текст (4) + 9,Колонтитул + 11,Основной текст + 9,5 pt1"/>
    <w:basedOn w:val="affff4"/>
    <w:uiPriority w:val="99"/>
    <w:rsid w:val="00A02087"/>
    <w:rPr>
      <w:color w:val="000000"/>
      <w:spacing w:val="0"/>
      <w:w w:val="100"/>
      <w:position w:val="0"/>
      <w:sz w:val="19"/>
      <w:szCs w:val="19"/>
      <w:shd w:val="clear" w:color="auto" w:fill="FFFFFF"/>
      <w:lang w:val="ru-RU"/>
    </w:rPr>
  </w:style>
  <w:style w:type="character" w:customStyle="1" w:styleId="183">
    <w:name w:val="Основной текст (18) + Курсив"/>
    <w:aliases w:val="Интервал 2 pt"/>
    <w:basedOn w:val="180"/>
    <w:rsid w:val="00A02087"/>
    <w:rPr>
      <w:i/>
      <w:iCs/>
      <w:color w:val="000000"/>
      <w:spacing w:val="40"/>
      <w:w w:val="100"/>
      <w:position w:val="0"/>
      <w:sz w:val="27"/>
      <w:szCs w:val="27"/>
      <w:shd w:val="clear" w:color="auto" w:fill="FFFFFF"/>
      <w:lang w:val="ru-RU"/>
    </w:rPr>
  </w:style>
  <w:style w:type="character" w:customStyle="1" w:styleId="10pt0">
    <w:name w:val="Колонтитул + 10 pt"/>
    <w:aliases w:val="Полужирный"/>
    <w:basedOn w:val="1a"/>
    <w:rsid w:val="00A02087"/>
    <w:rPr>
      <w:rFonts w:ascii="Times New Roman" w:eastAsia="Times New Roman" w:hAnsi="Times New Roman" w:cs="Times New Roman"/>
      <w:b/>
      <w:bCs/>
      <w:color w:val="000000"/>
      <w:spacing w:val="0"/>
      <w:w w:val="100"/>
      <w:position w:val="0"/>
      <w:sz w:val="12"/>
      <w:szCs w:val="12"/>
      <w:shd w:val="clear" w:color="auto" w:fill="FFFFFF"/>
    </w:rPr>
  </w:style>
  <w:style w:type="numbering" w:customStyle="1" w:styleId="102">
    <w:name w:val="Нет списка10"/>
    <w:next w:val="a7"/>
    <w:uiPriority w:val="99"/>
    <w:semiHidden/>
    <w:unhideWhenUsed/>
    <w:rsid w:val="00A3795C"/>
  </w:style>
  <w:style w:type="paragraph" w:styleId="afffffffd">
    <w:basedOn w:val="a4"/>
    <w:next w:val="af7"/>
    <w:qFormat/>
    <w:rsid w:val="00A3795C"/>
    <w:pPr>
      <w:widowControl/>
      <w:autoSpaceDE/>
      <w:autoSpaceDN/>
      <w:adjustRightInd/>
      <w:jc w:val="center"/>
    </w:pPr>
    <w:rPr>
      <w:rFonts w:eastAsia="Times New Roman"/>
      <w:b/>
      <w:bCs/>
    </w:rPr>
  </w:style>
  <w:style w:type="paragraph" w:customStyle="1" w:styleId="1f9">
    <w:name w:val=" Знак Знак Знак Знак1"/>
    <w:basedOn w:val="a4"/>
    <w:rsid w:val="00A3795C"/>
    <w:pPr>
      <w:widowControl/>
      <w:autoSpaceDE/>
      <w:autoSpaceDN/>
      <w:adjustRightInd/>
      <w:spacing w:after="160" w:line="240" w:lineRule="exact"/>
    </w:pPr>
    <w:rPr>
      <w:rFonts w:ascii="Verdana" w:eastAsia="Times New Roman" w:hAnsi="Verdana"/>
      <w:sz w:val="20"/>
      <w:szCs w:val="20"/>
      <w:lang w:val="en-US" w:eastAsia="en-US"/>
    </w:rPr>
  </w:style>
  <w:style w:type="table" w:customStyle="1" w:styleId="86">
    <w:name w:val="Сетка таблицы8"/>
    <w:basedOn w:val="a6"/>
    <w:next w:val="afb"/>
    <w:uiPriority w:val="59"/>
    <w:rsid w:val="00A3795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5">
    <w:name w:val="Сетка таблицы9"/>
    <w:basedOn w:val="a6"/>
    <w:next w:val="afb"/>
    <w:rsid w:val="00A56DF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Нет списка13"/>
    <w:next w:val="a7"/>
    <w:uiPriority w:val="99"/>
    <w:semiHidden/>
    <w:unhideWhenUsed/>
    <w:rsid w:val="002A05CB"/>
  </w:style>
  <w:style w:type="table" w:customStyle="1" w:styleId="103">
    <w:name w:val="Сетка таблицы10"/>
    <w:basedOn w:val="a6"/>
    <w:next w:val="afb"/>
    <w:uiPriority w:val="59"/>
    <w:rsid w:val="002A05C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6">
    <w:name w:val="Основной текст + 11"/>
    <w:aliases w:val="5 pt3"/>
    <w:basedOn w:val="1c"/>
    <w:uiPriority w:val="99"/>
    <w:rsid w:val="002A05CB"/>
    <w:rPr>
      <w:rFonts w:ascii="Times New Roman" w:hAnsi="Times New Roman" w:cs="Times New Roman"/>
      <w:sz w:val="23"/>
      <w:szCs w:val="23"/>
      <w:u w:val="none"/>
      <w:shd w:val="clear" w:color="auto" w:fill="FFFFFF"/>
    </w:rPr>
  </w:style>
  <w:style w:type="character" w:customStyle="1" w:styleId="133">
    <w:name w:val="Основной текст + 13"/>
    <w:aliases w:val="5 pt5"/>
    <w:basedOn w:val="1c"/>
    <w:uiPriority w:val="99"/>
    <w:rsid w:val="002A05CB"/>
    <w:rPr>
      <w:rFonts w:ascii="Times New Roman" w:hAnsi="Times New Roman" w:cs="Times New Roman"/>
      <w:sz w:val="27"/>
      <w:szCs w:val="27"/>
      <w:u w:val="none"/>
      <w:shd w:val="clear" w:color="auto" w:fill="FFFFFF"/>
    </w:rPr>
  </w:style>
  <w:style w:type="character" w:customStyle="1" w:styleId="CordiaUPC1">
    <w:name w:val="Основной текст + CordiaUPC1"/>
    <w:aliases w:val="20 pt"/>
    <w:basedOn w:val="1c"/>
    <w:uiPriority w:val="99"/>
    <w:rsid w:val="002A05CB"/>
    <w:rPr>
      <w:rFonts w:ascii="CordiaUPC" w:hAnsi="CordiaUPC" w:cs="CordiaUPC"/>
      <w:sz w:val="40"/>
      <w:szCs w:val="40"/>
      <w:u w:val="none"/>
      <w:shd w:val="clear" w:color="auto" w:fill="FFFFFF"/>
    </w:rPr>
  </w:style>
  <w:style w:type="character" w:customStyle="1" w:styleId="1fa">
    <w:name w:val="Заголовок Знак1"/>
    <w:basedOn w:val="a5"/>
    <w:rsid w:val="002A05CB"/>
    <w:rPr>
      <w:rFonts w:ascii="Cambria" w:eastAsia="Times New Roman" w:hAnsi="Cambria" w:cs="Times New Roman"/>
      <w:spacing w:val="-10"/>
      <w:kern w:val="28"/>
      <w:sz w:val="56"/>
      <w:szCs w:val="56"/>
    </w:rPr>
  </w:style>
  <w:style w:type="character" w:customStyle="1" w:styleId="1fb">
    <w:name w:val="Подзаголовок Знак1"/>
    <w:basedOn w:val="a5"/>
    <w:rsid w:val="002A05CB"/>
    <w:rPr>
      <w:rFonts w:ascii="Calibri" w:eastAsia="Times New Roman" w:hAnsi="Calibri" w:cs="Times New Roman"/>
      <w:color w:val="5A5A5A"/>
      <w:spacing w:val="15"/>
      <w:sz w:val="22"/>
      <w:szCs w:val="22"/>
    </w:rPr>
  </w:style>
  <w:style w:type="character" w:customStyle="1" w:styleId="216">
    <w:name w:val="Цитата 2 Знак1"/>
    <w:basedOn w:val="a5"/>
    <w:uiPriority w:val="29"/>
    <w:rsid w:val="002A05CB"/>
    <w:rPr>
      <w:i/>
      <w:iCs/>
      <w:color w:val="404040"/>
      <w:sz w:val="24"/>
      <w:szCs w:val="24"/>
    </w:rPr>
  </w:style>
  <w:style w:type="character" w:customStyle="1" w:styleId="1fc">
    <w:name w:val="Выделенная цитата Знак1"/>
    <w:basedOn w:val="a5"/>
    <w:uiPriority w:val="30"/>
    <w:rsid w:val="002A05CB"/>
    <w:rPr>
      <w:i/>
      <w:iCs/>
      <w:color w:val="4F81BD"/>
      <w:sz w:val="24"/>
      <w:szCs w:val="24"/>
    </w:rPr>
  </w:style>
  <w:style w:type="paragraph" w:styleId="HTML1">
    <w:name w:val="HTML Address"/>
    <w:basedOn w:val="a4"/>
    <w:link w:val="HTML2"/>
    <w:uiPriority w:val="99"/>
    <w:semiHidden/>
    <w:unhideWhenUsed/>
    <w:rsid w:val="002A05CB"/>
    <w:pPr>
      <w:widowControl/>
      <w:autoSpaceDE/>
      <w:autoSpaceDN/>
      <w:adjustRightInd/>
    </w:pPr>
    <w:rPr>
      <w:rFonts w:eastAsia="Times New Roman"/>
      <w:i/>
      <w:iCs/>
    </w:rPr>
  </w:style>
  <w:style w:type="character" w:customStyle="1" w:styleId="HTML2">
    <w:name w:val="Адрес HTML Знак"/>
    <w:basedOn w:val="a5"/>
    <w:link w:val="HTML1"/>
    <w:uiPriority w:val="99"/>
    <w:semiHidden/>
    <w:rsid w:val="002A05CB"/>
    <w:rPr>
      <w:rFonts w:ascii="Times New Roman" w:eastAsia="Times New Roman" w:hAnsi="Times New Roman" w:cs="Times New Roman"/>
      <w:i/>
      <w:iCs/>
      <w:sz w:val="24"/>
      <w:szCs w:val="24"/>
      <w:lang w:eastAsia="ru-RU"/>
    </w:rPr>
  </w:style>
  <w:style w:type="paragraph" w:customStyle="1" w:styleId="1fd">
    <w:name w:val="Адрес на конверте1"/>
    <w:basedOn w:val="a4"/>
    <w:next w:val="afffffffe"/>
    <w:uiPriority w:val="99"/>
    <w:semiHidden/>
    <w:unhideWhenUsed/>
    <w:rsid w:val="002A05CB"/>
    <w:pPr>
      <w:framePr w:w="7920" w:h="1980" w:hRule="exact" w:hSpace="180" w:wrap="auto" w:hAnchor="page" w:xAlign="center" w:yAlign="bottom"/>
      <w:widowControl/>
      <w:autoSpaceDE/>
      <w:autoSpaceDN/>
      <w:adjustRightInd/>
      <w:ind w:left="2880"/>
    </w:pPr>
    <w:rPr>
      <w:rFonts w:ascii="Cambria" w:eastAsia="Times New Roman" w:hAnsi="Cambria"/>
    </w:rPr>
  </w:style>
  <w:style w:type="paragraph" w:styleId="affffffff">
    <w:name w:val="Note Heading"/>
    <w:basedOn w:val="a4"/>
    <w:next w:val="a4"/>
    <w:link w:val="affffffff0"/>
    <w:uiPriority w:val="99"/>
    <w:semiHidden/>
    <w:unhideWhenUsed/>
    <w:rsid w:val="002A05CB"/>
    <w:pPr>
      <w:widowControl/>
      <w:autoSpaceDE/>
      <w:autoSpaceDN/>
      <w:adjustRightInd/>
    </w:pPr>
    <w:rPr>
      <w:rFonts w:eastAsia="Times New Roman"/>
    </w:rPr>
  </w:style>
  <w:style w:type="character" w:customStyle="1" w:styleId="affffffff0">
    <w:name w:val="Заголовок записки Знак"/>
    <w:basedOn w:val="a5"/>
    <w:link w:val="affffffff"/>
    <w:uiPriority w:val="99"/>
    <w:semiHidden/>
    <w:rsid w:val="002A05CB"/>
    <w:rPr>
      <w:rFonts w:ascii="Times New Roman" w:eastAsia="Times New Roman" w:hAnsi="Times New Roman" w:cs="Times New Roman"/>
      <w:sz w:val="24"/>
      <w:szCs w:val="24"/>
      <w:lang w:eastAsia="ru-RU"/>
    </w:rPr>
  </w:style>
  <w:style w:type="paragraph" w:customStyle="1" w:styleId="1fe">
    <w:name w:val="Заголовок таблицы ссылок1"/>
    <w:basedOn w:val="a4"/>
    <w:next w:val="a4"/>
    <w:uiPriority w:val="99"/>
    <w:semiHidden/>
    <w:unhideWhenUsed/>
    <w:rsid w:val="002A05CB"/>
    <w:pPr>
      <w:widowControl/>
      <w:autoSpaceDE/>
      <w:autoSpaceDN/>
      <w:adjustRightInd/>
      <w:spacing w:before="120"/>
    </w:pPr>
    <w:rPr>
      <w:rFonts w:ascii="Cambria" w:eastAsia="Times New Roman" w:hAnsi="Cambria"/>
      <w:b/>
      <w:bCs/>
    </w:rPr>
  </w:style>
  <w:style w:type="paragraph" w:styleId="2fb">
    <w:name w:val="Body Text First Indent 2"/>
    <w:basedOn w:val="afd"/>
    <w:link w:val="2fc"/>
    <w:uiPriority w:val="99"/>
    <w:semiHidden/>
    <w:unhideWhenUsed/>
    <w:rsid w:val="002A05CB"/>
    <w:pPr>
      <w:spacing w:after="0"/>
      <w:ind w:left="360" w:firstLine="360"/>
    </w:pPr>
  </w:style>
  <w:style w:type="character" w:customStyle="1" w:styleId="2fc">
    <w:name w:val="Красная строка 2 Знак"/>
    <w:basedOn w:val="afe"/>
    <w:link w:val="2fb"/>
    <w:uiPriority w:val="99"/>
    <w:semiHidden/>
    <w:rsid w:val="002A05CB"/>
    <w:rPr>
      <w:rFonts w:ascii="Times New Roman" w:eastAsia="Times New Roman" w:hAnsi="Times New Roman" w:cs="Times New Roman"/>
      <w:sz w:val="24"/>
      <w:szCs w:val="24"/>
      <w:lang w:eastAsia="ru-RU"/>
    </w:rPr>
  </w:style>
  <w:style w:type="paragraph" w:styleId="a0">
    <w:name w:val="List Bullet"/>
    <w:basedOn w:val="a4"/>
    <w:uiPriority w:val="99"/>
    <w:semiHidden/>
    <w:unhideWhenUsed/>
    <w:rsid w:val="002A05CB"/>
    <w:pPr>
      <w:widowControl/>
      <w:numPr>
        <w:numId w:val="36"/>
      </w:numPr>
      <w:autoSpaceDE/>
      <w:autoSpaceDN/>
      <w:adjustRightInd/>
      <w:contextualSpacing/>
    </w:pPr>
    <w:rPr>
      <w:rFonts w:eastAsia="Times New Roman"/>
    </w:rPr>
  </w:style>
  <w:style w:type="paragraph" w:styleId="20">
    <w:name w:val="List Bullet 2"/>
    <w:basedOn w:val="a4"/>
    <w:uiPriority w:val="99"/>
    <w:semiHidden/>
    <w:unhideWhenUsed/>
    <w:rsid w:val="002A05CB"/>
    <w:pPr>
      <w:widowControl/>
      <w:numPr>
        <w:numId w:val="37"/>
      </w:numPr>
      <w:autoSpaceDE/>
      <w:autoSpaceDN/>
      <w:adjustRightInd/>
      <w:contextualSpacing/>
    </w:pPr>
    <w:rPr>
      <w:rFonts w:eastAsia="Times New Roman"/>
    </w:rPr>
  </w:style>
  <w:style w:type="paragraph" w:styleId="30">
    <w:name w:val="List Bullet 3"/>
    <w:basedOn w:val="a4"/>
    <w:uiPriority w:val="99"/>
    <w:semiHidden/>
    <w:unhideWhenUsed/>
    <w:rsid w:val="002A05CB"/>
    <w:pPr>
      <w:widowControl/>
      <w:numPr>
        <w:numId w:val="38"/>
      </w:numPr>
      <w:autoSpaceDE/>
      <w:autoSpaceDN/>
      <w:adjustRightInd/>
      <w:contextualSpacing/>
    </w:pPr>
    <w:rPr>
      <w:rFonts w:eastAsia="Times New Roman"/>
    </w:rPr>
  </w:style>
  <w:style w:type="paragraph" w:styleId="40">
    <w:name w:val="List Bullet 4"/>
    <w:basedOn w:val="a4"/>
    <w:uiPriority w:val="99"/>
    <w:semiHidden/>
    <w:unhideWhenUsed/>
    <w:rsid w:val="002A05CB"/>
    <w:pPr>
      <w:widowControl/>
      <w:numPr>
        <w:numId w:val="39"/>
      </w:numPr>
      <w:autoSpaceDE/>
      <w:autoSpaceDN/>
      <w:adjustRightInd/>
      <w:contextualSpacing/>
    </w:pPr>
    <w:rPr>
      <w:rFonts w:eastAsia="Times New Roman"/>
    </w:rPr>
  </w:style>
  <w:style w:type="paragraph" w:styleId="50">
    <w:name w:val="List Bullet 5"/>
    <w:basedOn w:val="a4"/>
    <w:uiPriority w:val="99"/>
    <w:semiHidden/>
    <w:unhideWhenUsed/>
    <w:rsid w:val="002A05CB"/>
    <w:pPr>
      <w:widowControl/>
      <w:numPr>
        <w:numId w:val="40"/>
      </w:numPr>
      <w:autoSpaceDE/>
      <w:autoSpaceDN/>
      <w:adjustRightInd/>
      <w:contextualSpacing/>
    </w:pPr>
    <w:rPr>
      <w:rFonts w:eastAsia="Times New Roman"/>
    </w:rPr>
  </w:style>
  <w:style w:type="paragraph" w:styleId="a">
    <w:name w:val="List Number"/>
    <w:basedOn w:val="a4"/>
    <w:uiPriority w:val="99"/>
    <w:unhideWhenUsed/>
    <w:rsid w:val="002A05CB"/>
    <w:pPr>
      <w:widowControl/>
      <w:numPr>
        <w:numId w:val="41"/>
      </w:numPr>
      <w:autoSpaceDE/>
      <w:autoSpaceDN/>
      <w:adjustRightInd/>
      <w:contextualSpacing/>
    </w:pPr>
    <w:rPr>
      <w:rFonts w:eastAsia="Times New Roman"/>
    </w:rPr>
  </w:style>
  <w:style w:type="paragraph" w:styleId="2">
    <w:name w:val="List Number 2"/>
    <w:basedOn w:val="a4"/>
    <w:uiPriority w:val="99"/>
    <w:semiHidden/>
    <w:unhideWhenUsed/>
    <w:rsid w:val="002A05CB"/>
    <w:pPr>
      <w:widowControl/>
      <w:numPr>
        <w:numId w:val="42"/>
      </w:numPr>
      <w:autoSpaceDE/>
      <w:autoSpaceDN/>
      <w:adjustRightInd/>
      <w:contextualSpacing/>
    </w:pPr>
    <w:rPr>
      <w:rFonts w:eastAsia="Times New Roman"/>
    </w:rPr>
  </w:style>
  <w:style w:type="paragraph" w:styleId="3">
    <w:name w:val="List Number 3"/>
    <w:basedOn w:val="a4"/>
    <w:uiPriority w:val="99"/>
    <w:semiHidden/>
    <w:unhideWhenUsed/>
    <w:rsid w:val="002A05CB"/>
    <w:pPr>
      <w:widowControl/>
      <w:numPr>
        <w:numId w:val="43"/>
      </w:numPr>
      <w:autoSpaceDE/>
      <w:autoSpaceDN/>
      <w:adjustRightInd/>
      <w:contextualSpacing/>
    </w:pPr>
    <w:rPr>
      <w:rFonts w:eastAsia="Times New Roman"/>
    </w:rPr>
  </w:style>
  <w:style w:type="paragraph" w:styleId="4">
    <w:name w:val="List Number 4"/>
    <w:basedOn w:val="a4"/>
    <w:uiPriority w:val="99"/>
    <w:semiHidden/>
    <w:unhideWhenUsed/>
    <w:rsid w:val="002A05CB"/>
    <w:pPr>
      <w:widowControl/>
      <w:numPr>
        <w:numId w:val="44"/>
      </w:numPr>
      <w:autoSpaceDE/>
      <w:autoSpaceDN/>
      <w:adjustRightInd/>
      <w:contextualSpacing/>
    </w:pPr>
    <w:rPr>
      <w:rFonts w:eastAsia="Times New Roman"/>
    </w:rPr>
  </w:style>
  <w:style w:type="paragraph" w:styleId="5">
    <w:name w:val="List Number 5"/>
    <w:basedOn w:val="a4"/>
    <w:uiPriority w:val="99"/>
    <w:semiHidden/>
    <w:unhideWhenUsed/>
    <w:rsid w:val="002A05CB"/>
    <w:pPr>
      <w:widowControl/>
      <w:numPr>
        <w:numId w:val="45"/>
      </w:numPr>
      <w:autoSpaceDE/>
      <w:autoSpaceDN/>
      <w:adjustRightInd/>
      <w:contextualSpacing/>
    </w:pPr>
    <w:rPr>
      <w:rFonts w:eastAsia="Times New Roman"/>
    </w:rPr>
  </w:style>
  <w:style w:type="paragraph" w:styleId="affffffff1">
    <w:name w:val="Normal Indent"/>
    <w:basedOn w:val="a4"/>
    <w:uiPriority w:val="99"/>
    <w:semiHidden/>
    <w:unhideWhenUsed/>
    <w:rsid w:val="002A05CB"/>
    <w:pPr>
      <w:widowControl/>
      <w:autoSpaceDE/>
      <w:autoSpaceDN/>
      <w:adjustRightInd/>
      <w:ind w:left="708"/>
    </w:pPr>
    <w:rPr>
      <w:rFonts w:eastAsia="Times New Roman"/>
    </w:rPr>
  </w:style>
  <w:style w:type="paragraph" w:styleId="affffffff2">
    <w:name w:val="table of figures"/>
    <w:basedOn w:val="a4"/>
    <w:next w:val="a4"/>
    <w:uiPriority w:val="99"/>
    <w:semiHidden/>
    <w:unhideWhenUsed/>
    <w:rsid w:val="002A05CB"/>
    <w:pPr>
      <w:widowControl/>
      <w:autoSpaceDE/>
      <w:autoSpaceDN/>
      <w:adjustRightInd/>
    </w:pPr>
    <w:rPr>
      <w:rFonts w:eastAsia="Times New Roman"/>
    </w:rPr>
  </w:style>
  <w:style w:type="paragraph" w:styleId="affffffff3">
    <w:name w:val="Salutation"/>
    <w:basedOn w:val="a4"/>
    <w:next w:val="a4"/>
    <w:link w:val="affffffff4"/>
    <w:uiPriority w:val="99"/>
    <w:unhideWhenUsed/>
    <w:rsid w:val="002A05CB"/>
    <w:pPr>
      <w:widowControl/>
      <w:autoSpaceDE/>
      <w:autoSpaceDN/>
      <w:adjustRightInd/>
    </w:pPr>
    <w:rPr>
      <w:rFonts w:eastAsia="Times New Roman"/>
    </w:rPr>
  </w:style>
  <w:style w:type="character" w:customStyle="1" w:styleId="affffffff4">
    <w:name w:val="Приветствие Знак"/>
    <w:basedOn w:val="a5"/>
    <w:link w:val="affffffff3"/>
    <w:uiPriority w:val="99"/>
    <w:rsid w:val="002A05CB"/>
    <w:rPr>
      <w:rFonts w:ascii="Times New Roman" w:eastAsia="Times New Roman" w:hAnsi="Times New Roman" w:cs="Times New Roman"/>
      <w:sz w:val="24"/>
      <w:szCs w:val="24"/>
      <w:lang w:eastAsia="ru-RU"/>
    </w:rPr>
  </w:style>
  <w:style w:type="paragraph" w:styleId="affffffff5">
    <w:name w:val="List Continue"/>
    <w:basedOn w:val="a4"/>
    <w:uiPriority w:val="99"/>
    <w:semiHidden/>
    <w:unhideWhenUsed/>
    <w:rsid w:val="002A05CB"/>
    <w:pPr>
      <w:widowControl/>
      <w:autoSpaceDE/>
      <w:autoSpaceDN/>
      <w:adjustRightInd/>
      <w:spacing w:after="120"/>
      <w:ind w:left="283"/>
      <w:contextualSpacing/>
    </w:pPr>
    <w:rPr>
      <w:rFonts w:eastAsia="Times New Roman"/>
    </w:rPr>
  </w:style>
  <w:style w:type="paragraph" w:styleId="2fd">
    <w:name w:val="List Continue 2"/>
    <w:basedOn w:val="a4"/>
    <w:uiPriority w:val="99"/>
    <w:semiHidden/>
    <w:unhideWhenUsed/>
    <w:rsid w:val="002A05CB"/>
    <w:pPr>
      <w:widowControl/>
      <w:autoSpaceDE/>
      <w:autoSpaceDN/>
      <w:adjustRightInd/>
      <w:spacing w:after="120"/>
      <w:ind w:left="566"/>
      <w:contextualSpacing/>
    </w:pPr>
    <w:rPr>
      <w:rFonts w:eastAsia="Times New Roman"/>
    </w:rPr>
  </w:style>
  <w:style w:type="paragraph" w:styleId="3f5">
    <w:name w:val="List Continue 3"/>
    <w:basedOn w:val="a4"/>
    <w:uiPriority w:val="99"/>
    <w:semiHidden/>
    <w:unhideWhenUsed/>
    <w:rsid w:val="002A05CB"/>
    <w:pPr>
      <w:widowControl/>
      <w:autoSpaceDE/>
      <w:autoSpaceDN/>
      <w:adjustRightInd/>
      <w:spacing w:after="120"/>
      <w:ind w:left="849"/>
      <w:contextualSpacing/>
    </w:pPr>
    <w:rPr>
      <w:rFonts w:eastAsia="Times New Roman"/>
    </w:rPr>
  </w:style>
  <w:style w:type="paragraph" w:styleId="4e">
    <w:name w:val="List Continue 4"/>
    <w:basedOn w:val="a4"/>
    <w:uiPriority w:val="99"/>
    <w:semiHidden/>
    <w:unhideWhenUsed/>
    <w:rsid w:val="002A05CB"/>
    <w:pPr>
      <w:widowControl/>
      <w:autoSpaceDE/>
      <w:autoSpaceDN/>
      <w:adjustRightInd/>
      <w:spacing w:after="120"/>
      <w:ind w:left="1132"/>
      <w:contextualSpacing/>
    </w:pPr>
    <w:rPr>
      <w:rFonts w:eastAsia="Times New Roman"/>
    </w:rPr>
  </w:style>
  <w:style w:type="paragraph" w:styleId="5b">
    <w:name w:val="List Continue 5"/>
    <w:basedOn w:val="a4"/>
    <w:uiPriority w:val="99"/>
    <w:semiHidden/>
    <w:unhideWhenUsed/>
    <w:rsid w:val="002A05CB"/>
    <w:pPr>
      <w:widowControl/>
      <w:autoSpaceDE/>
      <w:autoSpaceDN/>
      <w:adjustRightInd/>
      <w:spacing w:after="120"/>
      <w:ind w:left="1415"/>
      <w:contextualSpacing/>
    </w:pPr>
    <w:rPr>
      <w:rFonts w:eastAsia="Times New Roman"/>
    </w:rPr>
  </w:style>
  <w:style w:type="paragraph" w:styleId="affffffff6">
    <w:name w:val="Closing"/>
    <w:basedOn w:val="a4"/>
    <w:link w:val="affffffff7"/>
    <w:uiPriority w:val="99"/>
    <w:semiHidden/>
    <w:unhideWhenUsed/>
    <w:rsid w:val="002A05CB"/>
    <w:pPr>
      <w:widowControl/>
      <w:autoSpaceDE/>
      <w:autoSpaceDN/>
      <w:adjustRightInd/>
      <w:ind w:left="4252"/>
    </w:pPr>
    <w:rPr>
      <w:rFonts w:eastAsia="Times New Roman"/>
    </w:rPr>
  </w:style>
  <w:style w:type="character" w:customStyle="1" w:styleId="affffffff7">
    <w:name w:val="Прощание Знак"/>
    <w:basedOn w:val="a5"/>
    <w:link w:val="affffffff6"/>
    <w:uiPriority w:val="99"/>
    <w:semiHidden/>
    <w:rsid w:val="002A05CB"/>
    <w:rPr>
      <w:rFonts w:ascii="Times New Roman" w:eastAsia="Times New Roman" w:hAnsi="Times New Roman" w:cs="Times New Roman"/>
      <w:sz w:val="24"/>
      <w:szCs w:val="24"/>
      <w:lang w:eastAsia="ru-RU"/>
    </w:rPr>
  </w:style>
  <w:style w:type="paragraph" w:styleId="3f6">
    <w:name w:val="List 3"/>
    <w:basedOn w:val="a4"/>
    <w:uiPriority w:val="99"/>
    <w:semiHidden/>
    <w:unhideWhenUsed/>
    <w:rsid w:val="002A05CB"/>
    <w:pPr>
      <w:widowControl/>
      <w:autoSpaceDE/>
      <w:autoSpaceDN/>
      <w:adjustRightInd/>
      <w:ind w:left="849" w:hanging="283"/>
      <w:contextualSpacing/>
    </w:pPr>
    <w:rPr>
      <w:rFonts w:eastAsia="Times New Roman"/>
    </w:rPr>
  </w:style>
  <w:style w:type="paragraph" w:styleId="4f">
    <w:name w:val="List 4"/>
    <w:basedOn w:val="a4"/>
    <w:uiPriority w:val="99"/>
    <w:unhideWhenUsed/>
    <w:rsid w:val="002A05CB"/>
    <w:pPr>
      <w:widowControl/>
      <w:autoSpaceDE/>
      <w:autoSpaceDN/>
      <w:adjustRightInd/>
      <w:ind w:left="1132" w:hanging="283"/>
      <w:contextualSpacing/>
    </w:pPr>
    <w:rPr>
      <w:rFonts w:eastAsia="Times New Roman"/>
    </w:rPr>
  </w:style>
  <w:style w:type="paragraph" w:styleId="5c">
    <w:name w:val="List 5"/>
    <w:basedOn w:val="a4"/>
    <w:uiPriority w:val="99"/>
    <w:unhideWhenUsed/>
    <w:rsid w:val="002A05CB"/>
    <w:pPr>
      <w:widowControl/>
      <w:autoSpaceDE/>
      <w:autoSpaceDN/>
      <w:adjustRightInd/>
      <w:ind w:left="1415" w:hanging="283"/>
      <w:contextualSpacing/>
    </w:pPr>
    <w:rPr>
      <w:rFonts w:eastAsia="Times New Roman"/>
    </w:rPr>
  </w:style>
  <w:style w:type="paragraph" w:styleId="affffffff8">
    <w:name w:val="Bibliography"/>
    <w:basedOn w:val="a4"/>
    <w:next w:val="a4"/>
    <w:uiPriority w:val="37"/>
    <w:semiHidden/>
    <w:unhideWhenUsed/>
    <w:rsid w:val="002A05CB"/>
    <w:pPr>
      <w:widowControl/>
      <w:autoSpaceDE/>
      <w:autoSpaceDN/>
      <w:adjustRightInd/>
    </w:pPr>
    <w:rPr>
      <w:rFonts w:eastAsia="Times New Roman"/>
    </w:rPr>
  </w:style>
  <w:style w:type="paragraph" w:styleId="affffffff9">
    <w:name w:val="table of authorities"/>
    <w:basedOn w:val="a4"/>
    <w:next w:val="a4"/>
    <w:uiPriority w:val="99"/>
    <w:semiHidden/>
    <w:unhideWhenUsed/>
    <w:rsid w:val="002A05CB"/>
    <w:pPr>
      <w:widowControl/>
      <w:autoSpaceDE/>
      <w:autoSpaceDN/>
      <w:adjustRightInd/>
      <w:ind w:left="240" w:hanging="240"/>
    </w:pPr>
    <w:rPr>
      <w:rFonts w:eastAsia="Times New Roman"/>
    </w:rPr>
  </w:style>
  <w:style w:type="paragraph" w:styleId="affffffffa">
    <w:name w:val="macro"/>
    <w:link w:val="affffffffb"/>
    <w:uiPriority w:val="99"/>
    <w:semiHidden/>
    <w:unhideWhenUsed/>
    <w:rsid w:val="002A05C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lang w:eastAsia="ru-RU"/>
    </w:rPr>
  </w:style>
  <w:style w:type="character" w:customStyle="1" w:styleId="affffffffb">
    <w:name w:val="Текст макроса Знак"/>
    <w:basedOn w:val="a5"/>
    <w:link w:val="affffffffa"/>
    <w:uiPriority w:val="99"/>
    <w:semiHidden/>
    <w:rsid w:val="002A05CB"/>
    <w:rPr>
      <w:rFonts w:ascii="Consolas" w:eastAsia="Times New Roman" w:hAnsi="Consolas" w:cs="Times New Roman"/>
      <w:sz w:val="20"/>
      <w:szCs w:val="20"/>
      <w:lang w:eastAsia="ru-RU"/>
    </w:rPr>
  </w:style>
  <w:style w:type="paragraph" w:styleId="1ff">
    <w:name w:val="index 1"/>
    <w:basedOn w:val="a4"/>
    <w:next w:val="a4"/>
    <w:autoRedefine/>
    <w:uiPriority w:val="99"/>
    <w:semiHidden/>
    <w:unhideWhenUsed/>
    <w:rsid w:val="002A05CB"/>
    <w:pPr>
      <w:widowControl/>
      <w:autoSpaceDE/>
      <w:autoSpaceDN/>
      <w:adjustRightInd/>
      <w:ind w:left="240" w:hanging="240"/>
    </w:pPr>
    <w:rPr>
      <w:rFonts w:eastAsia="Times New Roman"/>
    </w:rPr>
  </w:style>
  <w:style w:type="paragraph" w:customStyle="1" w:styleId="2fe">
    <w:name w:val="Указатель2"/>
    <w:basedOn w:val="a4"/>
    <w:next w:val="1ff"/>
    <w:uiPriority w:val="99"/>
    <w:semiHidden/>
    <w:unhideWhenUsed/>
    <w:rsid w:val="002A05CB"/>
    <w:pPr>
      <w:widowControl/>
      <w:autoSpaceDE/>
      <w:autoSpaceDN/>
      <w:adjustRightInd/>
    </w:pPr>
    <w:rPr>
      <w:rFonts w:ascii="Cambria" w:eastAsia="Times New Roman" w:hAnsi="Cambria"/>
      <w:b/>
      <w:bCs/>
    </w:rPr>
  </w:style>
  <w:style w:type="paragraph" w:styleId="2ff">
    <w:name w:val="index 2"/>
    <w:basedOn w:val="a4"/>
    <w:next w:val="a4"/>
    <w:autoRedefine/>
    <w:uiPriority w:val="99"/>
    <w:semiHidden/>
    <w:unhideWhenUsed/>
    <w:rsid w:val="002A05CB"/>
    <w:pPr>
      <w:widowControl/>
      <w:autoSpaceDE/>
      <w:autoSpaceDN/>
      <w:adjustRightInd/>
      <w:ind w:left="480" w:hanging="240"/>
    </w:pPr>
    <w:rPr>
      <w:rFonts w:eastAsia="Times New Roman"/>
    </w:rPr>
  </w:style>
  <w:style w:type="paragraph" w:styleId="3f7">
    <w:name w:val="index 3"/>
    <w:basedOn w:val="a4"/>
    <w:next w:val="a4"/>
    <w:autoRedefine/>
    <w:uiPriority w:val="99"/>
    <w:semiHidden/>
    <w:unhideWhenUsed/>
    <w:rsid w:val="002A05CB"/>
    <w:pPr>
      <w:widowControl/>
      <w:autoSpaceDE/>
      <w:autoSpaceDN/>
      <w:adjustRightInd/>
      <w:ind w:left="720" w:hanging="240"/>
    </w:pPr>
    <w:rPr>
      <w:rFonts w:eastAsia="Times New Roman"/>
    </w:rPr>
  </w:style>
  <w:style w:type="paragraph" w:styleId="4f0">
    <w:name w:val="index 4"/>
    <w:basedOn w:val="a4"/>
    <w:next w:val="a4"/>
    <w:autoRedefine/>
    <w:uiPriority w:val="99"/>
    <w:semiHidden/>
    <w:unhideWhenUsed/>
    <w:rsid w:val="002A05CB"/>
    <w:pPr>
      <w:widowControl/>
      <w:autoSpaceDE/>
      <w:autoSpaceDN/>
      <w:adjustRightInd/>
      <w:ind w:left="960" w:hanging="240"/>
    </w:pPr>
    <w:rPr>
      <w:rFonts w:eastAsia="Times New Roman"/>
    </w:rPr>
  </w:style>
  <w:style w:type="paragraph" w:styleId="5d">
    <w:name w:val="index 5"/>
    <w:basedOn w:val="a4"/>
    <w:next w:val="a4"/>
    <w:autoRedefine/>
    <w:uiPriority w:val="99"/>
    <w:semiHidden/>
    <w:unhideWhenUsed/>
    <w:rsid w:val="002A05CB"/>
    <w:pPr>
      <w:widowControl/>
      <w:autoSpaceDE/>
      <w:autoSpaceDN/>
      <w:adjustRightInd/>
      <w:ind w:left="1200" w:hanging="240"/>
    </w:pPr>
    <w:rPr>
      <w:rFonts w:eastAsia="Times New Roman"/>
    </w:rPr>
  </w:style>
  <w:style w:type="paragraph" w:styleId="6c">
    <w:name w:val="index 6"/>
    <w:basedOn w:val="a4"/>
    <w:next w:val="a4"/>
    <w:autoRedefine/>
    <w:uiPriority w:val="99"/>
    <w:semiHidden/>
    <w:unhideWhenUsed/>
    <w:rsid w:val="002A05CB"/>
    <w:pPr>
      <w:widowControl/>
      <w:autoSpaceDE/>
      <w:autoSpaceDN/>
      <w:adjustRightInd/>
      <w:ind w:left="1440" w:hanging="240"/>
    </w:pPr>
    <w:rPr>
      <w:rFonts w:eastAsia="Times New Roman"/>
    </w:rPr>
  </w:style>
  <w:style w:type="paragraph" w:styleId="77">
    <w:name w:val="index 7"/>
    <w:basedOn w:val="a4"/>
    <w:next w:val="a4"/>
    <w:autoRedefine/>
    <w:uiPriority w:val="99"/>
    <w:semiHidden/>
    <w:unhideWhenUsed/>
    <w:rsid w:val="002A05CB"/>
    <w:pPr>
      <w:widowControl/>
      <w:autoSpaceDE/>
      <w:autoSpaceDN/>
      <w:adjustRightInd/>
      <w:ind w:left="1680" w:hanging="240"/>
    </w:pPr>
    <w:rPr>
      <w:rFonts w:eastAsia="Times New Roman"/>
    </w:rPr>
  </w:style>
  <w:style w:type="paragraph" w:styleId="87">
    <w:name w:val="index 8"/>
    <w:basedOn w:val="a4"/>
    <w:next w:val="a4"/>
    <w:autoRedefine/>
    <w:uiPriority w:val="99"/>
    <w:semiHidden/>
    <w:unhideWhenUsed/>
    <w:rsid w:val="002A05CB"/>
    <w:pPr>
      <w:widowControl/>
      <w:autoSpaceDE/>
      <w:autoSpaceDN/>
      <w:adjustRightInd/>
      <w:ind w:left="1920" w:hanging="240"/>
    </w:pPr>
    <w:rPr>
      <w:rFonts w:eastAsia="Times New Roman"/>
    </w:rPr>
  </w:style>
  <w:style w:type="paragraph" w:styleId="96">
    <w:name w:val="index 9"/>
    <w:basedOn w:val="a4"/>
    <w:next w:val="a4"/>
    <w:autoRedefine/>
    <w:uiPriority w:val="99"/>
    <w:semiHidden/>
    <w:unhideWhenUsed/>
    <w:rsid w:val="002A05CB"/>
    <w:pPr>
      <w:widowControl/>
      <w:autoSpaceDE/>
      <w:autoSpaceDN/>
      <w:adjustRightInd/>
      <w:ind w:left="2160" w:hanging="240"/>
    </w:pPr>
    <w:rPr>
      <w:rFonts w:eastAsia="Times New Roman"/>
    </w:rPr>
  </w:style>
  <w:style w:type="paragraph" w:customStyle="1" w:styleId="1ff0">
    <w:name w:val="Шапка1"/>
    <w:basedOn w:val="a4"/>
    <w:next w:val="affffffffc"/>
    <w:link w:val="affffffffd"/>
    <w:uiPriority w:val="99"/>
    <w:semiHidden/>
    <w:unhideWhenUsed/>
    <w:rsid w:val="002A05CB"/>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134" w:hanging="1134"/>
    </w:pPr>
    <w:rPr>
      <w:rFonts w:ascii="Cambria" w:eastAsia="Times New Roman" w:hAnsi="Cambria"/>
      <w:lang w:eastAsia="en-US"/>
    </w:rPr>
  </w:style>
  <w:style w:type="character" w:customStyle="1" w:styleId="affffffffd">
    <w:name w:val="Шапка Знак"/>
    <w:basedOn w:val="a5"/>
    <w:link w:val="1ff0"/>
    <w:uiPriority w:val="99"/>
    <w:semiHidden/>
    <w:rsid w:val="002A05CB"/>
    <w:rPr>
      <w:rFonts w:ascii="Cambria" w:eastAsia="Times New Roman" w:hAnsi="Cambria" w:cs="Times New Roman"/>
      <w:sz w:val="24"/>
      <w:szCs w:val="24"/>
      <w:shd w:val="pct20" w:color="auto" w:fill="auto"/>
    </w:rPr>
  </w:style>
  <w:style w:type="paragraph" w:styleId="affffffffe">
    <w:name w:val="E-mail Signature"/>
    <w:basedOn w:val="a4"/>
    <w:link w:val="afffffffff"/>
    <w:uiPriority w:val="99"/>
    <w:semiHidden/>
    <w:unhideWhenUsed/>
    <w:rsid w:val="002A05CB"/>
    <w:pPr>
      <w:widowControl/>
      <w:autoSpaceDE/>
      <w:autoSpaceDN/>
      <w:adjustRightInd/>
    </w:pPr>
    <w:rPr>
      <w:rFonts w:eastAsia="Times New Roman"/>
    </w:rPr>
  </w:style>
  <w:style w:type="character" w:customStyle="1" w:styleId="afffffffff">
    <w:name w:val="Электронная подпись Знак"/>
    <w:basedOn w:val="a5"/>
    <w:link w:val="affffffffe"/>
    <w:uiPriority w:val="99"/>
    <w:semiHidden/>
    <w:rsid w:val="002A05CB"/>
    <w:rPr>
      <w:rFonts w:ascii="Times New Roman" w:eastAsia="Times New Roman" w:hAnsi="Times New Roman" w:cs="Times New Roman"/>
      <w:sz w:val="24"/>
      <w:szCs w:val="24"/>
      <w:lang w:eastAsia="ru-RU"/>
    </w:rPr>
  </w:style>
  <w:style w:type="paragraph" w:customStyle="1" w:styleId="justppt">
    <w:name w:val="justppt"/>
    <w:basedOn w:val="a4"/>
    <w:rsid w:val="002A05CB"/>
    <w:pPr>
      <w:widowControl/>
      <w:autoSpaceDE/>
      <w:autoSpaceDN/>
      <w:adjustRightInd/>
      <w:spacing w:before="100" w:beforeAutospacing="1" w:after="100" w:afterAutospacing="1"/>
    </w:pPr>
    <w:rPr>
      <w:rFonts w:eastAsia="Times New Roman"/>
    </w:rPr>
  </w:style>
  <w:style w:type="character" w:customStyle="1" w:styleId="highlighthighlightactive">
    <w:name w:val="highlight highlight_active"/>
    <w:basedOn w:val="a5"/>
    <w:rsid w:val="002A05CB"/>
  </w:style>
  <w:style w:type="paragraph" w:customStyle="1" w:styleId="1ff1">
    <w:name w:val="Знак Знак Знак1 Знак"/>
    <w:basedOn w:val="a4"/>
    <w:rsid w:val="002A05CB"/>
    <w:pPr>
      <w:widowControl/>
      <w:autoSpaceDE/>
      <w:autoSpaceDN/>
      <w:adjustRightInd/>
      <w:spacing w:after="160" w:line="240" w:lineRule="exact"/>
    </w:pPr>
    <w:rPr>
      <w:rFonts w:ascii="Arial" w:eastAsia="Times New Roman" w:hAnsi="Arial" w:cs="Arial"/>
      <w:sz w:val="20"/>
      <w:szCs w:val="20"/>
      <w:lang w:val="en-US" w:eastAsia="en-US"/>
    </w:rPr>
  </w:style>
  <w:style w:type="paragraph" w:styleId="afffffffe">
    <w:name w:val="envelope address"/>
    <w:basedOn w:val="a4"/>
    <w:uiPriority w:val="99"/>
    <w:semiHidden/>
    <w:unhideWhenUsed/>
    <w:rsid w:val="002A05CB"/>
    <w:pPr>
      <w:framePr w:w="7920" w:h="1980" w:hRule="exact" w:hSpace="180" w:wrap="auto" w:hAnchor="page" w:xAlign="center" w:yAlign="bottom"/>
      <w:ind w:left="2880"/>
    </w:pPr>
    <w:rPr>
      <w:rFonts w:asciiTheme="majorHAnsi" w:eastAsiaTheme="majorEastAsia" w:hAnsiTheme="majorHAnsi" w:cstheme="majorBidi"/>
    </w:rPr>
  </w:style>
  <w:style w:type="paragraph" w:styleId="affffffffc">
    <w:name w:val="Message Header"/>
    <w:basedOn w:val="a4"/>
    <w:link w:val="1ff2"/>
    <w:uiPriority w:val="99"/>
    <w:semiHidden/>
    <w:unhideWhenUsed/>
    <w:rsid w:val="002A05C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1ff2">
    <w:name w:val="Шапка Знак1"/>
    <w:basedOn w:val="a5"/>
    <w:link w:val="affffffffc"/>
    <w:uiPriority w:val="99"/>
    <w:semiHidden/>
    <w:rsid w:val="002A05CB"/>
    <w:rPr>
      <w:rFonts w:asciiTheme="majorHAnsi" w:eastAsiaTheme="majorEastAsia" w:hAnsiTheme="majorHAnsi" w:cstheme="majorBidi"/>
      <w:sz w:val="24"/>
      <w:szCs w:val="24"/>
      <w:shd w:val="pct20" w:color="auto" w:fill="auto"/>
      <w:lang w:eastAsia="ru-RU"/>
    </w:rPr>
  </w:style>
  <w:style w:type="numbering" w:customStyle="1" w:styleId="142">
    <w:name w:val="Нет списка14"/>
    <w:next w:val="a7"/>
    <w:uiPriority w:val="99"/>
    <w:semiHidden/>
    <w:rsid w:val="00DF4F23"/>
  </w:style>
  <w:style w:type="table" w:customStyle="1" w:styleId="123">
    <w:name w:val="Сетка таблицы12"/>
    <w:basedOn w:val="a6"/>
    <w:next w:val="afb"/>
    <w:rsid w:val="00DF4F23"/>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44029">
      <w:bodyDiv w:val="1"/>
      <w:marLeft w:val="0"/>
      <w:marRight w:val="0"/>
      <w:marTop w:val="0"/>
      <w:marBottom w:val="0"/>
      <w:divBdr>
        <w:top w:val="none" w:sz="0" w:space="0" w:color="auto"/>
        <w:left w:val="none" w:sz="0" w:space="0" w:color="auto"/>
        <w:bottom w:val="none" w:sz="0" w:space="0" w:color="auto"/>
        <w:right w:val="none" w:sz="0" w:space="0" w:color="auto"/>
      </w:divBdr>
    </w:div>
    <w:div w:id="43481651">
      <w:bodyDiv w:val="1"/>
      <w:marLeft w:val="0"/>
      <w:marRight w:val="0"/>
      <w:marTop w:val="0"/>
      <w:marBottom w:val="0"/>
      <w:divBdr>
        <w:top w:val="none" w:sz="0" w:space="0" w:color="auto"/>
        <w:left w:val="none" w:sz="0" w:space="0" w:color="auto"/>
        <w:bottom w:val="none" w:sz="0" w:space="0" w:color="auto"/>
        <w:right w:val="none" w:sz="0" w:space="0" w:color="auto"/>
      </w:divBdr>
    </w:div>
    <w:div w:id="83310531">
      <w:bodyDiv w:val="1"/>
      <w:marLeft w:val="0"/>
      <w:marRight w:val="0"/>
      <w:marTop w:val="0"/>
      <w:marBottom w:val="0"/>
      <w:divBdr>
        <w:top w:val="none" w:sz="0" w:space="0" w:color="auto"/>
        <w:left w:val="none" w:sz="0" w:space="0" w:color="auto"/>
        <w:bottom w:val="none" w:sz="0" w:space="0" w:color="auto"/>
        <w:right w:val="none" w:sz="0" w:space="0" w:color="auto"/>
      </w:divBdr>
    </w:div>
    <w:div w:id="227305292">
      <w:bodyDiv w:val="1"/>
      <w:marLeft w:val="0"/>
      <w:marRight w:val="0"/>
      <w:marTop w:val="0"/>
      <w:marBottom w:val="0"/>
      <w:divBdr>
        <w:top w:val="none" w:sz="0" w:space="0" w:color="auto"/>
        <w:left w:val="none" w:sz="0" w:space="0" w:color="auto"/>
        <w:bottom w:val="none" w:sz="0" w:space="0" w:color="auto"/>
        <w:right w:val="none" w:sz="0" w:space="0" w:color="auto"/>
      </w:divBdr>
    </w:div>
    <w:div w:id="290792596">
      <w:bodyDiv w:val="1"/>
      <w:marLeft w:val="0"/>
      <w:marRight w:val="0"/>
      <w:marTop w:val="0"/>
      <w:marBottom w:val="0"/>
      <w:divBdr>
        <w:top w:val="none" w:sz="0" w:space="0" w:color="auto"/>
        <w:left w:val="none" w:sz="0" w:space="0" w:color="auto"/>
        <w:bottom w:val="none" w:sz="0" w:space="0" w:color="auto"/>
        <w:right w:val="none" w:sz="0" w:space="0" w:color="auto"/>
      </w:divBdr>
    </w:div>
    <w:div w:id="292633834">
      <w:bodyDiv w:val="1"/>
      <w:marLeft w:val="0"/>
      <w:marRight w:val="0"/>
      <w:marTop w:val="0"/>
      <w:marBottom w:val="0"/>
      <w:divBdr>
        <w:top w:val="none" w:sz="0" w:space="0" w:color="auto"/>
        <w:left w:val="none" w:sz="0" w:space="0" w:color="auto"/>
        <w:bottom w:val="none" w:sz="0" w:space="0" w:color="auto"/>
        <w:right w:val="none" w:sz="0" w:space="0" w:color="auto"/>
      </w:divBdr>
    </w:div>
    <w:div w:id="341661510">
      <w:bodyDiv w:val="1"/>
      <w:marLeft w:val="0"/>
      <w:marRight w:val="0"/>
      <w:marTop w:val="0"/>
      <w:marBottom w:val="0"/>
      <w:divBdr>
        <w:top w:val="none" w:sz="0" w:space="0" w:color="auto"/>
        <w:left w:val="none" w:sz="0" w:space="0" w:color="auto"/>
        <w:bottom w:val="none" w:sz="0" w:space="0" w:color="auto"/>
        <w:right w:val="none" w:sz="0" w:space="0" w:color="auto"/>
      </w:divBdr>
    </w:div>
    <w:div w:id="532693480">
      <w:bodyDiv w:val="1"/>
      <w:marLeft w:val="0"/>
      <w:marRight w:val="0"/>
      <w:marTop w:val="0"/>
      <w:marBottom w:val="0"/>
      <w:divBdr>
        <w:top w:val="none" w:sz="0" w:space="0" w:color="auto"/>
        <w:left w:val="none" w:sz="0" w:space="0" w:color="auto"/>
        <w:bottom w:val="none" w:sz="0" w:space="0" w:color="auto"/>
        <w:right w:val="none" w:sz="0" w:space="0" w:color="auto"/>
      </w:divBdr>
    </w:div>
    <w:div w:id="586500771">
      <w:bodyDiv w:val="1"/>
      <w:marLeft w:val="0"/>
      <w:marRight w:val="0"/>
      <w:marTop w:val="0"/>
      <w:marBottom w:val="0"/>
      <w:divBdr>
        <w:top w:val="none" w:sz="0" w:space="0" w:color="auto"/>
        <w:left w:val="none" w:sz="0" w:space="0" w:color="auto"/>
        <w:bottom w:val="none" w:sz="0" w:space="0" w:color="auto"/>
        <w:right w:val="none" w:sz="0" w:space="0" w:color="auto"/>
      </w:divBdr>
    </w:div>
    <w:div w:id="698896019">
      <w:bodyDiv w:val="1"/>
      <w:marLeft w:val="0"/>
      <w:marRight w:val="0"/>
      <w:marTop w:val="0"/>
      <w:marBottom w:val="0"/>
      <w:divBdr>
        <w:top w:val="none" w:sz="0" w:space="0" w:color="auto"/>
        <w:left w:val="none" w:sz="0" w:space="0" w:color="auto"/>
        <w:bottom w:val="none" w:sz="0" w:space="0" w:color="auto"/>
        <w:right w:val="none" w:sz="0" w:space="0" w:color="auto"/>
      </w:divBdr>
    </w:div>
    <w:div w:id="759714497">
      <w:bodyDiv w:val="1"/>
      <w:marLeft w:val="0"/>
      <w:marRight w:val="0"/>
      <w:marTop w:val="0"/>
      <w:marBottom w:val="0"/>
      <w:divBdr>
        <w:top w:val="none" w:sz="0" w:space="0" w:color="auto"/>
        <w:left w:val="none" w:sz="0" w:space="0" w:color="auto"/>
        <w:bottom w:val="none" w:sz="0" w:space="0" w:color="auto"/>
        <w:right w:val="none" w:sz="0" w:space="0" w:color="auto"/>
      </w:divBdr>
    </w:div>
    <w:div w:id="820778800">
      <w:bodyDiv w:val="1"/>
      <w:marLeft w:val="0"/>
      <w:marRight w:val="0"/>
      <w:marTop w:val="0"/>
      <w:marBottom w:val="0"/>
      <w:divBdr>
        <w:top w:val="none" w:sz="0" w:space="0" w:color="auto"/>
        <w:left w:val="none" w:sz="0" w:space="0" w:color="auto"/>
        <w:bottom w:val="none" w:sz="0" w:space="0" w:color="auto"/>
        <w:right w:val="none" w:sz="0" w:space="0" w:color="auto"/>
      </w:divBdr>
    </w:div>
    <w:div w:id="838735188">
      <w:bodyDiv w:val="1"/>
      <w:marLeft w:val="0"/>
      <w:marRight w:val="0"/>
      <w:marTop w:val="0"/>
      <w:marBottom w:val="0"/>
      <w:divBdr>
        <w:top w:val="none" w:sz="0" w:space="0" w:color="auto"/>
        <w:left w:val="none" w:sz="0" w:space="0" w:color="auto"/>
        <w:bottom w:val="none" w:sz="0" w:space="0" w:color="auto"/>
        <w:right w:val="none" w:sz="0" w:space="0" w:color="auto"/>
      </w:divBdr>
    </w:div>
    <w:div w:id="962466644">
      <w:bodyDiv w:val="1"/>
      <w:marLeft w:val="0"/>
      <w:marRight w:val="0"/>
      <w:marTop w:val="0"/>
      <w:marBottom w:val="0"/>
      <w:divBdr>
        <w:top w:val="none" w:sz="0" w:space="0" w:color="auto"/>
        <w:left w:val="none" w:sz="0" w:space="0" w:color="auto"/>
        <w:bottom w:val="none" w:sz="0" w:space="0" w:color="auto"/>
        <w:right w:val="none" w:sz="0" w:space="0" w:color="auto"/>
      </w:divBdr>
    </w:div>
    <w:div w:id="967858535">
      <w:bodyDiv w:val="1"/>
      <w:marLeft w:val="0"/>
      <w:marRight w:val="0"/>
      <w:marTop w:val="0"/>
      <w:marBottom w:val="0"/>
      <w:divBdr>
        <w:top w:val="none" w:sz="0" w:space="0" w:color="auto"/>
        <w:left w:val="none" w:sz="0" w:space="0" w:color="auto"/>
        <w:bottom w:val="none" w:sz="0" w:space="0" w:color="auto"/>
        <w:right w:val="none" w:sz="0" w:space="0" w:color="auto"/>
      </w:divBdr>
    </w:div>
    <w:div w:id="1024405268">
      <w:bodyDiv w:val="1"/>
      <w:marLeft w:val="0"/>
      <w:marRight w:val="0"/>
      <w:marTop w:val="0"/>
      <w:marBottom w:val="0"/>
      <w:divBdr>
        <w:top w:val="none" w:sz="0" w:space="0" w:color="auto"/>
        <w:left w:val="none" w:sz="0" w:space="0" w:color="auto"/>
        <w:bottom w:val="none" w:sz="0" w:space="0" w:color="auto"/>
        <w:right w:val="none" w:sz="0" w:space="0" w:color="auto"/>
      </w:divBdr>
    </w:div>
    <w:div w:id="1058045347">
      <w:bodyDiv w:val="1"/>
      <w:marLeft w:val="0"/>
      <w:marRight w:val="0"/>
      <w:marTop w:val="0"/>
      <w:marBottom w:val="0"/>
      <w:divBdr>
        <w:top w:val="none" w:sz="0" w:space="0" w:color="auto"/>
        <w:left w:val="none" w:sz="0" w:space="0" w:color="auto"/>
        <w:bottom w:val="none" w:sz="0" w:space="0" w:color="auto"/>
        <w:right w:val="none" w:sz="0" w:space="0" w:color="auto"/>
      </w:divBdr>
    </w:div>
    <w:div w:id="1228028611">
      <w:bodyDiv w:val="1"/>
      <w:marLeft w:val="0"/>
      <w:marRight w:val="0"/>
      <w:marTop w:val="0"/>
      <w:marBottom w:val="0"/>
      <w:divBdr>
        <w:top w:val="none" w:sz="0" w:space="0" w:color="auto"/>
        <w:left w:val="none" w:sz="0" w:space="0" w:color="auto"/>
        <w:bottom w:val="none" w:sz="0" w:space="0" w:color="auto"/>
        <w:right w:val="none" w:sz="0" w:space="0" w:color="auto"/>
      </w:divBdr>
    </w:div>
    <w:div w:id="1231817323">
      <w:bodyDiv w:val="1"/>
      <w:marLeft w:val="0"/>
      <w:marRight w:val="0"/>
      <w:marTop w:val="0"/>
      <w:marBottom w:val="0"/>
      <w:divBdr>
        <w:top w:val="none" w:sz="0" w:space="0" w:color="auto"/>
        <w:left w:val="none" w:sz="0" w:space="0" w:color="auto"/>
        <w:bottom w:val="none" w:sz="0" w:space="0" w:color="auto"/>
        <w:right w:val="none" w:sz="0" w:space="0" w:color="auto"/>
      </w:divBdr>
    </w:div>
    <w:div w:id="1264917693">
      <w:bodyDiv w:val="1"/>
      <w:marLeft w:val="0"/>
      <w:marRight w:val="0"/>
      <w:marTop w:val="0"/>
      <w:marBottom w:val="0"/>
      <w:divBdr>
        <w:top w:val="none" w:sz="0" w:space="0" w:color="auto"/>
        <w:left w:val="none" w:sz="0" w:space="0" w:color="auto"/>
        <w:bottom w:val="none" w:sz="0" w:space="0" w:color="auto"/>
        <w:right w:val="none" w:sz="0" w:space="0" w:color="auto"/>
      </w:divBdr>
    </w:div>
    <w:div w:id="1267350241">
      <w:bodyDiv w:val="1"/>
      <w:marLeft w:val="0"/>
      <w:marRight w:val="0"/>
      <w:marTop w:val="0"/>
      <w:marBottom w:val="0"/>
      <w:divBdr>
        <w:top w:val="none" w:sz="0" w:space="0" w:color="auto"/>
        <w:left w:val="none" w:sz="0" w:space="0" w:color="auto"/>
        <w:bottom w:val="none" w:sz="0" w:space="0" w:color="auto"/>
        <w:right w:val="none" w:sz="0" w:space="0" w:color="auto"/>
      </w:divBdr>
    </w:div>
    <w:div w:id="1318146356">
      <w:bodyDiv w:val="1"/>
      <w:marLeft w:val="0"/>
      <w:marRight w:val="0"/>
      <w:marTop w:val="0"/>
      <w:marBottom w:val="0"/>
      <w:divBdr>
        <w:top w:val="none" w:sz="0" w:space="0" w:color="auto"/>
        <w:left w:val="none" w:sz="0" w:space="0" w:color="auto"/>
        <w:bottom w:val="none" w:sz="0" w:space="0" w:color="auto"/>
        <w:right w:val="none" w:sz="0" w:space="0" w:color="auto"/>
      </w:divBdr>
    </w:div>
    <w:div w:id="1439911108">
      <w:bodyDiv w:val="1"/>
      <w:marLeft w:val="0"/>
      <w:marRight w:val="0"/>
      <w:marTop w:val="0"/>
      <w:marBottom w:val="0"/>
      <w:divBdr>
        <w:top w:val="none" w:sz="0" w:space="0" w:color="auto"/>
        <w:left w:val="none" w:sz="0" w:space="0" w:color="auto"/>
        <w:bottom w:val="none" w:sz="0" w:space="0" w:color="auto"/>
        <w:right w:val="none" w:sz="0" w:space="0" w:color="auto"/>
      </w:divBdr>
    </w:div>
    <w:div w:id="1487478711">
      <w:bodyDiv w:val="1"/>
      <w:marLeft w:val="0"/>
      <w:marRight w:val="0"/>
      <w:marTop w:val="0"/>
      <w:marBottom w:val="0"/>
      <w:divBdr>
        <w:top w:val="none" w:sz="0" w:space="0" w:color="auto"/>
        <w:left w:val="none" w:sz="0" w:space="0" w:color="auto"/>
        <w:bottom w:val="none" w:sz="0" w:space="0" w:color="auto"/>
        <w:right w:val="none" w:sz="0" w:space="0" w:color="auto"/>
      </w:divBdr>
    </w:div>
    <w:div w:id="1515726703">
      <w:bodyDiv w:val="1"/>
      <w:marLeft w:val="0"/>
      <w:marRight w:val="0"/>
      <w:marTop w:val="0"/>
      <w:marBottom w:val="0"/>
      <w:divBdr>
        <w:top w:val="none" w:sz="0" w:space="0" w:color="auto"/>
        <w:left w:val="none" w:sz="0" w:space="0" w:color="auto"/>
        <w:bottom w:val="none" w:sz="0" w:space="0" w:color="auto"/>
        <w:right w:val="none" w:sz="0" w:space="0" w:color="auto"/>
      </w:divBdr>
    </w:div>
    <w:div w:id="1577088519">
      <w:bodyDiv w:val="1"/>
      <w:marLeft w:val="0"/>
      <w:marRight w:val="0"/>
      <w:marTop w:val="0"/>
      <w:marBottom w:val="0"/>
      <w:divBdr>
        <w:top w:val="none" w:sz="0" w:space="0" w:color="auto"/>
        <w:left w:val="none" w:sz="0" w:space="0" w:color="auto"/>
        <w:bottom w:val="none" w:sz="0" w:space="0" w:color="auto"/>
        <w:right w:val="none" w:sz="0" w:space="0" w:color="auto"/>
      </w:divBdr>
    </w:div>
    <w:div w:id="1601182346">
      <w:bodyDiv w:val="1"/>
      <w:marLeft w:val="0"/>
      <w:marRight w:val="0"/>
      <w:marTop w:val="0"/>
      <w:marBottom w:val="0"/>
      <w:divBdr>
        <w:top w:val="none" w:sz="0" w:space="0" w:color="auto"/>
        <w:left w:val="none" w:sz="0" w:space="0" w:color="auto"/>
        <w:bottom w:val="none" w:sz="0" w:space="0" w:color="auto"/>
        <w:right w:val="none" w:sz="0" w:space="0" w:color="auto"/>
      </w:divBdr>
    </w:div>
    <w:div w:id="1658876552">
      <w:bodyDiv w:val="1"/>
      <w:marLeft w:val="0"/>
      <w:marRight w:val="0"/>
      <w:marTop w:val="0"/>
      <w:marBottom w:val="0"/>
      <w:divBdr>
        <w:top w:val="none" w:sz="0" w:space="0" w:color="auto"/>
        <w:left w:val="none" w:sz="0" w:space="0" w:color="auto"/>
        <w:bottom w:val="none" w:sz="0" w:space="0" w:color="auto"/>
        <w:right w:val="none" w:sz="0" w:space="0" w:color="auto"/>
      </w:divBdr>
    </w:div>
    <w:div w:id="1719475049">
      <w:bodyDiv w:val="1"/>
      <w:marLeft w:val="0"/>
      <w:marRight w:val="0"/>
      <w:marTop w:val="0"/>
      <w:marBottom w:val="0"/>
      <w:divBdr>
        <w:top w:val="none" w:sz="0" w:space="0" w:color="auto"/>
        <w:left w:val="none" w:sz="0" w:space="0" w:color="auto"/>
        <w:bottom w:val="none" w:sz="0" w:space="0" w:color="auto"/>
        <w:right w:val="none" w:sz="0" w:space="0" w:color="auto"/>
      </w:divBdr>
    </w:div>
    <w:div w:id="1764493334">
      <w:bodyDiv w:val="1"/>
      <w:marLeft w:val="0"/>
      <w:marRight w:val="0"/>
      <w:marTop w:val="0"/>
      <w:marBottom w:val="0"/>
      <w:divBdr>
        <w:top w:val="none" w:sz="0" w:space="0" w:color="auto"/>
        <w:left w:val="none" w:sz="0" w:space="0" w:color="auto"/>
        <w:bottom w:val="none" w:sz="0" w:space="0" w:color="auto"/>
        <w:right w:val="none" w:sz="0" w:space="0" w:color="auto"/>
      </w:divBdr>
    </w:div>
    <w:div w:id="1806778115">
      <w:bodyDiv w:val="1"/>
      <w:marLeft w:val="0"/>
      <w:marRight w:val="0"/>
      <w:marTop w:val="0"/>
      <w:marBottom w:val="0"/>
      <w:divBdr>
        <w:top w:val="none" w:sz="0" w:space="0" w:color="auto"/>
        <w:left w:val="none" w:sz="0" w:space="0" w:color="auto"/>
        <w:bottom w:val="none" w:sz="0" w:space="0" w:color="auto"/>
        <w:right w:val="none" w:sz="0" w:space="0" w:color="auto"/>
      </w:divBdr>
    </w:div>
    <w:div w:id="1833597182">
      <w:bodyDiv w:val="1"/>
      <w:marLeft w:val="0"/>
      <w:marRight w:val="0"/>
      <w:marTop w:val="0"/>
      <w:marBottom w:val="0"/>
      <w:divBdr>
        <w:top w:val="none" w:sz="0" w:space="0" w:color="auto"/>
        <w:left w:val="none" w:sz="0" w:space="0" w:color="auto"/>
        <w:bottom w:val="none" w:sz="0" w:space="0" w:color="auto"/>
        <w:right w:val="none" w:sz="0" w:space="0" w:color="auto"/>
      </w:divBdr>
    </w:div>
    <w:div w:id="1866871329">
      <w:bodyDiv w:val="1"/>
      <w:marLeft w:val="0"/>
      <w:marRight w:val="0"/>
      <w:marTop w:val="0"/>
      <w:marBottom w:val="0"/>
      <w:divBdr>
        <w:top w:val="none" w:sz="0" w:space="0" w:color="auto"/>
        <w:left w:val="none" w:sz="0" w:space="0" w:color="auto"/>
        <w:bottom w:val="none" w:sz="0" w:space="0" w:color="auto"/>
        <w:right w:val="none" w:sz="0" w:space="0" w:color="auto"/>
      </w:divBdr>
    </w:div>
    <w:div w:id="1902131610">
      <w:bodyDiv w:val="1"/>
      <w:marLeft w:val="0"/>
      <w:marRight w:val="0"/>
      <w:marTop w:val="0"/>
      <w:marBottom w:val="0"/>
      <w:divBdr>
        <w:top w:val="none" w:sz="0" w:space="0" w:color="auto"/>
        <w:left w:val="none" w:sz="0" w:space="0" w:color="auto"/>
        <w:bottom w:val="none" w:sz="0" w:space="0" w:color="auto"/>
        <w:right w:val="none" w:sz="0" w:space="0" w:color="auto"/>
      </w:divBdr>
    </w:div>
    <w:div w:id="1933930390">
      <w:bodyDiv w:val="1"/>
      <w:marLeft w:val="0"/>
      <w:marRight w:val="0"/>
      <w:marTop w:val="0"/>
      <w:marBottom w:val="0"/>
      <w:divBdr>
        <w:top w:val="none" w:sz="0" w:space="0" w:color="auto"/>
        <w:left w:val="none" w:sz="0" w:space="0" w:color="auto"/>
        <w:bottom w:val="none" w:sz="0" w:space="0" w:color="auto"/>
        <w:right w:val="none" w:sz="0" w:space="0" w:color="auto"/>
      </w:divBdr>
    </w:div>
    <w:div w:id="2072338752">
      <w:bodyDiv w:val="1"/>
      <w:marLeft w:val="0"/>
      <w:marRight w:val="0"/>
      <w:marTop w:val="0"/>
      <w:marBottom w:val="0"/>
      <w:divBdr>
        <w:top w:val="none" w:sz="0" w:space="0" w:color="auto"/>
        <w:left w:val="none" w:sz="0" w:space="0" w:color="auto"/>
        <w:bottom w:val="none" w:sz="0" w:space="0" w:color="auto"/>
        <w:right w:val="none" w:sz="0" w:space="0" w:color="auto"/>
      </w:divBdr>
    </w:div>
    <w:div w:id="2091850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footer" Target="footer2.xml"/><Relationship Id="rId16" Type="http://schemas.openxmlformats.org/officeDocument/2006/relationships/hyperlink" Target="https://mobileonline.garant.ru/" TargetMode="External"/><Relationship Id="rId11" Type="http://schemas.openxmlformats.org/officeDocument/2006/relationships/hyperlink" Target="http://docs.cntd.ru/document/901876063"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webSettings" Target="webSettings.xml"/><Relationship Id="rId19" Type="http://schemas.openxmlformats.org/officeDocument/2006/relationships/image" Target="media/image3.jpeg"/><Relationship Id="rId14" Type="http://schemas.openxmlformats.org/officeDocument/2006/relationships/hyperlink" Target="garantF1://12052272.133"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www.&#1084;&#1086;-&#1072;&#1081;&#1093;&#1072;&#1083;.&#1088;&#1092;" TargetMode="External"/><Relationship Id="rId17" Type="http://schemas.openxmlformats.org/officeDocument/2006/relationships/image" Target="media/image2.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obileonline.garant.ru/"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0.jpeg"/><Relationship Id="rId10" Type="http://schemas.openxmlformats.org/officeDocument/2006/relationships/hyperlink" Target="http://www.&#1084;&#1086;-&#1072;&#1081;&#1093;&#1072;&#1083;.&#1088;&#1092;"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1084;&#1086;-&#1072;&#1081;&#1093;&#1072;&#1083;.&#1088;&#1092;" TargetMode="External"/><Relationship Id="rId13" Type="http://schemas.openxmlformats.org/officeDocument/2006/relationships/hyperlink" Target="http://www.&#1084;&#1086;-&#1072;&#1081;&#1093;&#1072;&#1083;.&#1088;&#1092;" TargetMode="External"/><Relationship Id="rId18" Type="http://schemas.openxmlformats.org/officeDocument/2006/relationships/hyperlink" Target="http://www.&#1084;&#1086;-&#1072;&#1081;&#1093;&#1072;&#1083;.&#1088;&#1092;" TargetMode="Externa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https://cloclo-stock3.datacloudmail.ru/stock/thumb/xw1/hgJdk8qv7Z8AVGoQRfwxqFfejWeTr4L8YJ5FdUBAhQgqj5zJWuPqLBBZXt6d1fX85kF4t9Q2cSwF.jpg?x-email=svetapavlova17@mail.ru" TargetMode="External"/><Relationship Id="rId76"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9.jpeg"/><Relationship Id="rId87" Type="http://schemas.openxmlformats.org/officeDocument/2006/relationships/theme" Target="theme/theme1.xml"/><Relationship Id="rId61" Type="http://schemas.openxmlformats.org/officeDocument/2006/relationships/image" Target="media/image44.jpeg"/><Relationship Id="rId82" Type="http://schemas.openxmlformats.org/officeDocument/2006/relationships/image" Target="media/image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37B815-6B7D-4CDD-9DA7-367A5031E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5565</TotalTime>
  <Pages>123</Pages>
  <Words>38038</Words>
  <Characters>216820</Characters>
  <Application>Microsoft Office Word</Application>
  <DocSecurity>0</DocSecurity>
  <Lines>1806</Lines>
  <Paragraphs>508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254350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 Геннадьевич</dc:creator>
  <cp:keywords/>
  <dc:description/>
  <cp:lastModifiedBy>Евгений Геннадьевич</cp:lastModifiedBy>
  <cp:revision>112</cp:revision>
  <cp:lastPrinted>2021-02-05T09:31:00Z</cp:lastPrinted>
  <dcterms:created xsi:type="dcterms:W3CDTF">2020-06-15T01:15:00Z</dcterms:created>
  <dcterms:modified xsi:type="dcterms:W3CDTF">2021-08-04T02:48:00Z</dcterms:modified>
</cp:coreProperties>
</file>