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7C03BB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7C03BB">
              <w:t>10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E55B74" w:rsidRPr="000221DB" w:rsidRDefault="007C03BB" w:rsidP="00E55B74">
      <w:pPr>
        <w:jc w:val="center"/>
        <w:rPr>
          <w:b/>
        </w:rPr>
      </w:pPr>
      <w:r w:rsidRPr="00C42224">
        <w:rPr>
          <w:b/>
        </w:rPr>
        <w:t>О признании утратившим силу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Положения о комиссии по приватизации имущества находящегося в собственности муниципального образования «Поселок Айхал» Мирнинского района Республики Саха (Якутия)</w:t>
      </w:r>
    </w:p>
    <w:p w:rsidR="00A04FFB" w:rsidRPr="00EF7B6B" w:rsidRDefault="00A04FFB" w:rsidP="00F92788">
      <w:pPr>
        <w:jc w:val="center"/>
      </w:pPr>
    </w:p>
    <w:p w:rsidR="005813B2" w:rsidRDefault="00EC6A43" w:rsidP="005813B2">
      <w:pPr>
        <w:ind w:firstLine="708"/>
        <w:jc w:val="both"/>
        <w:rPr>
          <w:bCs/>
        </w:rPr>
      </w:pPr>
      <w:proofErr w:type="gramStart"/>
      <w:r w:rsidRPr="00EC6A43">
        <w:t>В соответствии Федеральным законом от 06.10.2003 № 131-ФЗ «Об общих принципах организации местного самоуправления в Российской Федерации», Положением о порядке приватизации муниципального имущество в муниципальном образовании «Поселок Айхал» утвержденное решением Айхальского поселкового Совета №16-1 от 30.01.2007г. с последующими изменениями и дополнениями,  Уставом муниципального образования «Поселок Айхал» Мирнинского района Республики Саха (Якутия</w:t>
      </w:r>
      <w:r>
        <w:t>)</w:t>
      </w:r>
      <w:r w:rsidR="002A3255" w:rsidRPr="001C42A9">
        <w:rPr>
          <w:bCs/>
        </w:rPr>
        <w:t>,</w:t>
      </w:r>
      <w:r w:rsidR="005813B2" w:rsidRPr="001C42A9">
        <w:rPr>
          <w:bCs/>
        </w:rPr>
        <w:t xml:space="preserve"> </w:t>
      </w:r>
      <w:r w:rsidR="005813B2"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="005813B2" w:rsidRPr="00213311">
        <w:rPr>
          <w:b/>
          <w:bCs/>
        </w:rPr>
        <w:t xml:space="preserve"> Совет депутатов решил</w:t>
      </w:r>
      <w:r w:rsidR="005813B2" w:rsidRPr="001C42A9">
        <w:rPr>
          <w:bCs/>
        </w:rPr>
        <w:t>:</w:t>
      </w:r>
      <w:proofErr w:type="gramEnd"/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EC6A43" w:rsidRPr="00EC6A43" w:rsidRDefault="00EC6A43" w:rsidP="00EC6A43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/>
          <w:sz w:val="24"/>
          <w:szCs w:val="24"/>
        </w:rPr>
      </w:pPr>
      <w:r w:rsidRPr="00EC6A43">
        <w:rPr>
          <w:rFonts w:ascii="Times New Roman" w:hAnsi="Times New Roman"/>
          <w:sz w:val="24"/>
          <w:szCs w:val="24"/>
        </w:rPr>
        <w:t>Признать утратившим силу решение сессии Айхальского поселкового Совета от 31.03.2011г. № 43-28 «Об утверждении Положения о комиссии по приватизации имущества МО «Поселок Айхал» Мирнинского района Республики Саха (Якутия)».</w:t>
      </w:r>
    </w:p>
    <w:p w:rsidR="00EC6A43" w:rsidRPr="00EC6A43" w:rsidRDefault="00EC6A43" w:rsidP="00EC6A43">
      <w:pPr>
        <w:ind w:firstLine="567"/>
        <w:jc w:val="both"/>
      </w:pPr>
      <w:r w:rsidRPr="00EC6A43">
        <w:t>2.</w:t>
      </w:r>
      <w:r w:rsidRPr="00EC6A43">
        <w:tab/>
        <w:t>Настоящее решение опубликовать в информационном бюллетене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proofErr w:type="spellStart"/>
      <w:r w:rsidRPr="00EC6A43">
        <w:t>www.мо-айхал</w:t>
      </w:r>
      <w:proofErr w:type="gramStart"/>
      <w:r w:rsidRPr="00EC6A43">
        <w:t>.р</w:t>
      </w:r>
      <w:proofErr w:type="gramEnd"/>
      <w:r w:rsidRPr="00EC6A43">
        <w:t>ф</w:t>
      </w:r>
      <w:proofErr w:type="spellEnd"/>
      <w:r w:rsidRPr="00EC6A43">
        <w:t>) в сети Интернет.</w:t>
      </w:r>
    </w:p>
    <w:p w:rsidR="00EC6A43" w:rsidRPr="00EC6A43" w:rsidRDefault="00EC6A43" w:rsidP="00EC6A43">
      <w:pPr>
        <w:ind w:firstLine="567"/>
        <w:jc w:val="both"/>
      </w:pPr>
      <w:r w:rsidRPr="00EC6A43">
        <w:t>3.</w:t>
      </w:r>
      <w:r w:rsidRPr="00EC6A43">
        <w:tab/>
        <w:t>Настоящее решение вступает в силу после его официального опубликования (обнародования).</w:t>
      </w:r>
    </w:p>
    <w:p w:rsidR="002066A4" w:rsidRPr="002066A4" w:rsidRDefault="00EC6A43" w:rsidP="00EC6A43">
      <w:pPr>
        <w:ind w:firstLine="567"/>
        <w:jc w:val="both"/>
      </w:pPr>
      <w:r w:rsidRPr="00EC6A43">
        <w:t>4.</w:t>
      </w:r>
      <w:r w:rsidRPr="00EC6A43">
        <w:tab/>
        <w:t>Контроль исполнения настоящего решения возложить на Главу поселка.</w:t>
      </w:r>
    </w:p>
    <w:p w:rsidR="00E55B74" w:rsidRPr="001E2458" w:rsidRDefault="00E55B74" w:rsidP="002066A4">
      <w:pPr>
        <w:tabs>
          <w:tab w:val="left" w:pos="993"/>
        </w:tabs>
        <w:ind w:left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A818D5" w:rsidRDefault="00A818D5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F7B6B" w:rsidSect="002F00DE">
      <w:headerReference w:type="default" r:id="rId8"/>
      <w:pgSz w:w="11905" w:h="16838"/>
      <w:pgMar w:top="1134" w:right="850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69" w:rsidRDefault="00492269" w:rsidP="00F5471B">
      <w:r>
        <w:separator/>
      </w:r>
    </w:p>
  </w:endnote>
  <w:endnote w:type="continuationSeparator" w:id="0">
    <w:p w:rsidR="00492269" w:rsidRDefault="00492269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69" w:rsidRDefault="00492269" w:rsidP="00F5471B">
      <w:r>
        <w:separator/>
      </w:r>
    </w:p>
  </w:footnote>
  <w:footnote w:type="continuationSeparator" w:id="0">
    <w:p w:rsidR="00492269" w:rsidRDefault="00492269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0162"/>
      <w:docPartObj>
        <w:docPartGallery w:val="Page Numbers (Top of Page)"/>
        <w:docPartUnique/>
      </w:docPartObj>
    </w:sdtPr>
    <w:sdtContent>
      <w:p w:rsidR="00EE7009" w:rsidRDefault="00A97136">
        <w:pPr>
          <w:pStyle w:val="af1"/>
          <w:jc w:val="center"/>
        </w:pPr>
        <w:fldSimple w:instr=" PAGE   \* MERGEFORMAT ">
          <w:r w:rsidR="00F2015E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F2"/>
    <w:multiLevelType w:val="hybridMultilevel"/>
    <w:tmpl w:val="E9C49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5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22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12"/>
  </w:num>
  <w:num w:numId="11">
    <w:abstractNumId w:val="23"/>
  </w:num>
  <w:num w:numId="12">
    <w:abstractNumId w:val="15"/>
  </w:num>
  <w:num w:numId="13">
    <w:abstractNumId w:val="20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25"/>
  </w:num>
  <w:num w:numId="19">
    <w:abstractNumId w:val="5"/>
  </w:num>
  <w:num w:numId="20">
    <w:abstractNumId w:val="18"/>
  </w:num>
  <w:num w:numId="21">
    <w:abstractNumId w:val="11"/>
  </w:num>
  <w:num w:numId="22">
    <w:abstractNumId w:val="13"/>
  </w:num>
  <w:num w:numId="23">
    <w:abstractNumId w:val="30"/>
  </w:num>
  <w:num w:numId="24">
    <w:abstractNumId w:val="1"/>
  </w:num>
  <w:num w:numId="25">
    <w:abstractNumId w:val="9"/>
  </w:num>
  <w:num w:numId="26">
    <w:abstractNumId w:val="21"/>
  </w:num>
  <w:num w:numId="27">
    <w:abstractNumId w:val="26"/>
  </w:num>
  <w:num w:numId="28">
    <w:abstractNumId w:val="16"/>
  </w:num>
  <w:num w:numId="29">
    <w:abstractNumId w:val="17"/>
  </w:num>
  <w:num w:numId="30">
    <w:abstractNumId w:val="29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6A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0DE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30A5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2269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03BB"/>
    <w:rsid w:val="007C11A7"/>
    <w:rsid w:val="007C58D9"/>
    <w:rsid w:val="007C6974"/>
    <w:rsid w:val="007C7603"/>
    <w:rsid w:val="007D0ED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14D2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4DEB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4F0C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43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EF7F2F"/>
    <w:rsid w:val="00F05B01"/>
    <w:rsid w:val="00F115CB"/>
    <w:rsid w:val="00F17EBD"/>
    <w:rsid w:val="00F2015E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2066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F6EA-1825-4D24-BFE5-D85AD0F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1661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2021-07-14T09:29:00Z</cp:lastPrinted>
  <dcterms:created xsi:type="dcterms:W3CDTF">2021-07-14T09:30:00Z</dcterms:created>
  <dcterms:modified xsi:type="dcterms:W3CDTF">2021-07-14T09:30:00Z</dcterms:modified>
</cp:coreProperties>
</file>