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5D" w:rsidRDefault="004F625D" w:rsidP="004F625D">
      <w:pPr>
        <w:keepNext/>
        <w:jc w:val="right"/>
        <w:outlineLvl w:val="1"/>
        <w:rPr>
          <w:bCs/>
        </w:rPr>
      </w:pPr>
      <w:r>
        <w:rPr>
          <w:noProof/>
        </w:rPr>
        <w:drawing>
          <wp:anchor distT="0" distB="0" distL="114300" distR="114300" simplePos="0" relativeHeight="251658240" behindDoc="0" locked="0" layoutInCell="1" allowOverlap="1">
            <wp:simplePos x="0" y="0"/>
            <wp:positionH relativeFrom="column">
              <wp:posOffset>2651760</wp:posOffset>
            </wp:positionH>
            <wp:positionV relativeFrom="paragraph">
              <wp:posOffset>-38735</wp:posOffset>
            </wp:positionV>
            <wp:extent cx="704850" cy="695325"/>
            <wp:effectExtent l="0" t="0" r="0" b="9525"/>
            <wp:wrapNone/>
            <wp:docPr id="1" name="Рисунок 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5">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pic:spPr>
                </pic:pic>
              </a:graphicData>
            </a:graphic>
            <wp14:sizeRelH relativeFrom="page">
              <wp14:pctWidth>0</wp14:pctWidth>
            </wp14:sizeRelH>
            <wp14:sizeRelV relativeFrom="page">
              <wp14:pctHeight>0</wp14:pctHeight>
            </wp14:sizeRelV>
          </wp:anchor>
        </w:drawing>
      </w:r>
    </w:p>
    <w:p w:rsidR="004F625D" w:rsidRDefault="004F625D" w:rsidP="004F625D">
      <w:pPr>
        <w:keepNext/>
        <w:jc w:val="center"/>
        <w:outlineLvl w:val="1"/>
        <w:rPr>
          <w:bCs/>
        </w:rPr>
      </w:pPr>
    </w:p>
    <w:p w:rsidR="004F625D" w:rsidRDefault="004F625D" w:rsidP="004F625D">
      <w:pPr>
        <w:keepNext/>
        <w:jc w:val="center"/>
        <w:outlineLvl w:val="1"/>
        <w:rPr>
          <w:bCs/>
        </w:rPr>
      </w:pPr>
    </w:p>
    <w:p w:rsidR="004F625D" w:rsidRDefault="004F625D" w:rsidP="004F625D">
      <w:pPr>
        <w:jc w:val="center"/>
      </w:pPr>
    </w:p>
    <w:p w:rsidR="004F625D" w:rsidRDefault="004F625D" w:rsidP="004F625D">
      <w:pPr>
        <w:jc w:val="center"/>
      </w:pPr>
      <w:r>
        <w:t>РОССИЙСКАЯ ФЕДЕРАЦИЯ (РОССИЯ)</w:t>
      </w:r>
    </w:p>
    <w:p w:rsidR="004F625D" w:rsidRDefault="004F625D" w:rsidP="004F625D">
      <w:pPr>
        <w:jc w:val="center"/>
      </w:pPr>
      <w:r>
        <w:t>РЕСПУБЛИКА САХА (ЯКУТИЯ)</w:t>
      </w:r>
    </w:p>
    <w:p w:rsidR="004F625D" w:rsidRDefault="004F625D" w:rsidP="004F625D">
      <w:pPr>
        <w:jc w:val="center"/>
      </w:pPr>
      <w:r>
        <w:t>МИРНИНСКИЙ РАЙОН</w:t>
      </w:r>
    </w:p>
    <w:p w:rsidR="004F625D" w:rsidRDefault="004F625D" w:rsidP="004F625D">
      <w:pPr>
        <w:jc w:val="center"/>
      </w:pPr>
      <w:r>
        <w:t>МУНИЦИПАЛЬНОЕ ОБРАЗОВАНИЕ «ПОСЕЛОК АЙХАЛ»</w:t>
      </w:r>
    </w:p>
    <w:p w:rsidR="004F625D" w:rsidRDefault="004F625D" w:rsidP="004F625D">
      <w:pPr>
        <w:jc w:val="center"/>
      </w:pPr>
    </w:p>
    <w:p w:rsidR="004F625D" w:rsidRDefault="004F625D" w:rsidP="004F625D">
      <w:pPr>
        <w:jc w:val="center"/>
      </w:pPr>
      <w:r>
        <w:t>ПОСЕЛКОВЫЙ СОВЕТ ДЕПУТАТОВ</w:t>
      </w:r>
    </w:p>
    <w:p w:rsidR="004F625D" w:rsidRDefault="004F625D" w:rsidP="004F625D">
      <w:pPr>
        <w:jc w:val="center"/>
      </w:pPr>
    </w:p>
    <w:p w:rsidR="004F625D" w:rsidRDefault="004F625D" w:rsidP="004F625D">
      <w:pPr>
        <w:jc w:val="center"/>
      </w:pPr>
      <w:r>
        <w:rPr>
          <w:lang w:val="en-US"/>
        </w:rPr>
        <w:t>XL</w:t>
      </w:r>
      <w:r>
        <w:rPr>
          <w:bCs/>
          <w:lang w:val="en-US"/>
        </w:rPr>
        <w:t>V</w:t>
      </w:r>
      <w:r w:rsidRPr="004F625D">
        <w:rPr>
          <w:bCs/>
        </w:rPr>
        <w:t xml:space="preserve"> </w:t>
      </w:r>
      <w:r>
        <w:t>ПРЕЗИДИУМ</w:t>
      </w:r>
    </w:p>
    <w:p w:rsidR="004F625D" w:rsidRDefault="004F625D" w:rsidP="004F625D">
      <w:pPr>
        <w:jc w:val="center"/>
      </w:pPr>
    </w:p>
    <w:p w:rsidR="004F625D" w:rsidRDefault="004F625D" w:rsidP="004F625D">
      <w:pPr>
        <w:jc w:val="center"/>
      </w:pPr>
      <w:r>
        <w:t>РЕШЕНИЕ</w:t>
      </w:r>
    </w:p>
    <w:p w:rsidR="004F625D" w:rsidRDefault="004F625D" w:rsidP="004F625D">
      <w:pPr>
        <w:jc w:val="center"/>
        <w:rPr>
          <w:bCs/>
        </w:rPr>
      </w:pPr>
    </w:p>
    <w:tbl>
      <w:tblPr>
        <w:tblW w:w="0" w:type="auto"/>
        <w:tblLook w:val="00A0" w:firstRow="1" w:lastRow="0" w:firstColumn="1" w:lastColumn="0" w:noHBand="0" w:noVBand="0"/>
      </w:tblPr>
      <w:tblGrid>
        <w:gridCol w:w="4828"/>
        <w:gridCol w:w="4810"/>
      </w:tblGrid>
      <w:tr w:rsidR="004F625D" w:rsidTr="004F625D">
        <w:tc>
          <w:tcPr>
            <w:tcW w:w="5210" w:type="dxa"/>
            <w:hideMark/>
          </w:tcPr>
          <w:p w:rsidR="004F625D" w:rsidRDefault="004F625D">
            <w:pPr>
              <w:jc w:val="both"/>
              <w:rPr>
                <w:bCs/>
              </w:rPr>
            </w:pPr>
            <w:r>
              <w:t>16 июня 2021 года</w:t>
            </w:r>
          </w:p>
        </w:tc>
        <w:tc>
          <w:tcPr>
            <w:tcW w:w="5211" w:type="dxa"/>
            <w:hideMark/>
          </w:tcPr>
          <w:p w:rsidR="004F625D" w:rsidRDefault="004F625D">
            <w:pPr>
              <w:jc w:val="right"/>
              <w:rPr>
                <w:bCs/>
              </w:rPr>
            </w:pPr>
            <w:r>
              <w:rPr>
                <w:bCs/>
                <w:lang w:val="en-US"/>
              </w:rPr>
              <w:t>IV</w:t>
            </w:r>
            <w:r>
              <w:rPr>
                <w:bCs/>
              </w:rPr>
              <w:t xml:space="preserve">-№ </w:t>
            </w:r>
            <w:r>
              <w:rPr>
                <w:bCs/>
                <w:lang w:val="en-US"/>
              </w:rPr>
              <w:t>4</w:t>
            </w:r>
            <w:r>
              <w:rPr>
                <w:bCs/>
              </w:rPr>
              <w:t>5-2</w:t>
            </w:r>
          </w:p>
        </w:tc>
      </w:tr>
    </w:tbl>
    <w:p w:rsidR="004F625D" w:rsidRDefault="004F625D" w:rsidP="004F625D">
      <w:pPr>
        <w:pStyle w:val="a3"/>
        <w:spacing w:before="0" w:beforeAutospacing="0" w:after="0" w:afterAutospacing="0"/>
        <w:jc w:val="center"/>
        <w:rPr>
          <w:b/>
        </w:rPr>
      </w:pPr>
    </w:p>
    <w:p w:rsidR="004F625D" w:rsidRDefault="004F625D" w:rsidP="004F625D">
      <w:pPr>
        <w:pStyle w:val="a3"/>
        <w:spacing w:before="0" w:beforeAutospacing="0" w:after="0" w:afterAutospacing="0"/>
        <w:jc w:val="center"/>
        <w:rPr>
          <w:b/>
        </w:rPr>
      </w:pPr>
      <w:r>
        <w:rPr>
          <w:b/>
        </w:rPr>
        <w:t xml:space="preserve">Об исполнении решений предыдущих сессий </w:t>
      </w:r>
      <w:r>
        <w:rPr>
          <w:b/>
          <w:bCs/>
        </w:rPr>
        <w:t xml:space="preserve">поселкового Совета депутатов, </w:t>
      </w:r>
      <w:r>
        <w:rPr>
          <w:b/>
        </w:rPr>
        <w:t>заседаний Президиума и протокольных поручений</w:t>
      </w:r>
    </w:p>
    <w:p w:rsidR="004F625D" w:rsidRDefault="004F625D" w:rsidP="004F625D">
      <w:pPr>
        <w:pStyle w:val="a3"/>
        <w:spacing w:before="0" w:beforeAutospacing="0" w:after="0" w:afterAutospacing="0"/>
        <w:jc w:val="center"/>
        <w:rPr>
          <w:b/>
        </w:rPr>
      </w:pPr>
    </w:p>
    <w:p w:rsidR="004F625D" w:rsidRDefault="004F625D" w:rsidP="004F625D">
      <w:pPr>
        <w:pStyle w:val="a6"/>
        <w:ind w:firstLine="567"/>
        <w:jc w:val="both"/>
        <w:rPr>
          <w:rFonts w:ascii="Times New Roman" w:hAnsi="Times New Roman"/>
          <w:b/>
          <w:bCs/>
          <w:sz w:val="24"/>
          <w:szCs w:val="24"/>
        </w:rPr>
      </w:pPr>
      <w:r>
        <w:rPr>
          <w:rFonts w:ascii="Times New Roman" w:hAnsi="Times New Roman"/>
          <w:sz w:val="24"/>
          <w:szCs w:val="24"/>
        </w:rPr>
        <w:t xml:space="preserve">Заслушав и обсудив информацию Председателя поселкового Света депутатов С.А. </w:t>
      </w:r>
      <w:proofErr w:type="spellStart"/>
      <w:r>
        <w:rPr>
          <w:rFonts w:ascii="Times New Roman" w:hAnsi="Times New Roman"/>
          <w:sz w:val="24"/>
          <w:szCs w:val="24"/>
        </w:rPr>
        <w:t>Домброван</w:t>
      </w:r>
      <w:proofErr w:type="spellEnd"/>
      <w:r>
        <w:rPr>
          <w:rFonts w:ascii="Times New Roman" w:hAnsi="Times New Roman"/>
          <w:sz w:val="24"/>
          <w:szCs w:val="24"/>
        </w:rPr>
        <w:t xml:space="preserve">, Заместителя председателя поселкового Света депутатов А.М. </w:t>
      </w:r>
      <w:proofErr w:type="spellStart"/>
      <w:r>
        <w:rPr>
          <w:rFonts w:ascii="Times New Roman" w:hAnsi="Times New Roman"/>
          <w:sz w:val="24"/>
          <w:szCs w:val="24"/>
        </w:rPr>
        <w:t>Бочарова</w:t>
      </w:r>
      <w:proofErr w:type="spellEnd"/>
      <w:r>
        <w:rPr>
          <w:rFonts w:ascii="Times New Roman" w:hAnsi="Times New Roman"/>
          <w:sz w:val="24"/>
          <w:szCs w:val="24"/>
        </w:rPr>
        <w:t xml:space="preserve">, Главы поселка Г.Ш. Петровской, специалистов администрации муниципального образования «Поселок </w:t>
      </w:r>
      <w:proofErr w:type="spellStart"/>
      <w:r>
        <w:rPr>
          <w:rFonts w:ascii="Times New Roman" w:hAnsi="Times New Roman"/>
          <w:sz w:val="24"/>
          <w:szCs w:val="24"/>
        </w:rPr>
        <w:t>Айхал</w:t>
      </w:r>
      <w:proofErr w:type="spellEnd"/>
      <w:r>
        <w:rPr>
          <w:rFonts w:ascii="Times New Roman" w:hAnsi="Times New Roman"/>
          <w:sz w:val="24"/>
          <w:szCs w:val="24"/>
        </w:rPr>
        <w:t xml:space="preserve">» об исполнении решений предыдущих сессий </w:t>
      </w:r>
      <w:r>
        <w:rPr>
          <w:rFonts w:ascii="Times New Roman" w:hAnsi="Times New Roman"/>
          <w:bCs/>
          <w:sz w:val="24"/>
          <w:szCs w:val="24"/>
        </w:rPr>
        <w:t xml:space="preserve">поселкового Совета депутатов, </w:t>
      </w:r>
      <w:r>
        <w:rPr>
          <w:rFonts w:ascii="Times New Roman" w:hAnsi="Times New Roman"/>
          <w:sz w:val="24"/>
          <w:szCs w:val="24"/>
        </w:rPr>
        <w:t>заседаний Президиума</w:t>
      </w:r>
      <w:r>
        <w:rPr>
          <w:rFonts w:ascii="Times New Roman" w:hAnsi="Times New Roman"/>
          <w:b/>
          <w:sz w:val="24"/>
          <w:szCs w:val="24"/>
        </w:rPr>
        <w:t xml:space="preserve"> </w:t>
      </w:r>
      <w:r>
        <w:rPr>
          <w:rFonts w:ascii="Times New Roman" w:hAnsi="Times New Roman"/>
          <w:sz w:val="24"/>
          <w:szCs w:val="24"/>
        </w:rPr>
        <w:t>и протокольных поручений</w:t>
      </w:r>
      <w:r>
        <w:rPr>
          <w:rFonts w:ascii="Times New Roman" w:hAnsi="Times New Roman"/>
          <w:bCs/>
          <w:sz w:val="24"/>
          <w:szCs w:val="24"/>
        </w:rPr>
        <w:t xml:space="preserve">, </w:t>
      </w:r>
      <w:r>
        <w:rPr>
          <w:rFonts w:ascii="Times New Roman" w:hAnsi="Times New Roman"/>
          <w:sz w:val="24"/>
          <w:szCs w:val="24"/>
        </w:rPr>
        <w:t>руководствуясь ст. 125 Регламента поселкового Совета депутатов,</w:t>
      </w:r>
      <w:r>
        <w:rPr>
          <w:rFonts w:ascii="Times New Roman" w:hAnsi="Times New Roman"/>
          <w:b/>
          <w:sz w:val="24"/>
          <w:szCs w:val="24"/>
        </w:rPr>
        <w:t xml:space="preserve"> </w:t>
      </w:r>
      <w:r>
        <w:rPr>
          <w:rFonts w:ascii="Times New Roman" w:hAnsi="Times New Roman"/>
          <w:sz w:val="24"/>
          <w:szCs w:val="24"/>
        </w:rPr>
        <w:t xml:space="preserve">утвержденного решением поселкового Совета депутатов от 18.12.2007 № 2-5 </w:t>
      </w:r>
      <w:r>
        <w:rPr>
          <w:rFonts w:ascii="Times New Roman" w:hAnsi="Times New Roman"/>
          <w:bCs/>
          <w:sz w:val="24"/>
          <w:szCs w:val="24"/>
        </w:rPr>
        <w:t>(с последующими изменениями и дополнениями),</w:t>
      </w:r>
      <w:r>
        <w:rPr>
          <w:rFonts w:ascii="Times New Roman" w:hAnsi="Times New Roman"/>
          <w:sz w:val="24"/>
          <w:szCs w:val="24"/>
        </w:rPr>
        <w:t xml:space="preserve"> </w:t>
      </w:r>
      <w:r>
        <w:rPr>
          <w:rFonts w:ascii="Times New Roman" w:hAnsi="Times New Roman"/>
          <w:b/>
          <w:sz w:val="24"/>
          <w:szCs w:val="24"/>
        </w:rPr>
        <w:t xml:space="preserve">Президиум </w:t>
      </w:r>
      <w:r>
        <w:rPr>
          <w:rFonts w:ascii="Times New Roman" w:hAnsi="Times New Roman"/>
          <w:b/>
          <w:bCs/>
          <w:sz w:val="24"/>
          <w:szCs w:val="24"/>
        </w:rPr>
        <w:t>поселкового Совета депутатов решил:</w:t>
      </w:r>
    </w:p>
    <w:p w:rsidR="004F625D" w:rsidRDefault="004F625D" w:rsidP="004F625D">
      <w:pPr>
        <w:pStyle w:val="a3"/>
        <w:spacing w:before="0" w:beforeAutospacing="0" w:after="0" w:afterAutospacing="0"/>
        <w:ind w:firstLine="567"/>
        <w:jc w:val="both"/>
        <w:rPr>
          <w:b/>
          <w:bCs/>
        </w:rPr>
      </w:pPr>
    </w:p>
    <w:p w:rsidR="004F625D" w:rsidRDefault="004F625D" w:rsidP="004F625D">
      <w:pPr>
        <w:pStyle w:val="a3"/>
        <w:numPr>
          <w:ilvl w:val="0"/>
          <w:numId w:val="1"/>
        </w:numPr>
        <w:tabs>
          <w:tab w:val="left" w:pos="0"/>
        </w:tabs>
        <w:spacing w:before="0" w:beforeAutospacing="0" w:after="0" w:afterAutospacing="0"/>
        <w:ind w:left="0" w:firstLine="567"/>
        <w:jc w:val="both"/>
      </w:pPr>
      <w:r>
        <w:t>Информацию об исполнении решений предыдущих сессий поселкового Совета депутатов, заседаний Президиума и протокольных поручений принять к сведению.</w:t>
      </w:r>
    </w:p>
    <w:p w:rsidR="004F625D" w:rsidRDefault="004F625D" w:rsidP="004F625D">
      <w:pPr>
        <w:pStyle w:val="a3"/>
        <w:numPr>
          <w:ilvl w:val="0"/>
          <w:numId w:val="1"/>
        </w:numPr>
        <w:tabs>
          <w:tab w:val="left" w:pos="0"/>
        </w:tabs>
        <w:spacing w:before="0" w:beforeAutospacing="0" w:after="0" w:afterAutospacing="0"/>
        <w:ind w:left="0" w:firstLine="567"/>
        <w:jc w:val="both"/>
      </w:pPr>
      <w:r>
        <w:t>Решения предыдущих сессий поселкового Совета депутатов, заседаний Президиума и протокольные поручения, указанные в Приложении № 1 к настоящему Решению, считать исполненными.</w:t>
      </w:r>
    </w:p>
    <w:p w:rsidR="004F625D" w:rsidRDefault="004F625D" w:rsidP="004F625D">
      <w:pPr>
        <w:pStyle w:val="a3"/>
        <w:numPr>
          <w:ilvl w:val="0"/>
          <w:numId w:val="1"/>
        </w:numPr>
        <w:tabs>
          <w:tab w:val="left" w:pos="0"/>
        </w:tabs>
        <w:spacing w:before="0" w:beforeAutospacing="0" w:after="0" w:afterAutospacing="0"/>
        <w:ind w:left="0" w:firstLine="567"/>
        <w:jc w:val="both"/>
      </w:pPr>
      <w:r>
        <w:t>Решения предыдущих сессий поселкового Совета депутатов, заседаний Президиума и протокольные поручения, указанные в Приложении № 2 к настоящему Решению, считать исполненными не в полном объеме.</w:t>
      </w:r>
    </w:p>
    <w:p w:rsidR="004F625D" w:rsidRDefault="004F625D" w:rsidP="004F625D">
      <w:pPr>
        <w:pStyle w:val="a3"/>
        <w:numPr>
          <w:ilvl w:val="0"/>
          <w:numId w:val="1"/>
        </w:numPr>
        <w:tabs>
          <w:tab w:val="left" w:pos="0"/>
        </w:tabs>
        <w:spacing w:before="0" w:beforeAutospacing="0" w:after="0" w:afterAutospacing="0"/>
        <w:ind w:left="0" w:firstLine="567"/>
        <w:jc w:val="both"/>
      </w:pPr>
      <w:r>
        <w:t xml:space="preserve">Администрации муниципального образования «Поселок </w:t>
      </w:r>
      <w:proofErr w:type="spellStart"/>
      <w:r>
        <w:t>Айхал</w:t>
      </w:r>
      <w:proofErr w:type="spellEnd"/>
      <w:r>
        <w:t>» продолжить работу по исполнению не выполненных решений предыдущих сессий поселкового Совета депутатов, заседаний Президиума и протокольных поручений, указанных в Приложении № 2.</w:t>
      </w:r>
    </w:p>
    <w:p w:rsidR="004F625D" w:rsidRDefault="004F625D" w:rsidP="004F625D">
      <w:pPr>
        <w:numPr>
          <w:ilvl w:val="0"/>
          <w:numId w:val="1"/>
        </w:numPr>
        <w:tabs>
          <w:tab w:val="left" w:pos="0"/>
        </w:tabs>
        <w:ind w:left="0" w:firstLine="567"/>
        <w:jc w:val="both"/>
      </w:pPr>
      <w:r>
        <w:t>Контроль исполнения настоящего решения возложить на Председателя поселкового Совета депутатов, Председателя Комиссии по вопросам коммунального хозяйства, отраслям промышленности.</w:t>
      </w:r>
    </w:p>
    <w:p w:rsidR="004F625D" w:rsidRDefault="004F625D" w:rsidP="004F625D">
      <w:pPr>
        <w:tabs>
          <w:tab w:val="left" w:pos="360"/>
        </w:tabs>
        <w:ind w:firstLine="567"/>
        <w:jc w:val="both"/>
      </w:pPr>
    </w:p>
    <w:p w:rsidR="00F87490" w:rsidRDefault="00F87490" w:rsidP="004F625D">
      <w:pPr>
        <w:tabs>
          <w:tab w:val="left" w:pos="360"/>
        </w:tabs>
        <w:ind w:firstLine="567"/>
        <w:jc w:val="both"/>
      </w:pPr>
    </w:p>
    <w:p w:rsidR="00F87490" w:rsidRDefault="00F87490" w:rsidP="004F625D">
      <w:pPr>
        <w:tabs>
          <w:tab w:val="left" w:pos="360"/>
        </w:tabs>
        <w:ind w:firstLine="567"/>
        <w:jc w:val="both"/>
      </w:pPr>
      <w:bookmarkStart w:id="0" w:name="_GoBack"/>
      <w:bookmarkEnd w:id="0"/>
    </w:p>
    <w:p w:rsidR="00F87490" w:rsidRDefault="00F87490" w:rsidP="004F625D">
      <w:pPr>
        <w:tabs>
          <w:tab w:val="left" w:pos="360"/>
        </w:tabs>
        <w:ind w:firstLine="567"/>
        <w:jc w:val="both"/>
      </w:pPr>
    </w:p>
    <w:p w:rsidR="004F625D" w:rsidRDefault="004F625D" w:rsidP="004F625D">
      <w:pPr>
        <w:tabs>
          <w:tab w:val="left" w:pos="360"/>
        </w:tabs>
        <w:ind w:firstLine="567"/>
        <w:jc w:val="both"/>
      </w:pPr>
    </w:p>
    <w:tbl>
      <w:tblPr>
        <w:tblW w:w="0" w:type="auto"/>
        <w:tblLook w:val="04A0" w:firstRow="1" w:lastRow="0" w:firstColumn="1" w:lastColumn="0" w:noHBand="0" w:noVBand="1"/>
      </w:tblPr>
      <w:tblGrid>
        <w:gridCol w:w="4846"/>
        <w:gridCol w:w="4792"/>
      </w:tblGrid>
      <w:tr w:rsidR="00F87490" w:rsidRPr="00D91B97" w:rsidTr="0057443E">
        <w:tc>
          <w:tcPr>
            <w:tcW w:w="5210" w:type="dxa"/>
          </w:tcPr>
          <w:p w:rsidR="00F87490" w:rsidRPr="00D91B97" w:rsidRDefault="00F87490" w:rsidP="0057443E">
            <w:pPr>
              <w:pStyle w:val="a3"/>
              <w:spacing w:before="0" w:beforeAutospacing="0" w:after="0" w:afterAutospacing="0"/>
              <w:jc w:val="both"/>
              <w:rPr>
                <w:b/>
              </w:rPr>
            </w:pPr>
            <w:r>
              <w:rPr>
                <w:b/>
              </w:rPr>
              <w:t>Заместитель председателя</w:t>
            </w:r>
          </w:p>
          <w:p w:rsidR="00F87490" w:rsidRPr="00D91B97" w:rsidRDefault="00F87490" w:rsidP="0057443E">
            <w:pPr>
              <w:pStyle w:val="a3"/>
              <w:spacing w:before="0" w:beforeAutospacing="0" w:after="0" w:afterAutospacing="0"/>
              <w:jc w:val="both"/>
              <w:rPr>
                <w:b/>
              </w:rPr>
            </w:pPr>
            <w:r>
              <w:rPr>
                <w:b/>
              </w:rPr>
              <w:t>поселкового Совета депутатов</w:t>
            </w:r>
          </w:p>
        </w:tc>
        <w:tc>
          <w:tcPr>
            <w:tcW w:w="5211" w:type="dxa"/>
            <w:vAlign w:val="bottom"/>
          </w:tcPr>
          <w:p w:rsidR="00F87490" w:rsidRPr="00D91B97" w:rsidRDefault="00F87490" w:rsidP="0057443E">
            <w:pPr>
              <w:tabs>
                <w:tab w:val="left" w:pos="360"/>
              </w:tabs>
              <w:jc w:val="right"/>
              <w:rPr>
                <w:b/>
              </w:rPr>
            </w:pPr>
            <w:r>
              <w:rPr>
                <w:b/>
              </w:rPr>
              <w:t>А.М. Бочаров</w:t>
            </w:r>
          </w:p>
        </w:tc>
      </w:tr>
    </w:tbl>
    <w:p w:rsidR="004F625D" w:rsidRDefault="004F625D" w:rsidP="004F625D">
      <w:pPr>
        <w:rPr>
          <w:b/>
        </w:rPr>
        <w:sectPr w:rsidR="004F625D">
          <w:pgSz w:w="11906" w:h="16838"/>
          <w:pgMar w:top="1134" w:right="567" w:bottom="1134" w:left="1701" w:header="709" w:footer="709" w:gutter="0"/>
          <w:cols w:space="720"/>
        </w:sectPr>
      </w:pPr>
    </w:p>
    <w:p w:rsidR="004F625D" w:rsidRDefault="004F625D" w:rsidP="004F625D">
      <w:pPr>
        <w:jc w:val="right"/>
        <w:rPr>
          <w:szCs w:val="18"/>
        </w:rPr>
      </w:pPr>
      <w:r>
        <w:rPr>
          <w:szCs w:val="18"/>
        </w:rPr>
        <w:lastRenderedPageBreak/>
        <w:t>Приложение № 1</w:t>
      </w:r>
    </w:p>
    <w:p w:rsidR="004F625D" w:rsidRDefault="004F625D" w:rsidP="004F625D">
      <w:pPr>
        <w:jc w:val="right"/>
        <w:rPr>
          <w:szCs w:val="18"/>
        </w:rPr>
      </w:pPr>
      <w:r>
        <w:rPr>
          <w:szCs w:val="18"/>
        </w:rPr>
        <w:t>к решению Президиума</w:t>
      </w:r>
    </w:p>
    <w:p w:rsidR="004F625D" w:rsidRDefault="004F625D" w:rsidP="004F625D">
      <w:pPr>
        <w:jc w:val="right"/>
        <w:rPr>
          <w:szCs w:val="18"/>
        </w:rPr>
      </w:pPr>
      <w:r>
        <w:rPr>
          <w:szCs w:val="18"/>
        </w:rPr>
        <w:t>поселкового Совета депутатов</w:t>
      </w:r>
    </w:p>
    <w:p w:rsidR="004F625D" w:rsidRDefault="004F625D" w:rsidP="004F625D">
      <w:pPr>
        <w:jc w:val="right"/>
        <w:rPr>
          <w:bCs/>
          <w:szCs w:val="18"/>
        </w:rPr>
      </w:pPr>
      <w:r>
        <w:rPr>
          <w:szCs w:val="18"/>
        </w:rPr>
        <w:t>от 16 июня 2021 года</w:t>
      </w:r>
      <w:r>
        <w:rPr>
          <w:bCs/>
          <w:szCs w:val="18"/>
        </w:rPr>
        <w:t xml:space="preserve"> </w:t>
      </w:r>
      <w:r>
        <w:rPr>
          <w:bCs/>
          <w:szCs w:val="18"/>
          <w:lang w:val="en-US"/>
        </w:rPr>
        <w:t>IV</w:t>
      </w:r>
      <w:r>
        <w:rPr>
          <w:bCs/>
          <w:szCs w:val="18"/>
        </w:rPr>
        <w:t>-№ 45-2</w:t>
      </w:r>
    </w:p>
    <w:p w:rsidR="004F625D" w:rsidRDefault="004F625D" w:rsidP="004F625D">
      <w:pPr>
        <w:jc w:val="right"/>
        <w:rPr>
          <w:bCs/>
          <w:szCs w:val="18"/>
        </w:rPr>
      </w:pPr>
    </w:p>
    <w:p w:rsidR="004F625D" w:rsidRDefault="004F625D" w:rsidP="004F625D">
      <w:pPr>
        <w:jc w:val="right"/>
        <w:rPr>
          <w:b/>
          <w:szCs w:val="18"/>
        </w:rPr>
      </w:pPr>
      <w:r>
        <w:rPr>
          <w:b/>
          <w:szCs w:val="18"/>
        </w:rPr>
        <w:t>Исполненные поручения предыдущих сессий поселкового Совета депутатов</w:t>
      </w:r>
      <w:r>
        <w:rPr>
          <w:b/>
          <w:bCs/>
          <w:szCs w:val="18"/>
        </w:rPr>
        <w:t xml:space="preserve">, </w:t>
      </w:r>
      <w:r>
        <w:rPr>
          <w:b/>
          <w:szCs w:val="18"/>
        </w:rPr>
        <w:t>заседаний Президиума и протокольные поручения</w:t>
      </w:r>
    </w:p>
    <w:p w:rsidR="004F625D" w:rsidRDefault="004F625D" w:rsidP="004F625D">
      <w:pPr>
        <w:jc w:val="center"/>
        <w:rPr>
          <w:b/>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3481"/>
        <w:gridCol w:w="3125"/>
        <w:gridCol w:w="2296"/>
        <w:gridCol w:w="5184"/>
      </w:tblGrid>
      <w:tr w:rsidR="004F625D" w:rsidTr="004F625D">
        <w:trPr>
          <w:trHeight w:val="20"/>
          <w:jc w:val="center"/>
        </w:trPr>
        <w:tc>
          <w:tcPr>
            <w:tcW w:w="1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rPr>
                <w:b/>
                <w:bCs/>
                <w:sz w:val="18"/>
                <w:szCs w:val="18"/>
              </w:rPr>
            </w:pPr>
            <w:r>
              <w:rPr>
                <w:b/>
                <w:bCs/>
                <w:sz w:val="18"/>
                <w:szCs w:val="18"/>
              </w:rPr>
              <w:t>№ п/п</w:t>
            </w:r>
          </w:p>
        </w:tc>
        <w:tc>
          <w:tcPr>
            <w:tcW w:w="1196"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18"/>
                <w:szCs w:val="18"/>
              </w:rPr>
            </w:pPr>
            <w:r>
              <w:rPr>
                <w:b/>
                <w:bCs/>
                <w:sz w:val="18"/>
                <w:szCs w:val="18"/>
              </w:rPr>
              <w:t>Дата принятия и № решения</w:t>
            </w:r>
            <w:r>
              <w:rPr>
                <w:b/>
                <w:sz w:val="18"/>
                <w:szCs w:val="18"/>
              </w:rPr>
              <w:t xml:space="preserve"> сессии ПС</w:t>
            </w:r>
          </w:p>
        </w:tc>
        <w:tc>
          <w:tcPr>
            <w:tcW w:w="1074"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18"/>
                <w:szCs w:val="18"/>
              </w:rPr>
            </w:pPr>
            <w:r>
              <w:rPr>
                <w:b/>
                <w:bCs/>
                <w:sz w:val="18"/>
                <w:szCs w:val="18"/>
              </w:rPr>
              <w:t>Содержание поручения</w:t>
            </w:r>
          </w:p>
        </w:tc>
        <w:tc>
          <w:tcPr>
            <w:tcW w:w="789"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18"/>
                <w:szCs w:val="18"/>
              </w:rPr>
            </w:pPr>
            <w:r>
              <w:rPr>
                <w:b/>
                <w:bCs/>
                <w:sz w:val="18"/>
                <w:szCs w:val="18"/>
              </w:rPr>
              <w:t>Координатор (исполнитель)</w:t>
            </w:r>
          </w:p>
        </w:tc>
        <w:tc>
          <w:tcPr>
            <w:tcW w:w="1781"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18"/>
                <w:szCs w:val="18"/>
              </w:rPr>
            </w:pPr>
            <w:r>
              <w:rPr>
                <w:b/>
                <w:bCs/>
                <w:sz w:val="18"/>
                <w:szCs w:val="18"/>
              </w:rPr>
              <w:t>Результат</w:t>
            </w:r>
          </w:p>
        </w:tc>
      </w:tr>
      <w:tr w:rsidR="004F625D" w:rsidTr="004F625D">
        <w:trPr>
          <w:trHeight w:val="20"/>
          <w:jc w:val="center"/>
        </w:trPr>
        <w:tc>
          <w:tcPr>
            <w:tcW w:w="1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rPr>
                <w:bCs/>
                <w:sz w:val="18"/>
                <w:szCs w:val="18"/>
              </w:rPr>
            </w:pPr>
            <w:r>
              <w:rPr>
                <w:bCs/>
                <w:sz w:val="18"/>
                <w:szCs w:val="18"/>
              </w:rPr>
              <w:t>1.</w:t>
            </w:r>
          </w:p>
        </w:tc>
        <w:tc>
          <w:tcPr>
            <w:tcW w:w="1196" w:type="pct"/>
            <w:tcBorders>
              <w:top w:val="single" w:sz="4" w:space="0" w:color="auto"/>
              <w:left w:val="single" w:sz="4" w:space="0" w:color="auto"/>
              <w:bottom w:val="single" w:sz="4" w:space="0" w:color="auto"/>
              <w:right w:val="single" w:sz="4" w:space="0" w:color="auto"/>
            </w:tcBorders>
            <w:hideMark/>
          </w:tcPr>
          <w:p w:rsidR="004F625D" w:rsidRDefault="004F625D">
            <w:pPr>
              <w:autoSpaceDE w:val="0"/>
              <w:autoSpaceDN w:val="0"/>
              <w:adjustRightInd w:val="0"/>
              <w:jc w:val="both"/>
              <w:outlineLvl w:val="0"/>
              <w:rPr>
                <w:bCs/>
                <w:sz w:val="20"/>
                <w:szCs w:val="20"/>
              </w:rPr>
            </w:pPr>
            <w:r>
              <w:rPr>
                <w:sz w:val="20"/>
                <w:szCs w:val="20"/>
              </w:rPr>
              <w:t xml:space="preserve">Решение расширенной комиссии по подготовке к проведению </w:t>
            </w:r>
            <w:r>
              <w:rPr>
                <w:sz w:val="20"/>
                <w:szCs w:val="20"/>
                <w:lang w:val="en-US"/>
              </w:rPr>
              <w:t>LVI</w:t>
            </w:r>
            <w:r>
              <w:rPr>
                <w:sz w:val="20"/>
                <w:szCs w:val="20"/>
              </w:rPr>
              <w:t xml:space="preserve"> сессии поселкового Совета депутатов от 13 января 2021 года </w:t>
            </w:r>
            <w:r>
              <w:rPr>
                <w:sz w:val="20"/>
                <w:szCs w:val="20"/>
                <w:lang w:val="en-US"/>
              </w:rPr>
              <w:t>IV</w:t>
            </w:r>
            <w:r>
              <w:rPr>
                <w:sz w:val="20"/>
                <w:szCs w:val="20"/>
              </w:rPr>
              <w:t xml:space="preserve">-№ 5-15 «О демонтаже лестницы на </w:t>
            </w:r>
            <w:proofErr w:type="spellStart"/>
            <w:r>
              <w:rPr>
                <w:sz w:val="20"/>
                <w:szCs w:val="20"/>
              </w:rPr>
              <w:t>недострое</w:t>
            </w:r>
            <w:proofErr w:type="spellEnd"/>
            <w:r>
              <w:rPr>
                <w:sz w:val="20"/>
                <w:szCs w:val="20"/>
              </w:rPr>
              <w:t xml:space="preserve"> по ул. Молодежная»</w:t>
            </w:r>
          </w:p>
        </w:tc>
        <w:tc>
          <w:tcPr>
            <w:tcW w:w="1074" w:type="pct"/>
            <w:tcBorders>
              <w:top w:val="single" w:sz="4" w:space="0" w:color="auto"/>
              <w:left w:val="single" w:sz="4" w:space="0" w:color="auto"/>
              <w:bottom w:val="single" w:sz="4" w:space="0" w:color="auto"/>
              <w:right w:val="single" w:sz="4" w:space="0" w:color="auto"/>
            </w:tcBorders>
            <w:hideMark/>
          </w:tcPr>
          <w:p w:rsidR="004F625D" w:rsidRDefault="004F625D" w:rsidP="00D92ED4">
            <w:pPr>
              <w:numPr>
                <w:ilvl w:val="0"/>
                <w:numId w:val="2"/>
              </w:numPr>
              <w:tabs>
                <w:tab w:val="left" w:pos="0"/>
              </w:tabs>
              <w:autoSpaceDE w:val="0"/>
              <w:autoSpaceDN w:val="0"/>
              <w:adjustRightInd w:val="0"/>
              <w:ind w:left="0" w:firstLine="567"/>
              <w:jc w:val="both"/>
              <w:outlineLvl w:val="0"/>
              <w:rPr>
                <w:sz w:val="20"/>
                <w:szCs w:val="20"/>
              </w:rPr>
            </w:pPr>
            <w:r>
              <w:rPr>
                <w:sz w:val="20"/>
                <w:szCs w:val="20"/>
              </w:rPr>
              <w:t>Администрации поселка предоставить варианты решения проблемы.</w:t>
            </w:r>
          </w:p>
        </w:tc>
        <w:tc>
          <w:tcPr>
            <w:tcW w:w="789"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Администрация поселка</w:t>
            </w:r>
          </w:p>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w:t>
            </w:r>
            <w:r>
              <w:rPr>
                <w:rFonts w:ascii="Times New Roman" w:hAnsi="Times New Roman"/>
                <w:sz w:val="20"/>
                <w:szCs w:val="20"/>
              </w:rPr>
              <w:t>Главный специалист по градостроительной деятельности</w:t>
            </w:r>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Ховров</w:t>
            </w:r>
            <w:proofErr w:type="spellEnd"/>
            <w:r>
              <w:rPr>
                <w:rFonts w:ascii="Times New Roman" w:hAnsi="Times New Roman"/>
                <w:sz w:val="20"/>
                <w:szCs w:val="20"/>
                <w:lang w:val="ru-RU" w:eastAsia="ru-RU"/>
              </w:rPr>
              <w:t xml:space="preserve"> И.В.)</w:t>
            </w:r>
          </w:p>
        </w:tc>
        <w:tc>
          <w:tcPr>
            <w:tcW w:w="1781" w:type="pct"/>
            <w:tcBorders>
              <w:top w:val="single" w:sz="4" w:space="0" w:color="auto"/>
              <w:left w:val="single" w:sz="4" w:space="0" w:color="auto"/>
              <w:bottom w:val="single" w:sz="4" w:space="0" w:color="auto"/>
              <w:right w:val="single" w:sz="4" w:space="0" w:color="auto"/>
            </w:tcBorders>
            <w:hideMark/>
          </w:tcPr>
          <w:p w:rsidR="004F625D" w:rsidRDefault="004F625D">
            <w:pPr>
              <w:pStyle w:val="a8"/>
              <w:tabs>
                <w:tab w:val="left" w:pos="0"/>
              </w:tabs>
              <w:spacing w:after="0" w:line="240" w:lineRule="auto"/>
              <w:ind w:left="6"/>
              <w:rPr>
                <w:rFonts w:ascii="Times New Roman" w:hAnsi="Times New Roman"/>
                <w:sz w:val="20"/>
                <w:szCs w:val="20"/>
              </w:rPr>
            </w:pPr>
            <w:r>
              <w:rPr>
                <w:rFonts w:ascii="Times New Roman" w:hAnsi="Times New Roman"/>
                <w:sz w:val="20"/>
                <w:szCs w:val="20"/>
                <w:u w:val="single"/>
                <w:lang w:val="ru-RU" w:eastAsia="ru-RU"/>
              </w:rPr>
              <w:t>Вариант 1.</w:t>
            </w:r>
            <w:r>
              <w:rPr>
                <w:rFonts w:ascii="Times New Roman" w:hAnsi="Times New Roman"/>
                <w:sz w:val="20"/>
                <w:szCs w:val="20"/>
                <w:lang w:val="ru-RU" w:eastAsia="ru-RU"/>
              </w:rPr>
              <w:t xml:space="preserve"> Осуществить процедуру включения в муниципальную собственность в судебном порядке имущества по </w:t>
            </w:r>
            <w:proofErr w:type="spellStart"/>
            <w:r>
              <w:rPr>
                <w:rFonts w:ascii="Times New Roman" w:hAnsi="Times New Roman"/>
                <w:sz w:val="20"/>
                <w:szCs w:val="20"/>
                <w:lang w:val="ru-RU" w:eastAsia="ru-RU"/>
              </w:rPr>
              <w:t>ул.Молодежная</w:t>
            </w:r>
            <w:proofErr w:type="spellEnd"/>
            <w:r>
              <w:rPr>
                <w:rFonts w:ascii="Times New Roman" w:hAnsi="Times New Roman"/>
                <w:sz w:val="20"/>
                <w:szCs w:val="20"/>
                <w:lang w:val="ru-RU" w:eastAsia="ru-RU"/>
              </w:rPr>
              <w:t xml:space="preserve">. После завершения данной процедуры предусмотреть в бюджете МО средства на ограждение и ограничение доступа на данный объект посторонних лиц. </w:t>
            </w:r>
          </w:p>
          <w:p w:rsidR="004F625D" w:rsidRDefault="004F625D">
            <w:pPr>
              <w:pStyle w:val="a8"/>
              <w:tabs>
                <w:tab w:val="left" w:pos="0"/>
              </w:tabs>
              <w:spacing w:after="0" w:line="240" w:lineRule="auto"/>
              <w:ind w:left="0"/>
              <w:jc w:val="both"/>
              <w:rPr>
                <w:rFonts w:ascii="Times New Roman" w:hAnsi="Times New Roman"/>
                <w:sz w:val="20"/>
                <w:szCs w:val="20"/>
                <w:lang w:val="ru-RU"/>
              </w:rPr>
            </w:pPr>
            <w:r>
              <w:rPr>
                <w:rFonts w:ascii="Times New Roman" w:hAnsi="Times New Roman"/>
                <w:sz w:val="20"/>
                <w:szCs w:val="20"/>
                <w:u w:val="single"/>
                <w:lang w:val="ru-RU" w:eastAsia="ru-RU"/>
              </w:rPr>
              <w:t>Вариант 2.</w:t>
            </w:r>
            <w:r>
              <w:rPr>
                <w:rFonts w:ascii="Times New Roman" w:hAnsi="Times New Roman"/>
                <w:sz w:val="20"/>
                <w:szCs w:val="20"/>
                <w:lang w:val="ru-RU" w:eastAsia="ru-RU"/>
              </w:rPr>
              <w:t xml:space="preserve"> Поселковому совету депутатов поручить Администрации МО «Поселок </w:t>
            </w:r>
            <w:proofErr w:type="spellStart"/>
            <w:r>
              <w:rPr>
                <w:rFonts w:ascii="Times New Roman" w:hAnsi="Times New Roman"/>
                <w:sz w:val="20"/>
                <w:szCs w:val="20"/>
                <w:lang w:val="ru-RU" w:eastAsia="ru-RU"/>
              </w:rPr>
              <w:t>Айхал</w:t>
            </w:r>
            <w:proofErr w:type="spellEnd"/>
            <w:r>
              <w:rPr>
                <w:rFonts w:ascii="Times New Roman" w:hAnsi="Times New Roman"/>
                <w:sz w:val="20"/>
                <w:szCs w:val="20"/>
                <w:lang w:val="ru-RU" w:eastAsia="ru-RU"/>
              </w:rPr>
              <w:t>» провести мероприятия по ограждению и ограничению доступа на данный объект посторонних лиц в целях недопущения травматизма населения поселка.</w:t>
            </w:r>
          </w:p>
        </w:tc>
      </w:tr>
      <w:tr w:rsidR="004F625D" w:rsidTr="004F625D">
        <w:trPr>
          <w:trHeight w:val="20"/>
          <w:jc w:val="center"/>
        </w:trPr>
        <w:tc>
          <w:tcPr>
            <w:tcW w:w="1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rPr>
                <w:bCs/>
                <w:sz w:val="18"/>
                <w:szCs w:val="18"/>
              </w:rPr>
            </w:pPr>
            <w:r>
              <w:rPr>
                <w:bCs/>
                <w:sz w:val="18"/>
                <w:szCs w:val="18"/>
              </w:rPr>
              <w:t>2.</w:t>
            </w:r>
          </w:p>
        </w:tc>
        <w:tc>
          <w:tcPr>
            <w:tcW w:w="1196" w:type="pct"/>
            <w:tcBorders>
              <w:top w:val="single" w:sz="4" w:space="0" w:color="auto"/>
              <w:left w:val="single" w:sz="4" w:space="0" w:color="auto"/>
              <w:bottom w:val="single" w:sz="4" w:space="0" w:color="auto"/>
              <w:right w:val="single" w:sz="4" w:space="0" w:color="auto"/>
            </w:tcBorders>
          </w:tcPr>
          <w:p w:rsidR="004F625D" w:rsidRDefault="004F625D">
            <w:pPr>
              <w:pStyle w:val="a8"/>
              <w:spacing w:after="0" w:line="240" w:lineRule="auto"/>
              <w:ind w:left="0" w:right="5"/>
              <w:jc w:val="both"/>
              <w:rPr>
                <w:rFonts w:ascii="Times New Roman" w:hAnsi="Times New Roman"/>
                <w:bCs/>
                <w:sz w:val="20"/>
                <w:szCs w:val="20"/>
              </w:rPr>
            </w:pPr>
          </w:p>
        </w:tc>
        <w:tc>
          <w:tcPr>
            <w:tcW w:w="1074" w:type="pct"/>
            <w:tcBorders>
              <w:top w:val="single" w:sz="4" w:space="0" w:color="auto"/>
              <w:left w:val="single" w:sz="4" w:space="0" w:color="auto"/>
              <w:bottom w:val="single" w:sz="4" w:space="0" w:color="auto"/>
              <w:right w:val="single" w:sz="4" w:space="0" w:color="auto"/>
            </w:tcBorders>
            <w:hideMark/>
          </w:tcPr>
          <w:p w:rsidR="004F625D" w:rsidRDefault="004F625D">
            <w:pPr>
              <w:ind w:firstLine="231"/>
              <w:jc w:val="both"/>
              <w:rPr>
                <w:b/>
                <w:sz w:val="20"/>
                <w:szCs w:val="20"/>
              </w:rPr>
            </w:pPr>
            <w:r>
              <w:rPr>
                <w:b/>
                <w:sz w:val="20"/>
                <w:szCs w:val="20"/>
              </w:rPr>
              <w:t>Поручение от 18.02.2021 г.</w:t>
            </w:r>
          </w:p>
          <w:p w:rsidR="004F625D" w:rsidRDefault="004F625D">
            <w:pPr>
              <w:tabs>
                <w:tab w:val="left" w:pos="0"/>
              </w:tabs>
              <w:ind w:firstLine="301"/>
              <w:jc w:val="both"/>
              <w:rPr>
                <w:sz w:val="20"/>
                <w:szCs w:val="20"/>
              </w:rPr>
            </w:pPr>
            <w:r>
              <w:rPr>
                <w:sz w:val="20"/>
                <w:szCs w:val="20"/>
              </w:rPr>
              <w:t xml:space="preserve">МУП «АПЖХ» провести расчет стоимости обслуживания </w:t>
            </w:r>
            <w:proofErr w:type="spellStart"/>
            <w:r>
              <w:rPr>
                <w:sz w:val="20"/>
                <w:szCs w:val="20"/>
              </w:rPr>
              <w:t>МАФов</w:t>
            </w:r>
            <w:proofErr w:type="spellEnd"/>
            <w:r>
              <w:rPr>
                <w:sz w:val="20"/>
                <w:szCs w:val="20"/>
              </w:rPr>
              <w:t xml:space="preserve"> (по Промышленной, д. 28) и включить в тариф.</w:t>
            </w:r>
          </w:p>
          <w:p w:rsidR="004F625D" w:rsidRDefault="004F625D">
            <w:pPr>
              <w:tabs>
                <w:tab w:val="left" w:pos="0"/>
              </w:tabs>
              <w:ind w:firstLine="301"/>
              <w:jc w:val="both"/>
              <w:rPr>
                <w:sz w:val="20"/>
                <w:szCs w:val="20"/>
              </w:rPr>
            </w:pPr>
            <w:r>
              <w:rPr>
                <w:sz w:val="20"/>
                <w:szCs w:val="20"/>
              </w:rPr>
              <w:t xml:space="preserve">Заместителю главы администрации М.К. </w:t>
            </w:r>
            <w:proofErr w:type="spellStart"/>
            <w:r>
              <w:rPr>
                <w:sz w:val="20"/>
                <w:szCs w:val="20"/>
              </w:rPr>
              <w:t>Миждаеву</w:t>
            </w:r>
            <w:proofErr w:type="spellEnd"/>
            <w:r>
              <w:rPr>
                <w:sz w:val="20"/>
                <w:szCs w:val="20"/>
              </w:rPr>
              <w:t xml:space="preserve"> довести информацию до сведения МУП «АПЖХ».</w:t>
            </w:r>
          </w:p>
          <w:p w:rsidR="004F625D" w:rsidRDefault="004F625D">
            <w:pPr>
              <w:pStyle w:val="10"/>
              <w:tabs>
                <w:tab w:val="left" w:pos="0"/>
              </w:tabs>
              <w:spacing w:after="0" w:line="240" w:lineRule="auto"/>
              <w:ind w:left="0"/>
              <w:jc w:val="both"/>
              <w:rPr>
                <w:sz w:val="20"/>
                <w:szCs w:val="20"/>
                <w:lang w:val="ru-RU"/>
              </w:rPr>
            </w:pPr>
            <w:r w:rsidRPr="004F625D">
              <w:rPr>
                <w:sz w:val="20"/>
                <w:szCs w:val="20"/>
                <w:lang w:val="ru-RU"/>
              </w:rPr>
              <w:t>МУП «АПЖХ» о результатах работы МУП «АПЖХ» известить Секретариат ПС.</w:t>
            </w:r>
          </w:p>
        </w:tc>
        <w:tc>
          <w:tcPr>
            <w:tcW w:w="789" w:type="pct"/>
            <w:tcBorders>
              <w:top w:val="single" w:sz="4" w:space="0" w:color="auto"/>
              <w:left w:val="single" w:sz="4" w:space="0" w:color="auto"/>
              <w:bottom w:val="single" w:sz="4" w:space="0" w:color="auto"/>
              <w:right w:val="single" w:sz="4" w:space="0" w:color="auto"/>
            </w:tcBorders>
            <w:vAlign w:val="center"/>
          </w:tcPr>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Администрация поселка</w:t>
            </w:r>
          </w:p>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 xml:space="preserve">(Заместить главы администрации по </w:t>
            </w:r>
            <w:proofErr w:type="spellStart"/>
            <w:r>
              <w:rPr>
                <w:rFonts w:ascii="Times New Roman" w:hAnsi="Times New Roman"/>
                <w:sz w:val="20"/>
                <w:szCs w:val="20"/>
              </w:rPr>
              <w:t>по</w:t>
            </w:r>
            <w:proofErr w:type="spellEnd"/>
            <w:r>
              <w:rPr>
                <w:rFonts w:ascii="Times New Roman" w:hAnsi="Times New Roman"/>
                <w:sz w:val="20"/>
                <w:szCs w:val="20"/>
              </w:rPr>
              <w:t xml:space="preserve"> </w:t>
            </w:r>
            <w:proofErr w:type="spellStart"/>
            <w:r>
              <w:rPr>
                <w:rFonts w:ascii="Times New Roman" w:hAnsi="Times New Roman"/>
                <w:sz w:val="20"/>
                <w:szCs w:val="20"/>
              </w:rPr>
              <w:t>жилищно</w:t>
            </w:r>
            <w:proofErr w:type="spellEnd"/>
            <w:r>
              <w:rPr>
                <w:rFonts w:ascii="Times New Roman" w:hAnsi="Times New Roman"/>
                <w:sz w:val="20"/>
                <w:szCs w:val="20"/>
              </w:rPr>
              <w:t xml:space="preserve"> - коммунальному хозяйству</w:t>
            </w:r>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Миждаев</w:t>
            </w:r>
            <w:proofErr w:type="spellEnd"/>
            <w:r>
              <w:rPr>
                <w:rFonts w:ascii="Times New Roman" w:hAnsi="Times New Roman"/>
                <w:sz w:val="20"/>
                <w:szCs w:val="20"/>
                <w:lang w:val="ru-RU" w:eastAsia="ru-RU"/>
              </w:rPr>
              <w:t xml:space="preserve"> М.К.) </w:t>
            </w:r>
          </w:p>
          <w:p w:rsidR="004F625D" w:rsidRDefault="004F625D">
            <w:pPr>
              <w:pStyle w:val="a8"/>
              <w:spacing w:after="0" w:line="240" w:lineRule="auto"/>
              <w:ind w:left="0"/>
              <w:jc w:val="center"/>
              <w:rPr>
                <w:rFonts w:ascii="Times New Roman" w:hAnsi="Times New Roman"/>
                <w:sz w:val="20"/>
                <w:szCs w:val="20"/>
                <w:lang w:val="ru-RU" w:eastAsia="ru-RU"/>
              </w:rPr>
            </w:pPr>
          </w:p>
          <w:p w:rsidR="004F625D" w:rsidRDefault="004F625D">
            <w:pPr>
              <w:pStyle w:val="a8"/>
              <w:tabs>
                <w:tab w:val="left" w:pos="0"/>
              </w:tabs>
              <w:spacing w:after="0" w:line="240" w:lineRule="auto"/>
              <w:ind w:left="0"/>
              <w:jc w:val="center"/>
              <w:rPr>
                <w:rFonts w:ascii="Times New Roman" w:hAnsi="Times New Roman"/>
                <w:sz w:val="20"/>
                <w:szCs w:val="20"/>
                <w:lang w:val="ru-RU"/>
              </w:rPr>
            </w:pPr>
            <w:r>
              <w:rPr>
                <w:rFonts w:ascii="Times New Roman" w:hAnsi="Times New Roman"/>
                <w:sz w:val="20"/>
                <w:szCs w:val="20"/>
                <w:lang w:val="ru-RU" w:eastAsia="ru-RU"/>
              </w:rPr>
              <w:t>МУП «АПЖХ»</w:t>
            </w:r>
          </w:p>
        </w:tc>
        <w:tc>
          <w:tcPr>
            <w:tcW w:w="1781" w:type="pct"/>
            <w:tcBorders>
              <w:top w:val="single" w:sz="4" w:space="0" w:color="auto"/>
              <w:left w:val="single" w:sz="4" w:space="0" w:color="auto"/>
              <w:bottom w:val="single" w:sz="4" w:space="0" w:color="auto"/>
              <w:right w:val="single" w:sz="4" w:space="0" w:color="auto"/>
            </w:tcBorders>
          </w:tcPr>
          <w:p w:rsidR="004F625D" w:rsidRDefault="004F625D">
            <w:pPr>
              <w:pStyle w:val="a8"/>
              <w:tabs>
                <w:tab w:val="left" w:pos="851"/>
                <w:tab w:val="left" w:pos="993"/>
              </w:tabs>
              <w:spacing w:after="0" w:line="240" w:lineRule="auto"/>
              <w:ind w:left="0" w:firstLine="271"/>
              <w:jc w:val="both"/>
              <w:rPr>
                <w:rFonts w:ascii="Times New Roman" w:hAnsi="Times New Roman"/>
                <w:sz w:val="20"/>
                <w:szCs w:val="20"/>
              </w:rPr>
            </w:pPr>
            <w:r>
              <w:rPr>
                <w:rFonts w:ascii="Times New Roman" w:hAnsi="Times New Roman"/>
                <w:sz w:val="20"/>
                <w:szCs w:val="20"/>
              </w:rPr>
              <w:t xml:space="preserve">Расчет был произведен, но для включения в тариф необходимо согласие жителей. </w:t>
            </w:r>
          </w:p>
          <w:p w:rsidR="004F625D" w:rsidRDefault="004F625D">
            <w:pPr>
              <w:pStyle w:val="a8"/>
              <w:tabs>
                <w:tab w:val="left" w:pos="851"/>
                <w:tab w:val="left" w:pos="993"/>
              </w:tabs>
              <w:spacing w:after="0" w:line="240" w:lineRule="auto"/>
              <w:ind w:left="0" w:firstLine="271"/>
              <w:jc w:val="both"/>
              <w:rPr>
                <w:rFonts w:ascii="Times New Roman" w:hAnsi="Times New Roman"/>
                <w:sz w:val="20"/>
                <w:szCs w:val="20"/>
              </w:rPr>
            </w:pPr>
            <w:r>
              <w:rPr>
                <w:rFonts w:ascii="Times New Roman" w:hAnsi="Times New Roman"/>
                <w:sz w:val="20"/>
                <w:szCs w:val="20"/>
              </w:rPr>
              <w:t xml:space="preserve">Жители согласие не дают. </w:t>
            </w:r>
          </w:p>
          <w:p w:rsidR="004F625D" w:rsidRDefault="004F625D">
            <w:pPr>
              <w:pStyle w:val="a8"/>
              <w:tabs>
                <w:tab w:val="left" w:pos="851"/>
                <w:tab w:val="left" w:pos="993"/>
              </w:tabs>
              <w:spacing w:after="0" w:line="240" w:lineRule="auto"/>
              <w:ind w:left="0"/>
              <w:jc w:val="both"/>
              <w:rPr>
                <w:rFonts w:ascii="Times New Roman" w:hAnsi="Times New Roman"/>
                <w:sz w:val="20"/>
                <w:szCs w:val="20"/>
                <w:lang w:val="ru-RU"/>
              </w:rPr>
            </w:pPr>
          </w:p>
        </w:tc>
      </w:tr>
      <w:tr w:rsidR="004F625D" w:rsidTr="004F625D">
        <w:trPr>
          <w:trHeight w:val="20"/>
          <w:jc w:val="center"/>
        </w:trPr>
        <w:tc>
          <w:tcPr>
            <w:tcW w:w="1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rPr>
                <w:bCs/>
                <w:sz w:val="18"/>
                <w:szCs w:val="18"/>
              </w:rPr>
            </w:pPr>
            <w:r>
              <w:rPr>
                <w:bCs/>
                <w:sz w:val="18"/>
                <w:szCs w:val="18"/>
              </w:rPr>
              <w:t>3.</w:t>
            </w:r>
          </w:p>
        </w:tc>
        <w:tc>
          <w:tcPr>
            <w:tcW w:w="1196" w:type="pct"/>
            <w:tcBorders>
              <w:top w:val="single" w:sz="4" w:space="0" w:color="auto"/>
              <w:left w:val="single" w:sz="4" w:space="0" w:color="auto"/>
              <w:bottom w:val="single" w:sz="4" w:space="0" w:color="auto"/>
              <w:right w:val="single" w:sz="4" w:space="0" w:color="auto"/>
            </w:tcBorders>
            <w:hideMark/>
          </w:tcPr>
          <w:p w:rsidR="004F625D" w:rsidRDefault="004F625D">
            <w:pPr>
              <w:jc w:val="both"/>
              <w:rPr>
                <w:noProof/>
                <w:sz w:val="20"/>
                <w:szCs w:val="20"/>
              </w:rPr>
            </w:pPr>
            <w:r>
              <w:rPr>
                <w:bCs/>
                <w:sz w:val="20"/>
                <w:szCs w:val="20"/>
              </w:rPr>
              <w:t xml:space="preserve">Решение ПС от 19 февраля 2021 года </w:t>
            </w:r>
            <w:r>
              <w:rPr>
                <w:sz w:val="20"/>
                <w:szCs w:val="20"/>
                <w:lang w:val="en-US"/>
              </w:rPr>
              <w:t>IV</w:t>
            </w:r>
            <w:r>
              <w:rPr>
                <w:sz w:val="20"/>
                <w:szCs w:val="20"/>
              </w:rPr>
              <w:t>-№ 57-16 «</w:t>
            </w:r>
            <w:r>
              <w:rPr>
                <w:noProof/>
                <w:sz w:val="20"/>
                <w:szCs w:val="20"/>
              </w:rPr>
              <w:t>О складировании снега на территории поселка Айхал</w:t>
            </w:r>
          </w:p>
          <w:p w:rsidR="004F625D" w:rsidRDefault="004F625D">
            <w:pPr>
              <w:jc w:val="both"/>
              <w:rPr>
                <w:bCs/>
                <w:sz w:val="20"/>
                <w:szCs w:val="20"/>
              </w:rPr>
            </w:pPr>
            <w:r>
              <w:rPr>
                <w:i/>
                <w:noProof/>
                <w:sz w:val="20"/>
                <w:szCs w:val="20"/>
              </w:rPr>
              <w:t xml:space="preserve">(вопрос перенесен с </w:t>
            </w:r>
            <w:r>
              <w:rPr>
                <w:i/>
                <w:noProof/>
                <w:sz w:val="20"/>
                <w:szCs w:val="20"/>
                <w:lang w:val="en-US"/>
              </w:rPr>
              <w:t>XLIII</w:t>
            </w:r>
            <w:r>
              <w:rPr>
                <w:i/>
                <w:noProof/>
                <w:sz w:val="20"/>
                <w:szCs w:val="20"/>
              </w:rPr>
              <w:t xml:space="preserve"> Президиума поселковогоСовета депутатов от 18.02.2021 г.)</w:t>
            </w:r>
          </w:p>
        </w:tc>
        <w:tc>
          <w:tcPr>
            <w:tcW w:w="1074" w:type="pct"/>
            <w:tcBorders>
              <w:top w:val="single" w:sz="4" w:space="0" w:color="auto"/>
              <w:left w:val="single" w:sz="4" w:space="0" w:color="auto"/>
              <w:bottom w:val="single" w:sz="4" w:space="0" w:color="auto"/>
              <w:right w:val="single" w:sz="4" w:space="0" w:color="auto"/>
            </w:tcBorders>
            <w:hideMark/>
          </w:tcPr>
          <w:p w:rsidR="004F625D" w:rsidRDefault="004F625D">
            <w:pPr>
              <w:tabs>
                <w:tab w:val="left" w:pos="0"/>
              </w:tabs>
              <w:ind w:firstLine="301"/>
              <w:jc w:val="both"/>
              <w:rPr>
                <w:sz w:val="20"/>
                <w:szCs w:val="20"/>
              </w:rPr>
            </w:pPr>
            <w:r>
              <w:rPr>
                <w:sz w:val="20"/>
                <w:szCs w:val="20"/>
              </w:rPr>
              <w:t>1. Создать трехстороннюю комиссию из представителей поселковой администрации, депутатского корпуса и подрядчика по обследованию зеленых насаждений.</w:t>
            </w:r>
          </w:p>
          <w:p w:rsidR="004F625D" w:rsidRDefault="004F625D">
            <w:pPr>
              <w:tabs>
                <w:tab w:val="left" w:pos="0"/>
              </w:tabs>
              <w:ind w:firstLine="301"/>
              <w:jc w:val="both"/>
              <w:rPr>
                <w:sz w:val="20"/>
                <w:szCs w:val="20"/>
              </w:rPr>
            </w:pPr>
            <w:r>
              <w:rPr>
                <w:sz w:val="20"/>
                <w:szCs w:val="20"/>
              </w:rPr>
              <w:t>2. Комиссии определить места, запрещенные к складированию снега.</w:t>
            </w:r>
          </w:p>
          <w:p w:rsidR="004F625D" w:rsidRDefault="004F625D">
            <w:pPr>
              <w:tabs>
                <w:tab w:val="left" w:pos="0"/>
              </w:tabs>
              <w:ind w:firstLine="301"/>
              <w:jc w:val="both"/>
              <w:rPr>
                <w:sz w:val="20"/>
                <w:szCs w:val="20"/>
              </w:rPr>
            </w:pPr>
            <w:r>
              <w:rPr>
                <w:sz w:val="20"/>
                <w:szCs w:val="20"/>
              </w:rPr>
              <w:t>3. В адрес подрядчика направить претензию о восстановлении зеленых насаждений в летний период.</w:t>
            </w:r>
          </w:p>
        </w:tc>
        <w:tc>
          <w:tcPr>
            <w:tcW w:w="789"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Глава поселка</w:t>
            </w:r>
          </w:p>
          <w:p w:rsidR="004F625D" w:rsidRDefault="004F625D">
            <w:pPr>
              <w:pStyle w:val="a8"/>
              <w:spacing w:after="0" w:line="240" w:lineRule="auto"/>
              <w:ind w:left="0"/>
              <w:jc w:val="center"/>
              <w:rPr>
                <w:rFonts w:ascii="Times New Roman" w:hAnsi="Times New Roman"/>
                <w:color w:val="FF0000"/>
                <w:sz w:val="20"/>
                <w:szCs w:val="20"/>
                <w:lang w:val="ru-RU" w:eastAsia="ru-RU"/>
              </w:rPr>
            </w:pPr>
            <w:r>
              <w:rPr>
                <w:rFonts w:ascii="Times New Roman" w:hAnsi="Times New Roman"/>
                <w:sz w:val="20"/>
                <w:szCs w:val="20"/>
                <w:lang w:val="ru-RU" w:eastAsia="ru-RU"/>
              </w:rPr>
              <w:t xml:space="preserve">(Заместить главы администрации по </w:t>
            </w:r>
            <w:proofErr w:type="spellStart"/>
            <w:r>
              <w:rPr>
                <w:rFonts w:ascii="Times New Roman" w:hAnsi="Times New Roman"/>
                <w:sz w:val="20"/>
                <w:szCs w:val="20"/>
              </w:rPr>
              <w:t>по</w:t>
            </w:r>
            <w:proofErr w:type="spellEnd"/>
            <w:r>
              <w:rPr>
                <w:rFonts w:ascii="Times New Roman" w:hAnsi="Times New Roman"/>
                <w:sz w:val="20"/>
                <w:szCs w:val="20"/>
              </w:rPr>
              <w:t xml:space="preserve"> </w:t>
            </w:r>
            <w:proofErr w:type="spellStart"/>
            <w:r>
              <w:rPr>
                <w:rFonts w:ascii="Times New Roman" w:hAnsi="Times New Roman"/>
                <w:sz w:val="20"/>
                <w:szCs w:val="20"/>
              </w:rPr>
              <w:t>жилищно</w:t>
            </w:r>
            <w:proofErr w:type="spellEnd"/>
            <w:r>
              <w:rPr>
                <w:rFonts w:ascii="Times New Roman" w:hAnsi="Times New Roman"/>
                <w:sz w:val="20"/>
                <w:szCs w:val="20"/>
              </w:rPr>
              <w:t xml:space="preserve"> - коммунальному хозяйству</w:t>
            </w:r>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Миждаев</w:t>
            </w:r>
            <w:proofErr w:type="spellEnd"/>
            <w:r>
              <w:rPr>
                <w:rFonts w:ascii="Times New Roman" w:hAnsi="Times New Roman"/>
                <w:sz w:val="20"/>
                <w:szCs w:val="20"/>
                <w:lang w:val="ru-RU" w:eastAsia="ru-RU"/>
              </w:rPr>
              <w:t xml:space="preserve"> М.К.)</w:t>
            </w:r>
          </w:p>
        </w:tc>
        <w:tc>
          <w:tcPr>
            <w:tcW w:w="1781" w:type="pct"/>
            <w:tcBorders>
              <w:top w:val="single" w:sz="4" w:space="0" w:color="auto"/>
              <w:left w:val="single" w:sz="4" w:space="0" w:color="auto"/>
              <w:bottom w:val="single" w:sz="4" w:space="0" w:color="auto"/>
              <w:right w:val="single" w:sz="4" w:space="0" w:color="auto"/>
            </w:tcBorders>
            <w:hideMark/>
          </w:tcPr>
          <w:p w:rsidR="004F625D" w:rsidRDefault="004F625D">
            <w:pPr>
              <w:pStyle w:val="a8"/>
              <w:tabs>
                <w:tab w:val="left" w:pos="851"/>
                <w:tab w:val="left" w:pos="993"/>
              </w:tabs>
              <w:spacing w:after="0" w:line="240" w:lineRule="auto"/>
              <w:ind w:left="0" w:firstLine="271"/>
              <w:jc w:val="both"/>
              <w:rPr>
                <w:rFonts w:ascii="Times New Roman" w:hAnsi="Times New Roman"/>
                <w:color w:val="000000"/>
                <w:sz w:val="20"/>
                <w:szCs w:val="24"/>
              </w:rPr>
            </w:pPr>
            <w:r>
              <w:rPr>
                <w:rFonts w:ascii="Times New Roman" w:hAnsi="Times New Roman"/>
                <w:color w:val="000000"/>
                <w:sz w:val="20"/>
                <w:szCs w:val="24"/>
              </w:rPr>
              <w:t>Комиссия будет создана после полного схода снега, 25-29 мая.</w:t>
            </w:r>
          </w:p>
          <w:p w:rsidR="004F625D" w:rsidRDefault="004F625D">
            <w:pPr>
              <w:pStyle w:val="a8"/>
              <w:tabs>
                <w:tab w:val="left" w:pos="851"/>
                <w:tab w:val="left" w:pos="993"/>
              </w:tabs>
              <w:spacing w:after="0" w:line="240" w:lineRule="auto"/>
              <w:ind w:left="0" w:firstLine="271"/>
              <w:jc w:val="both"/>
              <w:rPr>
                <w:rFonts w:ascii="Times New Roman" w:hAnsi="Times New Roman"/>
                <w:sz w:val="20"/>
                <w:szCs w:val="24"/>
              </w:rPr>
            </w:pPr>
            <w:r>
              <w:rPr>
                <w:rFonts w:ascii="Times New Roman" w:hAnsi="Times New Roman"/>
                <w:color w:val="000000"/>
                <w:sz w:val="20"/>
                <w:szCs w:val="24"/>
                <w:lang w:val="ru-RU"/>
              </w:rPr>
              <w:t xml:space="preserve">Произведен осмотр площадки </w:t>
            </w:r>
            <w:proofErr w:type="spellStart"/>
            <w:r>
              <w:rPr>
                <w:rFonts w:ascii="Times New Roman" w:hAnsi="Times New Roman"/>
                <w:color w:val="000000"/>
                <w:sz w:val="20"/>
                <w:szCs w:val="24"/>
                <w:lang w:val="ru-RU"/>
              </w:rPr>
              <w:t>ул.Алмазная</w:t>
            </w:r>
            <w:proofErr w:type="spellEnd"/>
            <w:r>
              <w:rPr>
                <w:rFonts w:ascii="Times New Roman" w:hAnsi="Times New Roman"/>
                <w:color w:val="000000"/>
                <w:sz w:val="20"/>
                <w:szCs w:val="24"/>
                <w:lang w:val="ru-RU"/>
              </w:rPr>
              <w:t xml:space="preserve"> 10. Выявлено повреждение зеленых насаждений: 1 куст в зимний период 2020/2021, и 6 кустов в периоды прошлых лет.</w:t>
            </w:r>
          </w:p>
        </w:tc>
      </w:tr>
      <w:tr w:rsidR="004F625D" w:rsidTr="004F625D">
        <w:trPr>
          <w:trHeight w:val="20"/>
          <w:jc w:val="center"/>
        </w:trPr>
        <w:tc>
          <w:tcPr>
            <w:tcW w:w="1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rPr>
                <w:bCs/>
                <w:sz w:val="18"/>
                <w:szCs w:val="18"/>
              </w:rPr>
            </w:pPr>
            <w:r>
              <w:rPr>
                <w:bCs/>
                <w:sz w:val="18"/>
                <w:szCs w:val="18"/>
              </w:rPr>
              <w:t>4.</w:t>
            </w:r>
          </w:p>
        </w:tc>
        <w:tc>
          <w:tcPr>
            <w:tcW w:w="1196" w:type="pct"/>
            <w:tcBorders>
              <w:top w:val="single" w:sz="4" w:space="0" w:color="auto"/>
              <w:left w:val="single" w:sz="4" w:space="0" w:color="auto"/>
              <w:bottom w:val="single" w:sz="4" w:space="0" w:color="auto"/>
              <w:right w:val="single" w:sz="4" w:space="0" w:color="auto"/>
            </w:tcBorders>
            <w:hideMark/>
          </w:tcPr>
          <w:p w:rsidR="004F625D" w:rsidRDefault="004F625D">
            <w:pPr>
              <w:pStyle w:val="a3"/>
              <w:spacing w:before="0" w:beforeAutospacing="0" w:after="0" w:afterAutospacing="0"/>
              <w:jc w:val="both"/>
              <w:rPr>
                <w:bCs/>
                <w:sz w:val="20"/>
                <w:szCs w:val="20"/>
              </w:rPr>
            </w:pPr>
            <w:r>
              <w:rPr>
                <w:bCs/>
                <w:sz w:val="20"/>
                <w:szCs w:val="20"/>
              </w:rPr>
              <w:t xml:space="preserve">Решение </w:t>
            </w:r>
            <w:r>
              <w:rPr>
                <w:sz w:val="20"/>
                <w:szCs w:val="20"/>
                <w:lang w:val="en-US"/>
              </w:rPr>
              <w:t>XLIV</w:t>
            </w:r>
            <w:r>
              <w:rPr>
                <w:sz w:val="20"/>
                <w:szCs w:val="20"/>
              </w:rPr>
              <w:t xml:space="preserve"> Президиума от 17.05.2021 </w:t>
            </w:r>
            <w:r>
              <w:rPr>
                <w:sz w:val="20"/>
                <w:szCs w:val="20"/>
                <w:lang w:val="en-US"/>
              </w:rPr>
              <w:t>IV</w:t>
            </w:r>
            <w:r>
              <w:rPr>
                <w:sz w:val="20"/>
                <w:szCs w:val="20"/>
              </w:rPr>
              <w:t xml:space="preserve">-№ 44-3 «О выполнении </w:t>
            </w:r>
            <w:proofErr w:type="spellStart"/>
            <w:r>
              <w:rPr>
                <w:sz w:val="20"/>
                <w:szCs w:val="20"/>
              </w:rPr>
              <w:t>противопаводковых</w:t>
            </w:r>
            <w:proofErr w:type="spellEnd"/>
            <w:r>
              <w:rPr>
                <w:sz w:val="20"/>
                <w:szCs w:val="20"/>
              </w:rPr>
              <w:t xml:space="preserve"> мероприятий»</w:t>
            </w:r>
          </w:p>
        </w:tc>
        <w:tc>
          <w:tcPr>
            <w:tcW w:w="1074" w:type="pct"/>
            <w:tcBorders>
              <w:top w:val="single" w:sz="4" w:space="0" w:color="auto"/>
              <w:left w:val="single" w:sz="4" w:space="0" w:color="auto"/>
              <w:bottom w:val="single" w:sz="4" w:space="0" w:color="auto"/>
              <w:right w:val="single" w:sz="4" w:space="0" w:color="auto"/>
            </w:tcBorders>
          </w:tcPr>
          <w:p w:rsidR="004F625D" w:rsidRDefault="004F625D" w:rsidP="00D92ED4">
            <w:pPr>
              <w:numPr>
                <w:ilvl w:val="0"/>
                <w:numId w:val="3"/>
              </w:numPr>
              <w:tabs>
                <w:tab w:val="left" w:pos="0"/>
              </w:tabs>
              <w:ind w:left="0" w:firstLine="567"/>
              <w:jc w:val="both"/>
              <w:rPr>
                <w:sz w:val="20"/>
                <w:szCs w:val="20"/>
              </w:rPr>
            </w:pPr>
            <w:r>
              <w:rPr>
                <w:sz w:val="20"/>
                <w:szCs w:val="20"/>
              </w:rPr>
              <w:t>Поселковой администрации:</w:t>
            </w:r>
          </w:p>
          <w:p w:rsidR="004F625D" w:rsidRDefault="004F625D">
            <w:pPr>
              <w:tabs>
                <w:tab w:val="left" w:pos="0"/>
              </w:tabs>
              <w:ind w:firstLine="567"/>
              <w:jc w:val="both"/>
              <w:rPr>
                <w:sz w:val="20"/>
                <w:szCs w:val="20"/>
              </w:rPr>
            </w:pPr>
            <w:r>
              <w:rPr>
                <w:sz w:val="20"/>
                <w:szCs w:val="20"/>
              </w:rPr>
              <w:t>3.1.</w:t>
            </w:r>
            <w:r>
              <w:rPr>
                <w:sz w:val="20"/>
                <w:szCs w:val="20"/>
              </w:rPr>
              <w:tab/>
              <w:t xml:space="preserve">усилить контроль за вывозом снега с территории поселка </w:t>
            </w:r>
            <w:proofErr w:type="spellStart"/>
            <w:r>
              <w:rPr>
                <w:sz w:val="20"/>
                <w:szCs w:val="20"/>
              </w:rPr>
              <w:t>Айхал</w:t>
            </w:r>
            <w:proofErr w:type="spellEnd"/>
            <w:r>
              <w:rPr>
                <w:sz w:val="20"/>
                <w:szCs w:val="20"/>
              </w:rPr>
              <w:t>;</w:t>
            </w:r>
          </w:p>
          <w:p w:rsidR="004F625D" w:rsidRDefault="004F625D">
            <w:pPr>
              <w:tabs>
                <w:tab w:val="left" w:pos="0"/>
              </w:tabs>
              <w:ind w:firstLine="567"/>
              <w:jc w:val="both"/>
              <w:rPr>
                <w:sz w:val="20"/>
                <w:szCs w:val="20"/>
              </w:rPr>
            </w:pPr>
            <w:r>
              <w:rPr>
                <w:sz w:val="20"/>
                <w:szCs w:val="20"/>
              </w:rPr>
              <w:t>3.2.</w:t>
            </w:r>
            <w:r>
              <w:rPr>
                <w:sz w:val="20"/>
                <w:szCs w:val="20"/>
              </w:rPr>
              <w:tab/>
              <w:t>при формировании бюджета поселения на 2022 год предусмотреть в муниципальных контрактах работу вакуумных машин для откачки воды в весенний период;</w:t>
            </w:r>
          </w:p>
          <w:p w:rsidR="004F625D" w:rsidRDefault="004F625D">
            <w:pPr>
              <w:autoSpaceDE w:val="0"/>
              <w:autoSpaceDN w:val="0"/>
              <w:adjustRightInd w:val="0"/>
              <w:ind w:firstLine="567"/>
              <w:jc w:val="both"/>
              <w:rPr>
                <w:sz w:val="20"/>
                <w:szCs w:val="20"/>
                <w:lang w:val="x-none"/>
              </w:rPr>
            </w:pPr>
            <w:r>
              <w:rPr>
                <w:sz w:val="20"/>
                <w:szCs w:val="20"/>
              </w:rPr>
              <w:t>3.3.</w:t>
            </w:r>
            <w:r>
              <w:rPr>
                <w:sz w:val="20"/>
                <w:szCs w:val="20"/>
              </w:rPr>
              <w:tab/>
              <w:t xml:space="preserve">отработать с КСК АК «АЛРОСА» (ПАО) мероприятия по вывозу снега с земельного участка, находящегося в аренде, кадастровый номер </w:t>
            </w:r>
            <w:r>
              <w:rPr>
                <w:sz w:val="20"/>
                <w:szCs w:val="20"/>
                <w:lang w:val="x-none"/>
              </w:rPr>
              <w:t>14:16:020201:56</w:t>
            </w:r>
            <w:r>
              <w:rPr>
                <w:sz w:val="20"/>
                <w:szCs w:val="20"/>
              </w:rPr>
              <w:t>, расположенного по адресу: Республика Саха (Якутия),</w:t>
            </w:r>
            <w:r>
              <w:rPr>
                <w:sz w:val="20"/>
                <w:szCs w:val="20"/>
                <w:lang w:val="x-none"/>
              </w:rPr>
              <w:t xml:space="preserve"> </w:t>
            </w:r>
            <w:proofErr w:type="spellStart"/>
            <w:r>
              <w:rPr>
                <w:sz w:val="20"/>
                <w:szCs w:val="20"/>
                <w:lang w:val="x-none"/>
              </w:rPr>
              <w:t>Мирнинский</w:t>
            </w:r>
            <w:proofErr w:type="spellEnd"/>
            <w:r>
              <w:rPr>
                <w:sz w:val="20"/>
                <w:szCs w:val="20"/>
                <w:lang w:val="x-none"/>
              </w:rPr>
              <w:t xml:space="preserve"> </w:t>
            </w:r>
            <w:r>
              <w:rPr>
                <w:sz w:val="20"/>
                <w:szCs w:val="20"/>
              </w:rPr>
              <w:t xml:space="preserve">район, </w:t>
            </w:r>
            <w:r>
              <w:rPr>
                <w:sz w:val="20"/>
                <w:szCs w:val="20"/>
                <w:lang w:val="x-none"/>
              </w:rPr>
              <w:t xml:space="preserve">п. </w:t>
            </w:r>
            <w:proofErr w:type="spellStart"/>
            <w:r>
              <w:rPr>
                <w:sz w:val="20"/>
                <w:szCs w:val="20"/>
                <w:lang w:val="x-none"/>
              </w:rPr>
              <w:t>Айхал</w:t>
            </w:r>
            <w:proofErr w:type="spellEnd"/>
            <w:r>
              <w:rPr>
                <w:sz w:val="20"/>
                <w:szCs w:val="20"/>
              </w:rPr>
              <w:t xml:space="preserve">, </w:t>
            </w:r>
            <w:r>
              <w:rPr>
                <w:sz w:val="20"/>
                <w:szCs w:val="20"/>
                <w:lang w:val="x-none"/>
              </w:rPr>
              <w:t>площадь Соборная, д. 3</w:t>
            </w:r>
            <w:r>
              <w:rPr>
                <w:sz w:val="20"/>
                <w:szCs w:val="20"/>
              </w:rPr>
              <w:t>.</w:t>
            </w:r>
          </w:p>
          <w:p w:rsidR="004F625D" w:rsidRDefault="004F625D">
            <w:pPr>
              <w:tabs>
                <w:tab w:val="left" w:pos="0"/>
              </w:tabs>
              <w:ind w:firstLine="301"/>
              <w:jc w:val="both"/>
              <w:rPr>
                <w:sz w:val="20"/>
                <w:szCs w:val="20"/>
                <w:lang w:val="x-none"/>
              </w:rPr>
            </w:pPr>
          </w:p>
        </w:tc>
        <w:tc>
          <w:tcPr>
            <w:tcW w:w="789"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Поселковая администрация</w:t>
            </w:r>
          </w:p>
        </w:tc>
        <w:tc>
          <w:tcPr>
            <w:tcW w:w="1781" w:type="pct"/>
            <w:tcBorders>
              <w:top w:val="single" w:sz="4" w:space="0" w:color="auto"/>
              <w:left w:val="single" w:sz="4" w:space="0" w:color="auto"/>
              <w:bottom w:val="single" w:sz="4" w:space="0" w:color="auto"/>
              <w:right w:val="single" w:sz="4" w:space="0" w:color="auto"/>
            </w:tcBorders>
            <w:hideMark/>
          </w:tcPr>
          <w:p w:rsidR="004F625D" w:rsidRDefault="004F625D">
            <w:pPr>
              <w:pStyle w:val="a8"/>
              <w:tabs>
                <w:tab w:val="left" w:pos="851"/>
                <w:tab w:val="left" w:pos="993"/>
              </w:tabs>
              <w:spacing w:after="0" w:line="240" w:lineRule="auto"/>
              <w:ind w:left="0" w:firstLine="271"/>
              <w:jc w:val="both"/>
              <w:rPr>
                <w:rFonts w:ascii="Times New Roman" w:hAnsi="Times New Roman"/>
                <w:color w:val="000000"/>
                <w:sz w:val="20"/>
                <w:szCs w:val="24"/>
              </w:rPr>
            </w:pPr>
            <w:r>
              <w:rPr>
                <w:rFonts w:ascii="Times New Roman" w:hAnsi="Times New Roman"/>
                <w:color w:val="000000"/>
                <w:sz w:val="20"/>
                <w:szCs w:val="24"/>
                <w:lang w:val="ru-RU"/>
              </w:rPr>
              <w:t xml:space="preserve">При формировании бюджета поселения на 2022 год будут выделены в отдельную закупки </w:t>
            </w:r>
            <w:proofErr w:type="spellStart"/>
            <w:r>
              <w:rPr>
                <w:rFonts w:ascii="Times New Roman" w:hAnsi="Times New Roman"/>
                <w:color w:val="000000"/>
                <w:sz w:val="20"/>
                <w:szCs w:val="24"/>
                <w:lang w:val="ru-RU"/>
              </w:rPr>
              <w:t>противопаводковые</w:t>
            </w:r>
            <w:proofErr w:type="spellEnd"/>
            <w:r>
              <w:rPr>
                <w:rFonts w:ascii="Times New Roman" w:hAnsi="Times New Roman"/>
                <w:color w:val="000000"/>
                <w:sz w:val="20"/>
                <w:szCs w:val="24"/>
                <w:lang w:val="ru-RU"/>
              </w:rPr>
              <w:t xml:space="preserve"> мероприятия, включающие откачку воды участков ул. Юбилейная 7 и 7а.</w:t>
            </w:r>
          </w:p>
        </w:tc>
      </w:tr>
      <w:tr w:rsidR="004F625D" w:rsidTr="004F625D">
        <w:trPr>
          <w:trHeight w:val="20"/>
          <w:jc w:val="center"/>
        </w:trPr>
        <w:tc>
          <w:tcPr>
            <w:tcW w:w="1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rPr>
                <w:bCs/>
                <w:sz w:val="18"/>
                <w:szCs w:val="18"/>
              </w:rPr>
            </w:pPr>
            <w:r>
              <w:rPr>
                <w:bCs/>
                <w:sz w:val="18"/>
                <w:szCs w:val="18"/>
              </w:rPr>
              <w:t>5.</w:t>
            </w:r>
          </w:p>
        </w:tc>
        <w:tc>
          <w:tcPr>
            <w:tcW w:w="1196" w:type="pct"/>
            <w:tcBorders>
              <w:top w:val="single" w:sz="4" w:space="0" w:color="auto"/>
              <w:left w:val="single" w:sz="4" w:space="0" w:color="auto"/>
              <w:bottom w:val="single" w:sz="4" w:space="0" w:color="auto"/>
              <w:right w:val="single" w:sz="4" w:space="0" w:color="auto"/>
            </w:tcBorders>
            <w:hideMark/>
          </w:tcPr>
          <w:p w:rsidR="004F625D" w:rsidRDefault="004F625D">
            <w:pPr>
              <w:jc w:val="both"/>
              <w:rPr>
                <w:bCs/>
                <w:sz w:val="20"/>
                <w:szCs w:val="20"/>
              </w:rPr>
            </w:pPr>
            <w:r>
              <w:rPr>
                <w:bCs/>
                <w:sz w:val="20"/>
                <w:szCs w:val="20"/>
              </w:rPr>
              <w:t xml:space="preserve">Решение </w:t>
            </w:r>
            <w:r>
              <w:rPr>
                <w:sz w:val="20"/>
                <w:szCs w:val="20"/>
                <w:lang w:val="en-US"/>
              </w:rPr>
              <w:t>XLIV</w:t>
            </w:r>
            <w:r>
              <w:rPr>
                <w:sz w:val="20"/>
                <w:szCs w:val="20"/>
              </w:rPr>
              <w:t xml:space="preserve"> Президиума от 17.05.2021 </w:t>
            </w:r>
            <w:r>
              <w:rPr>
                <w:sz w:val="20"/>
                <w:szCs w:val="20"/>
                <w:lang w:val="en-US"/>
              </w:rPr>
              <w:t>IV</w:t>
            </w:r>
            <w:r>
              <w:rPr>
                <w:sz w:val="20"/>
                <w:szCs w:val="20"/>
              </w:rPr>
              <w:t>-№ 44-10 «Об оплате коммунальных услуг за холодное и горячее водоснабжение в аварийных домах деревянного исполнения, жилые помещения в которых не оснащены индивидуальными приборами учета»</w:t>
            </w:r>
          </w:p>
        </w:tc>
        <w:tc>
          <w:tcPr>
            <w:tcW w:w="1074" w:type="pct"/>
            <w:tcBorders>
              <w:top w:val="single" w:sz="4" w:space="0" w:color="auto"/>
              <w:left w:val="single" w:sz="4" w:space="0" w:color="auto"/>
              <w:bottom w:val="single" w:sz="4" w:space="0" w:color="auto"/>
              <w:right w:val="single" w:sz="4" w:space="0" w:color="auto"/>
            </w:tcBorders>
            <w:hideMark/>
          </w:tcPr>
          <w:p w:rsidR="004F625D" w:rsidRDefault="004F625D">
            <w:pPr>
              <w:pStyle w:val="a9"/>
              <w:ind w:firstLine="567"/>
              <w:jc w:val="both"/>
              <w:rPr>
                <w:sz w:val="20"/>
                <w:szCs w:val="20"/>
              </w:rPr>
            </w:pPr>
            <w:r>
              <w:rPr>
                <w:rFonts w:ascii="Times New Roman" w:hAnsi="Times New Roman" w:cs="Times New Roman"/>
                <w:sz w:val="20"/>
                <w:szCs w:val="20"/>
              </w:rPr>
              <w:t>Поселковому Совету депутатов обратиться в АО ООО «ПТВС» за пояснением о применении п. 42 Правительства РФ от 06.05.2011 № 354 «О предоставлении коммунальных услуг собственникам и пользователям помещений в аварийных многоквартирных домах и жилых домов» к собственникам помещений (жилых или нежилых) в многоквартирных дома деревянного исполнения, в которых отсутствует техническая возможность установления индивидуальных приборов учета, с приложением перечня домов, на которые данный пункт не распространяется.</w:t>
            </w:r>
          </w:p>
        </w:tc>
        <w:tc>
          <w:tcPr>
            <w:tcW w:w="789"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Поселковый Совет депутатов</w:t>
            </w:r>
          </w:p>
        </w:tc>
        <w:tc>
          <w:tcPr>
            <w:tcW w:w="1781" w:type="pct"/>
            <w:tcBorders>
              <w:top w:val="single" w:sz="4" w:space="0" w:color="auto"/>
              <w:left w:val="single" w:sz="4" w:space="0" w:color="auto"/>
              <w:bottom w:val="single" w:sz="4" w:space="0" w:color="auto"/>
              <w:right w:val="single" w:sz="4" w:space="0" w:color="auto"/>
            </w:tcBorders>
            <w:hideMark/>
          </w:tcPr>
          <w:p w:rsidR="004F625D" w:rsidRDefault="004F625D">
            <w:pPr>
              <w:pStyle w:val="a8"/>
              <w:tabs>
                <w:tab w:val="left" w:pos="851"/>
                <w:tab w:val="left" w:pos="993"/>
              </w:tabs>
              <w:spacing w:after="0" w:line="240" w:lineRule="auto"/>
              <w:ind w:left="0" w:firstLine="271"/>
              <w:jc w:val="both"/>
              <w:rPr>
                <w:rFonts w:ascii="Times New Roman" w:hAnsi="Times New Roman"/>
                <w:color w:val="000000"/>
                <w:sz w:val="20"/>
                <w:szCs w:val="20"/>
                <w:lang w:val="ru-RU"/>
              </w:rPr>
            </w:pPr>
            <w:r>
              <w:rPr>
                <w:rFonts w:ascii="Times New Roman" w:hAnsi="Times New Roman"/>
                <w:color w:val="000000"/>
                <w:sz w:val="20"/>
                <w:szCs w:val="20"/>
                <w:lang w:val="ru-RU"/>
              </w:rPr>
              <w:t>Исх. № 3400-02-3400-20/2154 от 26.05.25021 – ответ АО ООО ПТВС на обращение ПС от 21.05.2021 № 171 (прилагается)</w:t>
            </w:r>
          </w:p>
        </w:tc>
      </w:tr>
    </w:tbl>
    <w:p w:rsidR="004F625D" w:rsidRDefault="004F625D" w:rsidP="004F625D">
      <w:pPr>
        <w:rPr>
          <w:b/>
        </w:rPr>
        <w:sectPr w:rsidR="004F625D">
          <w:pgSz w:w="16838" w:h="11906" w:orient="landscape"/>
          <w:pgMar w:top="1701" w:right="1134" w:bottom="567" w:left="1134" w:header="567" w:footer="567" w:gutter="0"/>
          <w:cols w:space="720"/>
        </w:sectPr>
      </w:pPr>
    </w:p>
    <w:p w:rsidR="004F625D" w:rsidRDefault="004F625D" w:rsidP="004F625D">
      <w:pPr>
        <w:jc w:val="right"/>
      </w:pPr>
      <w:r>
        <w:t>Приложение № 2</w:t>
      </w:r>
    </w:p>
    <w:p w:rsidR="004F625D" w:rsidRDefault="004F625D" w:rsidP="004F625D">
      <w:pPr>
        <w:jc w:val="right"/>
        <w:rPr>
          <w:szCs w:val="18"/>
        </w:rPr>
      </w:pPr>
      <w:r>
        <w:rPr>
          <w:szCs w:val="18"/>
        </w:rPr>
        <w:t>к решению Президиума</w:t>
      </w:r>
    </w:p>
    <w:p w:rsidR="004F625D" w:rsidRDefault="004F625D" w:rsidP="004F625D">
      <w:pPr>
        <w:jc w:val="right"/>
        <w:rPr>
          <w:szCs w:val="18"/>
        </w:rPr>
      </w:pPr>
      <w:r>
        <w:rPr>
          <w:szCs w:val="18"/>
        </w:rPr>
        <w:t>поселкового Совета депутатов</w:t>
      </w:r>
    </w:p>
    <w:p w:rsidR="004F625D" w:rsidRDefault="004F625D" w:rsidP="004F625D">
      <w:pPr>
        <w:jc w:val="right"/>
        <w:rPr>
          <w:bCs/>
          <w:szCs w:val="18"/>
        </w:rPr>
      </w:pPr>
      <w:r>
        <w:rPr>
          <w:szCs w:val="18"/>
        </w:rPr>
        <w:t>от 16 июня 2021 года</w:t>
      </w:r>
      <w:r>
        <w:rPr>
          <w:bCs/>
          <w:szCs w:val="18"/>
        </w:rPr>
        <w:t xml:space="preserve"> </w:t>
      </w:r>
      <w:r>
        <w:rPr>
          <w:bCs/>
          <w:szCs w:val="18"/>
          <w:lang w:val="en-US"/>
        </w:rPr>
        <w:t>IV</w:t>
      </w:r>
      <w:r>
        <w:rPr>
          <w:bCs/>
          <w:szCs w:val="18"/>
        </w:rPr>
        <w:t>-№ 45-2</w:t>
      </w:r>
    </w:p>
    <w:p w:rsidR="004F625D" w:rsidRDefault="004F625D" w:rsidP="004F625D">
      <w:pPr>
        <w:jc w:val="right"/>
        <w:rPr>
          <w:bCs/>
          <w:szCs w:val="18"/>
        </w:rPr>
      </w:pPr>
    </w:p>
    <w:p w:rsidR="004F625D" w:rsidRDefault="004F625D" w:rsidP="004F625D">
      <w:pPr>
        <w:jc w:val="center"/>
        <w:rPr>
          <w:b/>
        </w:rPr>
      </w:pPr>
      <w:r>
        <w:rPr>
          <w:b/>
        </w:rPr>
        <w:t>Неисполненные поручения предыдущих сессий поселкового Совета депутатов</w:t>
      </w:r>
      <w:r>
        <w:rPr>
          <w:b/>
          <w:bCs/>
        </w:rPr>
        <w:t xml:space="preserve">, </w:t>
      </w:r>
      <w:r>
        <w:rPr>
          <w:b/>
        </w:rPr>
        <w:t>заседаний Президиума и протокольные поручения</w:t>
      </w:r>
    </w:p>
    <w:p w:rsidR="004F625D" w:rsidRDefault="004F625D" w:rsidP="004F625D">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86"/>
        <w:gridCol w:w="3198"/>
        <w:gridCol w:w="1571"/>
        <w:gridCol w:w="2212"/>
        <w:gridCol w:w="4690"/>
      </w:tblGrid>
      <w:tr w:rsidR="004F625D" w:rsidTr="004F625D">
        <w:trPr>
          <w:trHeight w:val="20"/>
          <w:jc w:val="center"/>
        </w:trPr>
        <w:tc>
          <w:tcPr>
            <w:tcW w:w="17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20"/>
                <w:szCs w:val="20"/>
              </w:rPr>
            </w:pPr>
            <w:r>
              <w:rPr>
                <w:b/>
                <w:bCs/>
                <w:sz w:val="20"/>
                <w:szCs w:val="20"/>
              </w:rPr>
              <w:t>№ п/п</w:t>
            </w:r>
          </w:p>
        </w:tc>
        <w:tc>
          <w:tcPr>
            <w:tcW w:w="82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20"/>
                <w:szCs w:val="20"/>
              </w:rPr>
            </w:pPr>
            <w:r>
              <w:rPr>
                <w:b/>
                <w:bCs/>
                <w:sz w:val="20"/>
                <w:szCs w:val="20"/>
              </w:rPr>
              <w:t>Дата принятия и № решения</w:t>
            </w:r>
            <w:r>
              <w:rPr>
                <w:b/>
                <w:sz w:val="20"/>
                <w:szCs w:val="20"/>
              </w:rPr>
              <w:t xml:space="preserve"> сессии АПС</w:t>
            </w:r>
          </w:p>
        </w:tc>
        <w:tc>
          <w:tcPr>
            <w:tcW w:w="1099"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20"/>
                <w:szCs w:val="20"/>
              </w:rPr>
            </w:pPr>
            <w:r>
              <w:rPr>
                <w:b/>
                <w:bCs/>
                <w:sz w:val="20"/>
                <w:szCs w:val="20"/>
              </w:rPr>
              <w:t>Содержание поручения</w:t>
            </w:r>
          </w:p>
        </w:tc>
        <w:tc>
          <w:tcPr>
            <w:tcW w:w="54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20"/>
                <w:szCs w:val="20"/>
              </w:rPr>
            </w:pPr>
            <w:r>
              <w:rPr>
                <w:b/>
                <w:bCs/>
                <w:sz w:val="20"/>
                <w:szCs w:val="20"/>
              </w:rPr>
              <w:t>Срок исполнение поручения</w:t>
            </w:r>
          </w:p>
        </w:tc>
        <w:tc>
          <w:tcPr>
            <w:tcW w:w="7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20"/>
                <w:szCs w:val="20"/>
              </w:rPr>
            </w:pPr>
            <w:r>
              <w:rPr>
                <w:b/>
                <w:sz w:val="20"/>
                <w:szCs w:val="20"/>
              </w:rPr>
              <w:t>Органы местного самоуправления, организации, обеспечивающие выполнение решений</w:t>
            </w:r>
            <w:r>
              <w:rPr>
                <w:b/>
                <w:bCs/>
                <w:sz w:val="20"/>
                <w:szCs w:val="20"/>
              </w:rPr>
              <w:t xml:space="preserve"> (координатор, исполнитель)</w:t>
            </w:r>
          </w:p>
        </w:tc>
        <w:tc>
          <w:tcPr>
            <w:tcW w:w="1611"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sz w:val="20"/>
                <w:szCs w:val="20"/>
              </w:rPr>
            </w:pPr>
            <w:r>
              <w:rPr>
                <w:b/>
                <w:sz w:val="20"/>
                <w:szCs w:val="20"/>
              </w:rPr>
              <w:t>Результат</w:t>
            </w:r>
          </w:p>
        </w:tc>
      </w:tr>
      <w:tr w:rsidR="004F625D" w:rsidTr="004F625D">
        <w:trPr>
          <w:trHeight w:val="20"/>
          <w:jc w:val="center"/>
        </w:trPr>
        <w:tc>
          <w:tcPr>
            <w:tcW w:w="170" w:type="pct"/>
            <w:vMerge w:val="restart"/>
            <w:tcBorders>
              <w:top w:val="single" w:sz="4" w:space="0" w:color="auto"/>
              <w:left w:val="single" w:sz="4" w:space="0" w:color="auto"/>
              <w:bottom w:val="single" w:sz="4" w:space="0" w:color="auto"/>
              <w:right w:val="single" w:sz="4" w:space="0" w:color="auto"/>
            </w:tcBorders>
            <w:vAlign w:val="center"/>
            <w:hideMark/>
          </w:tcPr>
          <w:p w:rsidR="004F625D" w:rsidRDefault="004F625D">
            <w:pPr>
              <w:jc w:val="both"/>
              <w:rPr>
                <w:sz w:val="20"/>
                <w:szCs w:val="20"/>
              </w:rPr>
            </w:pPr>
            <w:r>
              <w:rPr>
                <w:sz w:val="20"/>
                <w:szCs w:val="20"/>
              </w:rPr>
              <w:t xml:space="preserve">1. </w:t>
            </w:r>
          </w:p>
        </w:tc>
        <w:tc>
          <w:tcPr>
            <w:tcW w:w="820" w:type="pct"/>
            <w:vMerge w:val="restart"/>
            <w:tcBorders>
              <w:top w:val="single" w:sz="4" w:space="0" w:color="auto"/>
              <w:left w:val="single" w:sz="4" w:space="0" w:color="auto"/>
              <w:bottom w:val="nil"/>
              <w:right w:val="single" w:sz="4" w:space="0" w:color="auto"/>
            </w:tcBorders>
          </w:tcPr>
          <w:p w:rsidR="004F625D" w:rsidRDefault="004F625D">
            <w:pPr>
              <w:pStyle w:val="shapka"/>
              <w:tabs>
                <w:tab w:val="left" w:pos="0"/>
              </w:tabs>
              <w:spacing w:before="0" w:beforeAutospacing="0" w:after="0" w:afterAutospacing="0"/>
              <w:rPr>
                <w:b w:val="0"/>
                <w:bCs w:val="0"/>
                <w:sz w:val="20"/>
                <w:szCs w:val="20"/>
              </w:rPr>
            </w:pPr>
          </w:p>
        </w:tc>
        <w:tc>
          <w:tcPr>
            <w:tcW w:w="1099" w:type="pct"/>
            <w:tcBorders>
              <w:top w:val="single" w:sz="4" w:space="0" w:color="auto"/>
              <w:left w:val="single" w:sz="4" w:space="0" w:color="auto"/>
              <w:bottom w:val="nil"/>
              <w:right w:val="single" w:sz="4" w:space="0" w:color="auto"/>
            </w:tcBorders>
            <w:hideMark/>
          </w:tcPr>
          <w:p w:rsidR="004F625D" w:rsidRDefault="004F625D">
            <w:pPr>
              <w:autoSpaceDE w:val="0"/>
              <w:autoSpaceDN w:val="0"/>
              <w:adjustRightInd w:val="0"/>
              <w:ind w:firstLine="293"/>
              <w:jc w:val="both"/>
              <w:rPr>
                <w:b/>
                <w:sz w:val="20"/>
                <w:szCs w:val="20"/>
                <w:u w:val="single"/>
              </w:rPr>
            </w:pPr>
            <w:r>
              <w:rPr>
                <w:b/>
                <w:sz w:val="20"/>
                <w:szCs w:val="20"/>
                <w:u w:val="single"/>
              </w:rPr>
              <w:t>Протокольное поручение от 18.10.2017 года:</w:t>
            </w:r>
          </w:p>
          <w:p w:rsidR="004F625D" w:rsidRDefault="004F625D">
            <w:pPr>
              <w:autoSpaceDE w:val="0"/>
              <w:autoSpaceDN w:val="0"/>
              <w:adjustRightInd w:val="0"/>
              <w:jc w:val="both"/>
              <w:rPr>
                <w:sz w:val="20"/>
                <w:szCs w:val="20"/>
              </w:rPr>
            </w:pPr>
            <w:r>
              <w:rPr>
                <w:sz w:val="20"/>
                <w:szCs w:val="20"/>
              </w:rPr>
              <w:t>- на каждую сессию предоставлять перечень задолжников с указанием суммы задолженности по арендным и коммунальным платежам за муниципальное имущество, сроком возникновения этой задолженности.</w:t>
            </w:r>
          </w:p>
        </w:tc>
        <w:tc>
          <w:tcPr>
            <w:tcW w:w="540" w:type="pct"/>
            <w:vMerge w:val="restar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7"/>
              <w:jc w:val="center"/>
              <w:rPr>
                <w:rFonts w:ascii="Times New Roman" w:hAnsi="Times New Roman"/>
                <w:bCs/>
                <w:sz w:val="20"/>
                <w:szCs w:val="20"/>
                <w:lang w:val="ru-RU" w:eastAsia="ru-RU"/>
              </w:rPr>
            </w:pPr>
            <w:r>
              <w:rPr>
                <w:rFonts w:ascii="Times New Roman" w:hAnsi="Times New Roman"/>
                <w:sz w:val="20"/>
                <w:szCs w:val="20"/>
                <w:lang w:val="ru-RU" w:eastAsia="ru-RU"/>
              </w:rPr>
              <w:t>Контроль</w:t>
            </w:r>
          </w:p>
        </w:tc>
        <w:tc>
          <w:tcPr>
            <w:tcW w:w="760" w:type="pct"/>
            <w:vMerge w:val="restart"/>
            <w:tcBorders>
              <w:top w:val="single" w:sz="4" w:space="0" w:color="auto"/>
              <w:left w:val="single" w:sz="4" w:space="0" w:color="auto"/>
              <w:bottom w:val="single" w:sz="4" w:space="0" w:color="auto"/>
              <w:right w:val="single" w:sz="4" w:space="0" w:color="auto"/>
            </w:tcBorders>
            <w:vAlign w:val="center"/>
          </w:tcPr>
          <w:p w:rsidR="004F625D" w:rsidRDefault="004F625D">
            <w:pPr>
              <w:tabs>
                <w:tab w:val="left" w:pos="0"/>
              </w:tabs>
              <w:ind w:left="7" w:firstLine="6"/>
              <w:jc w:val="center"/>
              <w:rPr>
                <w:sz w:val="20"/>
                <w:szCs w:val="20"/>
              </w:rPr>
            </w:pPr>
            <w:r>
              <w:rPr>
                <w:sz w:val="20"/>
                <w:szCs w:val="20"/>
              </w:rPr>
              <w:t>Администрация поселка</w:t>
            </w:r>
          </w:p>
          <w:p w:rsidR="004F625D" w:rsidRDefault="004F625D">
            <w:pPr>
              <w:tabs>
                <w:tab w:val="left" w:pos="0"/>
              </w:tabs>
              <w:ind w:left="7" w:firstLine="6"/>
              <w:jc w:val="center"/>
              <w:rPr>
                <w:sz w:val="20"/>
                <w:szCs w:val="20"/>
              </w:rPr>
            </w:pPr>
          </w:p>
          <w:p w:rsidR="004F625D" w:rsidRDefault="004F625D">
            <w:pPr>
              <w:tabs>
                <w:tab w:val="left" w:pos="0"/>
              </w:tabs>
              <w:ind w:left="7" w:firstLine="6"/>
              <w:jc w:val="center"/>
              <w:rPr>
                <w:color w:val="FF0000"/>
                <w:sz w:val="20"/>
                <w:szCs w:val="20"/>
              </w:rPr>
            </w:pPr>
            <w:r>
              <w:rPr>
                <w:sz w:val="20"/>
                <w:szCs w:val="20"/>
              </w:rPr>
              <w:t xml:space="preserve">(главный специалист – юрист </w:t>
            </w:r>
            <w:proofErr w:type="spellStart"/>
            <w:r>
              <w:rPr>
                <w:sz w:val="20"/>
                <w:szCs w:val="20"/>
              </w:rPr>
              <w:t>Шарипова</w:t>
            </w:r>
            <w:proofErr w:type="spellEnd"/>
            <w:r>
              <w:rPr>
                <w:sz w:val="20"/>
                <w:szCs w:val="20"/>
              </w:rPr>
              <w:t xml:space="preserve"> Л.И.)</w:t>
            </w:r>
          </w:p>
        </w:tc>
        <w:tc>
          <w:tcPr>
            <w:tcW w:w="1611" w:type="pct"/>
            <w:vMerge w:val="restart"/>
            <w:tcBorders>
              <w:top w:val="single" w:sz="4" w:space="0" w:color="auto"/>
              <w:left w:val="single" w:sz="4" w:space="0" w:color="auto"/>
              <w:bottom w:val="single" w:sz="4" w:space="0" w:color="auto"/>
              <w:right w:val="single" w:sz="4" w:space="0" w:color="auto"/>
            </w:tcBorders>
          </w:tcPr>
          <w:p w:rsidR="004F625D" w:rsidRDefault="004F625D">
            <w:pPr>
              <w:tabs>
                <w:tab w:val="left" w:pos="138"/>
              </w:tabs>
              <w:jc w:val="both"/>
              <w:rPr>
                <w:b/>
                <w:bCs/>
                <w:sz w:val="18"/>
                <w:szCs w:val="18"/>
              </w:rPr>
            </w:pPr>
            <w:r>
              <w:rPr>
                <w:b/>
                <w:bCs/>
                <w:sz w:val="18"/>
                <w:szCs w:val="18"/>
              </w:rPr>
              <w:t xml:space="preserve">1. </w:t>
            </w:r>
            <w:proofErr w:type="spellStart"/>
            <w:r>
              <w:rPr>
                <w:b/>
                <w:bCs/>
                <w:sz w:val="18"/>
                <w:szCs w:val="18"/>
              </w:rPr>
              <w:t>Турсунхужаева</w:t>
            </w:r>
            <w:proofErr w:type="spellEnd"/>
            <w:r>
              <w:rPr>
                <w:b/>
                <w:bCs/>
                <w:sz w:val="18"/>
                <w:szCs w:val="18"/>
              </w:rPr>
              <w:t xml:space="preserve"> И.Ю.</w:t>
            </w:r>
          </w:p>
          <w:p w:rsidR="004F625D" w:rsidRDefault="004F625D">
            <w:pPr>
              <w:tabs>
                <w:tab w:val="left" w:pos="138"/>
              </w:tabs>
              <w:jc w:val="both"/>
              <w:rPr>
                <w:sz w:val="18"/>
                <w:szCs w:val="18"/>
              </w:rPr>
            </w:pPr>
            <w:r>
              <w:rPr>
                <w:sz w:val="18"/>
                <w:szCs w:val="18"/>
              </w:rPr>
              <w:t xml:space="preserve">По состоянию на 01.09.2020 г. Решением МРС в удовлетворении исковых требований в части освобождения занимаемого помещения – отказано. 01.10.2020 подана апелляционная жалоба в Верховный суд Республики Саха (Якутия), рассмотрение назначено на 02.12.2020. Решением Верховного суда в удовлетворении апелляционной жалобы отказано, решение суда первой оставлено без изменения. Проведена претензионная работа по вновь образовавшейся задолженности, 16.02.2021 зарегистрировано исковое заявление в </w:t>
            </w:r>
            <w:proofErr w:type="spellStart"/>
            <w:r>
              <w:rPr>
                <w:sz w:val="18"/>
                <w:szCs w:val="18"/>
              </w:rPr>
              <w:t>Мирнинский</w:t>
            </w:r>
            <w:proofErr w:type="spellEnd"/>
            <w:r>
              <w:rPr>
                <w:sz w:val="18"/>
                <w:szCs w:val="18"/>
              </w:rPr>
              <w:t xml:space="preserve"> районный суд. Судебное разбирательство назначено на 13.05.2021. Решением от 08.06.2021 исковые требования удовлетворены частично, а именно в пользу истца взыскана сумма в размере 300 420,54 руб., в </w:t>
            </w:r>
            <w:proofErr w:type="spellStart"/>
            <w:r>
              <w:rPr>
                <w:sz w:val="18"/>
                <w:szCs w:val="18"/>
              </w:rPr>
              <w:t>обязании</w:t>
            </w:r>
            <w:proofErr w:type="spellEnd"/>
            <w:r>
              <w:rPr>
                <w:sz w:val="18"/>
                <w:szCs w:val="18"/>
              </w:rPr>
              <w:t xml:space="preserve"> освободить движимый объект отказано.</w:t>
            </w:r>
          </w:p>
          <w:p w:rsidR="004F625D" w:rsidRDefault="004F625D">
            <w:pPr>
              <w:tabs>
                <w:tab w:val="left" w:pos="138"/>
              </w:tabs>
              <w:jc w:val="both"/>
              <w:rPr>
                <w:sz w:val="18"/>
                <w:szCs w:val="18"/>
              </w:rPr>
            </w:pPr>
          </w:p>
          <w:p w:rsidR="004F625D" w:rsidRDefault="004F625D">
            <w:pPr>
              <w:jc w:val="both"/>
              <w:rPr>
                <w:b/>
                <w:sz w:val="18"/>
                <w:szCs w:val="18"/>
              </w:rPr>
            </w:pPr>
            <w:proofErr w:type="gramStart"/>
            <w:r>
              <w:rPr>
                <w:b/>
                <w:sz w:val="18"/>
                <w:szCs w:val="18"/>
              </w:rPr>
              <w:t>2 .ООО</w:t>
            </w:r>
            <w:proofErr w:type="gramEnd"/>
            <w:r>
              <w:rPr>
                <w:b/>
                <w:sz w:val="18"/>
                <w:szCs w:val="18"/>
              </w:rPr>
              <w:t xml:space="preserve"> «</w:t>
            </w:r>
            <w:proofErr w:type="spellStart"/>
            <w:r>
              <w:rPr>
                <w:b/>
                <w:sz w:val="18"/>
                <w:szCs w:val="18"/>
              </w:rPr>
              <w:t>Люмина</w:t>
            </w:r>
            <w:proofErr w:type="spellEnd"/>
            <w:r>
              <w:rPr>
                <w:b/>
                <w:sz w:val="18"/>
                <w:szCs w:val="18"/>
              </w:rPr>
              <w:t>».</w:t>
            </w:r>
          </w:p>
          <w:p w:rsidR="004F625D" w:rsidRDefault="004F625D">
            <w:pPr>
              <w:jc w:val="both"/>
              <w:rPr>
                <w:b/>
                <w:sz w:val="18"/>
                <w:szCs w:val="18"/>
              </w:rPr>
            </w:pPr>
            <w:r>
              <w:rPr>
                <w:sz w:val="18"/>
                <w:szCs w:val="18"/>
              </w:rPr>
              <w:t xml:space="preserve">Исполнительный лист направлен в адрес </w:t>
            </w:r>
            <w:proofErr w:type="spellStart"/>
            <w:r>
              <w:rPr>
                <w:sz w:val="18"/>
                <w:szCs w:val="18"/>
              </w:rPr>
              <w:t>Удачнинского</w:t>
            </w:r>
            <w:proofErr w:type="spellEnd"/>
            <w:r>
              <w:rPr>
                <w:sz w:val="18"/>
                <w:szCs w:val="18"/>
              </w:rPr>
              <w:t xml:space="preserve"> РОСП (от 26.06.2020 г.).</w:t>
            </w:r>
          </w:p>
          <w:p w:rsidR="004F625D" w:rsidRDefault="004F625D">
            <w:pPr>
              <w:ind w:firstLine="283"/>
              <w:jc w:val="both"/>
              <w:rPr>
                <w:sz w:val="18"/>
                <w:szCs w:val="18"/>
              </w:rPr>
            </w:pPr>
          </w:p>
          <w:p w:rsidR="004F625D" w:rsidRDefault="004F625D">
            <w:pPr>
              <w:jc w:val="both"/>
              <w:rPr>
                <w:b/>
                <w:sz w:val="18"/>
                <w:szCs w:val="18"/>
              </w:rPr>
            </w:pPr>
            <w:r>
              <w:rPr>
                <w:b/>
                <w:sz w:val="18"/>
                <w:szCs w:val="18"/>
              </w:rPr>
              <w:t xml:space="preserve">3. ИП </w:t>
            </w:r>
            <w:proofErr w:type="spellStart"/>
            <w:r>
              <w:rPr>
                <w:b/>
                <w:sz w:val="18"/>
                <w:szCs w:val="18"/>
              </w:rPr>
              <w:t>Алякшина</w:t>
            </w:r>
            <w:proofErr w:type="spellEnd"/>
            <w:r>
              <w:rPr>
                <w:b/>
                <w:sz w:val="18"/>
                <w:szCs w:val="18"/>
              </w:rPr>
              <w:t xml:space="preserve"> З.Ф. (Дело № А58-10344/2019)</w:t>
            </w:r>
          </w:p>
          <w:p w:rsidR="004F625D" w:rsidRDefault="004F625D">
            <w:pPr>
              <w:jc w:val="both"/>
              <w:rPr>
                <w:sz w:val="18"/>
                <w:szCs w:val="18"/>
              </w:rPr>
            </w:pPr>
            <w:r>
              <w:rPr>
                <w:sz w:val="18"/>
                <w:szCs w:val="18"/>
              </w:rPr>
              <w:t xml:space="preserve">17.11.2020 подано заявление о выдаче исполнительного листа. Исполнительный лист поступил в адрес Администрации, 14.12.2020 направлен в адрес </w:t>
            </w:r>
            <w:proofErr w:type="spellStart"/>
            <w:r>
              <w:rPr>
                <w:sz w:val="18"/>
                <w:szCs w:val="18"/>
              </w:rPr>
              <w:t>Удачнинского</w:t>
            </w:r>
            <w:proofErr w:type="spellEnd"/>
            <w:r>
              <w:rPr>
                <w:sz w:val="18"/>
                <w:szCs w:val="18"/>
              </w:rPr>
              <w:t xml:space="preserve"> РОСП.</w:t>
            </w:r>
          </w:p>
          <w:p w:rsidR="004F625D" w:rsidRDefault="004F625D">
            <w:pPr>
              <w:jc w:val="both"/>
              <w:rPr>
                <w:sz w:val="18"/>
                <w:szCs w:val="18"/>
              </w:rPr>
            </w:pPr>
          </w:p>
          <w:p w:rsidR="004F625D" w:rsidRDefault="004F625D">
            <w:pPr>
              <w:jc w:val="both"/>
              <w:rPr>
                <w:b/>
                <w:sz w:val="18"/>
                <w:szCs w:val="18"/>
              </w:rPr>
            </w:pPr>
            <w:r>
              <w:rPr>
                <w:b/>
                <w:sz w:val="18"/>
                <w:szCs w:val="18"/>
              </w:rPr>
              <w:t>4. ГУП РЦТИ (Дело № А58-11713/2019)</w:t>
            </w:r>
          </w:p>
          <w:p w:rsidR="004F625D" w:rsidRDefault="004F625D">
            <w:pPr>
              <w:jc w:val="both"/>
              <w:rPr>
                <w:bCs/>
                <w:sz w:val="18"/>
                <w:szCs w:val="18"/>
              </w:rPr>
            </w:pPr>
            <w:r>
              <w:rPr>
                <w:sz w:val="18"/>
                <w:szCs w:val="18"/>
              </w:rPr>
              <w:t>Исполнительный лист направлен на исполнение.</w:t>
            </w:r>
          </w:p>
          <w:p w:rsidR="004F625D" w:rsidRDefault="004F625D">
            <w:pPr>
              <w:tabs>
                <w:tab w:val="left" w:pos="138"/>
              </w:tabs>
              <w:jc w:val="both"/>
              <w:rPr>
                <w:sz w:val="18"/>
                <w:szCs w:val="18"/>
              </w:rPr>
            </w:pPr>
          </w:p>
          <w:p w:rsidR="004F625D" w:rsidRDefault="004F625D">
            <w:pPr>
              <w:tabs>
                <w:tab w:val="left" w:pos="138"/>
              </w:tabs>
              <w:jc w:val="both"/>
              <w:rPr>
                <w:b/>
                <w:sz w:val="18"/>
                <w:szCs w:val="18"/>
              </w:rPr>
            </w:pPr>
            <w:r>
              <w:rPr>
                <w:b/>
                <w:sz w:val="18"/>
                <w:szCs w:val="18"/>
              </w:rPr>
              <w:t>5. ООО «Кристалл»</w:t>
            </w:r>
          </w:p>
          <w:p w:rsidR="004F625D" w:rsidRDefault="004F625D">
            <w:pPr>
              <w:tabs>
                <w:tab w:val="left" w:pos="138"/>
              </w:tabs>
              <w:jc w:val="both"/>
              <w:rPr>
                <w:bCs/>
                <w:sz w:val="18"/>
                <w:szCs w:val="18"/>
              </w:rPr>
            </w:pPr>
            <w:r>
              <w:rPr>
                <w:bCs/>
                <w:sz w:val="18"/>
                <w:szCs w:val="18"/>
              </w:rPr>
              <w:t xml:space="preserve">Определением от 16.06.2020 решения суда первой и апелляционной инстанции оставлены без изменения, кассационная жалоба без удовлетворения. (30.07.2020 г. в адрес </w:t>
            </w:r>
            <w:proofErr w:type="spellStart"/>
            <w:r>
              <w:rPr>
                <w:bCs/>
                <w:sz w:val="18"/>
                <w:szCs w:val="18"/>
              </w:rPr>
              <w:t>Удачнинского</w:t>
            </w:r>
            <w:proofErr w:type="spellEnd"/>
            <w:r>
              <w:rPr>
                <w:bCs/>
                <w:sz w:val="18"/>
                <w:szCs w:val="18"/>
              </w:rPr>
              <w:t xml:space="preserve"> отдела судебных приставов направлено письмо с информированием о том, что взыскателю стало известно о предстоящем исключение из ЕГРЮЛ должника, дополнительно в МРИ ФНС №5 направлено возражение заинтересованного лица относительно предстоящего изменения статуса юридического лица от 07.08.2020 г.) Согласно информации из выписки ЕГРЮЛ заявление заинтересованного лица, в лице Администрации МО Поселок </w:t>
            </w:r>
            <w:proofErr w:type="spellStart"/>
            <w:r>
              <w:rPr>
                <w:bCs/>
                <w:sz w:val="18"/>
                <w:szCs w:val="18"/>
              </w:rPr>
              <w:t>Айхал</w:t>
            </w:r>
            <w:proofErr w:type="spellEnd"/>
            <w:r>
              <w:rPr>
                <w:bCs/>
                <w:sz w:val="18"/>
                <w:szCs w:val="18"/>
              </w:rPr>
              <w:t xml:space="preserve"> принято 11.08.2020 г. и зарегистрировано МРИ ФНС №5 от 18.08.2020 г.</w:t>
            </w:r>
          </w:p>
          <w:p w:rsidR="004F625D" w:rsidRDefault="004F625D">
            <w:pPr>
              <w:tabs>
                <w:tab w:val="left" w:pos="138"/>
              </w:tabs>
              <w:jc w:val="both"/>
              <w:rPr>
                <w:sz w:val="18"/>
                <w:szCs w:val="18"/>
              </w:rPr>
            </w:pPr>
          </w:p>
          <w:p w:rsidR="004F625D" w:rsidRDefault="004F625D">
            <w:pPr>
              <w:tabs>
                <w:tab w:val="left" w:pos="138"/>
              </w:tabs>
              <w:jc w:val="both"/>
              <w:rPr>
                <w:b/>
                <w:bCs/>
                <w:sz w:val="18"/>
                <w:szCs w:val="18"/>
              </w:rPr>
            </w:pPr>
            <w:r>
              <w:rPr>
                <w:b/>
                <w:bCs/>
                <w:sz w:val="18"/>
                <w:szCs w:val="18"/>
              </w:rPr>
              <w:t xml:space="preserve">6. ИП </w:t>
            </w:r>
            <w:proofErr w:type="spellStart"/>
            <w:r>
              <w:rPr>
                <w:b/>
                <w:bCs/>
                <w:sz w:val="18"/>
                <w:szCs w:val="18"/>
              </w:rPr>
              <w:t>Бигоцкий</w:t>
            </w:r>
            <w:proofErr w:type="spellEnd"/>
            <w:r>
              <w:rPr>
                <w:b/>
                <w:bCs/>
                <w:sz w:val="18"/>
                <w:szCs w:val="18"/>
              </w:rPr>
              <w:t xml:space="preserve"> А.Н. </w:t>
            </w:r>
          </w:p>
          <w:p w:rsidR="004F625D" w:rsidRDefault="004F625D">
            <w:pPr>
              <w:tabs>
                <w:tab w:val="left" w:pos="138"/>
              </w:tabs>
              <w:jc w:val="both"/>
              <w:rPr>
                <w:sz w:val="18"/>
                <w:szCs w:val="18"/>
              </w:rPr>
            </w:pPr>
            <w:r>
              <w:rPr>
                <w:bCs/>
                <w:sz w:val="18"/>
                <w:szCs w:val="18"/>
              </w:rPr>
              <w:t xml:space="preserve">Следующее судебное заседание назначено на 07.12.2020. Определением Арбитражного суда города Москвы рассмотрение по делу отложено на 08.04.2021. Определением Арбитражного суда города Москвы рассмотрение по делу отложено на 07.06.2021. </w:t>
            </w:r>
          </w:p>
          <w:p w:rsidR="004F625D" w:rsidRDefault="004F625D">
            <w:pPr>
              <w:tabs>
                <w:tab w:val="left" w:pos="138"/>
              </w:tabs>
              <w:jc w:val="both"/>
              <w:rPr>
                <w:sz w:val="18"/>
                <w:szCs w:val="18"/>
              </w:rPr>
            </w:pPr>
          </w:p>
          <w:p w:rsidR="004F625D" w:rsidRDefault="004F625D">
            <w:pPr>
              <w:tabs>
                <w:tab w:val="left" w:pos="138"/>
              </w:tabs>
              <w:jc w:val="both"/>
              <w:rPr>
                <w:sz w:val="18"/>
                <w:szCs w:val="18"/>
              </w:rPr>
            </w:pPr>
            <w:r>
              <w:rPr>
                <w:b/>
                <w:bCs/>
                <w:sz w:val="18"/>
                <w:szCs w:val="18"/>
              </w:rPr>
              <w:t>7. ООО "</w:t>
            </w:r>
            <w:proofErr w:type="spellStart"/>
            <w:r>
              <w:rPr>
                <w:b/>
                <w:bCs/>
                <w:sz w:val="18"/>
                <w:szCs w:val="18"/>
              </w:rPr>
              <w:t>Стандарткомплект-М"</w:t>
            </w:r>
            <w:r>
              <w:rPr>
                <w:sz w:val="18"/>
                <w:szCs w:val="18"/>
              </w:rPr>
              <w:t>Дело</w:t>
            </w:r>
            <w:proofErr w:type="spellEnd"/>
            <w:r>
              <w:rPr>
                <w:sz w:val="18"/>
                <w:szCs w:val="18"/>
              </w:rPr>
              <w:t xml:space="preserve"> № А58-852/2020</w:t>
            </w:r>
          </w:p>
          <w:p w:rsidR="004F625D" w:rsidRDefault="004F625D">
            <w:pPr>
              <w:tabs>
                <w:tab w:val="left" w:pos="138"/>
              </w:tabs>
              <w:jc w:val="both"/>
              <w:rPr>
                <w:bCs/>
                <w:sz w:val="18"/>
                <w:szCs w:val="18"/>
              </w:rPr>
            </w:pPr>
            <w:r>
              <w:rPr>
                <w:bCs/>
                <w:sz w:val="18"/>
                <w:szCs w:val="18"/>
              </w:rPr>
              <w:t xml:space="preserve">18.02.2020 вынесено определение о принятии искового заявления к производству и о назначении предварительного судебного заседания в порядке подготовки дела к судебному разбирательству о взыскании 1 661 287,15 рублей штрафа, </w:t>
            </w:r>
            <w:proofErr w:type="spellStart"/>
            <w:r>
              <w:rPr>
                <w:bCs/>
                <w:sz w:val="18"/>
                <w:szCs w:val="18"/>
              </w:rPr>
              <w:t>обязании</w:t>
            </w:r>
            <w:proofErr w:type="spellEnd"/>
            <w:r>
              <w:rPr>
                <w:bCs/>
                <w:sz w:val="18"/>
                <w:szCs w:val="18"/>
              </w:rPr>
              <w:t xml:space="preserve"> выполнить работы по устранению обнаруженных недостатков работ.</w:t>
            </w:r>
          </w:p>
          <w:p w:rsidR="004F625D" w:rsidRDefault="004F625D">
            <w:pPr>
              <w:tabs>
                <w:tab w:val="left" w:pos="138"/>
              </w:tabs>
              <w:jc w:val="both"/>
              <w:rPr>
                <w:bCs/>
                <w:iCs/>
                <w:sz w:val="18"/>
                <w:szCs w:val="18"/>
              </w:rPr>
            </w:pPr>
            <w:r>
              <w:rPr>
                <w:bCs/>
                <w:sz w:val="18"/>
                <w:szCs w:val="18"/>
              </w:rPr>
              <w:t>29.04.2020 вынесено определение об отложении судебного разбирательства на 28.05.2020. Определением от 28.05.2020 судебное разбирательство отложено на 23.06.2020 по ходатайству Ответчика. На текущий момент определением (резолютивная часть от 10.07.2020 г., полный текст от 20.07.2020) АС РС(Я) рассмотрение дела приостановлено на период проведения независимой экспертизы экспертной организацией ООО «</w:t>
            </w:r>
            <w:proofErr w:type="spellStart"/>
            <w:r>
              <w:rPr>
                <w:bCs/>
                <w:sz w:val="18"/>
                <w:szCs w:val="18"/>
              </w:rPr>
              <w:t>СтройПроектБюро</w:t>
            </w:r>
            <w:proofErr w:type="spellEnd"/>
            <w:r>
              <w:rPr>
                <w:bCs/>
                <w:sz w:val="18"/>
                <w:szCs w:val="18"/>
              </w:rPr>
              <w:t>», которое должно быть осуществлено привлекаемой организацией в течение 21 рабочего дня с момента получения привлекаемой экспертной организацией определения о назначении экспертизы. 20.08.2020 Истцом в адрес ООО «</w:t>
            </w:r>
            <w:proofErr w:type="spellStart"/>
            <w:r>
              <w:rPr>
                <w:bCs/>
                <w:sz w:val="18"/>
                <w:szCs w:val="18"/>
              </w:rPr>
              <w:t>СтройПроектБюро</w:t>
            </w:r>
            <w:proofErr w:type="spellEnd"/>
            <w:r>
              <w:rPr>
                <w:bCs/>
                <w:sz w:val="18"/>
                <w:szCs w:val="18"/>
              </w:rPr>
              <w:t xml:space="preserve">» направлено письмо-запрос о планируемых сроках приезда в п. </w:t>
            </w:r>
            <w:proofErr w:type="spellStart"/>
            <w:r>
              <w:rPr>
                <w:bCs/>
                <w:sz w:val="18"/>
                <w:szCs w:val="18"/>
              </w:rPr>
              <w:t>Айхал</w:t>
            </w:r>
            <w:proofErr w:type="spellEnd"/>
            <w:r>
              <w:rPr>
                <w:bCs/>
                <w:sz w:val="18"/>
                <w:szCs w:val="18"/>
              </w:rPr>
              <w:t xml:space="preserve"> представителя-эксперта организации. Истцом направлено ходатайство от 28.08.2020 №131 об изменении исковых требований в части: Приобщить к материалам дела настоящее ходатайство, копию письма от 26.08.2020 г. (исх.№791, вх.№3623), копию акта </w:t>
            </w:r>
            <w:bookmarkStart w:id="1" w:name="_Hlk49532105"/>
            <w:r>
              <w:rPr>
                <w:bCs/>
                <w:sz w:val="18"/>
                <w:szCs w:val="18"/>
              </w:rPr>
              <w:t>осмотра от 19.08.2020 г. б/н</w:t>
            </w:r>
            <w:bookmarkEnd w:id="1"/>
            <w:r>
              <w:rPr>
                <w:bCs/>
                <w:sz w:val="18"/>
                <w:szCs w:val="18"/>
              </w:rPr>
              <w:t xml:space="preserve">, копию заявления от жителя МКД №4а по ул. Алмазная Михалевой О.С., К исковым требованиям в части перечня некачественного выполнения подрядных работ добавить позицию о наличии </w:t>
            </w:r>
            <w:r>
              <w:rPr>
                <w:bCs/>
                <w:iCs/>
                <w:sz w:val="18"/>
                <w:szCs w:val="18"/>
              </w:rPr>
              <w:t>неприятных запахов неизвестного происхождения внутри жилых помещений и в местах общего пользования,</w:t>
            </w:r>
            <w:r>
              <w:rPr>
                <w:bCs/>
                <w:sz w:val="18"/>
                <w:szCs w:val="18"/>
              </w:rPr>
              <w:t xml:space="preserve"> </w:t>
            </w:r>
            <w:r>
              <w:rPr>
                <w:bCs/>
                <w:iCs/>
                <w:sz w:val="18"/>
                <w:szCs w:val="18"/>
              </w:rPr>
              <w:t xml:space="preserve">Приобщить к вопросам, поставленным перед экспертной организацией выявление причин возникновения указанных неприятных запахов неизвестного происхождения внутри жилых помещений и в местах общего пользования, </w:t>
            </w:r>
            <w:r>
              <w:rPr>
                <w:bCs/>
                <w:sz w:val="18"/>
                <w:szCs w:val="18"/>
              </w:rPr>
              <w:t xml:space="preserve">Обязать </w:t>
            </w:r>
            <w:r>
              <w:rPr>
                <w:bCs/>
                <w:iCs/>
                <w:sz w:val="18"/>
                <w:szCs w:val="18"/>
              </w:rPr>
              <w:t>ООО «</w:t>
            </w:r>
            <w:proofErr w:type="spellStart"/>
            <w:r>
              <w:rPr>
                <w:bCs/>
                <w:iCs/>
                <w:sz w:val="18"/>
                <w:szCs w:val="18"/>
              </w:rPr>
              <w:t>СтройПроектБюро</w:t>
            </w:r>
            <w:proofErr w:type="spellEnd"/>
            <w:r>
              <w:rPr>
                <w:bCs/>
                <w:iCs/>
                <w:sz w:val="18"/>
                <w:szCs w:val="18"/>
              </w:rPr>
              <w:t xml:space="preserve">» </w:t>
            </w:r>
            <w:r>
              <w:rPr>
                <w:bCs/>
                <w:sz w:val="18"/>
                <w:szCs w:val="18"/>
              </w:rPr>
              <w:t>предоставить ответ на запрос</w:t>
            </w:r>
            <w:r>
              <w:rPr>
                <w:bCs/>
                <w:iCs/>
                <w:sz w:val="18"/>
                <w:szCs w:val="18"/>
              </w:rPr>
              <w:t xml:space="preserve"> Истца</w:t>
            </w:r>
            <w:r>
              <w:rPr>
                <w:bCs/>
                <w:sz w:val="18"/>
                <w:szCs w:val="18"/>
              </w:rPr>
              <w:t xml:space="preserve"> от </w:t>
            </w:r>
            <w:r>
              <w:rPr>
                <w:bCs/>
                <w:iCs/>
                <w:sz w:val="18"/>
                <w:szCs w:val="18"/>
              </w:rPr>
              <w:t>20.08.2020 г. №3203.</w:t>
            </w:r>
          </w:p>
          <w:p w:rsidR="004F625D" w:rsidRDefault="004F625D">
            <w:pPr>
              <w:tabs>
                <w:tab w:val="left" w:pos="138"/>
              </w:tabs>
              <w:jc w:val="both"/>
              <w:rPr>
                <w:bCs/>
                <w:iCs/>
                <w:sz w:val="18"/>
                <w:szCs w:val="18"/>
              </w:rPr>
            </w:pPr>
            <w:r>
              <w:rPr>
                <w:bCs/>
                <w:iCs/>
                <w:sz w:val="18"/>
                <w:szCs w:val="18"/>
              </w:rPr>
              <w:t>Определением суда от 12.11.2020 г. срок проведения судебной экспертизы продлен на 14 дней.</w:t>
            </w:r>
          </w:p>
          <w:p w:rsidR="004F625D" w:rsidRDefault="004F625D">
            <w:pPr>
              <w:tabs>
                <w:tab w:val="left" w:pos="138"/>
              </w:tabs>
              <w:jc w:val="both"/>
              <w:rPr>
                <w:bCs/>
                <w:iCs/>
                <w:sz w:val="18"/>
                <w:szCs w:val="18"/>
              </w:rPr>
            </w:pPr>
            <w:r>
              <w:rPr>
                <w:b/>
                <w:bCs/>
                <w:iCs/>
                <w:sz w:val="18"/>
                <w:szCs w:val="18"/>
              </w:rPr>
              <w:t>30.12.2020-</w:t>
            </w:r>
            <w:r>
              <w:rPr>
                <w:bCs/>
                <w:iCs/>
                <w:sz w:val="18"/>
                <w:szCs w:val="18"/>
              </w:rPr>
              <w:t xml:space="preserve"> определением АС РС(Я) возобновлено производство заседание назначено на 28.01.2021. </w:t>
            </w:r>
          </w:p>
          <w:p w:rsidR="004F625D" w:rsidRDefault="004F625D">
            <w:pPr>
              <w:tabs>
                <w:tab w:val="left" w:pos="138"/>
              </w:tabs>
              <w:jc w:val="both"/>
              <w:rPr>
                <w:bCs/>
                <w:iCs/>
                <w:sz w:val="18"/>
                <w:szCs w:val="18"/>
              </w:rPr>
            </w:pPr>
            <w:r>
              <w:rPr>
                <w:bCs/>
                <w:iCs/>
                <w:sz w:val="18"/>
                <w:szCs w:val="18"/>
              </w:rPr>
              <w:t xml:space="preserve">Решением Арбитражного суда Республики Саха (Якутия) от 04.02.2021 исковые требование удовлетворены частично, а именно Ответчику надлежит в срок не позднее четырех месяцев со дня вступления решения суда в законную силу устранить недостатки, допущенные при выполнении работ по муниципальному контракту № 106» на выполнение работ по строительству объекта: 22-х квартирный жилой дом в п. </w:t>
            </w:r>
            <w:proofErr w:type="spellStart"/>
            <w:r>
              <w:rPr>
                <w:bCs/>
                <w:iCs/>
                <w:sz w:val="18"/>
                <w:szCs w:val="18"/>
              </w:rPr>
              <w:t>Айхал</w:t>
            </w:r>
            <w:proofErr w:type="spellEnd"/>
            <w:r>
              <w:rPr>
                <w:bCs/>
                <w:iCs/>
                <w:sz w:val="18"/>
                <w:szCs w:val="18"/>
              </w:rPr>
              <w:t xml:space="preserve"> </w:t>
            </w:r>
            <w:proofErr w:type="spellStart"/>
            <w:r>
              <w:rPr>
                <w:bCs/>
                <w:iCs/>
                <w:sz w:val="18"/>
                <w:szCs w:val="18"/>
              </w:rPr>
              <w:t>Мирнинского</w:t>
            </w:r>
            <w:proofErr w:type="spellEnd"/>
            <w:r>
              <w:rPr>
                <w:bCs/>
                <w:iCs/>
                <w:sz w:val="18"/>
                <w:szCs w:val="18"/>
              </w:rPr>
              <w:t xml:space="preserve"> района РС(Я)» от 15.06.2016 : восстановить разрушенные бетонные монолитные площадки крылец, устранить дефекты укладки теплоизоляции и </w:t>
            </w:r>
            <w:proofErr w:type="spellStart"/>
            <w:r>
              <w:rPr>
                <w:bCs/>
                <w:iCs/>
                <w:sz w:val="18"/>
                <w:szCs w:val="18"/>
              </w:rPr>
              <w:t>пароизоляции</w:t>
            </w:r>
            <w:proofErr w:type="spellEnd"/>
            <w:r>
              <w:rPr>
                <w:bCs/>
                <w:iCs/>
                <w:sz w:val="18"/>
                <w:szCs w:val="18"/>
              </w:rPr>
              <w:t xml:space="preserve"> чердачного перекрытия, устранить неплотные примыкания фасонных коньковых частей к поверхности кровли, восстановить бетонную </w:t>
            </w:r>
            <w:proofErr w:type="spellStart"/>
            <w:r>
              <w:rPr>
                <w:bCs/>
                <w:iCs/>
                <w:sz w:val="18"/>
                <w:szCs w:val="18"/>
              </w:rPr>
              <w:t>отмостку</w:t>
            </w:r>
            <w:proofErr w:type="spellEnd"/>
            <w:r>
              <w:rPr>
                <w:bCs/>
                <w:iCs/>
                <w:sz w:val="18"/>
                <w:szCs w:val="18"/>
              </w:rPr>
              <w:t xml:space="preserve"> по периметру здания, устроить систему электрического прогрева в узлах прохода трубопровода канализации, устранить поломку общедомового прибора учета неиспользуемой тепловой энергии, установить приборы учета горячей воды. Кроме того, Ответчику надлежит выплатить Истцу штраф в размере 1 661 287,15 руб. Определением Четвертого арбитражного апелляционного суда от 19.04.2021 в производство принята апелляционная жалоба Ответчика, судебное разбирательство назначено на 31.05.2021, Истцом подготовлены возражения на указанную жалобу. Постановлением Четвертого Арбитражного апелляционного суда от «31» мая 2021 года решение Арбитражного суда Республики Саха (Якутия) от «04» февраля 2021 года по делу № А58-852/2020 оставлено без изменения, апелляционная жалоба – без удовлетворения. Подано заявление на выдачу исполнительного листа.</w:t>
            </w:r>
          </w:p>
          <w:p w:rsidR="004F625D" w:rsidRDefault="004F625D">
            <w:pPr>
              <w:tabs>
                <w:tab w:val="left" w:pos="138"/>
              </w:tabs>
              <w:jc w:val="both"/>
              <w:rPr>
                <w:sz w:val="18"/>
                <w:szCs w:val="18"/>
              </w:rPr>
            </w:pPr>
          </w:p>
          <w:p w:rsidR="004F625D" w:rsidRDefault="004F625D">
            <w:pPr>
              <w:tabs>
                <w:tab w:val="left" w:pos="138"/>
              </w:tabs>
              <w:jc w:val="both"/>
              <w:rPr>
                <w:b/>
                <w:bCs/>
                <w:sz w:val="18"/>
                <w:szCs w:val="18"/>
              </w:rPr>
            </w:pPr>
            <w:r>
              <w:rPr>
                <w:b/>
                <w:sz w:val="18"/>
                <w:szCs w:val="18"/>
              </w:rPr>
              <w:t>8</w:t>
            </w:r>
            <w:r>
              <w:rPr>
                <w:sz w:val="18"/>
                <w:szCs w:val="18"/>
              </w:rPr>
              <w:t xml:space="preserve">. </w:t>
            </w:r>
            <w:r>
              <w:rPr>
                <w:b/>
                <w:bCs/>
                <w:sz w:val="18"/>
                <w:szCs w:val="18"/>
              </w:rPr>
              <w:t xml:space="preserve"> Фоменко Э.Ю.</w:t>
            </w:r>
          </w:p>
          <w:p w:rsidR="004F625D" w:rsidRDefault="004F625D">
            <w:pPr>
              <w:tabs>
                <w:tab w:val="left" w:pos="138"/>
              </w:tabs>
              <w:jc w:val="both"/>
              <w:rPr>
                <w:sz w:val="18"/>
                <w:szCs w:val="18"/>
              </w:rPr>
            </w:pPr>
            <w:r>
              <w:rPr>
                <w:sz w:val="18"/>
                <w:szCs w:val="18"/>
              </w:rPr>
              <w:t xml:space="preserve">Исковое заявление подано 09.06.2020 в Арбитражный суд Республики Саха (Якутия). Определением от 06.08.2020 исковое заявление принято в производство, назначено предварительное судебное заседание в порядке подготовки дела к судебному разбирательству. 15.10.2020 в судебном заседании объявлен перерыв до 22.10.2020. Решением АС РС (Я) от 22.10.2020 исковые требования Администрации МО «Поселок </w:t>
            </w:r>
            <w:proofErr w:type="spellStart"/>
            <w:r>
              <w:rPr>
                <w:sz w:val="18"/>
                <w:szCs w:val="18"/>
              </w:rPr>
              <w:t>Айхал</w:t>
            </w:r>
            <w:proofErr w:type="spellEnd"/>
            <w:r>
              <w:rPr>
                <w:sz w:val="18"/>
                <w:szCs w:val="18"/>
              </w:rPr>
              <w:t xml:space="preserve">» удовлетворены в полном объеме (7 520,48 руб.). 28.12.2020 исполнительный лист направлен в адрес </w:t>
            </w:r>
            <w:proofErr w:type="spellStart"/>
            <w:r>
              <w:rPr>
                <w:sz w:val="18"/>
                <w:szCs w:val="18"/>
              </w:rPr>
              <w:t>Удачнинского</w:t>
            </w:r>
            <w:proofErr w:type="spellEnd"/>
            <w:r>
              <w:rPr>
                <w:sz w:val="18"/>
                <w:szCs w:val="18"/>
              </w:rPr>
              <w:t xml:space="preserve"> РОСП.</w:t>
            </w:r>
          </w:p>
          <w:p w:rsidR="004F625D" w:rsidRDefault="004F625D">
            <w:pPr>
              <w:tabs>
                <w:tab w:val="left" w:pos="138"/>
              </w:tabs>
              <w:jc w:val="both"/>
              <w:rPr>
                <w:sz w:val="18"/>
                <w:szCs w:val="18"/>
              </w:rPr>
            </w:pPr>
          </w:p>
          <w:p w:rsidR="004F625D" w:rsidRDefault="004F625D">
            <w:pPr>
              <w:tabs>
                <w:tab w:val="left" w:pos="138"/>
              </w:tabs>
              <w:jc w:val="both"/>
              <w:rPr>
                <w:b/>
                <w:bCs/>
                <w:sz w:val="18"/>
                <w:szCs w:val="18"/>
              </w:rPr>
            </w:pPr>
            <w:r>
              <w:rPr>
                <w:b/>
                <w:bCs/>
                <w:sz w:val="18"/>
                <w:szCs w:val="18"/>
              </w:rPr>
              <w:t xml:space="preserve">9. ИП </w:t>
            </w:r>
            <w:proofErr w:type="spellStart"/>
            <w:r>
              <w:rPr>
                <w:b/>
                <w:bCs/>
                <w:sz w:val="18"/>
                <w:szCs w:val="18"/>
              </w:rPr>
              <w:t>Буклов</w:t>
            </w:r>
            <w:proofErr w:type="spellEnd"/>
            <w:r>
              <w:rPr>
                <w:b/>
                <w:bCs/>
                <w:sz w:val="18"/>
                <w:szCs w:val="18"/>
              </w:rPr>
              <w:t xml:space="preserve"> С.Л. </w:t>
            </w:r>
          </w:p>
          <w:p w:rsidR="004F625D" w:rsidRDefault="004F625D">
            <w:pPr>
              <w:tabs>
                <w:tab w:val="left" w:pos="138"/>
              </w:tabs>
              <w:jc w:val="both"/>
              <w:rPr>
                <w:sz w:val="18"/>
                <w:szCs w:val="18"/>
              </w:rPr>
            </w:pPr>
            <w:r>
              <w:rPr>
                <w:sz w:val="18"/>
                <w:szCs w:val="18"/>
              </w:rPr>
              <w:t xml:space="preserve">19.11.2020 подано исковое заявление в Арбитражный суд по Республике Саха (Якутия), определением суда от 25.12.2020 исковое заявление принято к производству, назначено рассмотрение дела в порядке упрощенного производства. Решением АС по РС(Я) от 19.02.2021 исковые требования удовлетворены в следующем размере: 68 509,01 руб., в том числе 66 922,02 руб. – задолженность по договору аренды, 1 586 рублей 99 копеек – пени. 26.04.2021 в адрес администрации поступил исполнительный лист, 29.04.2021 указанный исполнительный направлен в </w:t>
            </w:r>
            <w:proofErr w:type="spellStart"/>
            <w:r>
              <w:rPr>
                <w:sz w:val="18"/>
                <w:szCs w:val="18"/>
              </w:rPr>
              <w:t>Удачнинский</w:t>
            </w:r>
            <w:proofErr w:type="spellEnd"/>
            <w:r>
              <w:rPr>
                <w:sz w:val="18"/>
                <w:szCs w:val="18"/>
              </w:rPr>
              <w:t xml:space="preserve"> РОСП.</w:t>
            </w:r>
          </w:p>
          <w:p w:rsidR="004F625D" w:rsidRDefault="004F625D">
            <w:pPr>
              <w:tabs>
                <w:tab w:val="left" w:pos="138"/>
              </w:tabs>
              <w:jc w:val="both"/>
              <w:rPr>
                <w:sz w:val="18"/>
                <w:szCs w:val="18"/>
              </w:rPr>
            </w:pPr>
          </w:p>
          <w:p w:rsidR="004F625D" w:rsidRDefault="004F625D">
            <w:pPr>
              <w:tabs>
                <w:tab w:val="left" w:pos="138"/>
              </w:tabs>
              <w:jc w:val="both"/>
              <w:rPr>
                <w:b/>
                <w:bCs/>
                <w:sz w:val="18"/>
                <w:szCs w:val="18"/>
              </w:rPr>
            </w:pPr>
            <w:r>
              <w:rPr>
                <w:b/>
                <w:bCs/>
                <w:sz w:val="18"/>
                <w:szCs w:val="18"/>
              </w:rPr>
              <w:t>10. Балданова М.Б.</w:t>
            </w:r>
          </w:p>
          <w:p w:rsidR="004F625D" w:rsidRDefault="004F625D">
            <w:pPr>
              <w:tabs>
                <w:tab w:val="left" w:pos="138"/>
              </w:tabs>
              <w:jc w:val="both"/>
              <w:rPr>
                <w:sz w:val="18"/>
                <w:szCs w:val="18"/>
              </w:rPr>
            </w:pPr>
            <w:r>
              <w:rPr>
                <w:sz w:val="18"/>
                <w:szCs w:val="18"/>
              </w:rPr>
              <w:t xml:space="preserve">12.02.2021 подано исковое заявление в адрес </w:t>
            </w:r>
            <w:proofErr w:type="spellStart"/>
            <w:r>
              <w:rPr>
                <w:sz w:val="18"/>
                <w:szCs w:val="18"/>
              </w:rPr>
              <w:t>Мирнинского</w:t>
            </w:r>
            <w:proofErr w:type="spellEnd"/>
            <w:r>
              <w:rPr>
                <w:sz w:val="18"/>
                <w:szCs w:val="18"/>
              </w:rPr>
              <w:t xml:space="preserve"> районного суда. Решением </w:t>
            </w:r>
            <w:proofErr w:type="spellStart"/>
            <w:r>
              <w:rPr>
                <w:sz w:val="18"/>
                <w:szCs w:val="18"/>
              </w:rPr>
              <w:t>Мирнинского</w:t>
            </w:r>
            <w:proofErr w:type="spellEnd"/>
            <w:r>
              <w:rPr>
                <w:sz w:val="18"/>
                <w:szCs w:val="18"/>
              </w:rPr>
              <w:t xml:space="preserve"> районного суда исковые требования удовлетворены в размере 171 816,84 руб.</w:t>
            </w:r>
          </w:p>
          <w:p w:rsidR="004F625D" w:rsidRDefault="004F625D">
            <w:pPr>
              <w:tabs>
                <w:tab w:val="left" w:pos="138"/>
              </w:tabs>
              <w:jc w:val="both"/>
              <w:rPr>
                <w:sz w:val="18"/>
                <w:szCs w:val="18"/>
              </w:rPr>
            </w:pPr>
          </w:p>
          <w:p w:rsidR="004F625D" w:rsidRDefault="004F625D">
            <w:pPr>
              <w:tabs>
                <w:tab w:val="left" w:pos="138"/>
              </w:tabs>
              <w:jc w:val="both"/>
              <w:rPr>
                <w:b/>
                <w:bCs/>
                <w:sz w:val="18"/>
                <w:szCs w:val="18"/>
              </w:rPr>
            </w:pPr>
            <w:r>
              <w:rPr>
                <w:b/>
                <w:bCs/>
                <w:sz w:val="18"/>
                <w:szCs w:val="18"/>
              </w:rPr>
              <w:t xml:space="preserve">11. ИП </w:t>
            </w:r>
            <w:proofErr w:type="spellStart"/>
            <w:r>
              <w:rPr>
                <w:b/>
                <w:bCs/>
                <w:sz w:val="18"/>
                <w:szCs w:val="18"/>
              </w:rPr>
              <w:t>Токунов</w:t>
            </w:r>
            <w:proofErr w:type="spellEnd"/>
            <w:r>
              <w:rPr>
                <w:b/>
                <w:bCs/>
                <w:sz w:val="18"/>
                <w:szCs w:val="18"/>
              </w:rPr>
              <w:t xml:space="preserve"> С.В.</w:t>
            </w:r>
          </w:p>
          <w:p w:rsidR="004F625D" w:rsidRDefault="004F625D">
            <w:pPr>
              <w:tabs>
                <w:tab w:val="left" w:pos="138"/>
              </w:tabs>
              <w:jc w:val="both"/>
              <w:rPr>
                <w:sz w:val="18"/>
                <w:szCs w:val="18"/>
              </w:rPr>
            </w:pPr>
            <w:r>
              <w:rPr>
                <w:sz w:val="18"/>
                <w:szCs w:val="18"/>
              </w:rPr>
              <w:t>09.04.2021 подано исковое заявление в Арбитражный суд Республики Саха (Якутия). Определением Арбитражного суда Республики Саха (Якутия) от 14.05.2021 исковое заявление принято, назначено рассмотрение в порядке упрощенного производства.</w:t>
            </w:r>
          </w:p>
          <w:p w:rsidR="004F625D" w:rsidRDefault="004F625D">
            <w:pPr>
              <w:tabs>
                <w:tab w:val="left" w:pos="138"/>
              </w:tabs>
              <w:jc w:val="both"/>
              <w:rPr>
                <w:sz w:val="18"/>
                <w:szCs w:val="18"/>
              </w:rPr>
            </w:pPr>
          </w:p>
          <w:p w:rsidR="004F625D" w:rsidRDefault="004F625D">
            <w:pPr>
              <w:tabs>
                <w:tab w:val="left" w:pos="138"/>
              </w:tabs>
              <w:jc w:val="both"/>
              <w:rPr>
                <w:sz w:val="18"/>
                <w:szCs w:val="18"/>
              </w:rPr>
            </w:pPr>
            <w:r>
              <w:rPr>
                <w:sz w:val="18"/>
                <w:szCs w:val="18"/>
              </w:rPr>
              <w:t xml:space="preserve">12. По состоянию на 20.11.2020 поданы исковые заявления в отношении ИП </w:t>
            </w:r>
            <w:proofErr w:type="spellStart"/>
            <w:r>
              <w:rPr>
                <w:sz w:val="18"/>
                <w:szCs w:val="18"/>
              </w:rPr>
              <w:t>Буклова</w:t>
            </w:r>
            <w:proofErr w:type="spellEnd"/>
            <w:r>
              <w:rPr>
                <w:sz w:val="18"/>
                <w:szCs w:val="18"/>
              </w:rPr>
              <w:t xml:space="preserve"> С.Л., ИП </w:t>
            </w:r>
            <w:proofErr w:type="spellStart"/>
            <w:r>
              <w:rPr>
                <w:sz w:val="18"/>
                <w:szCs w:val="18"/>
              </w:rPr>
              <w:t>Токунова</w:t>
            </w:r>
            <w:proofErr w:type="spellEnd"/>
            <w:r>
              <w:rPr>
                <w:sz w:val="18"/>
                <w:szCs w:val="18"/>
              </w:rPr>
              <w:t xml:space="preserve"> С.В., Чернышевой В.И.</w:t>
            </w:r>
          </w:p>
          <w:p w:rsidR="004F625D" w:rsidRDefault="004F625D">
            <w:pPr>
              <w:tabs>
                <w:tab w:val="left" w:pos="138"/>
              </w:tabs>
              <w:jc w:val="both"/>
              <w:rPr>
                <w:sz w:val="18"/>
                <w:szCs w:val="18"/>
              </w:rPr>
            </w:pPr>
            <w:r>
              <w:rPr>
                <w:sz w:val="18"/>
                <w:szCs w:val="18"/>
              </w:rPr>
              <w:t>Претензионные письма направлены в адрес следующих контрагентов: Коньков Е.А., ООО «</w:t>
            </w:r>
            <w:proofErr w:type="spellStart"/>
            <w:r>
              <w:rPr>
                <w:sz w:val="18"/>
                <w:szCs w:val="18"/>
              </w:rPr>
              <w:t>Ковсар</w:t>
            </w:r>
            <w:proofErr w:type="spellEnd"/>
            <w:r>
              <w:rPr>
                <w:sz w:val="18"/>
                <w:szCs w:val="18"/>
              </w:rPr>
              <w:t xml:space="preserve">», Балданова М.Б., Пащенко Е.А., ИП </w:t>
            </w:r>
            <w:proofErr w:type="spellStart"/>
            <w:r>
              <w:rPr>
                <w:sz w:val="18"/>
                <w:szCs w:val="18"/>
              </w:rPr>
              <w:t>Турсунхужаева</w:t>
            </w:r>
            <w:proofErr w:type="spellEnd"/>
            <w:r>
              <w:rPr>
                <w:sz w:val="18"/>
                <w:szCs w:val="18"/>
              </w:rPr>
              <w:t xml:space="preserve"> И.Ю., ИП Аскарова Л.Ф., ООО «СВК», ИП </w:t>
            </w:r>
            <w:proofErr w:type="spellStart"/>
            <w:r>
              <w:rPr>
                <w:sz w:val="18"/>
                <w:szCs w:val="18"/>
              </w:rPr>
              <w:t>Буклов</w:t>
            </w:r>
            <w:proofErr w:type="spellEnd"/>
            <w:r>
              <w:rPr>
                <w:sz w:val="18"/>
                <w:szCs w:val="18"/>
              </w:rPr>
              <w:t xml:space="preserve"> С.Л. </w:t>
            </w:r>
          </w:p>
          <w:p w:rsidR="004F625D" w:rsidRDefault="004F625D">
            <w:pPr>
              <w:tabs>
                <w:tab w:val="left" w:pos="138"/>
              </w:tabs>
              <w:jc w:val="both"/>
              <w:rPr>
                <w:sz w:val="18"/>
                <w:szCs w:val="18"/>
              </w:rPr>
            </w:pPr>
            <w:r>
              <w:rPr>
                <w:sz w:val="18"/>
                <w:szCs w:val="18"/>
              </w:rPr>
              <w:t xml:space="preserve">12.05.2021 направлены претензионные письма в адрес следующих контрагентов: </w:t>
            </w:r>
            <w:proofErr w:type="spellStart"/>
            <w:r>
              <w:rPr>
                <w:sz w:val="18"/>
                <w:szCs w:val="18"/>
              </w:rPr>
              <w:t>Гарват</w:t>
            </w:r>
            <w:proofErr w:type="spellEnd"/>
            <w:r>
              <w:rPr>
                <w:sz w:val="18"/>
                <w:szCs w:val="18"/>
              </w:rPr>
              <w:t xml:space="preserve"> О.И., Коньков Е.А., Пащенко Е.А.</w:t>
            </w:r>
          </w:p>
          <w:p w:rsidR="004F625D" w:rsidRDefault="004F625D">
            <w:pPr>
              <w:tabs>
                <w:tab w:val="left" w:pos="138"/>
              </w:tabs>
              <w:jc w:val="both"/>
              <w:rPr>
                <w:sz w:val="18"/>
                <w:szCs w:val="18"/>
              </w:rPr>
            </w:pPr>
          </w:p>
          <w:p w:rsidR="004F625D" w:rsidRDefault="004F625D">
            <w:pPr>
              <w:pStyle w:val="a4"/>
              <w:jc w:val="both"/>
              <w:rPr>
                <w:b w:val="0"/>
                <w:sz w:val="18"/>
                <w:szCs w:val="18"/>
                <w:lang w:val="ru-RU"/>
              </w:rPr>
            </w:pPr>
            <w:r>
              <w:rPr>
                <w:b w:val="0"/>
                <w:bCs/>
                <w:sz w:val="18"/>
                <w:szCs w:val="18"/>
                <w:lang w:val="ru-RU" w:eastAsia="en-US"/>
              </w:rPr>
              <w:t>В отношении: ООО «</w:t>
            </w:r>
            <w:proofErr w:type="spellStart"/>
            <w:r>
              <w:rPr>
                <w:b w:val="0"/>
                <w:bCs/>
                <w:sz w:val="18"/>
                <w:szCs w:val="18"/>
                <w:lang w:val="ru-RU" w:eastAsia="en-US"/>
              </w:rPr>
              <w:t>Авторемсервис</w:t>
            </w:r>
            <w:proofErr w:type="spellEnd"/>
            <w:r>
              <w:rPr>
                <w:b w:val="0"/>
                <w:bCs/>
                <w:sz w:val="18"/>
                <w:szCs w:val="18"/>
                <w:lang w:val="ru-RU" w:eastAsia="en-US"/>
              </w:rPr>
              <w:t xml:space="preserve">», ООО «Алмаз и Атом», ИП </w:t>
            </w:r>
            <w:proofErr w:type="spellStart"/>
            <w:r>
              <w:rPr>
                <w:b w:val="0"/>
                <w:bCs/>
                <w:sz w:val="18"/>
                <w:szCs w:val="18"/>
                <w:lang w:val="ru-RU" w:eastAsia="en-US"/>
              </w:rPr>
              <w:t>Брудерс</w:t>
            </w:r>
            <w:proofErr w:type="spellEnd"/>
            <w:r>
              <w:rPr>
                <w:b w:val="0"/>
                <w:bCs/>
                <w:sz w:val="18"/>
                <w:szCs w:val="18"/>
                <w:lang w:val="ru-RU" w:eastAsia="en-US"/>
              </w:rPr>
              <w:t xml:space="preserve"> Б.Р., ИП </w:t>
            </w:r>
            <w:proofErr w:type="spellStart"/>
            <w:r>
              <w:rPr>
                <w:b w:val="0"/>
                <w:bCs/>
                <w:sz w:val="18"/>
                <w:szCs w:val="18"/>
                <w:lang w:val="ru-RU" w:eastAsia="en-US"/>
              </w:rPr>
              <w:t>Ганжуров</w:t>
            </w:r>
            <w:proofErr w:type="spellEnd"/>
            <w:r>
              <w:rPr>
                <w:b w:val="0"/>
                <w:bCs/>
                <w:sz w:val="18"/>
                <w:szCs w:val="18"/>
                <w:lang w:val="ru-RU" w:eastAsia="en-US"/>
              </w:rPr>
              <w:t xml:space="preserve"> СД.Н., ИП </w:t>
            </w:r>
            <w:proofErr w:type="spellStart"/>
            <w:r>
              <w:rPr>
                <w:b w:val="0"/>
                <w:bCs/>
                <w:sz w:val="18"/>
                <w:szCs w:val="18"/>
                <w:lang w:val="ru-RU" w:eastAsia="en-US"/>
              </w:rPr>
              <w:t>Космынина</w:t>
            </w:r>
            <w:proofErr w:type="spellEnd"/>
            <w:r>
              <w:rPr>
                <w:b w:val="0"/>
                <w:bCs/>
                <w:sz w:val="18"/>
                <w:szCs w:val="18"/>
                <w:lang w:val="ru-RU" w:eastAsia="en-US"/>
              </w:rPr>
              <w:t xml:space="preserve"> Н.Р., </w:t>
            </w:r>
            <w:r>
              <w:rPr>
                <w:b w:val="0"/>
                <w:sz w:val="18"/>
                <w:szCs w:val="18"/>
                <w:lang w:eastAsia="en-US"/>
              </w:rPr>
              <w:t xml:space="preserve">ИП </w:t>
            </w:r>
            <w:proofErr w:type="spellStart"/>
            <w:r>
              <w:rPr>
                <w:b w:val="0"/>
                <w:sz w:val="18"/>
                <w:szCs w:val="18"/>
                <w:lang w:eastAsia="en-US"/>
              </w:rPr>
              <w:t>Радкевич</w:t>
            </w:r>
            <w:proofErr w:type="spellEnd"/>
            <w:r>
              <w:rPr>
                <w:b w:val="0"/>
                <w:sz w:val="18"/>
                <w:szCs w:val="18"/>
                <w:lang w:eastAsia="en-US"/>
              </w:rPr>
              <w:t xml:space="preserve"> А.А., </w:t>
            </w:r>
            <w:r>
              <w:rPr>
                <w:b w:val="0"/>
                <w:sz w:val="18"/>
                <w:szCs w:val="18"/>
              </w:rPr>
              <w:t>наложен арест на имущество.</w:t>
            </w:r>
          </w:p>
          <w:p w:rsidR="004F625D" w:rsidRDefault="004F625D">
            <w:pPr>
              <w:pStyle w:val="a4"/>
              <w:jc w:val="both"/>
              <w:rPr>
                <w:b w:val="0"/>
                <w:sz w:val="18"/>
                <w:szCs w:val="18"/>
                <w:lang w:val="ru-RU"/>
              </w:rPr>
            </w:pPr>
          </w:p>
          <w:p w:rsidR="004F625D" w:rsidRDefault="004F625D">
            <w:pPr>
              <w:pStyle w:val="a4"/>
              <w:tabs>
                <w:tab w:val="left" w:pos="260"/>
              </w:tabs>
              <w:jc w:val="both"/>
              <w:rPr>
                <w:b w:val="0"/>
                <w:sz w:val="18"/>
                <w:szCs w:val="18"/>
                <w:lang w:val="ru-RU"/>
              </w:rPr>
            </w:pPr>
            <w:r>
              <w:rPr>
                <w:b w:val="0"/>
                <w:sz w:val="18"/>
                <w:szCs w:val="18"/>
                <w:lang w:val="ru-RU"/>
              </w:rPr>
              <w:t>Направлено обращение (исх. № 942 от 03.04.2020) в адрес ООО «ПТВС» (копия АО ООО «ПТВС») о рассмотрении возможности заключения договоров на оказание коммунальных с арендаторами муниципального имущества. Ответы на обращения не поступили.</w:t>
            </w:r>
          </w:p>
          <w:p w:rsidR="004F625D" w:rsidRDefault="004F625D">
            <w:pPr>
              <w:pStyle w:val="a4"/>
              <w:tabs>
                <w:tab w:val="left" w:pos="260"/>
              </w:tabs>
              <w:jc w:val="both"/>
              <w:rPr>
                <w:bCs/>
                <w:sz w:val="18"/>
                <w:szCs w:val="18"/>
                <w:lang w:val="ru-RU"/>
              </w:rPr>
            </w:pPr>
            <w:r>
              <w:rPr>
                <w:bCs/>
                <w:sz w:val="18"/>
                <w:szCs w:val="18"/>
                <w:lang w:val="ru-RU"/>
              </w:rPr>
              <w:t>Повторно направлено вышеуказанное обращение (исх.№3216 от 20.08.2020 г.) (уточнение: с дополнением в части, о предоставлении мотивированного отказа от подписания требуемого, в течение 5 рабочих дней с момента получения) ответ не поступил.</w:t>
            </w:r>
          </w:p>
          <w:p w:rsidR="004F625D" w:rsidRDefault="004F625D">
            <w:pPr>
              <w:pStyle w:val="a4"/>
              <w:tabs>
                <w:tab w:val="left" w:pos="260"/>
              </w:tabs>
              <w:jc w:val="both"/>
              <w:rPr>
                <w:b w:val="0"/>
                <w:sz w:val="18"/>
                <w:szCs w:val="18"/>
                <w:lang w:val="ru-RU"/>
              </w:rPr>
            </w:pPr>
          </w:p>
          <w:p w:rsidR="004F625D" w:rsidRDefault="004F625D">
            <w:pPr>
              <w:pStyle w:val="a4"/>
              <w:jc w:val="both"/>
              <w:rPr>
                <w:b w:val="0"/>
                <w:sz w:val="18"/>
                <w:szCs w:val="18"/>
                <w:lang w:val="ru-RU"/>
              </w:rPr>
            </w:pPr>
            <w:r>
              <w:rPr>
                <w:b w:val="0"/>
                <w:sz w:val="18"/>
                <w:szCs w:val="18"/>
                <w:lang w:val="ru-RU"/>
              </w:rPr>
              <w:t xml:space="preserve">В адрес </w:t>
            </w:r>
            <w:r>
              <w:rPr>
                <w:b w:val="0"/>
                <w:sz w:val="18"/>
                <w:szCs w:val="18"/>
              </w:rPr>
              <w:t>Уда</w:t>
            </w:r>
            <w:r>
              <w:rPr>
                <w:b w:val="0"/>
                <w:sz w:val="18"/>
                <w:szCs w:val="18"/>
                <w:lang w:val="ru-RU"/>
              </w:rPr>
              <w:t>ч</w:t>
            </w:r>
            <w:proofErr w:type="spellStart"/>
            <w:r>
              <w:rPr>
                <w:b w:val="0"/>
                <w:sz w:val="18"/>
                <w:szCs w:val="18"/>
              </w:rPr>
              <w:t>нинск</w:t>
            </w:r>
            <w:r>
              <w:rPr>
                <w:b w:val="0"/>
                <w:sz w:val="18"/>
                <w:szCs w:val="18"/>
                <w:lang w:val="ru-RU"/>
              </w:rPr>
              <w:t>ого</w:t>
            </w:r>
            <w:proofErr w:type="spellEnd"/>
            <w:r>
              <w:rPr>
                <w:b w:val="0"/>
                <w:sz w:val="18"/>
                <w:szCs w:val="18"/>
              </w:rPr>
              <w:t xml:space="preserve"> РОСП</w:t>
            </w:r>
            <w:r>
              <w:rPr>
                <w:b w:val="0"/>
                <w:sz w:val="18"/>
                <w:szCs w:val="18"/>
                <w:lang w:val="ru-RU"/>
              </w:rPr>
              <w:t xml:space="preserve"> 06.03.2020 направлен запрос на предоставление сведений о ходе исполнительного производства, ответа не последовало, 06.04.2020 указанный запрос продублирован. Ответ не поступил.</w:t>
            </w:r>
          </w:p>
          <w:p w:rsidR="004F625D" w:rsidRDefault="004F625D">
            <w:pPr>
              <w:pStyle w:val="a4"/>
              <w:jc w:val="both"/>
              <w:rPr>
                <w:bCs/>
                <w:iCs/>
                <w:sz w:val="18"/>
                <w:szCs w:val="18"/>
              </w:rPr>
            </w:pPr>
            <w:r>
              <w:rPr>
                <w:bCs/>
                <w:iCs/>
                <w:sz w:val="18"/>
                <w:szCs w:val="18"/>
              </w:rPr>
              <w:t xml:space="preserve">Повторно указанный запрос перенаправлен от 28.08.2020 г. </w:t>
            </w:r>
            <w:r>
              <w:rPr>
                <w:bCs/>
                <w:iCs/>
                <w:sz w:val="18"/>
                <w:szCs w:val="18"/>
                <w:lang w:val="ru-RU"/>
              </w:rPr>
              <w:t>с</w:t>
            </w:r>
            <w:r>
              <w:rPr>
                <w:bCs/>
                <w:iCs/>
                <w:sz w:val="18"/>
                <w:szCs w:val="18"/>
              </w:rPr>
              <w:t xml:space="preserve"> просьбой предоставить запрашиваемую информацию до 12ч 02.09.2020 г. Ответ не поступил.</w:t>
            </w:r>
          </w:p>
          <w:p w:rsidR="004F625D" w:rsidRDefault="004F625D">
            <w:pPr>
              <w:pStyle w:val="a4"/>
              <w:jc w:val="both"/>
              <w:rPr>
                <w:b w:val="0"/>
                <w:sz w:val="18"/>
                <w:szCs w:val="18"/>
              </w:rPr>
            </w:pPr>
          </w:p>
          <w:p w:rsidR="004F625D" w:rsidRDefault="004F625D">
            <w:pPr>
              <w:tabs>
                <w:tab w:val="left" w:pos="0"/>
              </w:tabs>
              <w:jc w:val="both"/>
              <w:rPr>
                <w:b/>
                <w:bCs/>
                <w:sz w:val="18"/>
                <w:szCs w:val="18"/>
              </w:rPr>
            </w:pPr>
            <w:r>
              <w:rPr>
                <w:b/>
                <w:bCs/>
                <w:sz w:val="18"/>
                <w:szCs w:val="18"/>
              </w:rPr>
              <w:t xml:space="preserve">Исполнительные листы направлены в управление службы судебных приставов для дальнейшей работы: </w:t>
            </w:r>
          </w:p>
          <w:p w:rsidR="004F625D" w:rsidRDefault="004F625D">
            <w:pPr>
              <w:tabs>
                <w:tab w:val="left" w:pos="0"/>
              </w:tabs>
              <w:jc w:val="both"/>
              <w:rPr>
                <w:bCs/>
                <w:sz w:val="18"/>
                <w:szCs w:val="18"/>
              </w:rPr>
            </w:pPr>
            <w:r>
              <w:rPr>
                <w:bCs/>
                <w:sz w:val="18"/>
                <w:szCs w:val="18"/>
              </w:rPr>
              <w:t xml:space="preserve">- А58-8477/2017 (2 457 348,11 руб.) ИП </w:t>
            </w:r>
            <w:proofErr w:type="spellStart"/>
            <w:r>
              <w:rPr>
                <w:bCs/>
                <w:sz w:val="18"/>
                <w:szCs w:val="18"/>
              </w:rPr>
              <w:t>Брудерс</w:t>
            </w:r>
            <w:proofErr w:type="spellEnd"/>
            <w:r>
              <w:rPr>
                <w:bCs/>
                <w:sz w:val="18"/>
                <w:szCs w:val="18"/>
              </w:rPr>
              <w:t xml:space="preserve"> Б.Р., ИЛ ФС № 031740632;</w:t>
            </w:r>
          </w:p>
          <w:p w:rsidR="004F625D" w:rsidRDefault="004F625D">
            <w:pPr>
              <w:tabs>
                <w:tab w:val="left" w:pos="0"/>
              </w:tabs>
              <w:jc w:val="both"/>
              <w:rPr>
                <w:bCs/>
                <w:sz w:val="18"/>
                <w:szCs w:val="18"/>
              </w:rPr>
            </w:pPr>
            <w:r>
              <w:rPr>
                <w:bCs/>
                <w:sz w:val="18"/>
                <w:szCs w:val="18"/>
              </w:rPr>
              <w:t>- А 58-4517/2019 (4 133 489,79 руб.) ИП Попов Д.В., ИЛ ФС № 031742844;</w:t>
            </w:r>
          </w:p>
          <w:p w:rsidR="004F625D" w:rsidRDefault="004F625D">
            <w:pPr>
              <w:tabs>
                <w:tab w:val="left" w:pos="0"/>
              </w:tabs>
              <w:jc w:val="both"/>
              <w:rPr>
                <w:bCs/>
                <w:sz w:val="18"/>
                <w:szCs w:val="18"/>
              </w:rPr>
            </w:pPr>
            <w:r>
              <w:rPr>
                <w:bCs/>
                <w:sz w:val="18"/>
                <w:szCs w:val="18"/>
              </w:rPr>
              <w:t xml:space="preserve">- исполнительный лист №035240435 по делу №58-3068/2020 (ИП </w:t>
            </w:r>
            <w:proofErr w:type="spellStart"/>
            <w:r>
              <w:rPr>
                <w:bCs/>
                <w:sz w:val="18"/>
                <w:szCs w:val="18"/>
              </w:rPr>
              <w:t>Барсукова</w:t>
            </w:r>
            <w:proofErr w:type="spellEnd"/>
            <w:r>
              <w:rPr>
                <w:bCs/>
                <w:sz w:val="18"/>
                <w:szCs w:val="18"/>
              </w:rPr>
              <w:t xml:space="preserve"> Т.А.);</w:t>
            </w:r>
          </w:p>
          <w:p w:rsidR="004F625D" w:rsidRDefault="004F625D">
            <w:pPr>
              <w:tabs>
                <w:tab w:val="left" w:pos="0"/>
              </w:tabs>
              <w:jc w:val="both"/>
              <w:rPr>
                <w:bCs/>
                <w:sz w:val="18"/>
                <w:szCs w:val="18"/>
              </w:rPr>
            </w:pPr>
            <w:r>
              <w:rPr>
                <w:bCs/>
                <w:sz w:val="18"/>
                <w:szCs w:val="18"/>
              </w:rPr>
              <w:t>- исполнительный лист Серия ФС №034464548; Серия ФС №034464579; по делу №А58-5974/2019 по решению от 12.12.2019 г. (ООО Альфа);</w:t>
            </w:r>
          </w:p>
          <w:p w:rsidR="004F625D" w:rsidRDefault="004F625D">
            <w:pPr>
              <w:tabs>
                <w:tab w:val="left" w:pos="0"/>
              </w:tabs>
              <w:jc w:val="both"/>
              <w:rPr>
                <w:bCs/>
                <w:sz w:val="18"/>
                <w:szCs w:val="18"/>
              </w:rPr>
            </w:pPr>
            <w:r>
              <w:rPr>
                <w:bCs/>
                <w:sz w:val="18"/>
                <w:szCs w:val="18"/>
              </w:rPr>
              <w:t>- А58-6082/2019 (156 353,32 руб.) ООО «Олимп», ИЛ ФС № 031742906;</w:t>
            </w:r>
          </w:p>
          <w:p w:rsidR="004F625D" w:rsidRDefault="004F625D">
            <w:pPr>
              <w:tabs>
                <w:tab w:val="left" w:pos="0"/>
              </w:tabs>
              <w:jc w:val="both"/>
              <w:rPr>
                <w:bCs/>
                <w:sz w:val="18"/>
                <w:szCs w:val="18"/>
              </w:rPr>
            </w:pPr>
            <w:r>
              <w:rPr>
                <w:bCs/>
                <w:sz w:val="18"/>
                <w:szCs w:val="18"/>
              </w:rPr>
              <w:t xml:space="preserve">- 2-AI-148/2019 (60 480, 88 руб.) </w:t>
            </w:r>
            <w:proofErr w:type="spellStart"/>
            <w:r>
              <w:rPr>
                <w:bCs/>
                <w:sz w:val="18"/>
                <w:szCs w:val="18"/>
              </w:rPr>
              <w:t>Муфтахитдинов</w:t>
            </w:r>
            <w:proofErr w:type="spellEnd"/>
            <w:r>
              <w:rPr>
                <w:bCs/>
                <w:sz w:val="18"/>
                <w:szCs w:val="18"/>
              </w:rPr>
              <w:t xml:space="preserve"> Р.Р., ИЛ ФС № 007603518;</w:t>
            </w:r>
          </w:p>
          <w:p w:rsidR="004F625D" w:rsidRDefault="004F625D">
            <w:pPr>
              <w:tabs>
                <w:tab w:val="left" w:pos="0"/>
              </w:tabs>
              <w:jc w:val="both"/>
              <w:rPr>
                <w:bCs/>
                <w:sz w:val="18"/>
                <w:szCs w:val="18"/>
              </w:rPr>
            </w:pPr>
            <w:r>
              <w:rPr>
                <w:bCs/>
                <w:sz w:val="18"/>
                <w:szCs w:val="18"/>
              </w:rPr>
              <w:t xml:space="preserve">- 2- AI-153/2019 (131 449,28 руб.) </w:t>
            </w:r>
            <w:proofErr w:type="spellStart"/>
            <w:r>
              <w:rPr>
                <w:bCs/>
                <w:sz w:val="18"/>
                <w:szCs w:val="18"/>
              </w:rPr>
              <w:t>Каминецкая</w:t>
            </w:r>
            <w:proofErr w:type="spellEnd"/>
            <w:r>
              <w:rPr>
                <w:bCs/>
                <w:sz w:val="18"/>
                <w:szCs w:val="18"/>
              </w:rPr>
              <w:t xml:space="preserve"> Л.М., ИЛ ФС № 007603529;</w:t>
            </w:r>
          </w:p>
          <w:p w:rsidR="004F625D" w:rsidRDefault="004F625D">
            <w:pPr>
              <w:tabs>
                <w:tab w:val="left" w:pos="0"/>
              </w:tabs>
              <w:jc w:val="both"/>
              <w:rPr>
                <w:bCs/>
                <w:sz w:val="18"/>
                <w:szCs w:val="18"/>
              </w:rPr>
            </w:pPr>
            <w:r>
              <w:rPr>
                <w:bCs/>
                <w:sz w:val="18"/>
                <w:szCs w:val="18"/>
              </w:rPr>
              <w:t xml:space="preserve">- А58-9827/2017 (82 986,10 руб.) </w:t>
            </w:r>
            <w:proofErr w:type="spellStart"/>
            <w:r>
              <w:rPr>
                <w:bCs/>
                <w:sz w:val="18"/>
                <w:szCs w:val="18"/>
              </w:rPr>
              <w:t>Ганжуров</w:t>
            </w:r>
            <w:proofErr w:type="spellEnd"/>
            <w:r>
              <w:rPr>
                <w:bCs/>
                <w:sz w:val="18"/>
                <w:szCs w:val="18"/>
              </w:rPr>
              <w:t xml:space="preserve"> С. Д.-Н., ИЛ ФС № 013400217;</w:t>
            </w:r>
          </w:p>
          <w:p w:rsidR="004F625D" w:rsidRDefault="004F625D">
            <w:pPr>
              <w:tabs>
                <w:tab w:val="left" w:pos="0"/>
              </w:tabs>
              <w:jc w:val="both"/>
              <w:rPr>
                <w:bCs/>
                <w:sz w:val="18"/>
                <w:szCs w:val="18"/>
              </w:rPr>
            </w:pPr>
            <w:r>
              <w:rPr>
                <w:bCs/>
                <w:sz w:val="18"/>
                <w:szCs w:val="18"/>
              </w:rPr>
              <w:t>- А58-9831/2017 (121 020 руб.) ООО «Алмаз и Атом», ИЛ ФС № 013398049;</w:t>
            </w:r>
          </w:p>
          <w:p w:rsidR="004F625D" w:rsidRDefault="004F625D">
            <w:pPr>
              <w:tabs>
                <w:tab w:val="left" w:pos="0"/>
              </w:tabs>
              <w:jc w:val="both"/>
              <w:rPr>
                <w:bCs/>
                <w:sz w:val="18"/>
                <w:szCs w:val="18"/>
              </w:rPr>
            </w:pPr>
            <w:r>
              <w:rPr>
                <w:bCs/>
                <w:sz w:val="18"/>
                <w:szCs w:val="18"/>
              </w:rPr>
              <w:t xml:space="preserve">- А58-9989/2017 (329 081,84 руб.) ИП </w:t>
            </w:r>
            <w:proofErr w:type="spellStart"/>
            <w:r>
              <w:rPr>
                <w:bCs/>
                <w:sz w:val="18"/>
                <w:szCs w:val="18"/>
              </w:rPr>
              <w:t>Радкевич</w:t>
            </w:r>
            <w:proofErr w:type="spellEnd"/>
            <w:r>
              <w:rPr>
                <w:bCs/>
                <w:sz w:val="18"/>
                <w:szCs w:val="18"/>
              </w:rPr>
              <w:t xml:space="preserve"> А.А., ИЛ ФС № 013397983;</w:t>
            </w:r>
          </w:p>
          <w:p w:rsidR="004F625D" w:rsidRDefault="004F625D">
            <w:pPr>
              <w:tabs>
                <w:tab w:val="left" w:pos="0"/>
              </w:tabs>
              <w:jc w:val="both"/>
              <w:rPr>
                <w:bCs/>
                <w:sz w:val="18"/>
                <w:szCs w:val="18"/>
              </w:rPr>
            </w:pPr>
            <w:r>
              <w:rPr>
                <w:bCs/>
                <w:sz w:val="18"/>
                <w:szCs w:val="18"/>
              </w:rPr>
              <w:t>- А58-9834/2017 (73 584 руб.) ООО «</w:t>
            </w:r>
            <w:proofErr w:type="spellStart"/>
            <w:r>
              <w:rPr>
                <w:bCs/>
                <w:sz w:val="18"/>
                <w:szCs w:val="18"/>
              </w:rPr>
              <w:t>АвтоРемСервис</w:t>
            </w:r>
            <w:proofErr w:type="spellEnd"/>
            <w:r>
              <w:rPr>
                <w:bCs/>
                <w:sz w:val="18"/>
                <w:szCs w:val="18"/>
              </w:rPr>
              <w:t>», ИЛ ФС № 013397236;</w:t>
            </w:r>
          </w:p>
          <w:p w:rsidR="004F625D" w:rsidRDefault="004F625D">
            <w:pPr>
              <w:tabs>
                <w:tab w:val="left" w:pos="0"/>
              </w:tabs>
              <w:jc w:val="both"/>
              <w:rPr>
                <w:bCs/>
                <w:sz w:val="18"/>
                <w:szCs w:val="18"/>
              </w:rPr>
            </w:pPr>
            <w:r>
              <w:rPr>
                <w:bCs/>
                <w:sz w:val="18"/>
                <w:szCs w:val="18"/>
              </w:rPr>
              <w:t xml:space="preserve">- А58-9806/2017 (33 838,49 руб.) ИП </w:t>
            </w:r>
            <w:proofErr w:type="spellStart"/>
            <w:r>
              <w:rPr>
                <w:bCs/>
                <w:sz w:val="18"/>
                <w:szCs w:val="18"/>
              </w:rPr>
              <w:t>Космынина</w:t>
            </w:r>
            <w:proofErr w:type="spellEnd"/>
            <w:r>
              <w:rPr>
                <w:bCs/>
                <w:sz w:val="18"/>
                <w:szCs w:val="18"/>
              </w:rPr>
              <w:t xml:space="preserve"> Н.Р., ИЛ ФС № 013398384;</w:t>
            </w:r>
          </w:p>
          <w:p w:rsidR="004F625D" w:rsidRDefault="004F625D">
            <w:pPr>
              <w:pStyle w:val="a4"/>
              <w:jc w:val="both"/>
              <w:rPr>
                <w:b w:val="0"/>
                <w:sz w:val="18"/>
                <w:szCs w:val="18"/>
                <w:u w:val="single"/>
                <w:lang w:val="ru-RU"/>
              </w:rPr>
            </w:pPr>
            <w:r>
              <w:rPr>
                <w:bCs/>
                <w:sz w:val="18"/>
                <w:szCs w:val="18"/>
              </w:rPr>
              <w:t>- А58-5631/2018 (2 590 984,69 руб.) ИП Проскурина И.П., ФС 019798758.</w:t>
            </w:r>
          </w:p>
          <w:p w:rsidR="004F625D" w:rsidRDefault="004F625D">
            <w:pPr>
              <w:pStyle w:val="a4"/>
              <w:jc w:val="both"/>
              <w:rPr>
                <w:b w:val="0"/>
                <w:sz w:val="18"/>
                <w:szCs w:val="18"/>
                <w:u w:val="single"/>
                <w:lang w:val="ru-RU"/>
              </w:rPr>
            </w:pPr>
          </w:p>
          <w:p w:rsidR="004F625D" w:rsidRDefault="004F625D">
            <w:pPr>
              <w:tabs>
                <w:tab w:val="left" w:pos="138"/>
              </w:tabs>
              <w:jc w:val="both"/>
              <w:rPr>
                <w:b/>
                <w:sz w:val="18"/>
                <w:szCs w:val="18"/>
              </w:rPr>
            </w:pPr>
            <w:r>
              <w:rPr>
                <w:b/>
                <w:sz w:val="18"/>
                <w:szCs w:val="18"/>
              </w:rPr>
              <w:t>ВОЗБУЖДЕННЫЕ ИСПОЛНИТЕЛЬНЫЕ ПРОИЗВОДСТВА:</w:t>
            </w:r>
          </w:p>
          <w:p w:rsidR="004F625D" w:rsidRDefault="004F625D">
            <w:pPr>
              <w:tabs>
                <w:tab w:val="left" w:pos="138"/>
              </w:tabs>
              <w:jc w:val="both"/>
              <w:rPr>
                <w:sz w:val="18"/>
                <w:szCs w:val="18"/>
              </w:rPr>
            </w:pPr>
            <w:r>
              <w:rPr>
                <w:b/>
                <w:sz w:val="18"/>
                <w:szCs w:val="18"/>
              </w:rPr>
              <w:t xml:space="preserve">1. </w:t>
            </w:r>
            <w:proofErr w:type="spellStart"/>
            <w:r>
              <w:rPr>
                <w:b/>
                <w:sz w:val="18"/>
                <w:szCs w:val="18"/>
              </w:rPr>
              <w:t>Муфтахитдинов</w:t>
            </w:r>
            <w:proofErr w:type="spellEnd"/>
            <w:r>
              <w:rPr>
                <w:b/>
                <w:sz w:val="18"/>
                <w:szCs w:val="18"/>
              </w:rPr>
              <w:t xml:space="preserve"> Р.Р.</w:t>
            </w:r>
            <w:r>
              <w:rPr>
                <w:sz w:val="18"/>
                <w:szCs w:val="18"/>
              </w:rPr>
              <w:t xml:space="preserve"> (Возбуждено исполнительное производство № 12662/19/14018-ИП от 19.08.2019.</w:t>
            </w:r>
          </w:p>
          <w:p w:rsidR="004F625D" w:rsidRDefault="004F625D">
            <w:pPr>
              <w:tabs>
                <w:tab w:val="left" w:pos="138"/>
              </w:tabs>
              <w:jc w:val="both"/>
              <w:rPr>
                <w:sz w:val="18"/>
                <w:szCs w:val="18"/>
              </w:rPr>
            </w:pPr>
          </w:p>
          <w:p w:rsidR="004F625D" w:rsidRDefault="004F625D">
            <w:pPr>
              <w:tabs>
                <w:tab w:val="left" w:pos="138"/>
              </w:tabs>
              <w:jc w:val="both"/>
              <w:rPr>
                <w:b/>
                <w:sz w:val="18"/>
                <w:szCs w:val="18"/>
              </w:rPr>
            </w:pPr>
            <w:r>
              <w:rPr>
                <w:b/>
                <w:sz w:val="18"/>
                <w:szCs w:val="18"/>
              </w:rPr>
              <w:t xml:space="preserve">2. </w:t>
            </w:r>
            <w:proofErr w:type="spellStart"/>
            <w:r>
              <w:rPr>
                <w:b/>
                <w:sz w:val="18"/>
                <w:szCs w:val="18"/>
              </w:rPr>
              <w:t>Каминецкая</w:t>
            </w:r>
            <w:proofErr w:type="spellEnd"/>
            <w:r>
              <w:rPr>
                <w:b/>
                <w:sz w:val="18"/>
                <w:szCs w:val="18"/>
              </w:rPr>
              <w:t xml:space="preserve"> Л.М. </w:t>
            </w:r>
          </w:p>
          <w:p w:rsidR="004F625D" w:rsidRDefault="004F625D">
            <w:pPr>
              <w:tabs>
                <w:tab w:val="left" w:pos="138"/>
              </w:tabs>
              <w:jc w:val="both"/>
              <w:rPr>
                <w:sz w:val="18"/>
                <w:szCs w:val="18"/>
              </w:rPr>
            </w:pPr>
            <w:r>
              <w:rPr>
                <w:sz w:val="18"/>
                <w:szCs w:val="18"/>
              </w:rPr>
              <w:t xml:space="preserve">Возбуждено исполнительное производство № 17497/19/14018-ИП от 31.10.2019 9390/19/14018-СД. </w:t>
            </w:r>
          </w:p>
          <w:p w:rsidR="004F625D" w:rsidRDefault="004F625D">
            <w:pPr>
              <w:tabs>
                <w:tab w:val="left" w:pos="138"/>
              </w:tabs>
              <w:jc w:val="both"/>
              <w:rPr>
                <w:sz w:val="18"/>
                <w:szCs w:val="18"/>
                <w:shd w:val="clear" w:color="auto" w:fill="FFFFFF"/>
              </w:rPr>
            </w:pPr>
          </w:p>
          <w:p w:rsidR="004F625D" w:rsidRDefault="004F625D">
            <w:pPr>
              <w:tabs>
                <w:tab w:val="left" w:pos="138"/>
              </w:tabs>
              <w:jc w:val="both"/>
              <w:rPr>
                <w:b/>
                <w:sz w:val="18"/>
                <w:szCs w:val="18"/>
              </w:rPr>
            </w:pPr>
            <w:r>
              <w:rPr>
                <w:b/>
                <w:sz w:val="18"/>
                <w:szCs w:val="18"/>
              </w:rPr>
              <w:t>3. ИП Попов Д.В. (Дело № А58-4517/2019)</w:t>
            </w:r>
          </w:p>
          <w:p w:rsidR="004F625D" w:rsidRDefault="004F625D">
            <w:pPr>
              <w:tabs>
                <w:tab w:val="left" w:pos="138"/>
              </w:tabs>
              <w:jc w:val="both"/>
              <w:rPr>
                <w:sz w:val="18"/>
                <w:szCs w:val="18"/>
              </w:rPr>
            </w:pPr>
            <w:r>
              <w:rPr>
                <w:sz w:val="18"/>
                <w:szCs w:val="18"/>
              </w:rPr>
              <w:t>Возбуждено исполнительное производство № 18854/19/14018-ИП от 26.11.2019 18854/19/14018-СД.</w:t>
            </w:r>
          </w:p>
          <w:p w:rsidR="004F625D" w:rsidRDefault="004F625D">
            <w:pPr>
              <w:tabs>
                <w:tab w:val="left" w:pos="138"/>
              </w:tabs>
              <w:jc w:val="both"/>
              <w:rPr>
                <w:sz w:val="18"/>
                <w:szCs w:val="18"/>
              </w:rPr>
            </w:pPr>
          </w:p>
          <w:p w:rsidR="004F625D" w:rsidRDefault="004F625D">
            <w:pPr>
              <w:tabs>
                <w:tab w:val="left" w:pos="138"/>
              </w:tabs>
              <w:jc w:val="both"/>
              <w:rPr>
                <w:b/>
                <w:sz w:val="18"/>
                <w:szCs w:val="18"/>
              </w:rPr>
            </w:pPr>
            <w:r>
              <w:rPr>
                <w:b/>
                <w:sz w:val="18"/>
                <w:szCs w:val="18"/>
              </w:rPr>
              <w:t>4. ООО «Олимп»</w:t>
            </w:r>
          </w:p>
          <w:p w:rsidR="004F625D" w:rsidRDefault="004F625D">
            <w:pPr>
              <w:tabs>
                <w:tab w:val="left" w:pos="138"/>
              </w:tabs>
              <w:jc w:val="both"/>
              <w:rPr>
                <w:sz w:val="18"/>
                <w:szCs w:val="18"/>
              </w:rPr>
            </w:pPr>
            <w:r>
              <w:rPr>
                <w:sz w:val="18"/>
                <w:szCs w:val="18"/>
              </w:rPr>
              <w:t>Возбуждено исполнительное производство № 18852/19/14018-ИП от 26.11.2019.</w:t>
            </w:r>
          </w:p>
          <w:p w:rsidR="004F625D" w:rsidRDefault="004F625D">
            <w:pPr>
              <w:tabs>
                <w:tab w:val="left" w:pos="138"/>
              </w:tabs>
              <w:jc w:val="both"/>
              <w:rPr>
                <w:sz w:val="18"/>
                <w:szCs w:val="18"/>
              </w:rPr>
            </w:pPr>
          </w:p>
          <w:p w:rsidR="004F625D" w:rsidRDefault="004F625D">
            <w:pPr>
              <w:tabs>
                <w:tab w:val="left" w:pos="0"/>
              </w:tabs>
              <w:jc w:val="both"/>
              <w:rPr>
                <w:b/>
                <w:sz w:val="18"/>
                <w:szCs w:val="18"/>
              </w:rPr>
            </w:pPr>
            <w:r>
              <w:rPr>
                <w:b/>
                <w:sz w:val="18"/>
                <w:szCs w:val="18"/>
              </w:rPr>
              <w:t>Поручение от 24.08.2020</w:t>
            </w:r>
          </w:p>
          <w:p w:rsidR="004F625D" w:rsidRDefault="004F625D" w:rsidP="00D92ED4">
            <w:pPr>
              <w:numPr>
                <w:ilvl w:val="0"/>
                <w:numId w:val="4"/>
              </w:numPr>
              <w:tabs>
                <w:tab w:val="left" w:pos="0"/>
              </w:tabs>
              <w:ind w:left="0" w:firstLine="0"/>
              <w:jc w:val="both"/>
              <w:rPr>
                <w:sz w:val="18"/>
                <w:szCs w:val="18"/>
                <w:lang w:eastAsia="en-US"/>
              </w:rPr>
            </w:pPr>
            <w:r>
              <w:rPr>
                <w:sz w:val="18"/>
                <w:szCs w:val="18"/>
              </w:rPr>
              <w:t xml:space="preserve">Всего с </w:t>
            </w:r>
            <w:r>
              <w:rPr>
                <w:b/>
                <w:sz w:val="18"/>
                <w:szCs w:val="18"/>
              </w:rPr>
              <w:t>01.01.2020</w:t>
            </w:r>
            <w:r>
              <w:rPr>
                <w:sz w:val="18"/>
                <w:szCs w:val="18"/>
              </w:rPr>
              <w:t xml:space="preserve"> в бюджет МО «Поселок </w:t>
            </w:r>
            <w:proofErr w:type="spellStart"/>
            <w:r>
              <w:rPr>
                <w:sz w:val="18"/>
                <w:szCs w:val="18"/>
              </w:rPr>
              <w:t>Айхал</w:t>
            </w:r>
            <w:proofErr w:type="spellEnd"/>
            <w:r>
              <w:rPr>
                <w:sz w:val="18"/>
                <w:szCs w:val="18"/>
              </w:rPr>
              <w:t xml:space="preserve">» поступило </w:t>
            </w:r>
            <w:r>
              <w:rPr>
                <w:b/>
                <w:sz w:val="18"/>
                <w:szCs w:val="18"/>
              </w:rPr>
              <w:t>2 394 787,33</w:t>
            </w:r>
            <w:r>
              <w:rPr>
                <w:sz w:val="18"/>
                <w:szCs w:val="18"/>
              </w:rPr>
              <w:t xml:space="preserve"> </w:t>
            </w:r>
            <w:r>
              <w:rPr>
                <w:b/>
                <w:bCs/>
                <w:sz w:val="18"/>
                <w:szCs w:val="18"/>
              </w:rPr>
              <w:t>руб</w:t>
            </w:r>
            <w:r>
              <w:rPr>
                <w:sz w:val="18"/>
                <w:szCs w:val="18"/>
              </w:rPr>
              <w:t>.</w:t>
            </w:r>
          </w:p>
          <w:p w:rsidR="004F625D" w:rsidRDefault="004F625D" w:rsidP="00D92ED4">
            <w:pPr>
              <w:numPr>
                <w:ilvl w:val="0"/>
                <w:numId w:val="4"/>
              </w:numPr>
              <w:tabs>
                <w:tab w:val="left" w:pos="0"/>
              </w:tabs>
              <w:ind w:left="0" w:firstLine="0"/>
              <w:jc w:val="both"/>
              <w:rPr>
                <w:sz w:val="20"/>
                <w:szCs w:val="20"/>
                <w:lang w:eastAsia="en-US"/>
              </w:rPr>
            </w:pPr>
            <w:r>
              <w:rPr>
                <w:sz w:val="18"/>
                <w:szCs w:val="18"/>
              </w:rPr>
              <w:t xml:space="preserve">К.А. </w:t>
            </w:r>
            <w:proofErr w:type="spellStart"/>
            <w:r>
              <w:rPr>
                <w:sz w:val="18"/>
                <w:szCs w:val="18"/>
              </w:rPr>
              <w:t>Мхоян</w:t>
            </w:r>
            <w:proofErr w:type="spellEnd"/>
            <w:r>
              <w:rPr>
                <w:sz w:val="18"/>
                <w:szCs w:val="18"/>
              </w:rPr>
              <w:t xml:space="preserve"> – погашена задолженность в размере </w:t>
            </w:r>
            <w:r>
              <w:rPr>
                <w:b/>
                <w:sz w:val="18"/>
                <w:szCs w:val="18"/>
              </w:rPr>
              <w:t>824 766,68 руб.</w:t>
            </w:r>
          </w:p>
        </w:tc>
      </w:tr>
      <w:tr w:rsidR="004F625D" w:rsidTr="004F625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625D" w:rsidRDefault="004F625D">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F625D" w:rsidRDefault="004F625D">
            <w:pPr>
              <w:rPr>
                <w:sz w:val="20"/>
                <w:szCs w:val="20"/>
              </w:rPr>
            </w:pPr>
          </w:p>
        </w:tc>
        <w:tc>
          <w:tcPr>
            <w:tcW w:w="1099" w:type="pct"/>
            <w:tcBorders>
              <w:top w:val="nil"/>
              <w:left w:val="single" w:sz="4" w:space="0" w:color="auto"/>
              <w:bottom w:val="nil"/>
              <w:right w:val="single" w:sz="4" w:space="0" w:color="auto"/>
            </w:tcBorders>
            <w:hideMark/>
          </w:tcPr>
          <w:p w:rsidR="004F625D" w:rsidRDefault="004F625D">
            <w:pPr>
              <w:tabs>
                <w:tab w:val="left" w:pos="0"/>
              </w:tabs>
              <w:ind w:firstLine="293"/>
              <w:jc w:val="both"/>
              <w:rPr>
                <w:b/>
                <w:sz w:val="20"/>
                <w:szCs w:val="20"/>
                <w:u w:val="single"/>
              </w:rPr>
            </w:pPr>
            <w:r>
              <w:rPr>
                <w:b/>
                <w:sz w:val="20"/>
                <w:szCs w:val="20"/>
                <w:u w:val="single"/>
              </w:rPr>
              <w:t>Протокольное поручение от 17.07.2018 года:</w:t>
            </w:r>
          </w:p>
          <w:p w:rsidR="004F625D" w:rsidRDefault="004F625D">
            <w:pPr>
              <w:tabs>
                <w:tab w:val="left" w:pos="0"/>
              </w:tabs>
              <w:ind w:firstLine="293"/>
              <w:jc w:val="both"/>
              <w:rPr>
                <w:bCs/>
                <w:sz w:val="20"/>
                <w:szCs w:val="20"/>
              </w:rPr>
            </w:pPr>
            <w:r>
              <w:rPr>
                <w:sz w:val="20"/>
                <w:szCs w:val="20"/>
              </w:rPr>
              <w:t>разработать план мероприятий по взысканию задолженности на стадии исполнения решения суда (исполнительного производства)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25D" w:rsidRDefault="004F625D">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25D" w:rsidRDefault="004F625D">
            <w:pPr>
              <w:rPr>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25D" w:rsidRDefault="004F625D">
            <w:pPr>
              <w:rPr>
                <w:sz w:val="20"/>
                <w:szCs w:val="20"/>
                <w:lang w:eastAsia="en-US"/>
              </w:rPr>
            </w:pPr>
          </w:p>
        </w:tc>
      </w:tr>
      <w:tr w:rsidR="004F625D" w:rsidTr="004F625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625D" w:rsidRDefault="004F625D">
            <w:pPr>
              <w:rPr>
                <w:sz w:val="20"/>
                <w:szCs w:val="20"/>
              </w:rPr>
            </w:pPr>
          </w:p>
        </w:tc>
        <w:tc>
          <w:tcPr>
            <w:tcW w:w="820" w:type="pct"/>
            <w:tcBorders>
              <w:top w:val="nil"/>
              <w:left w:val="single" w:sz="4" w:space="0" w:color="auto"/>
              <w:bottom w:val="single" w:sz="4" w:space="0" w:color="auto"/>
              <w:right w:val="single" w:sz="4" w:space="0" w:color="auto"/>
            </w:tcBorders>
            <w:hideMark/>
          </w:tcPr>
          <w:p w:rsidR="004F625D" w:rsidRDefault="004F625D">
            <w:pPr>
              <w:pStyle w:val="a3"/>
              <w:spacing w:before="0" w:beforeAutospacing="0" w:after="0" w:afterAutospacing="0"/>
              <w:jc w:val="both"/>
              <w:rPr>
                <w:sz w:val="20"/>
                <w:szCs w:val="20"/>
              </w:rPr>
            </w:pPr>
            <w:r>
              <w:rPr>
                <w:sz w:val="20"/>
                <w:szCs w:val="20"/>
              </w:rPr>
              <w:t>Решение Комиссия по бюджету, налоговой политике, землепользованию, собственности от 29 января 2019</w:t>
            </w:r>
            <w:r>
              <w:rPr>
                <w:b/>
                <w:sz w:val="20"/>
                <w:szCs w:val="20"/>
              </w:rPr>
              <w:t xml:space="preserve"> </w:t>
            </w:r>
            <w:r>
              <w:rPr>
                <w:bCs/>
                <w:sz w:val="20"/>
                <w:szCs w:val="20"/>
              </w:rPr>
              <w:t xml:space="preserve">№ </w:t>
            </w:r>
            <w:r>
              <w:rPr>
                <w:sz w:val="20"/>
                <w:szCs w:val="20"/>
                <w:lang w:val="en-US"/>
              </w:rPr>
              <w:t>IV</w:t>
            </w:r>
            <w:r>
              <w:rPr>
                <w:sz w:val="20"/>
                <w:szCs w:val="20"/>
              </w:rPr>
              <w:t>-12-2</w:t>
            </w:r>
          </w:p>
        </w:tc>
        <w:tc>
          <w:tcPr>
            <w:tcW w:w="1099" w:type="pct"/>
            <w:tcBorders>
              <w:top w:val="nil"/>
              <w:left w:val="single" w:sz="4" w:space="0" w:color="auto"/>
              <w:bottom w:val="single" w:sz="4" w:space="0" w:color="auto"/>
              <w:right w:val="single" w:sz="4" w:space="0" w:color="auto"/>
            </w:tcBorders>
          </w:tcPr>
          <w:p w:rsidR="004F625D" w:rsidRDefault="004F625D" w:rsidP="00D92ED4">
            <w:pPr>
              <w:numPr>
                <w:ilvl w:val="0"/>
                <w:numId w:val="5"/>
              </w:numPr>
              <w:tabs>
                <w:tab w:val="left" w:pos="220"/>
              </w:tabs>
              <w:ind w:left="0" w:firstLine="0"/>
              <w:jc w:val="both"/>
              <w:rPr>
                <w:sz w:val="20"/>
                <w:szCs w:val="20"/>
              </w:rPr>
            </w:pPr>
            <w:r>
              <w:rPr>
                <w:sz w:val="20"/>
                <w:szCs w:val="20"/>
              </w:rPr>
              <w:t>Рекомендовать администрации поселка:</w:t>
            </w:r>
          </w:p>
          <w:p w:rsidR="004F625D" w:rsidRDefault="004F625D">
            <w:pPr>
              <w:jc w:val="both"/>
              <w:rPr>
                <w:sz w:val="20"/>
                <w:szCs w:val="20"/>
              </w:rPr>
            </w:pPr>
            <w:r>
              <w:rPr>
                <w:sz w:val="20"/>
                <w:szCs w:val="20"/>
              </w:rPr>
              <w:t>- усилить работу по взысканию задолженности по арендным платежам;</w:t>
            </w:r>
          </w:p>
          <w:p w:rsidR="004F625D" w:rsidRDefault="004F625D">
            <w:pPr>
              <w:jc w:val="both"/>
              <w:rPr>
                <w:sz w:val="20"/>
                <w:szCs w:val="20"/>
              </w:rPr>
            </w:pPr>
            <w:r>
              <w:rPr>
                <w:sz w:val="20"/>
                <w:szCs w:val="20"/>
              </w:rPr>
              <w:t xml:space="preserve">- расторгнуть договор аренды нежилого помещения с ИП Л.М. </w:t>
            </w:r>
            <w:proofErr w:type="spellStart"/>
            <w:r>
              <w:rPr>
                <w:sz w:val="20"/>
                <w:szCs w:val="20"/>
              </w:rPr>
              <w:t>Каминецкая</w:t>
            </w:r>
            <w:proofErr w:type="spellEnd"/>
            <w:r>
              <w:rPr>
                <w:sz w:val="20"/>
                <w:szCs w:val="20"/>
              </w:rPr>
              <w:t>;</w:t>
            </w:r>
          </w:p>
          <w:p w:rsidR="004F625D" w:rsidRDefault="004F625D">
            <w:pPr>
              <w:tabs>
                <w:tab w:val="left" w:pos="222"/>
              </w:tabs>
              <w:jc w:val="both"/>
              <w:rPr>
                <w:sz w:val="20"/>
                <w:szCs w:val="20"/>
              </w:rPr>
            </w:pPr>
            <w:r>
              <w:rPr>
                <w:sz w:val="20"/>
                <w:szCs w:val="20"/>
              </w:rPr>
              <w:t>- в отношении всех должников, имеющих задолженность свыше трех месяцев, начать процедуру банкротства;</w:t>
            </w:r>
          </w:p>
          <w:p w:rsidR="004F625D" w:rsidRDefault="004F625D">
            <w:pPr>
              <w:tabs>
                <w:tab w:val="left" w:pos="222"/>
              </w:tabs>
              <w:jc w:val="both"/>
              <w:rPr>
                <w:sz w:val="20"/>
                <w:szCs w:val="20"/>
              </w:rPr>
            </w:pPr>
            <w:r>
              <w:rPr>
                <w:sz w:val="20"/>
                <w:szCs w:val="20"/>
              </w:rPr>
              <w:t>- обеспечить подачу заявлений о принятии обеспечительных мер ко всем должникам одновременно с подачей исковых заявлений и в делах, находящихся в производстве Арбитражного суда и судов общей юрисдикции;</w:t>
            </w:r>
          </w:p>
          <w:p w:rsidR="004F625D" w:rsidRDefault="004F625D">
            <w:pPr>
              <w:tabs>
                <w:tab w:val="left" w:pos="222"/>
              </w:tabs>
              <w:jc w:val="both"/>
              <w:rPr>
                <w:sz w:val="20"/>
                <w:szCs w:val="20"/>
              </w:rPr>
            </w:pPr>
            <w:r>
              <w:rPr>
                <w:sz w:val="20"/>
                <w:szCs w:val="20"/>
              </w:rPr>
              <w:t>- принять меры по освобождению незаконно занимаемых помещений.</w:t>
            </w:r>
          </w:p>
          <w:p w:rsidR="004F625D" w:rsidRDefault="004F625D" w:rsidP="00D92ED4">
            <w:pPr>
              <w:numPr>
                <w:ilvl w:val="0"/>
                <w:numId w:val="5"/>
              </w:numPr>
              <w:tabs>
                <w:tab w:val="left" w:pos="222"/>
              </w:tabs>
              <w:ind w:left="0" w:firstLine="0"/>
              <w:jc w:val="both"/>
              <w:rPr>
                <w:b/>
                <w:sz w:val="20"/>
                <w:szCs w:val="20"/>
                <w:u w:val="single"/>
              </w:rPr>
            </w:pPr>
            <w:r>
              <w:rPr>
                <w:sz w:val="20"/>
                <w:szCs w:val="20"/>
              </w:rPr>
              <w:t>Администрации поселка на Президиум поселкового Совета депутатов предоставить план мероприятий по взысканию задолженности по арендным платежам.</w:t>
            </w:r>
          </w:p>
          <w:p w:rsidR="004F625D" w:rsidRDefault="004F625D">
            <w:pPr>
              <w:tabs>
                <w:tab w:val="left" w:pos="222"/>
              </w:tabs>
              <w:jc w:val="both"/>
              <w:rPr>
                <w:sz w:val="20"/>
                <w:szCs w:val="20"/>
              </w:rPr>
            </w:pPr>
          </w:p>
          <w:p w:rsidR="004F625D" w:rsidRDefault="004F625D">
            <w:pPr>
              <w:pStyle w:val="a4"/>
              <w:tabs>
                <w:tab w:val="left" w:pos="0"/>
              </w:tabs>
              <w:ind w:firstLine="89"/>
              <w:jc w:val="both"/>
              <w:rPr>
                <w:sz w:val="20"/>
                <w:u w:val="single"/>
                <w:lang w:val="ru-RU"/>
              </w:rPr>
            </w:pPr>
            <w:r>
              <w:rPr>
                <w:sz w:val="20"/>
                <w:u w:val="single"/>
              </w:rPr>
              <w:t xml:space="preserve">Поручение: </w:t>
            </w:r>
            <w:r>
              <w:rPr>
                <w:sz w:val="20"/>
                <w:u w:val="single"/>
                <w:lang w:val="ru-RU"/>
              </w:rPr>
              <w:t>18.03.2020</w:t>
            </w:r>
            <w:r>
              <w:rPr>
                <w:sz w:val="20"/>
                <w:u w:val="single"/>
              </w:rPr>
              <w:t>.:</w:t>
            </w:r>
          </w:p>
          <w:p w:rsidR="004F625D" w:rsidRDefault="004F625D">
            <w:pPr>
              <w:pStyle w:val="a4"/>
              <w:tabs>
                <w:tab w:val="left" w:pos="0"/>
              </w:tabs>
              <w:ind w:firstLine="89"/>
              <w:jc w:val="both"/>
              <w:rPr>
                <w:b w:val="0"/>
                <w:sz w:val="20"/>
              </w:rPr>
            </w:pPr>
            <w:r>
              <w:rPr>
                <w:b w:val="0"/>
                <w:sz w:val="20"/>
              </w:rPr>
              <w:t xml:space="preserve">Администрации МО «Поселок </w:t>
            </w:r>
            <w:proofErr w:type="spellStart"/>
            <w:r>
              <w:rPr>
                <w:b w:val="0"/>
                <w:sz w:val="20"/>
              </w:rPr>
              <w:t>Айхал</w:t>
            </w:r>
            <w:proofErr w:type="spellEnd"/>
            <w:r>
              <w:rPr>
                <w:b w:val="0"/>
                <w:sz w:val="20"/>
              </w:rPr>
              <w:t>»:</w:t>
            </w:r>
          </w:p>
          <w:p w:rsidR="004F625D" w:rsidRDefault="004F625D">
            <w:pPr>
              <w:pStyle w:val="a4"/>
              <w:tabs>
                <w:tab w:val="left" w:pos="0"/>
              </w:tabs>
              <w:ind w:firstLine="89"/>
              <w:jc w:val="both"/>
              <w:rPr>
                <w:b w:val="0"/>
                <w:sz w:val="20"/>
              </w:rPr>
            </w:pPr>
            <w:r>
              <w:rPr>
                <w:b w:val="0"/>
                <w:sz w:val="20"/>
              </w:rPr>
              <w:t>- усилить контроль за своевременной оплатой арендных и коммунальных платежей арендаторами муниципального имущества;</w:t>
            </w:r>
          </w:p>
          <w:p w:rsidR="004F625D" w:rsidRDefault="004F625D">
            <w:pPr>
              <w:pStyle w:val="a4"/>
              <w:tabs>
                <w:tab w:val="left" w:pos="0"/>
              </w:tabs>
              <w:ind w:firstLine="89"/>
              <w:jc w:val="both"/>
              <w:rPr>
                <w:b w:val="0"/>
                <w:sz w:val="20"/>
              </w:rPr>
            </w:pPr>
            <w:r>
              <w:rPr>
                <w:b w:val="0"/>
                <w:sz w:val="20"/>
              </w:rPr>
              <w:t>- начислять пени на имеющуюся задолженность по коммунальным и арендным платежам;</w:t>
            </w:r>
          </w:p>
          <w:p w:rsidR="004F625D" w:rsidRDefault="004F625D">
            <w:pPr>
              <w:pStyle w:val="a4"/>
              <w:tabs>
                <w:tab w:val="left" w:pos="0"/>
              </w:tabs>
              <w:ind w:firstLine="89"/>
              <w:jc w:val="both"/>
              <w:rPr>
                <w:b w:val="0"/>
                <w:sz w:val="20"/>
                <w:lang w:val="ru-RU"/>
              </w:rPr>
            </w:pPr>
            <w:r>
              <w:rPr>
                <w:b w:val="0"/>
                <w:sz w:val="20"/>
              </w:rPr>
              <w:t xml:space="preserve">- начать работу по решению вопроса при перезаключении и заключении новых договоров аренды муниципального имущества отработать вопрос о заключении прямых договоров с </w:t>
            </w:r>
            <w:proofErr w:type="spellStart"/>
            <w:r>
              <w:rPr>
                <w:b w:val="0"/>
                <w:sz w:val="20"/>
              </w:rPr>
              <w:t>ресурсоснабжающей</w:t>
            </w:r>
            <w:proofErr w:type="spellEnd"/>
            <w:r>
              <w:rPr>
                <w:b w:val="0"/>
                <w:sz w:val="20"/>
              </w:rPr>
              <w:t xml:space="preserve"> организацией (ПТВС).</w:t>
            </w:r>
          </w:p>
          <w:p w:rsidR="004F625D" w:rsidRDefault="004F625D">
            <w:pPr>
              <w:pStyle w:val="a4"/>
              <w:tabs>
                <w:tab w:val="left" w:pos="0"/>
              </w:tabs>
              <w:ind w:firstLine="89"/>
              <w:jc w:val="both"/>
              <w:rPr>
                <w:b w:val="0"/>
                <w:sz w:val="20"/>
                <w:lang w:val="ru-RU"/>
              </w:rPr>
            </w:pPr>
          </w:p>
          <w:p w:rsidR="004F625D" w:rsidRDefault="004F625D">
            <w:pPr>
              <w:widowControl w:val="0"/>
              <w:tabs>
                <w:tab w:val="left" w:pos="0"/>
                <w:tab w:val="right" w:pos="4082"/>
                <w:tab w:val="left" w:pos="6039"/>
                <w:tab w:val="left" w:pos="7994"/>
              </w:tabs>
              <w:autoSpaceDE w:val="0"/>
              <w:autoSpaceDN w:val="0"/>
              <w:adjustRightInd w:val="0"/>
              <w:ind w:firstLine="301"/>
              <w:jc w:val="both"/>
              <w:rPr>
                <w:b/>
                <w:sz w:val="20"/>
                <w:szCs w:val="20"/>
                <w:u w:val="single"/>
              </w:rPr>
            </w:pPr>
            <w:r>
              <w:rPr>
                <w:b/>
                <w:sz w:val="20"/>
                <w:szCs w:val="20"/>
                <w:u w:val="single"/>
              </w:rPr>
              <w:t>Протокольное поручение 24.08.2020</w:t>
            </w:r>
          </w:p>
          <w:p w:rsidR="004F625D" w:rsidRDefault="004F625D">
            <w:pPr>
              <w:widowControl w:val="0"/>
              <w:tabs>
                <w:tab w:val="left" w:pos="0"/>
                <w:tab w:val="right" w:pos="4082"/>
                <w:tab w:val="left" w:pos="6039"/>
                <w:tab w:val="left" w:pos="7994"/>
              </w:tabs>
              <w:autoSpaceDE w:val="0"/>
              <w:autoSpaceDN w:val="0"/>
              <w:adjustRightInd w:val="0"/>
              <w:ind w:firstLine="301"/>
              <w:jc w:val="both"/>
              <w:rPr>
                <w:sz w:val="20"/>
                <w:szCs w:val="20"/>
              </w:rPr>
            </w:pPr>
            <w:r>
              <w:rPr>
                <w:sz w:val="20"/>
                <w:szCs w:val="20"/>
              </w:rPr>
              <w:t>1.Продолжить работу по взысканию задолженности.</w:t>
            </w:r>
          </w:p>
          <w:p w:rsidR="004F625D" w:rsidRDefault="004F625D">
            <w:pPr>
              <w:widowControl w:val="0"/>
              <w:tabs>
                <w:tab w:val="left" w:pos="0"/>
                <w:tab w:val="right" w:pos="4082"/>
                <w:tab w:val="left" w:pos="6039"/>
                <w:tab w:val="left" w:pos="7994"/>
              </w:tabs>
              <w:autoSpaceDE w:val="0"/>
              <w:autoSpaceDN w:val="0"/>
              <w:adjustRightInd w:val="0"/>
              <w:ind w:firstLine="301"/>
              <w:jc w:val="both"/>
              <w:rPr>
                <w:sz w:val="20"/>
                <w:szCs w:val="20"/>
              </w:rPr>
            </w:pPr>
            <w:r>
              <w:rPr>
                <w:sz w:val="20"/>
                <w:szCs w:val="20"/>
              </w:rPr>
              <w:t xml:space="preserve">2. указать точную сумму взысканной задолженности. </w:t>
            </w:r>
          </w:p>
          <w:p w:rsidR="004F625D" w:rsidRDefault="004F625D">
            <w:pPr>
              <w:widowControl w:val="0"/>
              <w:tabs>
                <w:tab w:val="left" w:pos="0"/>
                <w:tab w:val="right" w:pos="4082"/>
                <w:tab w:val="left" w:pos="6039"/>
                <w:tab w:val="left" w:pos="7994"/>
              </w:tabs>
              <w:autoSpaceDE w:val="0"/>
              <w:autoSpaceDN w:val="0"/>
              <w:adjustRightInd w:val="0"/>
              <w:ind w:firstLine="301"/>
              <w:jc w:val="both"/>
              <w:rPr>
                <w:b/>
                <w:sz w:val="20"/>
                <w:szCs w:val="20"/>
                <w:u w:val="single"/>
              </w:rPr>
            </w:pPr>
            <w:r>
              <w:rPr>
                <w:sz w:val="20"/>
                <w:szCs w:val="20"/>
              </w:rPr>
              <w:t>3. предоставить информацию: сколько исковых производств в отношении должников возбуждено в срок до 02.09.2020г.</w:t>
            </w:r>
          </w:p>
          <w:p w:rsidR="004F625D" w:rsidRDefault="004F625D">
            <w:pPr>
              <w:ind w:firstLine="301"/>
              <w:rPr>
                <w:sz w:val="20"/>
                <w:szCs w:val="20"/>
              </w:rPr>
            </w:pPr>
          </w:p>
          <w:p w:rsidR="004F625D" w:rsidRDefault="004F625D">
            <w:pPr>
              <w:tabs>
                <w:tab w:val="left" w:pos="0"/>
              </w:tabs>
              <w:ind w:firstLine="151"/>
              <w:jc w:val="both"/>
              <w:rPr>
                <w:sz w:val="20"/>
                <w:szCs w:val="20"/>
              </w:rPr>
            </w:pPr>
          </w:p>
          <w:p w:rsidR="004F625D" w:rsidRDefault="004F625D">
            <w:pPr>
              <w:widowControl w:val="0"/>
              <w:tabs>
                <w:tab w:val="left" w:pos="0"/>
                <w:tab w:val="right" w:pos="4082"/>
                <w:tab w:val="left" w:pos="6039"/>
                <w:tab w:val="left" w:pos="7994"/>
              </w:tabs>
              <w:autoSpaceDE w:val="0"/>
              <w:autoSpaceDN w:val="0"/>
              <w:adjustRightInd w:val="0"/>
              <w:ind w:firstLine="301"/>
              <w:jc w:val="both"/>
              <w:rPr>
                <w:b/>
                <w:sz w:val="20"/>
                <w:szCs w:val="20"/>
                <w:u w:val="single"/>
              </w:rPr>
            </w:pPr>
            <w:r>
              <w:rPr>
                <w:b/>
                <w:sz w:val="20"/>
                <w:szCs w:val="20"/>
                <w:u w:val="single"/>
              </w:rPr>
              <w:t>Протокольное поручение от 02.09.2020</w:t>
            </w:r>
          </w:p>
          <w:p w:rsidR="004F625D" w:rsidRDefault="004F625D">
            <w:pPr>
              <w:widowControl w:val="0"/>
              <w:tabs>
                <w:tab w:val="left" w:pos="0"/>
                <w:tab w:val="right" w:pos="4082"/>
                <w:tab w:val="left" w:pos="6039"/>
                <w:tab w:val="left" w:pos="7994"/>
              </w:tabs>
              <w:autoSpaceDE w:val="0"/>
              <w:autoSpaceDN w:val="0"/>
              <w:adjustRightInd w:val="0"/>
              <w:ind w:firstLine="301"/>
              <w:jc w:val="both"/>
              <w:rPr>
                <w:sz w:val="20"/>
                <w:szCs w:val="20"/>
              </w:rPr>
            </w:pPr>
            <w:r>
              <w:rPr>
                <w:sz w:val="20"/>
                <w:szCs w:val="20"/>
              </w:rPr>
              <w:t>1.Продолжить работу по взысканию задолженности.</w:t>
            </w:r>
          </w:p>
          <w:p w:rsidR="004F625D" w:rsidRDefault="004F625D">
            <w:pPr>
              <w:widowControl w:val="0"/>
              <w:tabs>
                <w:tab w:val="left" w:pos="0"/>
                <w:tab w:val="right" w:pos="4082"/>
                <w:tab w:val="left" w:pos="6039"/>
                <w:tab w:val="left" w:pos="7994"/>
              </w:tabs>
              <w:autoSpaceDE w:val="0"/>
              <w:autoSpaceDN w:val="0"/>
              <w:adjustRightInd w:val="0"/>
              <w:ind w:firstLine="301"/>
              <w:jc w:val="both"/>
              <w:rPr>
                <w:sz w:val="20"/>
                <w:szCs w:val="20"/>
              </w:rPr>
            </w:pPr>
            <w:r>
              <w:rPr>
                <w:sz w:val="20"/>
                <w:szCs w:val="20"/>
              </w:rPr>
              <w:t xml:space="preserve">2. указать точную сумму взысканной задолженности. </w:t>
            </w:r>
          </w:p>
          <w:p w:rsidR="004F625D" w:rsidRDefault="004F625D">
            <w:pPr>
              <w:ind w:firstLine="301"/>
              <w:rPr>
                <w:sz w:val="20"/>
                <w:szCs w:val="20"/>
              </w:rPr>
            </w:pPr>
            <w:r>
              <w:rPr>
                <w:sz w:val="20"/>
                <w:szCs w:val="20"/>
              </w:rPr>
              <w:t>3. предоставить информацию: сколько исковых производств в отношении должников возбуждено. срок до 02.09.2020г.</w:t>
            </w:r>
          </w:p>
          <w:p w:rsidR="004F625D" w:rsidRDefault="004F625D">
            <w:pPr>
              <w:ind w:firstLine="301"/>
              <w:rPr>
                <w:sz w:val="20"/>
                <w:szCs w:val="20"/>
              </w:rPr>
            </w:pPr>
          </w:p>
          <w:p w:rsidR="004F625D" w:rsidRDefault="004F625D">
            <w:pPr>
              <w:tabs>
                <w:tab w:val="left" w:pos="138"/>
              </w:tabs>
              <w:jc w:val="both"/>
              <w:rPr>
                <w:iCs/>
                <w:sz w:val="20"/>
                <w:szCs w:val="20"/>
                <w:u w:val="single"/>
              </w:rPr>
            </w:pPr>
            <w:r>
              <w:rPr>
                <w:b/>
                <w:sz w:val="20"/>
                <w:szCs w:val="20"/>
                <w:u w:val="single"/>
              </w:rPr>
              <w:t>Протокольное поручение от 15.12.2020:</w:t>
            </w:r>
            <w:r>
              <w:rPr>
                <w:iCs/>
                <w:sz w:val="20"/>
                <w:szCs w:val="20"/>
                <w:u w:val="single"/>
              </w:rPr>
              <w:t xml:space="preserve"> </w:t>
            </w:r>
          </w:p>
          <w:p w:rsidR="004F625D" w:rsidRDefault="004F625D">
            <w:pPr>
              <w:tabs>
                <w:tab w:val="left" w:pos="138"/>
              </w:tabs>
              <w:jc w:val="both"/>
              <w:rPr>
                <w:b/>
                <w:sz w:val="20"/>
                <w:szCs w:val="20"/>
                <w:u w:val="single"/>
              </w:rPr>
            </w:pPr>
            <w:r>
              <w:rPr>
                <w:iCs/>
                <w:sz w:val="20"/>
                <w:szCs w:val="20"/>
              </w:rPr>
              <w:t>Администрации поселка обратиться в адрес компании о рассмотрении возможности заключения прямых договоров на поставку коммунального ресурса напрямую с арендаторами.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25D" w:rsidRDefault="004F625D">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25D" w:rsidRDefault="004F625D">
            <w:pPr>
              <w:rPr>
                <w:color w:val="FF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25D" w:rsidRDefault="004F625D">
            <w:pPr>
              <w:rPr>
                <w:sz w:val="20"/>
                <w:szCs w:val="20"/>
                <w:lang w:eastAsia="en-US"/>
              </w:rPr>
            </w:pPr>
          </w:p>
        </w:tc>
      </w:tr>
      <w:tr w:rsidR="004F625D" w:rsidTr="004F625D">
        <w:trPr>
          <w:trHeight w:val="1554"/>
          <w:jc w:val="center"/>
        </w:trPr>
        <w:tc>
          <w:tcPr>
            <w:tcW w:w="17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rPr>
                <w:sz w:val="20"/>
                <w:szCs w:val="20"/>
              </w:rPr>
            </w:pPr>
            <w:r>
              <w:rPr>
                <w:sz w:val="20"/>
                <w:szCs w:val="20"/>
              </w:rPr>
              <w:t>2.</w:t>
            </w:r>
          </w:p>
        </w:tc>
        <w:tc>
          <w:tcPr>
            <w:tcW w:w="820" w:type="pct"/>
            <w:tcBorders>
              <w:top w:val="single" w:sz="4" w:space="0" w:color="auto"/>
              <w:left w:val="single" w:sz="4" w:space="0" w:color="auto"/>
              <w:bottom w:val="single" w:sz="4" w:space="0" w:color="auto"/>
              <w:right w:val="single" w:sz="4" w:space="0" w:color="auto"/>
            </w:tcBorders>
            <w:hideMark/>
          </w:tcPr>
          <w:p w:rsidR="004F625D" w:rsidRDefault="004F625D">
            <w:pPr>
              <w:pStyle w:val="a8"/>
              <w:tabs>
                <w:tab w:val="left" w:pos="0"/>
              </w:tabs>
              <w:autoSpaceDE w:val="0"/>
              <w:autoSpaceDN w:val="0"/>
              <w:adjustRightInd w:val="0"/>
              <w:spacing w:after="0" w:line="240" w:lineRule="auto"/>
              <w:ind w:left="0"/>
              <w:jc w:val="both"/>
              <w:rPr>
                <w:rFonts w:ascii="Times New Roman" w:hAnsi="Times New Roman"/>
                <w:bCs/>
                <w:sz w:val="20"/>
                <w:szCs w:val="20"/>
                <w:lang w:val="ru-RU"/>
              </w:rPr>
            </w:pPr>
            <w:r>
              <w:rPr>
                <w:rFonts w:ascii="Times New Roman" w:hAnsi="Times New Roman"/>
                <w:bCs/>
                <w:sz w:val="20"/>
                <w:szCs w:val="20"/>
              </w:rPr>
              <w:t xml:space="preserve">Решение </w:t>
            </w:r>
            <w:r>
              <w:rPr>
                <w:rFonts w:ascii="Times New Roman" w:hAnsi="Times New Roman"/>
                <w:bCs/>
                <w:sz w:val="20"/>
                <w:szCs w:val="20"/>
                <w:lang w:val="en-US"/>
              </w:rPr>
              <w:t>XXVIII</w:t>
            </w:r>
            <w:r>
              <w:rPr>
                <w:rFonts w:ascii="Times New Roman" w:hAnsi="Times New Roman"/>
                <w:bCs/>
                <w:sz w:val="20"/>
                <w:szCs w:val="20"/>
              </w:rPr>
              <w:t xml:space="preserve"> Президиума ПС от 11.12.2019 </w:t>
            </w:r>
            <w:r>
              <w:rPr>
                <w:rFonts w:ascii="Times New Roman" w:hAnsi="Times New Roman"/>
                <w:bCs/>
                <w:sz w:val="20"/>
                <w:szCs w:val="20"/>
                <w:lang w:val="en-US"/>
              </w:rPr>
              <w:t>IV</w:t>
            </w:r>
            <w:r>
              <w:rPr>
                <w:rFonts w:ascii="Times New Roman" w:hAnsi="Times New Roman"/>
                <w:bCs/>
                <w:sz w:val="20"/>
                <w:szCs w:val="20"/>
              </w:rPr>
              <w:t>-№ 28-</w:t>
            </w:r>
            <w:r>
              <w:rPr>
                <w:rFonts w:ascii="Times New Roman" w:hAnsi="Times New Roman"/>
                <w:bCs/>
                <w:sz w:val="20"/>
                <w:szCs w:val="20"/>
                <w:lang w:val="ru-RU"/>
              </w:rPr>
              <w:t>10</w:t>
            </w:r>
            <w:r>
              <w:rPr>
                <w:rFonts w:ascii="Times New Roman" w:hAnsi="Times New Roman"/>
                <w:bCs/>
                <w:sz w:val="20"/>
                <w:szCs w:val="20"/>
              </w:rPr>
              <w:t xml:space="preserve"> </w:t>
            </w:r>
            <w:r>
              <w:rPr>
                <w:rFonts w:ascii="Times New Roman" w:hAnsi="Times New Roman"/>
                <w:bCs/>
                <w:sz w:val="20"/>
                <w:szCs w:val="20"/>
                <w:lang w:val="ru-RU"/>
              </w:rPr>
              <w:t>«</w:t>
            </w:r>
            <w:r>
              <w:rPr>
                <w:rFonts w:ascii="Times New Roman" w:hAnsi="Times New Roman"/>
                <w:bCs/>
                <w:sz w:val="20"/>
                <w:szCs w:val="20"/>
              </w:rPr>
              <w:t xml:space="preserve">О рассмотрении обращения Д.Р. </w:t>
            </w:r>
            <w:proofErr w:type="spellStart"/>
            <w:r>
              <w:rPr>
                <w:rFonts w:ascii="Times New Roman" w:hAnsi="Times New Roman"/>
                <w:bCs/>
                <w:sz w:val="20"/>
                <w:szCs w:val="20"/>
              </w:rPr>
              <w:t>Мухаметжановой</w:t>
            </w:r>
            <w:proofErr w:type="spellEnd"/>
            <w:r>
              <w:rPr>
                <w:rFonts w:ascii="Times New Roman" w:hAnsi="Times New Roman"/>
                <w:bCs/>
                <w:sz w:val="20"/>
                <w:szCs w:val="20"/>
              </w:rPr>
              <w:t xml:space="preserve"> о состоянии крыши и сбое в системе отопления в многоквартирном жилом доме № 4а по ул. Алмазная</w:t>
            </w:r>
            <w:r>
              <w:rPr>
                <w:rFonts w:ascii="Times New Roman" w:hAnsi="Times New Roman"/>
                <w:bCs/>
                <w:sz w:val="20"/>
                <w:szCs w:val="20"/>
                <w:lang w:val="ru-RU"/>
              </w:rPr>
              <w:t>»</w:t>
            </w:r>
          </w:p>
        </w:tc>
        <w:tc>
          <w:tcPr>
            <w:tcW w:w="1099" w:type="pct"/>
            <w:tcBorders>
              <w:top w:val="single" w:sz="4" w:space="0" w:color="auto"/>
              <w:left w:val="single" w:sz="4" w:space="0" w:color="auto"/>
              <w:bottom w:val="single" w:sz="4" w:space="0" w:color="auto"/>
              <w:right w:val="single" w:sz="4" w:space="0" w:color="auto"/>
            </w:tcBorders>
            <w:hideMark/>
          </w:tcPr>
          <w:p w:rsidR="004F625D" w:rsidRDefault="004F625D">
            <w:pPr>
              <w:ind w:firstLine="231"/>
              <w:jc w:val="both"/>
              <w:rPr>
                <w:sz w:val="20"/>
                <w:szCs w:val="20"/>
              </w:rPr>
            </w:pPr>
            <w:r>
              <w:rPr>
                <w:sz w:val="20"/>
                <w:szCs w:val="20"/>
              </w:rPr>
              <w:t xml:space="preserve">1. Администрации поселка </w:t>
            </w:r>
            <w:r>
              <w:rPr>
                <w:b/>
                <w:sz w:val="20"/>
                <w:szCs w:val="20"/>
              </w:rPr>
              <w:t>до 31.12.2019</w:t>
            </w:r>
            <w:r>
              <w:rPr>
                <w:sz w:val="20"/>
                <w:szCs w:val="20"/>
              </w:rPr>
              <w:t xml:space="preserve"> года обратиться в Арбитражный суд Республики Саха (Якутия) о понуждении Подрядчика к устранению дефектов крыши.</w:t>
            </w:r>
          </w:p>
        </w:tc>
        <w:tc>
          <w:tcPr>
            <w:tcW w:w="54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bCs/>
                <w:sz w:val="20"/>
                <w:szCs w:val="20"/>
                <w:lang w:val="ru-RU" w:eastAsia="ru-RU"/>
              </w:rPr>
            </w:pPr>
            <w:r>
              <w:rPr>
                <w:rFonts w:ascii="Times New Roman" w:hAnsi="Times New Roman"/>
                <w:bCs/>
                <w:sz w:val="20"/>
                <w:szCs w:val="20"/>
                <w:lang w:val="ru-RU" w:eastAsia="ru-RU"/>
              </w:rPr>
              <w:t>контроль (до истечения срока обжалования)</w:t>
            </w:r>
          </w:p>
        </w:tc>
        <w:tc>
          <w:tcPr>
            <w:tcW w:w="7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Администрация поселка</w:t>
            </w:r>
          </w:p>
          <w:p w:rsidR="004F625D" w:rsidRDefault="004F625D">
            <w:pPr>
              <w:pStyle w:val="a8"/>
              <w:spacing w:after="0" w:line="240" w:lineRule="auto"/>
              <w:ind w:left="0"/>
              <w:jc w:val="center"/>
              <w:rPr>
                <w:rFonts w:ascii="Times New Roman" w:hAnsi="Times New Roman"/>
                <w:color w:val="FF0000"/>
                <w:sz w:val="20"/>
                <w:szCs w:val="20"/>
                <w:lang w:val="ru-RU" w:eastAsia="ru-RU"/>
              </w:rPr>
            </w:pPr>
            <w:r>
              <w:rPr>
                <w:rFonts w:ascii="Times New Roman" w:hAnsi="Times New Roman"/>
                <w:sz w:val="20"/>
                <w:szCs w:val="20"/>
              </w:rPr>
              <w:t xml:space="preserve">(главный специалист – юрист </w:t>
            </w:r>
            <w:proofErr w:type="spellStart"/>
            <w:r>
              <w:rPr>
                <w:rFonts w:ascii="Times New Roman" w:hAnsi="Times New Roman"/>
                <w:sz w:val="20"/>
                <w:szCs w:val="20"/>
              </w:rPr>
              <w:t>Шарипова</w:t>
            </w:r>
            <w:proofErr w:type="spellEnd"/>
            <w:r>
              <w:rPr>
                <w:rFonts w:ascii="Times New Roman" w:hAnsi="Times New Roman"/>
                <w:sz w:val="20"/>
                <w:szCs w:val="20"/>
              </w:rPr>
              <w:t xml:space="preserve"> Л.И.)</w:t>
            </w:r>
            <w:r>
              <w:rPr>
                <w:rFonts w:ascii="Times New Roman" w:hAnsi="Times New Roman"/>
                <w:color w:val="FF0000"/>
                <w:sz w:val="20"/>
                <w:szCs w:val="20"/>
                <w:lang w:val="ru-RU" w:eastAsia="ru-RU"/>
              </w:rPr>
              <w:t>.</w:t>
            </w:r>
          </w:p>
        </w:tc>
        <w:tc>
          <w:tcPr>
            <w:tcW w:w="1611" w:type="pct"/>
            <w:tcBorders>
              <w:top w:val="single" w:sz="4" w:space="0" w:color="auto"/>
              <w:left w:val="single" w:sz="4" w:space="0" w:color="auto"/>
              <w:bottom w:val="single" w:sz="4" w:space="0" w:color="auto"/>
              <w:right w:val="single" w:sz="4" w:space="0" w:color="auto"/>
            </w:tcBorders>
            <w:hideMark/>
          </w:tcPr>
          <w:p w:rsidR="004F625D" w:rsidRDefault="004F625D">
            <w:pPr>
              <w:pStyle w:val="a8"/>
              <w:tabs>
                <w:tab w:val="left" w:pos="-13"/>
              </w:tabs>
              <w:spacing w:after="0" w:line="240" w:lineRule="auto"/>
              <w:ind w:left="0" w:firstLine="271"/>
              <w:jc w:val="both"/>
              <w:rPr>
                <w:rFonts w:ascii="Times New Roman" w:hAnsi="Times New Roman"/>
                <w:sz w:val="20"/>
                <w:szCs w:val="20"/>
                <w:lang w:val="ru-RU"/>
              </w:rPr>
            </w:pPr>
            <w:r>
              <w:rPr>
                <w:rFonts w:ascii="Times New Roman" w:hAnsi="Times New Roman"/>
                <w:b/>
                <w:sz w:val="20"/>
                <w:szCs w:val="20"/>
                <w:lang w:val="ru-RU"/>
              </w:rPr>
              <w:t>13.01.2020</w:t>
            </w:r>
            <w:r>
              <w:rPr>
                <w:rFonts w:ascii="Times New Roman" w:hAnsi="Times New Roman"/>
                <w:sz w:val="20"/>
                <w:szCs w:val="20"/>
                <w:lang w:val="ru-RU"/>
              </w:rPr>
              <w:t xml:space="preserve"> </w:t>
            </w:r>
            <w:r>
              <w:rPr>
                <w:rFonts w:ascii="Times New Roman" w:hAnsi="Times New Roman"/>
                <w:b/>
                <w:sz w:val="20"/>
                <w:szCs w:val="20"/>
                <w:lang w:val="ru-RU"/>
              </w:rPr>
              <w:t>исх. № 34</w:t>
            </w:r>
            <w:r>
              <w:rPr>
                <w:rFonts w:ascii="Times New Roman" w:hAnsi="Times New Roman"/>
                <w:sz w:val="20"/>
                <w:szCs w:val="20"/>
                <w:lang w:val="ru-RU"/>
              </w:rPr>
              <w:t xml:space="preserve"> в адрес Подрядчика (ООО </w:t>
            </w:r>
            <w:proofErr w:type="spellStart"/>
            <w:r>
              <w:rPr>
                <w:rFonts w:ascii="Times New Roman" w:hAnsi="Times New Roman"/>
                <w:sz w:val="20"/>
                <w:szCs w:val="20"/>
                <w:lang w:val="ru-RU"/>
              </w:rPr>
              <w:t>Стандарткомплект</w:t>
            </w:r>
            <w:proofErr w:type="spellEnd"/>
            <w:r>
              <w:rPr>
                <w:rFonts w:ascii="Times New Roman" w:hAnsi="Times New Roman"/>
                <w:sz w:val="20"/>
                <w:szCs w:val="20"/>
                <w:lang w:val="ru-RU"/>
              </w:rPr>
              <w:t xml:space="preserve">-М») заказным письмом с уведомлением направлено письмо (требование), которое также продублировано на электронный адрес Подрядчика, с требованием добровольного исполнения гарантийных обязательств по муниципальному контракту от 15.02.2016 г. №106 (далее – Контракт) во исполнение обязательной досудебной процедуры урегулирования спора. С момента появления у Администрации МО «Поселок </w:t>
            </w:r>
            <w:proofErr w:type="spellStart"/>
            <w:r>
              <w:rPr>
                <w:rFonts w:ascii="Times New Roman" w:hAnsi="Times New Roman"/>
                <w:sz w:val="20"/>
                <w:szCs w:val="20"/>
                <w:lang w:val="ru-RU"/>
              </w:rPr>
              <w:t>Айхал</w:t>
            </w:r>
            <w:proofErr w:type="spellEnd"/>
            <w:r>
              <w:rPr>
                <w:rFonts w:ascii="Times New Roman" w:hAnsi="Times New Roman"/>
                <w:sz w:val="20"/>
                <w:szCs w:val="20"/>
                <w:lang w:val="ru-RU"/>
              </w:rPr>
              <w:t xml:space="preserve">» подтверждения о вручении (или возвращении указанного требования в связи с истечением срока хранения адресату) Заказчиком планируется подать исковое заявление о выполнении гарантийных обязательств согласно п. 9.4. Контракта, а также взыскании штрафа в размере 1 661 287,15 рублей в соответствии с п. 12.6. Контракта. </w:t>
            </w:r>
          </w:p>
          <w:p w:rsidR="004F625D" w:rsidRDefault="004F625D">
            <w:pPr>
              <w:pStyle w:val="a8"/>
              <w:tabs>
                <w:tab w:val="left" w:pos="-13"/>
              </w:tabs>
              <w:spacing w:after="0" w:line="240" w:lineRule="auto"/>
              <w:ind w:left="0" w:firstLine="271"/>
              <w:jc w:val="both"/>
              <w:rPr>
                <w:rFonts w:ascii="Times New Roman" w:hAnsi="Times New Roman"/>
                <w:bCs/>
                <w:sz w:val="20"/>
                <w:szCs w:val="20"/>
                <w:lang w:val="ru-RU"/>
              </w:rPr>
            </w:pPr>
            <w:r>
              <w:rPr>
                <w:rFonts w:ascii="Times New Roman" w:hAnsi="Times New Roman"/>
                <w:bCs/>
                <w:sz w:val="20"/>
                <w:szCs w:val="20"/>
                <w:lang w:val="ru-RU"/>
              </w:rPr>
              <w:t xml:space="preserve">Администрацией МО «Поселок </w:t>
            </w:r>
            <w:proofErr w:type="spellStart"/>
            <w:r>
              <w:rPr>
                <w:rFonts w:ascii="Times New Roman" w:hAnsi="Times New Roman"/>
                <w:bCs/>
                <w:sz w:val="20"/>
                <w:szCs w:val="20"/>
                <w:lang w:val="ru-RU"/>
              </w:rPr>
              <w:t>Айхал</w:t>
            </w:r>
            <w:proofErr w:type="spellEnd"/>
            <w:r>
              <w:rPr>
                <w:rFonts w:ascii="Times New Roman" w:hAnsi="Times New Roman"/>
                <w:bCs/>
                <w:sz w:val="20"/>
                <w:szCs w:val="20"/>
                <w:lang w:val="ru-RU"/>
              </w:rPr>
              <w:t xml:space="preserve">» подано исковое заявление о выполнении работ по устранению обнаруженных недостатков работ (объекта) в соответствии с п.9.4. раздела 9 МК №0116300010715000101-0139751-02 (106) от 15.02.2016 г., указанное заявление принято в производство Арбитражного суда РС (Я). </w:t>
            </w:r>
          </w:p>
          <w:p w:rsidR="004F625D" w:rsidRDefault="004F625D">
            <w:pPr>
              <w:pStyle w:val="a8"/>
              <w:tabs>
                <w:tab w:val="left" w:pos="-13"/>
              </w:tabs>
              <w:spacing w:after="0" w:line="240" w:lineRule="auto"/>
              <w:ind w:left="0" w:firstLine="567"/>
              <w:jc w:val="both"/>
              <w:rPr>
                <w:rFonts w:ascii="Times New Roman" w:hAnsi="Times New Roman"/>
                <w:bCs/>
                <w:sz w:val="20"/>
                <w:szCs w:val="20"/>
                <w:lang w:val="ru-RU"/>
              </w:rPr>
            </w:pPr>
            <w:r>
              <w:rPr>
                <w:rFonts w:ascii="Times New Roman" w:hAnsi="Times New Roman"/>
                <w:b/>
                <w:bCs/>
                <w:sz w:val="20"/>
                <w:szCs w:val="20"/>
                <w:lang w:val="ru-RU"/>
              </w:rPr>
              <w:t>18.02.2020 г.</w:t>
            </w:r>
            <w:r>
              <w:rPr>
                <w:rFonts w:ascii="Times New Roman" w:hAnsi="Times New Roman"/>
                <w:bCs/>
                <w:sz w:val="20"/>
                <w:szCs w:val="20"/>
                <w:lang w:val="ru-RU"/>
              </w:rPr>
              <w:t xml:space="preserve"> вынесено определение суда о принятии искового заявления к производству. Предварительное судебное заседание в порядке подготовки к судебному заседанию назначено на 18.03.2020 г. в 9:45 мин.</w:t>
            </w:r>
          </w:p>
          <w:p w:rsidR="004F625D" w:rsidRDefault="004F625D">
            <w:pPr>
              <w:pStyle w:val="a8"/>
              <w:tabs>
                <w:tab w:val="left" w:pos="-13"/>
              </w:tabs>
              <w:spacing w:after="0" w:line="240" w:lineRule="auto"/>
              <w:ind w:left="0" w:firstLine="567"/>
              <w:jc w:val="both"/>
              <w:rPr>
                <w:rFonts w:ascii="Times New Roman" w:hAnsi="Times New Roman"/>
                <w:bCs/>
                <w:sz w:val="20"/>
                <w:szCs w:val="20"/>
                <w:lang w:val="ru-RU"/>
              </w:rPr>
            </w:pPr>
            <w:r>
              <w:rPr>
                <w:rFonts w:ascii="Times New Roman" w:hAnsi="Times New Roman"/>
                <w:b/>
                <w:bCs/>
                <w:sz w:val="20"/>
                <w:szCs w:val="20"/>
              </w:rPr>
              <w:t>18.0</w:t>
            </w:r>
            <w:r>
              <w:rPr>
                <w:rFonts w:ascii="Times New Roman" w:hAnsi="Times New Roman"/>
                <w:b/>
                <w:bCs/>
                <w:sz w:val="20"/>
                <w:szCs w:val="20"/>
                <w:lang w:val="ru-RU"/>
              </w:rPr>
              <w:t>3</w:t>
            </w:r>
            <w:r>
              <w:rPr>
                <w:rFonts w:ascii="Times New Roman" w:hAnsi="Times New Roman"/>
                <w:b/>
                <w:bCs/>
                <w:sz w:val="20"/>
                <w:szCs w:val="20"/>
              </w:rPr>
              <w:t>.2020 г.</w:t>
            </w:r>
            <w:r>
              <w:rPr>
                <w:rFonts w:ascii="Times New Roman" w:hAnsi="Times New Roman"/>
                <w:bCs/>
                <w:sz w:val="20"/>
                <w:szCs w:val="20"/>
              </w:rPr>
              <w:t xml:space="preserve"> вынесено определение суда о </w:t>
            </w:r>
            <w:r>
              <w:rPr>
                <w:rFonts w:ascii="Times New Roman" w:hAnsi="Times New Roman"/>
                <w:bCs/>
                <w:sz w:val="20"/>
                <w:szCs w:val="20"/>
                <w:lang w:val="ru-RU"/>
              </w:rPr>
              <w:t>назначении дела к судебному разбирательству</w:t>
            </w:r>
            <w:r>
              <w:rPr>
                <w:rFonts w:ascii="Times New Roman" w:hAnsi="Times New Roman"/>
                <w:bCs/>
                <w:sz w:val="20"/>
                <w:szCs w:val="20"/>
              </w:rPr>
              <w:t xml:space="preserve">. </w:t>
            </w:r>
            <w:r>
              <w:rPr>
                <w:rFonts w:ascii="Times New Roman" w:hAnsi="Times New Roman"/>
                <w:bCs/>
                <w:sz w:val="20"/>
                <w:szCs w:val="20"/>
                <w:lang w:val="ru-RU"/>
              </w:rPr>
              <w:t>С</w:t>
            </w:r>
            <w:proofErr w:type="spellStart"/>
            <w:r>
              <w:rPr>
                <w:rFonts w:ascii="Times New Roman" w:hAnsi="Times New Roman"/>
                <w:bCs/>
                <w:sz w:val="20"/>
                <w:szCs w:val="20"/>
              </w:rPr>
              <w:t>удебное</w:t>
            </w:r>
            <w:proofErr w:type="spellEnd"/>
            <w:r>
              <w:rPr>
                <w:rFonts w:ascii="Times New Roman" w:hAnsi="Times New Roman"/>
                <w:bCs/>
                <w:sz w:val="20"/>
                <w:szCs w:val="20"/>
              </w:rPr>
              <w:t xml:space="preserve"> заседание назначено на </w:t>
            </w:r>
            <w:r>
              <w:rPr>
                <w:rFonts w:ascii="Times New Roman" w:hAnsi="Times New Roman"/>
                <w:bCs/>
                <w:sz w:val="20"/>
                <w:szCs w:val="20"/>
                <w:lang w:val="ru-RU"/>
              </w:rPr>
              <w:t>29.04</w:t>
            </w:r>
            <w:r>
              <w:rPr>
                <w:rFonts w:ascii="Times New Roman" w:hAnsi="Times New Roman"/>
                <w:bCs/>
                <w:sz w:val="20"/>
                <w:szCs w:val="20"/>
              </w:rPr>
              <w:t xml:space="preserve">.2020 г. в </w:t>
            </w:r>
            <w:r>
              <w:rPr>
                <w:rFonts w:ascii="Times New Roman" w:hAnsi="Times New Roman"/>
                <w:bCs/>
                <w:sz w:val="20"/>
                <w:szCs w:val="20"/>
                <w:lang w:val="ru-RU"/>
              </w:rPr>
              <w:t>11:40</w:t>
            </w:r>
            <w:r>
              <w:rPr>
                <w:rFonts w:ascii="Times New Roman" w:hAnsi="Times New Roman"/>
                <w:bCs/>
                <w:sz w:val="20"/>
                <w:szCs w:val="20"/>
              </w:rPr>
              <w:t xml:space="preserve"> мин.</w:t>
            </w:r>
          </w:p>
          <w:p w:rsidR="004F625D" w:rsidRDefault="004F625D">
            <w:pPr>
              <w:pStyle w:val="a8"/>
              <w:tabs>
                <w:tab w:val="left" w:pos="-13"/>
              </w:tabs>
              <w:spacing w:after="0" w:line="240" w:lineRule="auto"/>
              <w:ind w:left="0" w:firstLine="567"/>
              <w:jc w:val="both"/>
              <w:rPr>
                <w:rFonts w:ascii="Times New Roman" w:hAnsi="Times New Roman"/>
                <w:bCs/>
                <w:sz w:val="20"/>
                <w:szCs w:val="20"/>
                <w:lang w:val="ru-RU"/>
              </w:rPr>
            </w:pPr>
            <w:r>
              <w:rPr>
                <w:rFonts w:ascii="Times New Roman" w:hAnsi="Times New Roman"/>
                <w:b/>
                <w:bCs/>
                <w:sz w:val="20"/>
                <w:szCs w:val="20"/>
                <w:lang w:val="ru-RU"/>
              </w:rPr>
              <w:t>29.04.2020</w:t>
            </w:r>
            <w:r>
              <w:rPr>
                <w:rFonts w:ascii="Times New Roman" w:hAnsi="Times New Roman"/>
                <w:bCs/>
                <w:sz w:val="20"/>
                <w:szCs w:val="20"/>
                <w:lang w:val="ru-RU"/>
              </w:rPr>
              <w:t xml:space="preserve"> вынесено определение об отложении судебного разбирательства на 28.05.2020.</w:t>
            </w:r>
          </w:p>
          <w:p w:rsidR="004F625D" w:rsidRDefault="004F625D">
            <w:pPr>
              <w:pStyle w:val="a8"/>
              <w:tabs>
                <w:tab w:val="left" w:pos="-13"/>
              </w:tabs>
              <w:spacing w:after="0" w:line="240" w:lineRule="auto"/>
              <w:ind w:left="0" w:firstLine="567"/>
              <w:jc w:val="both"/>
              <w:rPr>
                <w:rFonts w:ascii="Times New Roman" w:hAnsi="Times New Roman"/>
                <w:bCs/>
                <w:sz w:val="20"/>
                <w:szCs w:val="20"/>
              </w:rPr>
            </w:pPr>
            <w:r>
              <w:rPr>
                <w:rFonts w:ascii="Times New Roman" w:hAnsi="Times New Roman"/>
                <w:b/>
                <w:sz w:val="20"/>
                <w:szCs w:val="20"/>
              </w:rPr>
              <w:t>28.05.2020</w:t>
            </w:r>
            <w:r>
              <w:rPr>
                <w:rFonts w:ascii="Times New Roman" w:hAnsi="Times New Roman"/>
                <w:bCs/>
                <w:sz w:val="20"/>
                <w:szCs w:val="20"/>
              </w:rPr>
              <w:t xml:space="preserve"> судебное разбирательство отложено на 23.06.2020 по ходатайству Ответчика. На текущий момент определением (полный текст от 20.07.2020) рассмотрение дела приостановлено на период проведения независимой экспертизы экспертной организацией ООО «</w:t>
            </w:r>
            <w:proofErr w:type="spellStart"/>
            <w:r>
              <w:rPr>
                <w:rFonts w:ascii="Times New Roman" w:hAnsi="Times New Roman"/>
                <w:bCs/>
                <w:sz w:val="20"/>
                <w:szCs w:val="20"/>
              </w:rPr>
              <w:t>СтройПроектБюро</w:t>
            </w:r>
            <w:proofErr w:type="spellEnd"/>
            <w:r>
              <w:rPr>
                <w:rFonts w:ascii="Times New Roman" w:hAnsi="Times New Roman"/>
                <w:bCs/>
                <w:sz w:val="20"/>
                <w:szCs w:val="20"/>
              </w:rPr>
              <w:t>», которое должно быть осуществлено привлекаемой организацией в течение 21 раб</w:t>
            </w:r>
            <w:r>
              <w:rPr>
                <w:rFonts w:ascii="Times New Roman" w:hAnsi="Times New Roman"/>
                <w:bCs/>
                <w:sz w:val="20"/>
                <w:szCs w:val="20"/>
                <w:lang w:val="ru-RU"/>
              </w:rPr>
              <w:t xml:space="preserve">. </w:t>
            </w:r>
            <w:r>
              <w:rPr>
                <w:rFonts w:ascii="Times New Roman" w:hAnsi="Times New Roman"/>
                <w:bCs/>
                <w:sz w:val="20"/>
                <w:szCs w:val="20"/>
              </w:rPr>
              <w:t>дня с момента получения привлекаемой экспертной организацией определения о назначении экспертизы. 2</w:t>
            </w:r>
          </w:p>
          <w:p w:rsidR="004F625D" w:rsidRDefault="004F625D">
            <w:pPr>
              <w:pStyle w:val="a8"/>
              <w:tabs>
                <w:tab w:val="left" w:pos="-13"/>
              </w:tabs>
              <w:spacing w:after="0" w:line="240" w:lineRule="auto"/>
              <w:ind w:left="0" w:firstLine="567"/>
              <w:jc w:val="both"/>
              <w:rPr>
                <w:rFonts w:ascii="Times New Roman" w:hAnsi="Times New Roman"/>
                <w:bCs/>
                <w:iCs/>
                <w:sz w:val="20"/>
                <w:szCs w:val="20"/>
              </w:rPr>
            </w:pPr>
            <w:r>
              <w:rPr>
                <w:rFonts w:ascii="Times New Roman" w:hAnsi="Times New Roman"/>
                <w:bCs/>
                <w:sz w:val="20"/>
                <w:szCs w:val="20"/>
              </w:rPr>
              <w:t>0.08.2020 Истцом в адрес ООО «</w:t>
            </w:r>
            <w:proofErr w:type="spellStart"/>
            <w:r>
              <w:rPr>
                <w:rFonts w:ascii="Times New Roman" w:hAnsi="Times New Roman"/>
                <w:bCs/>
                <w:sz w:val="20"/>
                <w:szCs w:val="20"/>
              </w:rPr>
              <w:t>СтройПроектБюро</w:t>
            </w:r>
            <w:proofErr w:type="spellEnd"/>
            <w:r>
              <w:rPr>
                <w:rFonts w:ascii="Times New Roman" w:hAnsi="Times New Roman"/>
                <w:bCs/>
                <w:sz w:val="20"/>
                <w:szCs w:val="20"/>
              </w:rPr>
              <w:t xml:space="preserve">» направлено письмо-запрос о планируемых сроках приезда в п. </w:t>
            </w:r>
            <w:proofErr w:type="spellStart"/>
            <w:r>
              <w:rPr>
                <w:rFonts w:ascii="Times New Roman" w:hAnsi="Times New Roman"/>
                <w:bCs/>
                <w:sz w:val="20"/>
                <w:szCs w:val="20"/>
              </w:rPr>
              <w:t>Айхал</w:t>
            </w:r>
            <w:proofErr w:type="spellEnd"/>
            <w:r>
              <w:rPr>
                <w:rFonts w:ascii="Times New Roman" w:hAnsi="Times New Roman"/>
                <w:bCs/>
                <w:sz w:val="20"/>
                <w:szCs w:val="20"/>
              </w:rPr>
              <w:t xml:space="preserve"> представителя-эксперта организации. Истцом направлено ходатайство от 28.08.2020 №131 об изменении исковых требований в части: Приобщить к материалам дела настоящее ходатайство, копию письма от 26.08.2020 г. (исх.№791, вх.№3623), копию акта осмотра от 19.08.2020 г. б/н, копию заявления от жителя МКД №4а по ул. Алмазная Михалевой О.С., К исковым требованиям в части перечня некачественного выполнения подрядных работ добавить позицию о наличии </w:t>
            </w:r>
            <w:r>
              <w:rPr>
                <w:rFonts w:ascii="Times New Roman" w:hAnsi="Times New Roman"/>
                <w:bCs/>
                <w:iCs/>
                <w:sz w:val="20"/>
                <w:szCs w:val="20"/>
              </w:rPr>
              <w:t>неприятных запахов неизвестного происхождения внутри жилых помещений и в местах общего пользования,</w:t>
            </w:r>
            <w:r>
              <w:rPr>
                <w:rFonts w:ascii="Times New Roman" w:hAnsi="Times New Roman"/>
                <w:bCs/>
                <w:sz w:val="20"/>
                <w:szCs w:val="20"/>
              </w:rPr>
              <w:t xml:space="preserve"> </w:t>
            </w:r>
            <w:r>
              <w:rPr>
                <w:rFonts w:ascii="Times New Roman" w:hAnsi="Times New Roman"/>
                <w:bCs/>
                <w:iCs/>
                <w:sz w:val="20"/>
                <w:szCs w:val="20"/>
              </w:rPr>
              <w:t xml:space="preserve">Приобщить к вопросам, поставленным перед экспертной организацией выявление причин возникновения указанных неприятных запахов неизвестного происхождения внутри жилых помещений и в местах общего пользования, </w:t>
            </w:r>
            <w:r>
              <w:rPr>
                <w:rFonts w:ascii="Times New Roman" w:hAnsi="Times New Roman"/>
                <w:bCs/>
                <w:sz w:val="20"/>
                <w:szCs w:val="20"/>
              </w:rPr>
              <w:t xml:space="preserve">Обязать </w:t>
            </w:r>
            <w:r>
              <w:rPr>
                <w:rFonts w:ascii="Times New Roman" w:hAnsi="Times New Roman"/>
                <w:bCs/>
                <w:iCs/>
                <w:sz w:val="20"/>
                <w:szCs w:val="20"/>
              </w:rPr>
              <w:t>ООО «</w:t>
            </w:r>
            <w:proofErr w:type="spellStart"/>
            <w:r>
              <w:rPr>
                <w:rFonts w:ascii="Times New Roman" w:hAnsi="Times New Roman"/>
                <w:bCs/>
                <w:iCs/>
                <w:sz w:val="20"/>
                <w:szCs w:val="20"/>
              </w:rPr>
              <w:t>СтройПроектБюро</w:t>
            </w:r>
            <w:proofErr w:type="spellEnd"/>
            <w:r>
              <w:rPr>
                <w:rFonts w:ascii="Times New Roman" w:hAnsi="Times New Roman"/>
                <w:bCs/>
                <w:iCs/>
                <w:sz w:val="20"/>
                <w:szCs w:val="20"/>
              </w:rPr>
              <w:t xml:space="preserve">» </w:t>
            </w:r>
            <w:r>
              <w:rPr>
                <w:rFonts w:ascii="Times New Roman" w:hAnsi="Times New Roman"/>
                <w:bCs/>
                <w:sz w:val="20"/>
                <w:szCs w:val="20"/>
              </w:rPr>
              <w:t>предоставить ответ на запрос</w:t>
            </w:r>
            <w:r>
              <w:rPr>
                <w:rFonts w:ascii="Times New Roman" w:hAnsi="Times New Roman"/>
                <w:bCs/>
                <w:iCs/>
                <w:sz w:val="20"/>
                <w:szCs w:val="20"/>
              </w:rPr>
              <w:t xml:space="preserve"> Истца</w:t>
            </w:r>
            <w:r>
              <w:rPr>
                <w:rFonts w:ascii="Times New Roman" w:hAnsi="Times New Roman"/>
                <w:bCs/>
                <w:sz w:val="20"/>
                <w:szCs w:val="20"/>
              </w:rPr>
              <w:t xml:space="preserve"> от </w:t>
            </w:r>
            <w:r>
              <w:rPr>
                <w:rFonts w:ascii="Times New Roman" w:hAnsi="Times New Roman"/>
                <w:bCs/>
                <w:iCs/>
                <w:sz w:val="20"/>
                <w:szCs w:val="20"/>
              </w:rPr>
              <w:t>20.08.2020 г. №3203.</w:t>
            </w:r>
          </w:p>
          <w:p w:rsidR="004F625D" w:rsidRDefault="004F625D">
            <w:pPr>
              <w:pStyle w:val="a8"/>
              <w:tabs>
                <w:tab w:val="left" w:pos="-13"/>
              </w:tabs>
              <w:spacing w:after="0" w:line="240" w:lineRule="auto"/>
              <w:ind w:left="0" w:firstLine="271"/>
              <w:jc w:val="both"/>
              <w:rPr>
                <w:rFonts w:ascii="Times New Roman" w:hAnsi="Times New Roman"/>
                <w:bCs/>
                <w:sz w:val="20"/>
                <w:szCs w:val="20"/>
                <w:lang w:val="ru-RU"/>
              </w:rPr>
            </w:pPr>
            <w:r>
              <w:rPr>
                <w:rFonts w:ascii="Times New Roman" w:hAnsi="Times New Roman"/>
                <w:bCs/>
                <w:sz w:val="20"/>
                <w:szCs w:val="20"/>
                <w:lang w:val="ru-RU"/>
              </w:rPr>
              <w:t>Определением суда от 12.11.2020 г. период проведения судебной экспертизы продлено на 14 дней.</w:t>
            </w:r>
          </w:p>
        </w:tc>
      </w:tr>
      <w:tr w:rsidR="004F625D" w:rsidTr="004F625D">
        <w:trPr>
          <w:trHeight w:val="20"/>
          <w:jc w:val="center"/>
        </w:trPr>
        <w:tc>
          <w:tcPr>
            <w:tcW w:w="17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both"/>
              <w:rPr>
                <w:sz w:val="20"/>
                <w:szCs w:val="20"/>
              </w:rPr>
            </w:pPr>
            <w:r>
              <w:rPr>
                <w:sz w:val="20"/>
                <w:szCs w:val="20"/>
              </w:rPr>
              <w:t>3.</w:t>
            </w:r>
          </w:p>
        </w:tc>
        <w:tc>
          <w:tcPr>
            <w:tcW w:w="820" w:type="pct"/>
            <w:tcBorders>
              <w:top w:val="single" w:sz="4" w:space="0" w:color="auto"/>
              <w:left w:val="single" w:sz="4" w:space="0" w:color="auto"/>
              <w:bottom w:val="single" w:sz="4" w:space="0" w:color="auto"/>
              <w:right w:val="single" w:sz="4" w:space="0" w:color="auto"/>
            </w:tcBorders>
          </w:tcPr>
          <w:p w:rsidR="004F625D" w:rsidRDefault="004F625D">
            <w:pPr>
              <w:jc w:val="center"/>
              <w:rPr>
                <w:sz w:val="20"/>
                <w:szCs w:val="20"/>
              </w:rPr>
            </w:pPr>
          </w:p>
          <w:p w:rsidR="004F625D" w:rsidRDefault="004F625D">
            <w:pPr>
              <w:pStyle w:val="a8"/>
              <w:tabs>
                <w:tab w:val="left" w:pos="0"/>
              </w:tabs>
              <w:autoSpaceDE w:val="0"/>
              <w:autoSpaceDN w:val="0"/>
              <w:adjustRightInd w:val="0"/>
              <w:spacing w:after="0" w:line="240" w:lineRule="auto"/>
              <w:ind w:left="0"/>
              <w:jc w:val="both"/>
              <w:rPr>
                <w:rFonts w:ascii="Times New Roman" w:hAnsi="Times New Roman"/>
                <w:bCs/>
                <w:sz w:val="20"/>
                <w:szCs w:val="20"/>
                <w:lang w:val="ru-RU"/>
              </w:rPr>
            </w:pPr>
          </w:p>
        </w:tc>
        <w:tc>
          <w:tcPr>
            <w:tcW w:w="1099" w:type="pct"/>
            <w:tcBorders>
              <w:top w:val="single" w:sz="4" w:space="0" w:color="auto"/>
              <w:left w:val="single" w:sz="4" w:space="0" w:color="auto"/>
              <w:bottom w:val="single" w:sz="4" w:space="0" w:color="auto"/>
              <w:right w:val="single" w:sz="4" w:space="0" w:color="auto"/>
            </w:tcBorders>
          </w:tcPr>
          <w:p w:rsidR="004F625D" w:rsidRDefault="004F625D">
            <w:pPr>
              <w:ind w:firstLine="231"/>
              <w:jc w:val="both"/>
              <w:rPr>
                <w:b/>
                <w:sz w:val="20"/>
                <w:szCs w:val="20"/>
                <w:u w:val="single"/>
              </w:rPr>
            </w:pPr>
            <w:r>
              <w:rPr>
                <w:b/>
                <w:sz w:val="20"/>
                <w:szCs w:val="20"/>
                <w:u w:val="single"/>
              </w:rPr>
              <w:t>Протокольное поручение о 15.12.2020:</w:t>
            </w:r>
          </w:p>
          <w:p w:rsidR="004F625D" w:rsidRDefault="004F625D">
            <w:pPr>
              <w:ind w:firstLine="231"/>
              <w:jc w:val="both"/>
              <w:rPr>
                <w:sz w:val="20"/>
                <w:szCs w:val="20"/>
              </w:rPr>
            </w:pPr>
            <w:r>
              <w:rPr>
                <w:sz w:val="20"/>
                <w:szCs w:val="20"/>
                <w:lang w:val="x-none"/>
              </w:rPr>
              <w:t>п</w:t>
            </w:r>
            <w:r>
              <w:rPr>
                <w:sz w:val="20"/>
                <w:szCs w:val="20"/>
              </w:rPr>
              <w:t>еренести</w:t>
            </w:r>
            <w:r>
              <w:rPr>
                <w:sz w:val="20"/>
                <w:szCs w:val="20"/>
                <w:lang w:val="x-none"/>
              </w:rPr>
              <w:t xml:space="preserve"> осмотр сетей водоснабжения и водоотведения внутри квартир</w:t>
            </w:r>
            <w:r>
              <w:rPr>
                <w:sz w:val="20"/>
                <w:szCs w:val="20"/>
              </w:rPr>
              <w:t xml:space="preserve"> МКД № 9 по ул. Советская в период весеннего осмотра в 2021 году.</w:t>
            </w:r>
          </w:p>
          <w:p w:rsidR="004F625D" w:rsidRDefault="004F625D">
            <w:pPr>
              <w:ind w:firstLine="231"/>
              <w:jc w:val="both"/>
              <w:rPr>
                <w:sz w:val="20"/>
                <w:szCs w:val="20"/>
              </w:rPr>
            </w:pPr>
          </w:p>
          <w:p w:rsidR="004F625D" w:rsidRDefault="004F625D">
            <w:pPr>
              <w:ind w:firstLine="231"/>
              <w:jc w:val="both"/>
              <w:rPr>
                <w:b/>
                <w:sz w:val="20"/>
                <w:szCs w:val="20"/>
                <w:u w:val="single"/>
              </w:rPr>
            </w:pPr>
            <w:r>
              <w:rPr>
                <w:b/>
                <w:sz w:val="20"/>
                <w:szCs w:val="20"/>
                <w:u w:val="single"/>
              </w:rPr>
              <w:t>Протокольное поручение от 17.05.2021:</w:t>
            </w:r>
          </w:p>
          <w:p w:rsidR="004F625D" w:rsidRDefault="004F625D">
            <w:pPr>
              <w:ind w:firstLine="231"/>
              <w:jc w:val="both"/>
              <w:rPr>
                <w:b/>
                <w:sz w:val="20"/>
                <w:szCs w:val="20"/>
              </w:rPr>
            </w:pPr>
            <w:r>
              <w:rPr>
                <w:sz w:val="20"/>
                <w:szCs w:val="20"/>
              </w:rPr>
              <w:t>направить запрос в МУП «АПЖХ» о проведенных мероприятиях</w:t>
            </w:r>
          </w:p>
        </w:tc>
        <w:tc>
          <w:tcPr>
            <w:tcW w:w="54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bCs/>
                <w:sz w:val="20"/>
                <w:szCs w:val="20"/>
                <w:lang w:val="ru-RU" w:eastAsia="ru-RU"/>
              </w:rPr>
            </w:pPr>
            <w:r>
              <w:rPr>
                <w:rFonts w:ascii="Times New Roman" w:hAnsi="Times New Roman"/>
                <w:bCs/>
                <w:sz w:val="20"/>
                <w:szCs w:val="20"/>
                <w:lang w:val="ru-RU" w:eastAsia="ru-RU"/>
              </w:rPr>
              <w:t>оставить на контроле</w:t>
            </w:r>
          </w:p>
        </w:tc>
        <w:tc>
          <w:tcPr>
            <w:tcW w:w="760" w:type="pct"/>
            <w:tcBorders>
              <w:top w:val="single" w:sz="4" w:space="0" w:color="auto"/>
              <w:left w:val="single" w:sz="4" w:space="0" w:color="auto"/>
              <w:bottom w:val="single" w:sz="4" w:space="0" w:color="auto"/>
              <w:right w:val="single" w:sz="4" w:space="0" w:color="auto"/>
            </w:tcBorders>
            <w:vAlign w:val="center"/>
          </w:tcPr>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Администрация поселка</w:t>
            </w:r>
          </w:p>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 xml:space="preserve">(Заместить главы администрации по </w:t>
            </w:r>
            <w:proofErr w:type="spellStart"/>
            <w:r>
              <w:rPr>
                <w:rFonts w:ascii="Times New Roman" w:hAnsi="Times New Roman"/>
                <w:sz w:val="20"/>
                <w:szCs w:val="20"/>
              </w:rPr>
              <w:t>по</w:t>
            </w:r>
            <w:proofErr w:type="spellEnd"/>
            <w:r>
              <w:rPr>
                <w:rFonts w:ascii="Times New Roman" w:hAnsi="Times New Roman"/>
                <w:sz w:val="20"/>
                <w:szCs w:val="20"/>
              </w:rPr>
              <w:t xml:space="preserve"> </w:t>
            </w:r>
            <w:proofErr w:type="spellStart"/>
            <w:r>
              <w:rPr>
                <w:rFonts w:ascii="Times New Roman" w:hAnsi="Times New Roman"/>
                <w:sz w:val="20"/>
                <w:szCs w:val="20"/>
              </w:rPr>
              <w:t>жилищно</w:t>
            </w:r>
            <w:proofErr w:type="spellEnd"/>
            <w:r>
              <w:rPr>
                <w:rFonts w:ascii="Times New Roman" w:hAnsi="Times New Roman"/>
                <w:sz w:val="20"/>
                <w:szCs w:val="20"/>
              </w:rPr>
              <w:t xml:space="preserve"> - коммунальному хозяйству</w:t>
            </w:r>
            <w:r>
              <w:rPr>
                <w:rFonts w:ascii="Times New Roman" w:hAnsi="Times New Roman"/>
                <w:sz w:val="20"/>
                <w:szCs w:val="20"/>
                <w:lang w:val="ru-RU" w:eastAsia="ru-RU"/>
              </w:rPr>
              <w:t xml:space="preserve"> </w:t>
            </w:r>
            <w:proofErr w:type="spellStart"/>
            <w:r>
              <w:rPr>
                <w:rFonts w:ascii="Times New Roman" w:hAnsi="Times New Roman"/>
                <w:sz w:val="20"/>
                <w:szCs w:val="20"/>
                <w:lang w:val="ru-RU" w:eastAsia="ru-RU"/>
              </w:rPr>
              <w:t>Миждаев</w:t>
            </w:r>
            <w:proofErr w:type="spellEnd"/>
            <w:r>
              <w:rPr>
                <w:rFonts w:ascii="Times New Roman" w:hAnsi="Times New Roman"/>
                <w:sz w:val="20"/>
                <w:szCs w:val="20"/>
                <w:lang w:val="ru-RU" w:eastAsia="ru-RU"/>
              </w:rPr>
              <w:t xml:space="preserve"> М.К.) </w:t>
            </w:r>
          </w:p>
          <w:p w:rsidR="004F625D" w:rsidRDefault="004F625D">
            <w:pPr>
              <w:pStyle w:val="a8"/>
              <w:spacing w:after="0" w:line="240" w:lineRule="auto"/>
              <w:ind w:left="0"/>
              <w:jc w:val="center"/>
              <w:rPr>
                <w:rFonts w:ascii="Times New Roman" w:hAnsi="Times New Roman"/>
                <w:sz w:val="20"/>
                <w:szCs w:val="20"/>
                <w:lang w:val="ru-RU" w:eastAsia="ru-RU"/>
              </w:rPr>
            </w:pPr>
          </w:p>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МУП «АПЖХ»</w:t>
            </w:r>
          </w:p>
        </w:tc>
        <w:tc>
          <w:tcPr>
            <w:tcW w:w="1611" w:type="pct"/>
            <w:tcBorders>
              <w:top w:val="single" w:sz="4" w:space="0" w:color="auto"/>
              <w:left w:val="single" w:sz="4" w:space="0" w:color="auto"/>
              <w:bottom w:val="single" w:sz="4" w:space="0" w:color="auto"/>
              <w:right w:val="single" w:sz="4" w:space="0" w:color="auto"/>
            </w:tcBorders>
            <w:hideMark/>
          </w:tcPr>
          <w:p w:rsidR="004F625D" w:rsidRDefault="004F625D">
            <w:pPr>
              <w:pStyle w:val="a8"/>
              <w:tabs>
                <w:tab w:val="left" w:pos="851"/>
                <w:tab w:val="left" w:pos="993"/>
              </w:tabs>
              <w:spacing w:after="0" w:line="240" w:lineRule="auto"/>
              <w:ind w:left="-227" w:firstLine="271"/>
              <w:jc w:val="both"/>
              <w:rPr>
                <w:rFonts w:ascii="Times New Roman" w:hAnsi="Times New Roman"/>
                <w:sz w:val="20"/>
                <w:szCs w:val="20"/>
                <w:lang w:val="ru-RU"/>
              </w:rPr>
            </w:pPr>
            <w:r>
              <w:rPr>
                <w:rFonts w:ascii="Times New Roman" w:hAnsi="Times New Roman"/>
                <w:sz w:val="20"/>
                <w:szCs w:val="20"/>
                <w:lang w:val="ru-RU"/>
              </w:rPr>
              <w:t xml:space="preserve">Работы проводит МУП «АПЖХ» согласно плану. </w:t>
            </w:r>
          </w:p>
        </w:tc>
      </w:tr>
      <w:tr w:rsidR="004F625D" w:rsidTr="004F625D">
        <w:trPr>
          <w:trHeight w:val="20"/>
          <w:jc w:val="center"/>
        </w:trPr>
        <w:tc>
          <w:tcPr>
            <w:tcW w:w="17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both"/>
              <w:rPr>
                <w:sz w:val="20"/>
                <w:szCs w:val="20"/>
              </w:rPr>
            </w:pPr>
            <w:r>
              <w:rPr>
                <w:sz w:val="20"/>
                <w:szCs w:val="20"/>
              </w:rPr>
              <w:t>4.</w:t>
            </w:r>
          </w:p>
        </w:tc>
        <w:tc>
          <w:tcPr>
            <w:tcW w:w="820" w:type="pct"/>
            <w:tcBorders>
              <w:top w:val="single" w:sz="4" w:space="0" w:color="auto"/>
              <w:left w:val="single" w:sz="4" w:space="0" w:color="auto"/>
              <w:bottom w:val="single" w:sz="4" w:space="0" w:color="auto"/>
              <w:right w:val="single" w:sz="4" w:space="0" w:color="auto"/>
            </w:tcBorders>
            <w:hideMark/>
          </w:tcPr>
          <w:p w:rsidR="004F625D" w:rsidRDefault="004F625D">
            <w:pPr>
              <w:pStyle w:val="a8"/>
              <w:tabs>
                <w:tab w:val="left" w:pos="0"/>
              </w:tabs>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lang w:val="ru-RU"/>
              </w:rPr>
              <w:t xml:space="preserve">Решение </w:t>
            </w:r>
            <w:r>
              <w:rPr>
                <w:rFonts w:ascii="Times New Roman" w:hAnsi="Times New Roman"/>
                <w:bCs/>
                <w:sz w:val="20"/>
                <w:szCs w:val="20"/>
                <w:lang w:val="en-US"/>
              </w:rPr>
              <w:t>XLI</w:t>
            </w:r>
            <w:r>
              <w:rPr>
                <w:rFonts w:ascii="Times New Roman" w:hAnsi="Times New Roman"/>
                <w:bCs/>
                <w:sz w:val="20"/>
                <w:szCs w:val="20"/>
                <w:lang w:val="ru-RU"/>
              </w:rPr>
              <w:t xml:space="preserve"> Президиума от 15.12.2020 г. </w:t>
            </w:r>
            <w:r>
              <w:rPr>
                <w:rFonts w:ascii="Times New Roman" w:hAnsi="Times New Roman"/>
                <w:bCs/>
                <w:sz w:val="20"/>
                <w:szCs w:val="20"/>
                <w:lang w:val="en-US"/>
              </w:rPr>
              <w:t>IV</w:t>
            </w:r>
            <w:r>
              <w:rPr>
                <w:rFonts w:ascii="Times New Roman" w:hAnsi="Times New Roman"/>
                <w:bCs/>
                <w:sz w:val="20"/>
                <w:szCs w:val="20"/>
                <w:lang w:val="ru-RU"/>
              </w:rPr>
              <w:t>-№ 41-9 «</w:t>
            </w:r>
            <w:r>
              <w:rPr>
                <w:rFonts w:ascii="Times New Roman" w:hAnsi="Times New Roman"/>
                <w:sz w:val="20"/>
                <w:szCs w:val="20"/>
              </w:rPr>
              <w:t xml:space="preserve">О рассмотрении обращения З.И. </w:t>
            </w:r>
            <w:proofErr w:type="spellStart"/>
            <w:r>
              <w:rPr>
                <w:rFonts w:ascii="Times New Roman" w:hAnsi="Times New Roman"/>
                <w:sz w:val="20"/>
                <w:szCs w:val="20"/>
              </w:rPr>
              <w:t>Хипхеновой</w:t>
            </w:r>
            <w:proofErr w:type="spellEnd"/>
            <w:r>
              <w:rPr>
                <w:rFonts w:ascii="Times New Roman" w:hAnsi="Times New Roman"/>
                <w:sz w:val="20"/>
                <w:szCs w:val="20"/>
              </w:rPr>
              <w:t xml:space="preserve"> о сносе аварийного многоквартирного дома № 12 по ул. Молодежная»</w:t>
            </w:r>
          </w:p>
        </w:tc>
        <w:tc>
          <w:tcPr>
            <w:tcW w:w="1099" w:type="pct"/>
            <w:tcBorders>
              <w:top w:val="single" w:sz="4" w:space="0" w:color="auto"/>
              <w:left w:val="single" w:sz="4" w:space="0" w:color="auto"/>
              <w:bottom w:val="single" w:sz="4" w:space="0" w:color="auto"/>
              <w:right w:val="single" w:sz="4" w:space="0" w:color="auto"/>
            </w:tcBorders>
          </w:tcPr>
          <w:p w:rsidR="004F625D" w:rsidRDefault="004F625D" w:rsidP="00D92ED4">
            <w:pPr>
              <w:numPr>
                <w:ilvl w:val="0"/>
                <w:numId w:val="6"/>
              </w:numPr>
              <w:ind w:left="0" w:firstLine="567"/>
              <w:jc w:val="both"/>
              <w:rPr>
                <w:sz w:val="20"/>
                <w:szCs w:val="20"/>
              </w:rPr>
            </w:pPr>
            <w:r>
              <w:rPr>
                <w:sz w:val="20"/>
                <w:szCs w:val="20"/>
              </w:rPr>
              <w:t>Администрации поселка проинформировать заявителя о мероприятиях по сносу аварийного многоквартирного дома № 12 по ул. Молодежная</w:t>
            </w:r>
          </w:p>
          <w:p w:rsidR="004F625D" w:rsidRDefault="004F625D" w:rsidP="00D92ED4">
            <w:pPr>
              <w:numPr>
                <w:ilvl w:val="0"/>
                <w:numId w:val="6"/>
              </w:numPr>
              <w:ind w:left="0" w:firstLine="567"/>
              <w:jc w:val="both"/>
              <w:rPr>
                <w:b/>
                <w:sz w:val="20"/>
                <w:szCs w:val="20"/>
                <w:u w:val="single"/>
              </w:rPr>
            </w:pPr>
            <w:r>
              <w:rPr>
                <w:sz w:val="20"/>
                <w:szCs w:val="20"/>
              </w:rPr>
              <w:t xml:space="preserve"> В части нарушения температурного режима в жилом помещении перенаправить обращение в МУП «АПЖХ»</w:t>
            </w:r>
          </w:p>
          <w:p w:rsidR="004F625D" w:rsidRDefault="004F625D">
            <w:pPr>
              <w:jc w:val="both"/>
              <w:rPr>
                <w:sz w:val="20"/>
                <w:szCs w:val="20"/>
              </w:rPr>
            </w:pPr>
          </w:p>
          <w:p w:rsidR="004F625D" w:rsidRDefault="004F625D">
            <w:pPr>
              <w:ind w:firstLine="231"/>
              <w:jc w:val="both"/>
              <w:rPr>
                <w:b/>
                <w:sz w:val="20"/>
                <w:szCs w:val="20"/>
                <w:u w:val="single"/>
              </w:rPr>
            </w:pPr>
            <w:r>
              <w:rPr>
                <w:b/>
                <w:sz w:val="20"/>
                <w:szCs w:val="20"/>
                <w:u w:val="single"/>
              </w:rPr>
              <w:t>Протокольное поручение от 17.05.2021:</w:t>
            </w:r>
          </w:p>
          <w:p w:rsidR="004F625D" w:rsidRDefault="004F625D">
            <w:pPr>
              <w:jc w:val="both"/>
              <w:rPr>
                <w:b/>
                <w:sz w:val="20"/>
                <w:szCs w:val="20"/>
                <w:u w:val="single"/>
              </w:rPr>
            </w:pPr>
            <w:r>
              <w:rPr>
                <w:sz w:val="20"/>
                <w:szCs w:val="20"/>
              </w:rPr>
              <w:t>направить запрос в ООО «ПТВС» о проведенных мероприятиях</w:t>
            </w:r>
          </w:p>
        </w:tc>
        <w:tc>
          <w:tcPr>
            <w:tcW w:w="540" w:type="pct"/>
            <w:tcBorders>
              <w:top w:val="single" w:sz="4" w:space="0" w:color="auto"/>
              <w:left w:val="single" w:sz="4" w:space="0" w:color="auto"/>
              <w:bottom w:val="single" w:sz="4" w:space="0" w:color="auto"/>
              <w:right w:val="single" w:sz="4" w:space="0" w:color="auto"/>
            </w:tcBorders>
            <w:vAlign w:val="center"/>
          </w:tcPr>
          <w:p w:rsidR="004F625D" w:rsidRDefault="004F625D">
            <w:pPr>
              <w:pStyle w:val="a8"/>
              <w:spacing w:after="0" w:line="240" w:lineRule="auto"/>
              <w:ind w:left="0"/>
              <w:jc w:val="center"/>
              <w:rPr>
                <w:rFonts w:ascii="Times New Roman" w:hAnsi="Times New Roman"/>
                <w:bCs/>
                <w:sz w:val="20"/>
                <w:szCs w:val="20"/>
                <w:lang w:val="ru-RU" w:eastAsia="ru-RU"/>
              </w:rPr>
            </w:pPr>
          </w:p>
        </w:tc>
        <w:tc>
          <w:tcPr>
            <w:tcW w:w="760" w:type="pct"/>
            <w:tcBorders>
              <w:top w:val="single" w:sz="4" w:space="0" w:color="auto"/>
              <w:left w:val="single" w:sz="4" w:space="0" w:color="auto"/>
              <w:bottom w:val="single" w:sz="4" w:space="0" w:color="auto"/>
              <w:right w:val="single" w:sz="4" w:space="0" w:color="auto"/>
            </w:tcBorders>
            <w:vAlign w:val="center"/>
          </w:tcPr>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 xml:space="preserve">Администрация поселка </w:t>
            </w:r>
          </w:p>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w:t>
            </w:r>
            <w:r>
              <w:rPr>
                <w:rFonts w:ascii="Times New Roman" w:hAnsi="Times New Roman"/>
                <w:sz w:val="20"/>
                <w:szCs w:val="20"/>
              </w:rPr>
              <w:t>Главный специалист по сносу аварийного жилья и благоустройству</w:t>
            </w:r>
            <w:r>
              <w:rPr>
                <w:rFonts w:ascii="Times New Roman" w:hAnsi="Times New Roman"/>
                <w:sz w:val="20"/>
                <w:szCs w:val="20"/>
                <w:lang w:val="ru-RU" w:eastAsia="ru-RU"/>
              </w:rPr>
              <w:t xml:space="preserve"> Юдина Ю.Ю.)</w:t>
            </w:r>
          </w:p>
          <w:p w:rsidR="004F625D" w:rsidRDefault="004F625D">
            <w:pPr>
              <w:pStyle w:val="a8"/>
              <w:spacing w:after="0" w:line="240" w:lineRule="auto"/>
              <w:ind w:left="0"/>
              <w:jc w:val="center"/>
              <w:rPr>
                <w:rFonts w:ascii="Times New Roman" w:hAnsi="Times New Roman"/>
                <w:sz w:val="20"/>
                <w:szCs w:val="20"/>
                <w:lang w:val="ru-RU" w:eastAsia="ru-RU"/>
              </w:rPr>
            </w:pPr>
          </w:p>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МУП «АПЖХ»</w:t>
            </w:r>
          </w:p>
        </w:tc>
        <w:tc>
          <w:tcPr>
            <w:tcW w:w="1611" w:type="pct"/>
            <w:tcBorders>
              <w:top w:val="single" w:sz="4" w:space="0" w:color="auto"/>
              <w:left w:val="single" w:sz="4" w:space="0" w:color="auto"/>
              <w:bottom w:val="single" w:sz="4" w:space="0" w:color="auto"/>
              <w:right w:val="single" w:sz="4" w:space="0" w:color="auto"/>
            </w:tcBorders>
            <w:hideMark/>
          </w:tcPr>
          <w:p w:rsidR="004F625D" w:rsidRDefault="004F625D">
            <w:pPr>
              <w:pStyle w:val="a8"/>
              <w:tabs>
                <w:tab w:val="left" w:pos="851"/>
                <w:tab w:val="left" w:pos="993"/>
              </w:tabs>
              <w:spacing w:after="0" w:line="240" w:lineRule="auto"/>
              <w:ind w:left="0" w:firstLine="271"/>
              <w:jc w:val="both"/>
              <w:rPr>
                <w:rFonts w:ascii="Times New Roman" w:hAnsi="Times New Roman"/>
                <w:sz w:val="20"/>
                <w:szCs w:val="20"/>
              </w:rPr>
            </w:pPr>
            <w:r>
              <w:rPr>
                <w:rFonts w:ascii="Times New Roman" w:hAnsi="Times New Roman"/>
                <w:sz w:val="20"/>
                <w:szCs w:val="20"/>
                <w:lang w:val="ru-RU" w:eastAsia="ru-RU"/>
              </w:rPr>
              <w:t>1417 от 2020 – ответ МУП АПЖХ</w:t>
            </w:r>
          </w:p>
          <w:p w:rsidR="004F625D" w:rsidRDefault="004F625D">
            <w:pPr>
              <w:pStyle w:val="a8"/>
              <w:tabs>
                <w:tab w:val="left" w:pos="851"/>
                <w:tab w:val="left" w:pos="993"/>
              </w:tabs>
              <w:spacing w:after="0" w:line="240" w:lineRule="auto"/>
              <w:ind w:left="0" w:firstLine="271"/>
              <w:jc w:val="both"/>
              <w:rPr>
                <w:rFonts w:ascii="Times New Roman" w:hAnsi="Times New Roman"/>
                <w:sz w:val="20"/>
                <w:szCs w:val="20"/>
              </w:rPr>
            </w:pPr>
            <w:r>
              <w:rPr>
                <w:rFonts w:ascii="Times New Roman" w:hAnsi="Times New Roman"/>
                <w:sz w:val="20"/>
                <w:szCs w:val="20"/>
                <w:lang w:val="ru-RU" w:eastAsia="ru-RU"/>
              </w:rPr>
              <w:t>Акт обследования прилагается.</w:t>
            </w:r>
          </w:p>
          <w:p w:rsidR="004F625D" w:rsidRDefault="004F625D">
            <w:pPr>
              <w:pStyle w:val="a8"/>
              <w:tabs>
                <w:tab w:val="left" w:pos="851"/>
                <w:tab w:val="left" w:pos="993"/>
              </w:tabs>
              <w:spacing w:after="0" w:line="240" w:lineRule="auto"/>
              <w:ind w:left="0" w:firstLine="271"/>
              <w:jc w:val="both"/>
              <w:rPr>
                <w:rFonts w:ascii="Times New Roman" w:hAnsi="Times New Roman"/>
                <w:b/>
                <w:sz w:val="20"/>
                <w:szCs w:val="20"/>
                <w:lang w:val="ru-RU"/>
              </w:rPr>
            </w:pPr>
            <w:proofErr w:type="spellStart"/>
            <w:r>
              <w:rPr>
                <w:rFonts w:ascii="Times New Roman" w:hAnsi="Times New Roman"/>
                <w:sz w:val="20"/>
                <w:szCs w:val="20"/>
                <w:lang w:val="ru-RU" w:eastAsia="ru-RU"/>
              </w:rPr>
              <w:t>Хипхеновой</w:t>
            </w:r>
            <w:proofErr w:type="spellEnd"/>
            <w:r>
              <w:rPr>
                <w:rFonts w:ascii="Times New Roman" w:hAnsi="Times New Roman"/>
                <w:sz w:val="20"/>
                <w:szCs w:val="20"/>
                <w:lang w:val="ru-RU" w:eastAsia="ru-RU"/>
              </w:rPr>
              <w:t xml:space="preserve"> З.И. направлено письмо с информацией о причине не включения дома в программу сноса на 2019-2025 гг.</w:t>
            </w:r>
          </w:p>
        </w:tc>
      </w:tr>
      <w:tr w:rsidR="004F625D" w:rsidTr="004F625D">
        <w:trPr>
          <w:trHeight w:val="20"/>
          <w:jc w:val="center"/>
        </w:trPr>
        <w:tc>
          <w:tcPr>
            <w:tcW w:w="17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both"/>
              <w:rPr>
                <w:sz w:val="20"/>
                <w:szCs w:val="20"/>
              </w:rPr>
            </w:pPr>
            <w:r>
              <w:rPr>
                <w:sz w:val="20"/>
                <w:szCs w:val="20"/>
              </w:rPr>
              <w:t>5.</w:t>
            </w:r>
          </w:p>
        </w:tc>
        <w:tc>
          <w:tcPr>
            <w:tcW w:w="820" w:type="pct"/>
            <w:tcBorders>
              <w:top w:val="single" w:sz="4" w:space="0" w:color="auto"/>
              <w:left w:val="single" w:sz="4" w:space="0" w:color="auto"/>
              <w:bottom w:val="single" w:sz="4" w:space="0" w:color="auto"/>
              <w:right w:val="single" w:sz="4" w:space="0" w:color="auto"/>
            </w:tcBorders>
            <w:hideMark/>
          </w:tcPr>
          <w:p w:rsidR="004F625D" w:rsidRDefault="004F625D">
            <w:pPr>
              <w:jc w:val="both"/>
              <w:rPr>
                <w:bCs/>
                <w:sz w:val="20"/>
                <w:szCs w:val="20"/>
              </w:rPr>
            </w:pPr>
            <w:r>
              <w:rPr>
                <w:bCs/>
                <w:sz w:val="20"/>
                <w:szCs w:val="20"/>
              </w:rPr>
              <w:t xml:space="preserve">Решение </w:t>
            </w:r>
            <w:r>
              <w:rPr>
                <w:sz w:val="20"/>
                <w:szCs w:val="20"/>
                <w:lang w:val="en-US"/>
              </w:rPr>
              <w:t>XLI</w:t>
            </w:r>
            <w:r>
              <w:rPr>
                <w:bCs/>
                <w:sz w:val="20"/>
                <w:szCs w:val="20"/>
                <w:lang w:val="en-US"/>
              </w:rPr>
              <w:t>I</w:t>
            </w:r>
            <w:r>
              <w:rPr>
                <w:bCs/>
                <w:sz w:val="20"/>
                <w:szCs w:val="20"/>
              </w:rPr>
              <w:t xml:space="preserve"> Президиума от 20.01.2021 </w:t>
            </w:r>
            <w:r>
              <w:rPr>
                <w:bCs/>
                <w:sz w:val="20"/>
                <w:szCs w:val="20"/>
                <w:lang w:val="en-US"/>
              </w:rPr>
              <w:t>IV</w:t>
            </w:r>
            <w:r>
              <w:rPr>
                <w:bCs/>
                <w:sz w:val="20"/>
                <w:szCs w:val="20"/>
              </w:rPr>
              <w:t xml:space="preserve">-№ 42-56 «О </w:t>
            </w:r>
            <w:r>
              <w:rPr>
                <w:sz w:val="20"/>
                <w:szCs w:val="20"/>
              </w:rPr>
              <w:t xml:space="preserve">рассмотрении обращения Е.Ю. </w:t>
            </w:r>
            <w:proofErr w:type="spellStart"/>
            <w:r>
              <w:rPr>
                <w:sz w:val="20"/>
                <w:szCs w:val="20"/>
              </w:rPr>
              <w:t>Болкунова</w:t>
            </w:r>
            <w:proofErr w:type="spellEnd"/>
            <w:r>
              <w:rPr>
                <w:sz w:val="20"/>
                <w:szCs w:val="20"/>
              </w:rPr>
              <w:t xml:space="preserve"> о нарушении нормативов горячей воды»</w:t>
            </w:r>
          </w:p>
        </w:tc>
        <w:tc>
          <w:tcPr>
            <w:tcW w:w="1099" w:type="pct"/>
            <w:tcBorders>
              <w:top w:val="single" w:sz="4" w:space="0" w:color="auto"/>
              <w:left w:val="single" w:sz="4" w:space="0" w:color="auto"/>
              <w:bottom w:val="single" w:sz="4" w:space="0" w:color="auto"/>
              <w:right w:val="single" w:sz="4" w:space="0" w:color="auto"/>
            </w:tcBorders>
          </w:tcPr>
          <w:p w:rsidR="004F625D" w:rsidRDefault="004F625D" w:rsidP="00D92ED4">
            <w:pPr>
              <w:numPr>
                <w:ilvl w:val="1"/>
                <w:numId w:val="7"/>
              </w:numPr>
              <w:tabs>
                <w:tab w:val="num" w:pos="1196"/>
              </w:tabs>
              <w:ind w:left="106" w:firstLine="53"/>
              <w:jc w:val="both"/>
              <w:rPr>
                <w:sz w:val="20"/>
                <w:szCs w:val="20"/>
              </w:rPr>
            </w:pPr>
            <w:r>
              <w:rPr>
                <w:sz w:val="20"/>
                <w:szCs w:val="20"/>
              </w:rPr>
              <w:t>Перенаправить данное обращение в МУП «АПЖХ».</w:t>
            </w:r>
          </w:p>
          <w:p w:rsidR="004F625D" w:rsidRDefault="004F625D" w:rsidP="00D92ED4">
            <w:pPr>
              <w:numPr>
                <w:ilvl w:val="1"/>
                <w:numId w:val="7"/>
              </w:numPr>
              <w:tabs>
                <w:tab w:val="num" w:pos="-128"/>
              </w:tabs>
              <w:ind w:left="17" w:firstLine="284"/>
              <w:jc w:val="both"/>
              <w:rPr>
                <w:sz w:val="20"/>
                <w:szCs w:val="20"/>
              </w:rPr>
            </w:pPr>
            <w:r>
              <w:rPr>
                <w:sz w:val="20"/>
                <w:szCs w:val="20"/>
              </w:rPr>
              <w:t>МУП «АПЖХ»:</w:t>
            </w:r>
          </w:p>
          <w:p w:rsidR="004F625D" w:rsidRDefault="004F625D" w:rsidP="00D92ED4">
            <w:pPr>
              <w:numPr>
                <w:ilvl w:val="0"/>
                <w:numId w:val="8"/>
              </w:numPr>
              <w:ind w:left="0" w:firstLine="159"/>
              <w:jc w:val="both"/>
              <w:rPr>
                <w:sz w:val="20"/>
                <w:szCs w:val="20"/>
              </w:rPr>
            </w:pPr>
            <w:r>
              <w:rPr>
                <w:sz w:val="20"/>
                <w:szCs w:val="20"/>
              </w:rPr>
              <w:t>держать данный вопрос на контроле;</w:t>
            </w:r>
          </w:p>
          <w:p w:rsidR="004F625D" w:rsidRDefault="004F625D" w:rsidP="00D92ED4">
            <w:pPr>
              <w:numPr>
                <w:ilvl w:val="0"/>
                <w:numId w:val="8"/>
              </w:numPr>
              <w:ind w:left="0" w:firstLine="159"/>
              <w:jc w:val="both"/>
              <w:rPr>
                <w:sz w:val="20"/>
                <w:szCs w:val="20"/>
              </w:rPr>
            </w:pPr>
            <w:r>
              <w:rPr>
                <w:sz w:val="20"/>
                <w:szCs w:val="20"/>
              </w:rPr>
              <w:t>о принятых мерах проинформировать поселковый Совет депутатов.</w:t>
            </w:r>
          </w:p>
          <w:p w:rsidR="004F625D" w:rsidRDefault="004F625D">
            <w:pPr>
              <w:ind w:left="159"/>
              <w:jc w:val="both"/>
              <w:rPr>
                <w:sz w:val="20"/>
                <w:szCs w:val="20"/>
              </w:rPr>
            </w:pPr>
          </w:p>
          <w:p w:rsidR="004F625D" w:rsidRDefault="004F625D">
            <w:pPr>
              <w:ind w:left="17" w:firstLine="284"/>
              <w:jc w:val="both"/>
              <w:rPr>
                <w:b/>
                <w:sz w:val="20"/>
                <w:szCs w:val="20"/>
              </w:rPr>
            </w:pPr>
            <w:r>
              <w:rPr>
                <w:b/>
                <w:sz w:val="20"/>
                <w:szCs w:val="20"/>
              </w:rPr>
              <w:t>Поручение от 18.02.2021 г.:</w:t>
            </w:r>
          </w:p>
          <w:p w:rsidR="004F625D" w:rsidRDefault="004F625D">
            <w:pPr>
              <w:ind w:left="17" w:firstLine="284"/>
              <w:jc w:val="both"/>
              <w:rPr>
                <w:sz w:val="20"/>
                <w:szCs w:val="20"/>
              </w:rPr>
            </w:pPr>
            <w:r>
              <w:rPr>
                <w:sz w:val="20"/>
                <w:szCs w:val="20"/>
              </w:rPr>
              <w:t>Уточнить в АО ОО «ПТВС» сроки устранения выявленных нарушений по видам работ.</w:t>
            </w:r>
          </w:p>
        </w:tc>
        <w:tc>
          <w:tcPr>
            <w:tcW w:w="54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bCs/>
                <w:sz w:val="20"/>
                <w:szCs w:val="20"/>
                <w:lang w:val="ru-RU" w:eastAsia="ru-RU"/>
              </w:rPr>
            </w:pPr>
            <w:r>
              <w:rPr>
                <w:rFonts w:ascii="Times New Roman" w:hAnsi="Times New Roman"/>
                <w:bCs/>
                <w:sz w:val="20"/>
                <w:szCs w:val="20"/>
                <w:lang w:val="ru-RU" w:eastAsia="ru-RU"/>
              </w:rPr>
              <w:t>Контроль</w:t>
            </w:r>
          </w:p>
        </w:tc>
        <w:tc>
          <w:tcPr>
            <w:tcW w:w="7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МУП «АПЖХ»</w:t>
            </w:r>
          </w:p>
        </w:tc>
        <w:tc>
          <w:tcPr>
            <w:tcW w:w="1611" w:type="pct"/>
            <w:tcBorders>
              <w:top w:val="single" w:sz="4" w:space="0" w:color="auto"/>
              <w:left w:val="single" w:sz="4" w:space="0" w:color="auto"/>
              <w:bottom w:val="single" w:sz="4" w:space="0" w:color="auto"/>
              <w:right w:val="single" w:sz="4" w:space="0" w:color="auto"/>
            </w:tcBorders>
            <w:hideMark/>
          </w:tcPr>
          <w:p w:rsidR="004F625D" w:rsidRDefault="004F625D">
            <w:pPr>
              <w:pStyle w:val="a8"/>
              <w:tabs>
                <w:tab w:val="left" w:pos="0"/>
              </w:tabs>
              <w:spacing w:after="0" w:line="240" w:lineRule="auto"/>
              <w:ind w:left="0" w:firstLine="271"/>
              <w:jc w:val="both"/>
              <w:rPr>
                <w:rFonts w:ascii="Times New Roman" w:hAnsi="Times New Roman"/>
                <w:sz w:val="20"/>
                <w:szCs w:val="20"/>
                <w:lang w:val="ru-RU"/>
              </w:rPr>
            </w:pPr>
            <w:r>
              <w:rPr>
                <w:rFonts w:ascii="Times New Roman" w:hAnsi="Times New Roman"/>
                <w:sz w:val="20"/>
                <w:szCs w:val="20"/>
              </w:rPr>
              <w:t>Информация прилагается</w:t>
            </w:r>
            <w:r>
              <w:rPr>
                <w:rFonts w:ascii="Times New Roman" w:hAnsi="Times New Roman"/>
                <w:sz w:val="20"/>
                <w:szCs w:val="20"/>
                <w:lang w:val="ru-RU"/>
              </w:rPr>
              <w:t>.</w:t>
            </w:r>
          </w:p>
        </w:tc>
      </w:tr>
      <w:tr w:rsidR="004F625D" w:rsidTr="004F625D">
        <w:trPr>
          <w:trHeight w:val="20"/>
          <w:jc w:val="center"/>
        </w:trPr>
        <w:tc>
          <w:tcPr>
            <w:tcW w:w="17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both"/>
              <w:rPr>
                <w:sz w:val="20"/>
                <w:szCs w:val="20"/>
              </w:rPr>
            </w:pPr>
            <w:r>
              <w:rPr>
                <w:sz w:val="20"/>
                <w:szCs w:val="20"/>
              </w:rPr>
              <w:t>6.</w:t>
            </w:r>
          </w:p>
        </w:tc>
        <w:tc>
          <w:tcPr>
            <w:tcW w:w="820" w:type="pct"/>
            <w:tcBorders>
              <w:top w:val="single" w:sz="4" w:space="0" w:color="auto"/>
              <w:left w:val="single" w:sz="4" w:space="0" w:color="auto"/>
              <w:bottom w:val="single" w:sz="4" w:space="0" w:color="auto"/>
              <w:right w:val="single" w:sz="4" w:space="0" w:color="auto"/>
            </w:tcBorders>
            <w:hideMark/>
          </w:tcPr>
          <w:p w:rsidR="004F625D" w:rsidRDefault="004F625D">
            <w:pPr>
              <w:jc w:val="both"/>
              <w:rPr>
                <w:bCs/>
                <w:sz w:val="20"/>
                <w:szCs w:val="20"/>
              </w:rPr>
            </w:pPr>
            <w:r>
              <w:rPr>
                <w:bCs/>
                <w:sz w:val="20"/>
                <w:szCs w:val="20"/>
              </w:rPr>
              <w:t xml:space="preserve">Решение </w:t>
            </w:r>
            <w:r>
              <w:rPr>
                <w:sz w:val="20"/>
                <w:szCs w:val="20"/>
                <w:lang w:val="en-US"/>
              </w:rPr>
              <w:t>XLIV</w:t>
            </w:r>
            <w:r>
              <w:rPr>
                <w:sz w:val="20"/>
                <w:szCs w:val="20"/>
              </w:rPr>
              <w:t xml:space="preserve"> Президиума от 17.05.2021 </w:t>
            </w:r>
            <w:r>
              <w:rPr>
                <w:sz w:val="20"/>
                <w:szCs w:val="20"/>
                <w:lang w:val="en-US"/>
              </w:rPr>
              <w:t>IV</w:t>
            </w:r>
            <w:r>
              <w:rPr>
                <w:sz w:val="20"/>
                <w:szCs w:val="20"/>
              </w:rPr>
              <w:t xml:space="preserve">-№ 44-3 «Об обеспечении занятости, оздоровления и отдыха детей МО «Поселок </w:t>
            </w:r>
            <w:proofErr w:type="spellStart"/>
            <w:r>
              <w:rPr>
                <w:sz w:val="20"/>
                <w:szCs w:val="20"/>
              </w:rPr>
              <w:t>Айхал</w:t>
            </w:r>
            <w:proofErr w:type="spellEnd"/>
            <w:r>
              <w:rPr>
                <w:sz w:val="20"/>
                <w:szCs w:val="20"/>
              </w:rPr>
              <w:t>» в летний период 2021 года»</w:t>
            </w:r>
          </w:p>
        </w:tc>
        <w:tc>
          <w:tcPr>
            <w:tcW w:w="1099" w:type="pct"/>
            <w:tcBorders>
              <w:top w:val="single" w:sz="4" w:space="0" w:color="auto"/>
              <w:left w:val="single" w:sz="4" w:space="0" w:color="auto"/>
              <w:bottom w:val="single" w:sz="4" w:space="0" w:color="auto"/>
              <w:right w:val="single" w:sz="4" w:space="0" w:color="auto"/>
            </w:tcBorders>
            <w:hideMark/>
          </w:tcPr>
          <w:p w:rsidR="004F625D" w:rsidRDefault="004F625D">
            <w:pPr>
              <w:pStyle w:val="Default"/>
              <w:ind w:firstLine="567"/>
              <w:jc w:val="both"/>
              <w:rPr>
                <w:sz w:val="20"/>
                <w:szCs w:val="20"/>
              </w:rPr>
            </w:pPr>
            <w:r>
              <w:rPr>
                <w:color w:val="auto"/>
                <w:sz w:val="20"/>
                <w:szCs w:val="20"/>
              </w:rPr>
              <w:t xml:space="preserve">Поселковой администрации принять меры по исполнению запланированных мероприятий по обеспечению занятости, оздоровления и отдыха детей в летний период 2021 года в соответствии с ситуацией </w:t>
            </w:r>
            <w:r>
              <w:rPr>
                <w:bCs/>
                <w:color w:val="auto"/>
                <w:sz w:val="20"/>
                <w:szCs w:val="20"/>
              </w:rPr>
              <w:t xml:space="preserve">распространения новой </w:t>
            </w:r>
            <w:proofErr w:type="spellStart"/>
            <w:r>
              <w:rPr>
                <w:bCs/>
                <w:color w:val="auto"/>
                <w:sz w:val="20"/>
                <w:szCs w:val="20"/>
              </w:rPr>
              <w:t>коронавирусной</w:t>
            </w:r>
            <w:proofErr w:type="spellEnd"/>
            <w:r>
              <w:rPr>
                <w:bCs/>
                <w:color w:val="auto"/>
                <w:sz w:val="20"/>
                <w:szCs w:val="20"/>
              </w:rPr>
              <w:t xml:space="preserve"> инфекции (COVID-19) на территории муниципального образования «Поселок </w:t>
            </w:r>
            <w:proofErr w:type="spellStart"/>
            <w:r>
              <w:rPr>
                <w:bCs/>
                <w:color w:val="auto"/>
                <w:sz w:val="20"/>
                <w:szCs w:val="20"/>
              </w:rPr>
              <w:t>Айхал</w:t>
            </w:r>
            <w:proofErr w:type="spellEnd"/>
            <w:r>
              <w:rPr>
                <w:bCs/>
                <w:color w:val="auto"/>
                <w:sz w:val="20"/>
                <w:szCs w:val="20"/>
              </w:rPr>
              <w:t xml:space="preserve">» </w:t>
            </w:r>
            <w:proofErr w:type="spellStart"/>
            <w:r>
              <w:rPr>
                <w:bCs/>
                <w:color w:val="auto"/>
                <w:sz w:val="20"/>
                <w:szCs w:val="20"/>
              </w:rPr>
              <w:t>Мирнинского</w:t>
            </w:r>
            <w:proofErr w:type="spellEnd"/>
            <w:r>
              <w:rPr>
                <w:bCs/>
                <w:color w:val="auto"/>
                <w:sz w:val="20"/>
                <w:szCs w:val="20"/>
              </w:rPr>
              <w:t xml:space="preserve"> района Республики Саха (Якутия).</w:t>
            </w:r>
          </w:p>
        </w:tc>
        <w:tc>
          <w:tcPr>
            <w:tcW w:w="54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bCs/>
                <w:sz w:val="20"/>
                <w:szCs w:val="20"/>
                <w:lang w:val="ru-RU" w:eastAsia="ru-RU"/>
              </w:rPr>
            </w:pPr>
            <w:r>
              <w:rPr>
                <w:rFonts w:ascii="Times New Roman" w:hAnsi="Times New Roman"/>
                <w:bCs/>
                <w:sz w:val="20"/>
                <w:szCs w:val="20"/>
                <w:lang w:val="ru-RU" w:eastAsia="ru-RU"/>
              </w:rPr>
              <w:t>Контроль</w:t>
            </w:r>
          </w:p>
        </w:tc>
        <w:tc>
          <w:tcPr>
            <w:tcW w:w="7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Поселковая администрация</w:t>
            </w:r>
          </w:p>
        </w:tc>
        <w:tc>
          <w:tcPr>
            <w:tcW w:w="1611" w:type="pct"/>
            <w:tcBorders>
              <w:top w:val="single" w:sz="4" w:space="0" w:color="auto"/>
              <w:left w:val="single" w:sz="4" w:space="0" w:color="auto"/>
              <w:bottom w:val="single" w:sz="4" w:space="0" w:color="auto"/>
              <w:right w:val="single" w:sz="4" w:space="0" w:color="auto"/>
            </w:tcBorders>
            <w:hideMark/>
          </w:tcPr>
          <w:p w:rsidR="004F625D" w:rsidRDefault="004F625D">
            <w:pPr>
              <w:pStyle w:val="a8"/>
              <w:tabs>
                <w:tab w:val="left" w:pos="851"/>
                <w:tab w:val="left" w:pos="993"/>
              </w:tabs>
              <w:spacing w:after="0" w:line="240" w:lineRule="auto"/>
              <w:ind w:left="0" w:firstLine="271"/>
              <w:jc w:val="both"/>
              <w:rPr>
                <w:rFonts w:ascii="Times New Roman" w:hAnsi="Times New Roman"/>
                <w:color w:val="000000"/>
                <w:sz w:val="20"/>
                <w:szCs w:val="20"/>
                <w:lang w:val="ru-RU"/>
              </w:rPr>
            </w:pPr>
            <w:r>
              <w:rPr>
                <w:rFonts w:ascii="Times New Roman" w:hAnsi="Times New Roman"/>
                <w:color w:val="000000"/>
                <w:sz w:val="20"/>
                <w:szCs w:val="20"/>
                <w:lang w:val="ru-RU"/>
              </w:rPr>
              <w:t>Летняя занятость детей: Трудовой лагерь – отряд работает 3 сезона всего занято 76 подростков;</w:t>
            </w:r>
          </w:p>
          <w:p w:rsidR="004F625D" w:rsidRDefault="004F625D">
            <w:pPr>
              <w:pStyle w:val="a8"/>
              <w:tabs>
                <w:tab w:val="left" w:pos="851"/>
                <w:tab w:val="left" w:pos="993"/>
              </w:tabs>
              <w:spacing w:after="0" w:line="240" w:lineRule="auto"/>
              <w:ind w:left="0" w:firstLine="271"/>
              <w:jc w:val="both"/>
              <w:rPr>
                <w:rFonts w:ascii="Times New Roman" w:hAnsi="Times New Roman"/>
                <w:color w:val="000000"/>
                <w:sz w:val="20"/>
                <w:szCs w:val="20"/>
                <w:lang w:val="ru-RU"/>
              </w:rPr>
            </w:pPr>
            <w:r>
              <w:rPr>
                <w:rFonts w:ascii="Times New Roman" w:hAnsi="Times New Roman"/>
                <w:color w:val="000000"/>
                <w:sz w:val="20"/>
                <w:szCs w:val="20"/>
                <w:lang w:val="ru-RU"/>
              </w:rPr>
              <w:t xml:space="preserve">Лагерь дневного пребывания на базе учебных заведений занятость на 3 сезона – 320 </w:t>
            </w:r>
            <w:proofErr w:type="gramStart"/>
            <w:r>
              <w:rPr>
                <w:rFonts w:ascii="Times New Roman" w:hAnsi="Times New Roman"/>
                <w:color w:val="000000"/>
                <w:sz w:val="20"/>
                <w:szCs w:val="20"/>
                <w:lang w:val="ru-RU"/>
              </w:rPr>
              <w:t>детей .</w:t>
            </w:r>
            <w:proofErr w:type="gramEnd"/>
          </w:p>
          <w:p w:rsidR="004F625D" w:rsidRDefault="004F625D">
            <w:pPr>
              <w:pStyle w:val="a8"/>
              <w:tabs>
                <w:tab w:val="left" w:pos="851"/>
                <w:tab w:val="left" w:pos="993"/>
              </w:tabs>
              <w:spacing w:after="0" w:line="240" w:lineRule="auto"/>
              <w:ind w:left="0" w:firstLine="271"/>
              <w:jc w:val="both"/>
              <w:rPr>
                <w:rFonts w:ascii="Times New Roman" w:hAnsi="Times New Roman"/>
                <w:color w:val="000000"/>
                <w:sz w:val="20"/>
                <w:szCs w:val="20"/>
                <w:lang w:val="ru-RU"/>
              </w:rPr>
            </w:pPr>
            <w:r>
              <w:rPr>
                <w:rFonts w:ascii="Times New Roman" w:hAnsi="Times New Roman"/>
                <w:color w:val="000000"/>
                <w:sz w:val="20"/>
                <w:szCs w:val="20"/>
                <w:lang w:val="ru-RU"/>
              </w:rPr>
              <w:t>Строй отряд – 8 человек на 2 сезона (денежные средства МО «</w:t>
            </w:r>
            <w:proofErr w:type="spellStart"/>
            <w:r>
              <w:rPr>
                <w:rFonts w:ascii="Times New Roman" w:hAnsi="Times New Roman"/>
                <w:color w:val="000000"/>
                <w:sz w:val="20"/>
                <w:szCs w:val="20"/>
                <w:lang w:val="ru-RU"/>
              </w:rPr>
              <w:t>Мирнинский</w:t>
            </w:r>
            <w:proofErr w:type="spellEnd"/>
            <w:r>
              <w:rPr>
                <w:rFonts w:ascii="Times New Roman" w:hAnsi="Times New Roman"/>
                <w:color w:val="000000"/>
                <w:sz w:val="20"/>
                <w:szCs w:val="20"/>
                <w:lang w:val="ru-RU"/>
              </w:rPr>
              <w:t xml:space="preserve"> район» и бюджет администрации МО «Поселок </w:t>
            </w:r>
            <w:proofErr w:type="spellStart"/>
            <w:r>
              <w:rPr>
                <w:rFonts w:ascii="Times New Roman" w:hAnsi="Times New Roman"/>
                <w:color w:val="000000"/>
                <w:sz w:val="20"/>
                <w:szCs w:val="20"/>
                <w:lang w:val="ru-RU"/>
              </w:rPr>
              <w:t>Айхал</w:t>
            </w:r>
            <w:proofErr w:type="spellEnd"/>
            <w:r>
              <w:rPr>
                <w:rFonts w:ascii="Times New Roman" w:hAnsi="Times New Roman"/>
                <w:color w:val="000000"/>
                <w:sz w:val="20"/>
                <w:szCs w:val="20"/>
                <w:lang w:val="ru-RU"/>
              </w:rPr>
              <w:t>».</w:t>
            </w:r>
          </w:p>
          <w:p w:rsidR="004F625D" w:rsidRDefault="004F625D">
            <w:pPr>
              <w:pStyle w:val="a8"/>
              <w:tabs>
                <w:tab w:val="left" w:pos="851"/>
                <w:tab w:val="left" w:pos="993"/>
              </w:tabs>
              <w:spacing w:after="0" w:line="240" w:lineRule="auto"/>
              <w:ind w:left="0" w:firstLine="271"/>
              <w:jc w:val="both"/>
              <w:rPr>
                <w:rFonts w:ascii="Times New Roman" w:hAnsi="Times New Roman"/>
                <w:color w:val="000000"/>
                <w:sz w:val="20"/>
                <w:szCs w:val="20"/>
              </w:rPr>
            </w:pPr>
            <w:r>
              <w:rPr>
                <w:rFonts w:ascii="Times New Roman" w:hAnsi="Times New Roman"/>
                <w:color w:val="000000"/>
                <w:sz w:val="20"/>
                <w:szCs w:val="20"/>
                <w:lang w:val="ru-RU"/>
              </w:rPr>
              <w:t>ДОЛ «Орленок – 9 человек (путевки предоставляются МО «</w:t>
            </w:r>
            <w:proofErr w:type="spellStart"/>
            <w:r>
              <w:rPr>
                <w:rFonts w:ascii="Times New Roman" w:hAnsi="Times New Roman"/>
                <w:color w:val="000000"/>
                <w:sz w:val="20"/>
                <w:szCs w:val="20"/>
                <w:lang w:val="ru-RU"/>
              </w:rPr>
              <w:t>Мирнинский</w:t>
            </w:r>
            <w:proofErr w:type="spellEnd"/>
            <w:r>
              <w:rPr>
                <w:rFonts w:ascii="Times New Roman" w:hAnsi="Times New Roman"/>
                <w:color w:val="000000"/>
                <w:sz w:val="20"/>
                <w:szCs w:val="20"/>
                <w:lang w:val="ru-RU"/>
              </w:rPr>
              <w:t xml:space="preserve"> район», проезд компенсирует администрация МО «Поселок </w:t>
            </w:r>
            <w:proofErr w:type="spellStart"/>
            <w:r>
              <w:rPr>
                <w:rFonts w:ascii="Times New Roman" w:hAnsi="Times New Roman"/>
                <w:color w:val="000000"/>
                <w:sz w:val="20"/>
                <w:szCs w:val="20"/>
                <w:lang w:val="ru-RU"/>
              </w:rPr>
              <w:t>Айхал</w:t>
            </w:r>
            <w:proofErr w:type="spellEnd"/>
            <w:r>
              <w:rPr>
                <w:rFonts w:ascii="Times New Roman" w:hAnsi="Times New Roman"/>
                <w:color w:val="000000"/>
                <w:sz w:val="20"/>
                <w:szCs w:val="20"/>
                <w:lang w:val="ru-RU"/>
              </w:rPr>
              <w:t>».</w:t>
            </w:r>
          </w:p>
        </w:tc>
      </w:tr>
      <w:tr w:rsidR="004F625D" w:rsidTr="004F625D">
        <w:trPr>
          <w:trHeight w:val="20"/>
          <w:jc w:val="center"/>
        </w:trPr>
        <w:tc>
          <w:tcPr>
            <w:tcW w:w="17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both"/>
              <w:rPr>
                <w:sz w:val="20"/>
                <w:szCs w:val="20"/>
              </w:rPr>
            </w:pPr>
            <w:r>
              <w:rPr>
                <w:sz w:val="20"/>
                <w:szCs w:val="20"/>
              </w:rPr>
              <w:t>7.</w:t>
            </w:r>
          </w:p>
        </w:tc>
        <w:tc>
          <w:tcPr>
            <w:tcW w:w="820" w:type="pct"/>
            <w:tcBorders>
              <w:top w:val="single" w:sz="4" w:space="0" w:color="auto"/>
              <w:left w:val="single" w:sz="4" w:space="0" w:color="auto"/>
              <w:bottom w:val="single" w:sz="4" w:space="0" w:color="auto"/>
              <w:right w:val="single" w:sz="4" w:space="0" w:color="auto"/>
            </w:tcBorders>
            <w:hideMark/>
          </w:tcPr>
          <w:p w:rsidR="004F625D" w:rsidRDefault="004F625D">
            <w:pPr>
              <w:jc w:val="both"/>
              <w:rPr>
                <w:bCs/>
                <w:sz w:val="20"/>
                <w:szCs w:val="20"/>
              </w:rPr>
            </w:pPr>
            <w:r>
              <w:rPr>
                <w:bCs/>
                <w:sz w:val="20"/>
                <w:szCs w:val="20"/>
              </w:rPr>
              <w:t xml:space="preserve">Решение расширенной комиссии от 24.05.2024 № </w:t>
            </w:r>
            <w:r>
              <w:rPr>
                <w:sz w:val="20"/>
                <w:szCs w:val="20"/>
                <w:lang w:val="en-US"/>
              </w:rPr>
              <w:t>IV</w:t>
            </w:r>
            <w:r>
              <w:rPr>
                <w:sz w:val="20"/>
                <w:szCs w:val="20"/>
              </w:rPr>
              <w:t>-9-6</w:t>
            </w:r>
          </w:p>
        </w:tc>
        <w:tc>
          <w:tcPr>
            <w:tcW w:w="1099" w:type="pct"/>
            <w:tcBorders>
              <w:top w:val="single" w:sz="4" w:space="0" w:color="auto"/>
              <w:left w:val="single" w:sz="4" w:space="0" w:color="auto"/>
              <w:bottom w:val="single" w:sz="4" w:space="0" w:color="auto"/>
              <w:right w:val="single" w:sz="4" w:space="0" w:color="auto"/>
            </w:tcBorders>
            <w:hideMark/>
          </w:tcPr>
          <w:p w:rsidR="004F625D" w:rsidRDefault="004F625D">
            <w:pPr>
              <w:autoSpaceDE w:val="0"/>
              <w:autoSpaceDN w:val="0"/>
              <w:adjustRightInd w:val="0"/>
              <w:ind w:firstLine="567"/>
              <w:jc w:val="both"/>
              <w:rPr>
                <w:sz w:val="20"/>
                <w:szCs w:val="20"/>
              </w:rPr>
            </w:pPr>
            <w:r>
              <w:rPr>
                <w:sz w:val="20"/>
                <w:szCs w:val="20"/>
              </w:rPr>
              <w:t xml:space="preserve">Поселковому Совету депутатов направить в </w:t>
            </w:r>
            <w:proofErr w:type="spellStart"/>
            <w:r>
              <w:rPr>
                <w:sz w:val="20"/>
                <w:szCs w:val="20"/>
              </w:rPr>
              <w:t>Мирнинский</w:t>
            </w:r>
            <w:proofErr w:type="spellEnd"/>
            <w:r>
              <w:rPr>
                <w:sz w:val="20"/>
                <w:szCs w:val="20"/>
              </w:rPr>
              <w:t xml:space="preserve"> районный Совет депутатов обращение о мероприятиях, осуществляемых в сфере обращения с животными в муниципальном образовании «</w:t>
            </w:r>
            <w:proofErr w:type="spellStart"/>
            <w:r>
              <w:rPr>
                <w:sz w:val="20"/>
                <w:szCs w:val="20"/>
              </w:rPr>
              <w:t>Мирнинский</w:t>
            </w:r>
            <w:proofErr w:type="spellEnd"/>
            <w:r>
              <w:rPr>
                <w:sz w:val="20"/>
                <w:szCs w:val="20"/>
              </w:rPr>
              <w:t xml:space="preserve"> район» Республики Саха (Якутия), в том числе в части введения обязательного учета и маркировки домашних животных (кошек и собак), принятия правил содержания домашних животных, привлечения к административной ответственности за нарушение установленных норм и требований законодательства.</w:t>
            </w:r>
          </w:p>
        </w:tc>
        <w:tc>
          <w:tcPr>
            <w:tcW w:w="540" w:type="pct"/>
            <w:tcBorders>
              <w:top w:val="single" w:sz="4" w:space="0" w:color="auto"/>
              <w:left w:val="single" w:sz="4" w:space="0" w:color="auto"/>
              <w:bottom w:val="single" w:sz="4" w:space="0" w:color="auto"/>
              <w:right w:val="single" w:sz="4" w:space="0" w:color="auto"/>
            </w:tcBorders>
            <w:vAlign w:val="center"/>
          </w:tcPr>
          <w:p w:rsidR="004F625D" w:rsidRDefault="004F625D">
            <w:pPr>
              <w:pStyle w:val="a8"/>
              <w:spacing w:after="0" w:line="240" w:lineRule="auto"/>
              <w:ind w:left="0"/>
              <w:jc w:val="center"/>
              <w:rPr>
                <w:rFonts w:ascii="Times New Roman" w:hAnsi="Times New Roman"/>
                <w:bCs/>
                <w:sz w:val="20"/>
                <w:szCs w:val="20"/>
                <w:lang w:val="ru-RU" w:eastAsia="ru-RU"/>
              </w:rPr>
            </w:pPr>
          </w:p>
        </w:tc>
        <w:tc>
          <w:tcPr>
            <w:tcW w:w="7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Поселковый Совет депутатов</w:t>
            </w:r>
          </w:p>
        </w:tc>
        <w:tc>
          <w:tcPr>
            <w:tcW w:w="1611" w:type="pct"/>
            <w:tcBorders>
              <w:top w:val="single" w:sz="4" w:space="0" w:color="auto"/>
              <w:left w:val="single" w:sz="4" w:space="0" w:color="auto"/>
              <w:bottom w:val="single" w:sz="4" w:space="0" w:color="auto"/>
              <w:right w:val="single" w:sz="4" w:space="0" w:color="auto"/>
            </w:tcBorders>
            <w:hideMark/>
          </w:tcPr>
          <w:p w:rsidR="004F625D" w:rsidRDefault="004F625D">
            <w:pPr>
              <w:pStyle w:val="a8"/>
              <w:tabs>
                <w:tab w:val="left" w:pos="851"/>
                <w:tab w:val="left" w:pos="993"/>
              </w:tabs>
              <w:spacing w:after="0" w:line="240" w:lineRule="auto"/>
              <w:ind w:left="0" w:firstLine="271"/>
              <w:jc w:val="both"/>
              <w:rPr>
                <w:rFonts w:ascii="Times New Roman" w:hAnsi="Times New Roman"/>
                <w:color w:val="000000"/>
                <w:sz w:val="20"/>
                <w:szCs w:val="20"/>
                <w:lang w:val="ru-RU"/>
              </w:rPr>
            </w:pPr>
            <w:r>
              <w:rPr>
                <w:rFonts w:ascii="Times New Roman" w:hAnsi="Times New Roman"/>
                <w:color w:val="000000"/>
                <w:sz w:val="20"/>
                <w:szCs w:val="20"/>
                <w:lang w:val="ru-RU"/>
              </w:rPr>
              <w:t>На 16 июня 2021 г. ответ МРСД не поступил.</w:t>
            </w:r>
          </w:p>
        </w:tc>
      </w:tr>
      <w:tr w:rsidR="004F625D" w:rsidTr="004F625D">
        <w:trPr>
          <w:trHeight w:val="20"/>
          <w:jc w:val="center"/>
        </w:trPr>
        <w:tc>
          <w:tcPr>
            <w:tcW w:w="17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both"/>
              <w:rPr>
                <w:sz w:val="20"/>
                <w:szCs w:val="20"/>
              </w:rPr>
            </w:pPr>
            <w:r>
              <w:rPr>
                <w:sz w:val="20"/>
                <w:szCs w:val="20"/>
              </w:rPr>
              <w:t>8.</w:t>
            </w:r>
          </w:p>
        </w:tc>
        <w:tc>
          <w:tcPr>
            <w:tcW w:w="820" w:type="pct"/>
            <w:tcBorders>
              <w:top w:val="single" w:sz="4" w:space="0" w:color="auto"/>
              <w:left w:val="single" w:sz="4" w:space="0" w:color="auto"/>
              <w:bottom w:val="single" w:sz="4" w:space="0" w:color="auto"/>
              <w:right w:val="single" w:sz="4" w:space="0" w:color="auto"/>
            </w:tcBorders>
            <w:hideMark/>
          </w:tcPr>
          <w:p w:rsidR="004F625D" w:rsidRDefault="004F625D">
            <w:pPr>
              <w:jc w:val="both"/>
              <w:rPr>
                <w:bCs/>
                <w:sz w:val="20"/>
                <w:szCs w:val="20"/>
              </w:rPr>
            </w:pPr>
            <w:r>
              <w:rPr>
                <w:bCs/>
                <w:sz w:val="20"/>
                <w:szCs w:val="20"/>
              </w:rPr>
              <w:t xml:space="preserve">Решение расширенной комиссии от 24.05.2024 № </w:t>
            </w:r>
            <w:r>
              <w:rPr>
                <w:sz w:val="20"/>
                <w:szCs w:val="20"/>
                <w:lang w:val="en-US"/>
              </w:rPr>
              <w:t>IV</w:t>
            </w:r>
            <w:r>
              <w:rPr>
                <w:sz w:val="20"/>
                <w:szCs w:val="20"/>
              </w:rPr>
              <w:t>-9-12</w:t>
            </w:r>
          </w:p>
        </w:tc>
        <w:tc>
          <w:tcPr>
            <w:tcW w:w="1099" w:type="pct"/>
            <w:tcBorders>
              <w:top w:val="single" w:sz="4" w:space="0" w:color="auto"/>
              <w:left w:val="single" w:sz="4" w:space="0" w:color="auto"/>
              <w:bottom w:val="single" w:sz="4" w:space="0" w:color="auto"/>
              <w:right w:val="single" w:sz="4" w:space="0" w:color="auto"/>
            </w:tcBorders>
            <w:hideMark/>
          </w:tcPr>
          <w:p w:rsidR="004F625D" w:rsidRDefault="004F625D">
            <w:pPr>
              <w:autoSpaceDE w:val="0"/>
              <w:autoSpaceDN w:val="0"/>
              <w:adjustRightInd w:val="0"/>
              <w:ind w:firstLine="567"/>
              <w:jc w:val="both"/>
              <w:outlineLvl w:val="0"/>
              <w:rPr>
                <w:sz w:val="20"/>
                <w:szCs w:val="20"/>
              </w:rPr>
            </w:pPr>
            <w:r>
              <w:rPr>
                <w:sz w:val="20"/>
                <w:szCs w:val="20"/>
              </w:rPr>
              <w:t>Поселковой администрации предоставить информацию:</w:t>
            </w:r>
          </w:p>
          <w:p w:rsidR="004F625D" w:rsidRDefault="004F625D">
            <w:pPr>
              <w:autoSpaceDE w:val="0"/>
              <w:autoSpaceDN w:val="0"/>
              <w:adjustRightInd w:val="0"/>
              <w:ind w:firstLine="567"/>
              <w:jc w:val="both"/>
              <w:outlineLvl w:val="0"/>
              <w:rPr>
                <w:sz w:val="20"/>
                <w:szCs w:val="20"/>
              </w:rPr>
            </w:pPr>
            <w:r>
              <w:rPr>
                <w:sz w:val="20"/>
                <w:szCs w:val="20"/>
              </w:rPr>
              <w:t>1.1.</w:t>
            </w:r>
            <w:r>
              <w:rPr>
                <w:sz w:val="20"/>
                <w:szCs w:val="20"/>
              </w:rPr>
              <w:tab/>
              <w:t xml:space="preserve">о возможности изменения сроков исполнения мероприятий в рамках муниципальной программы «Формирование комфортной городской среды» по асфальтированию придомовой территории многоквартирного жилого дома № 7 по ул. Юбилейная на 2021-2022 </w:t>
            </w:r>
            <w:proofErr w:type="spellStart"/>
            <w:r>
              <w:rPr>
                <w:sz w:val="20"/>
                <w:szCs w:val="20"/>
              </w:rPr>
              <w:t>г.г</w:t>
            </w:r>
            <w:proofErr w:type="spellEnd"/>
            <w:r>
              <w:rPr>
                <w:sz w:val="20"/>
                <w:szCs w:val="20"/>
              </w:rPr>
              <w:t>.;</w:t>
            </w:r>
          </w:p>
          <w:p w:rsidR="004F625D" w:rsidRDefault="004F625D">
            <w:pPr>
              <w:autoSpaceDE w:val="0"/>
              <w:autoSpaceDN w:val="0"/>
              <w:adjustRightInd w:val="0"/>
              <w:ind w:firstLine="567"/>
              <w:jc w:val="both"/>
              <w:outlineLvl w:val="0"/>
              <w:rPr>
                <w:sz w:val="20"/>
                <w:szCs w:val="20"/>
              </w:rPr>
            </w:pPr>
            <w:r>
              <w:rPr>
                <w:sz w:val="20"/>
                <w:szCs w:val="20"/>
              </w:rPr>
              <w:t>1.2.</w:t>
            </w:r>
            <w:r>
              <w:rPr>
                <w:sz w:val="20"/>
                <w:szCs w:val="20"/>
              </w:rPr>
              <w:tab/>
              <w:t>о возможности внесения изменений в проект по р</w:t>
            </w:r>
            <w:r>
              <w:rPr>
                <w:rFonts w:eastAsia="Calibri"/>
                <w:bCs/>
                <w:color w:val="000000"/>
                <w:sz w:val="20"/>
                <w:szCs w:val="20"/>
              </w:rPr>
              <w:t xml:space="preserve">еконструкции улицы Юбилейная с благоустройством придомовых территорий в п. </w:t>
            </w:r>
            <w:proofErr w:type="spellStart"/>
            <w:r>
              <w:rPr>
                <w:rFonts w:eastAsia="Calibri"/>
                <w:bCs/>
                <w:color w:val="000000"/>
                <w:sz w:val="20"/>
                <w:szCs w:val="20"/>
              </w:rPr>
              <w:t>Айхал</w:t>
            </w:r>
            <w:proofErr w:type="spellEnd"/>
            <w:r>
              <w:rPr>
                <w:sz w:val="20"/>
                <w:szCs w:val="20"/>
              </w:rPr>
              <w:t>.</w:t>
            </w:r>
          </w:p>
        </w:tc>
        <w:tc>
          <w:tcPr>
            <w:tcW w:w="54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bCs/>
                <w:sz w:val="20"/>
                <w:szCs w:val="20"/>
                <w:lang w:val="ru-RU" w:eastAsia="ru-RU"/>
              </w:rPr>
            </w:pPr>
            <w:r>
              <w:rPr>
                <w:rFonts w:ascii="Times New Roman" w:hAnsi="Times New Roman"/>
                <w:bCs/>
                <w:sz w:val="20"/>
                <w:szCs w:val="20"/>
                <w:lang w:val="ru-RU" w:eastAsia="ru-RU"/>
              </w:rPr>
              <w:t>Контроль</w:t>
            </w:r>
          </w:p>
        </w:tc>
        <w:tc>
          <w:tcPr>
            <w:tcW w:w="7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sz w:val="20"/>
                <w:szCs w:val="20"/>
                <w:lang w:val="ru-RU" w:eastAsia="ru-RU"/>
              </w:rPr>
            </w:pPr>
            <w:r>
              <w:rPr>
                <w:rFonts w:ascii="Times New Roman" w:hAnsi="Times New Roman"/>
                <w:sz w:val="20"/>
                <w:szCs w:val="20"/>
                <w:lang w:val="ru-RU" w:eastAsia="ru-RU"/>
              </w:rPr>
              <w:t>Поселковая администрация</w:t>
            </w:r>
          </w:p>
        </w:tc>
        <w:tc>
          <w:tcPr>
            <w:tcW w:w="1611" w:type="pct"/>
            <w:tcBorders>
              <w:top w:val="single" w:sz="4" w:space="0" w:color="auto"/>
              <w:left w:val="single" w:sz="4" w:space="0" w:color="auto"/>
              <w:bottom w:val="single" w:sz="4" w:space="0" w:color="auto"/>
              <w:right w:val="single" w:sz="4" w:space="0" w:color="auto"/>
            </w:tcBorders>
            <w:hideMark/>
          </w:tcPr>
          <w:p w:rsidR="004F625D" w:rsidRDefault="004F625D">
            <w:pPr>
              <w:pStyle w:val="a8"/>
              <w:tabs>
                <w:tab w:val="left" w:pos="851"/>
                <w:tab w:val="left" w:pos="993"/>
              </w:tabs>
              <w:spacing w:after="0" w:line="240" w:lineRule="auto"/>
              <w:ind w:left="0"/>
              <w:jc w:val="both"/>
              <w:rPr>
                <w:rFonts w:ascii="Times New Roman" w:hAnsi="Times New Roman"/>
                <w:color w:val="000000"/>
                <w:sz w:val="20"/>
                <w:szCs w:val="20"/>
                <w:lang w:val="ru-RU"/>
              </w:rPr>
            </w:pPr>
            <w:r>
              <w:rPr>
                <w:rFonts w:ascii="Times New Roman" w:hAnsi="Times New Roman"/>
                <w:color w:val="000000"/>
                <w:sz w:val="20"/>
                <w:szCs w:val="20"/>
                <w:lang w:val="ru-RU"/>
              </w:rPr>
              <w:t>1.1. Возможность изменения сроков есть.</w:t>
            </w:r>
          </w:p>
          <w:p w:rsidR="004F625D" w:rsidRDefault="004F625D">
            <w:pPr>
              <w:pStyle w:val="a8"/>
              <w:tabs>
                <w:tab w:val="left" w:pos="851"/>
                <w:tab w:val="left" w:pos="993"/>
              </w:tabs>
              <w:spacing w:after="0" w:line="240" w:lineRule="auto"/>
              <w:ind w:left="0"/>
              <w:jc w:val="both"/>
              <w:rPr>
                <w:rFonts w:ascii="Times New Roman" w:hAnsi="Times New Roman"/>
                <w:color w:val="000000"/>
                <w:sz w:val="20"/>
                <w:szCs w:val="20"/>
              </w:rPr>
            </w:pPr>
            <w:r>
              <w:rPr>
                <w:rFonts w:ascii="Times New Roman" w:hAnsi="Times New Roman"/>
                <w:color w:val="000000"/>
                <w:sz w:val="20"/>
                <w:szCs w:val="20"/>
                <w:lang w:val="ru-RU"/>
              </w:rPr>
              <w:t>1.2. Внесение изменений в проект возможно, но кроме оплаты работ необходимо повторное прохождение экспертизы.</w:t>
            </w:r>
          </w:p>
        </w:tc>
      </w:tr>
    </w:tbl>
    <w:p w:rsidR="004F625D" w:rsidRDefault="004F625D" w:rsidP="004F625D">
      <w:pPr>
        <w:tabs>
          <w:tab w:val="left" w:pos="3386"/>
        </w:tabs>
        <w:rPr>
          <w:sz w:val="20"/>
          <w:szCs w:val="20"/>
        </w:rPr>
      </w:pPr>
    </w:p>
    <w:p w:rsidR="00DE3536" w:rsidRDefault="00DE3536"/>
    <w:sectPr w:rsidR="00DE3536" w:rsidSect="004F625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4E4B"/>
    <w:multiLevelType w:val="hybridMultilevel"/>
    <w:tmpl w:val="42424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4020D9"/>
    <w:multiLevelType w:val="hybridMultilevel"/>
    <w:tmpl w:val="CB40D59A"/>
    <w:lvl w:ilvl="0" w:tplc="F7ECD15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C3A203E">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727589"/>
    <w:multiLevelType w:val="hybridMultilevel"/>
    <w:tmpl w:val="B212E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D80F6D"/>
    <w:multiLevelType w:val="hybridMultilevel"/>
    <w:tmpl w:val="148493EC"/>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504A7262"/>
    <w:multiLevelType w:val="hybridMultilevel"/>
    <w:tmpl w:val="DDCEC4AA"/>
    <w:lvl w:ilvl="0" w:tplc="6994C1D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0A4264A"/>
    <w:multiLevelType w:val="hybridMultilevel"/>
    <w:tmpl w:val="30F6A9C6"/>
    <w:lvl w:ilvl="0" w:tplc="DF5C4BF0">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7FC203FF"/>
    <w:multiLevelType w:val="hybridMultilevel"/>
    <w:tmpl w:val="689C84AA"/>
    <w:lvl w:ilvl="0" w:tplc="930CCF7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F4"/>
    <w:rsid w:val="002131F4"/>
    <w:rsid w:val="004F625D"/>
    <w:rsid w:val="00DE3536"/>
    <w:rsid w:val="00F87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E73F1-CA03-4662-9832-9732709F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2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F625D"/>
    <w:pPr>
      <w:spacing w:before="100" w:beforeAutospacing="1" w:after="100" w:afterAutospacing="1"/>
    </w:pPr>
  </w:style>
  <w:style w:type="paragraph" w:styleId="a4">
    <w:name w:val="Title"/>
    <w:basedOn w:val="a"/>
    <w:link w:val="1"/>
    <w:uiPriority w:val="99"/>
    <w:qFormat/>
    <w:rsid w:val="004F625D"/>
    <w:pPr>
      <w:jc w:val="center"/>
    </w:pPr>
    <w:rPr>
      <w:b/>
      <w:szCs w:val="20"/>
      <w:lang w:val="x-none" w:eastAsia="x-none"/>
    </w:rPr>
  </w:style>
  <w:style w:type="character" w:customStyle="1" w:styleId="a5">
    <w:name w:val="Название Знак"/>
    <w:basedOn w:val="a0"/>
    <w:uiPriority w:val="10"/>
    <w:rsid w:val="004F625D"/>
    <w:rPr>
      <w:rFonts w:asciiTheme="majorHAnsi" w:eastAsiaTheme="majorEastAsia" w:hAnsiTheme="majorHAnsi" w:cstheme="majorBidi"/>
      <w:spacing w:val="-10"/>
      <w:kern w:val="28"/>
      <w:sz w:val="56"/>
      <w:szCs w:val="56"/>
      <w:lang w:eastAsia="ru-RU"/>
    </w:rPr>
  </w:style>
  <w:style w:type="paragraph" w:styleId="a6">
    <w:name w:val="No Spacing"/>
    <w:uiPriority w:val="1"/>
    <w:qFormat/>
    <w:rsid w:val="004F625D"/>
    <w:pPr>
      <w:spacing w:after="0" w:line="240" w:lineRule="auto"/>
    </w:pPr>
    <w:rPr>
      <w:rFonts w:ascii="Calibri" w:eastAsia="Times New Roman" w:hAnsi="Calibri" w:cs="Times New Roman"/>
      <w:lang w:eastAsia="ru-RU"/>
    </w:rPr>
  </w:style>
  <w:style w:type="character" w:customStyle="1" w:styleId="a7">
    <w:name w:val="Абзац списка Знак"/>
    <w:link w:val="a8"/>
    <w:uiPriority w:val="34"/>
    <w:locked/>
    <w:rsid w:val="004F625D"/>
    <w:rPr>
      <w:rFonts w:ascii="Calibri" w:hAnsi="Calibri" w:cs="Calibri"/>
      <w:lang w:val="x-none" w:eastAsia="x-none"/>
    </w:rPr>
  </w:style>
  <w:style w:type="paragraph" w:styleId="a8">
    <w:name w:val="List Paragraph"/>
    <w:basedOn w:val="a"/>
    <w:link w:val="a7"/>
    <w:uiPriority w:val="34"/>
    <w:qFormat/>
    <w:rsid w:val="004F625D"/>
    <w:pPr>
      <w:spacing w:after="200" w:line="276" w:lineRule="auto"/>
      <w:ind w:left="720"/>
      <w:contextualSpacing/>
    </w:pPr>
    <w:rPr>
      <w:rFonts w:ascii="Calibri" w:eastAsiaTheme="minorHAnsi" w:hAnsi="Calibri" w:cs="Calibri"/>
      <w:sz w:val="22"/>
      <w:szCs w:val="22"/>
      <w:lang w:val="x-none" w:eastAsia="x-none"/>
    </w:rPr>
  </w:style>
  <w:style w:type="paragraph" w:customStyle="1" w:styleId="shapka">
    <w:name w:val="shapka"/>
    <w:basedOn w:val="a"/>
    <w:rsid w:val="004F625D"/>
    <w:pPr>
      <w:spacing w:before="100" w:beforeAutospacing="1" w:after="100" w:afterAutospacing="1"/>
      <w:jc w:val="center"/>
    </w:pPr>
    <w:rPr>
      <w:b/>
      <w:bCs/>
    </w:rPr>
  </w:style>
  <w:style w:type="paragraph" w:customStyle="1" w:styleId="Default">
    <w:name w:val="Default"/>
    <w:rsid w:val="004F6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Прижатый влево"/>
    <w:basedOn w:val="a"/>
    <w:next w:val="a"/>
    <w:uiPriority w:val="99"/>
    <w:rsid w:val="004F625D"/>
    <w:pPr>
      <w:autoSpaceDE w:val="0"/>
      <w:autoSpaceDN w:val="0"/>
      <w:adjustRightInd w:val="0"/>
    </w:pPr>
    <w:rPr>
      <w:rFonts w:ascii="Arial" w:hAnsi="Arial" w:cs="Arial"/>
    </w:rPr>
  </w:style>
  <w:style w:type="paragraph" w:customStyle="1" w:styleId="10">
    <w:name w:val="Абзац списка1"/>
    <w:basedOn w:val="a"/>
    <w:uiPriority w:val="34"/>
    <w:qFormat/>
    <w:rsid w:val="004F625D"/>
    <w:pPr>
      <w:spacing w:after="200" w:line="276" w:lineRule="auto"/>
      <w:ind w:left="708"/>
    </w:pPr>
    <w:rPr>
      <w:lang w:val="en-US" w:eastAsia="zh-CN"/>
    </w:rPr>
  </w:style>
  <w:style w:type="character" w:customStyle="1" w:styleId="1">
    <w:name w:val="Название Знак1"/>
    <w:link w:val="a4"/>
    <w:uiPriority w:val="99"/>
    <w:locked/>
    <w:rsid w:val="004F625D"/>
    <w:rPr>
      <w:rFonts w:ascii="Times New Roman" w:eastAsia="Times New Roman" w:hAnsi="Times New Roman" w:cs="Times New Roman"/>
      <w:b/>
      <w:sz w:val="24"/>
      <w:szCs w:val="20"/>
      <w:lang w:val="x-none" w:eastAsia="x-none"/>
    </w:rPr>
  </w:style>
  <w:style w:type="paragraph" w:styleId="aa">
    <w:name w:val="Balloon Text"/>
    <w:basedOn w:val="a"/>
    <w:link w:val="ab"/>
    <w:uiPriority w:val="99"/>
    <w:semiHidden/>
    <w:unhideWhenUsed/>
    <w:rsid w:val="004F625D"/>
    <w:rPr>
      <w:rFonts w:ascii="Segoe UI" w:hAnsi="Segoe UI" w:cs="Segoe UI"/>
      <w:sz w:val="18"/>
      <w:szCs w:val="18"/>
    </w:rPr>
  </w:style>
  <w:style w:type="character" w:customStyle="1" w:styleId="ab">
    <w:name w:val="Текст выноски Знак"/>
    <w:basedOn w:val="a0"/>
    <w:link w:val="aa"/>
    <w:uiPriority w:val="99"/>
    <w:semiHidden/>
    <w:rsid w:val="004F625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3966</Words>
  <Characters>22611</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vt:lpstr>
      <vt:lpstr>    </vt:lpstr>
    </vt:vector>
  </TitlesOfParts>
  <Company>SPecialiST RePack</Company>
  <LinksUpToDate>false</LinksUpToDate>
  <CharactersWithSpaces>26524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4</cp:revision>
  <cp:lastPrinted>2021-06-28T00:09:00Z</cp:lastPrinted>
  <dcterms:created xsi:type="dcterms:W3CDTF">2021-06-28T00:00:00Z</dcterms:created>
  <dcterms:modified xsi:type="dcterms:W3CDTF">2021-06-28T00:09:00Z</dcterms:modified>
</cp:coreProperties>
</file>