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54" w:rsidRPr="008B3254" w:rsidRDefault="008B3254" w:rsidP="008B3254">
      <w:pPr>
        <w:jc w:val="right"/>
      </w:pPr>
      <w:r w:rsidRPr="008B3254">
        <w:t xml:space="preserve">                                                      Утвержден</w:t>
      </w:r>
    </w:p>
    <w:p w:rsidR="008B3254" w:rsidRPr="008B3254" w:rsidRDefault="008B3254" w:rsidP="008B3254">
      <w:pPr>
        <w:jc w:val="right"/>
      </w:pPr>
      <w:r w:rsidRPr="008B3254">
        <w:t>постановлением администрации</w:t>
      </w:r>
    </w:p>
    <w:p w:rsidR="008B3254" w:rsidRPr="008B3254" w:rsidRDefault="008B3254" w:rsidP="008B3254">
      <w:pPr>
        <w:jc w:val="right"/>
      </w:pPr>
      <w:r w:rsidRPr="008B3254">
        <w:t>МО «Посёлок Айхал»</w:t>
      </w:r>
    </w:p>
    <w:p w:rsidR="008B3254" w:rsidRPr="008B3254" w:rsidRDefault="008B3254" w:rsidP="008B3254">
      <w:pPr>
        <w:jc w:val="right"/>
      </w:pPr>
      <w:r w:rsidRPr="008B3254">
        <w:t>от 01.11.2016 №469</w:t>
      </w:r>
    </w:p>
    <w:p w:rsidR="008B3254" w:rsidRPr="00360335" w:rsidRDefault="00D115FC" w:rsidP="008B3254">
      <w:pPr>
        <w:jc w:val="right"/>
        <w:rPr>
          <w:i/>
        </w:rPr>
      </w:pPr>
      <w:r>
        <w:rPr>
          <w:i/>
        </w:rPr>
        <w:t>в редакции постанорвлениий</w:t>
      </w:r>
      <w:r w:rsidR="006E65F9" w:rsidRPr="00360335">
        <w:rPr>
          <w:i/>
        </w:rPr>
        <w:t xml:space="preserve"> администрации </w:t>
      </w:r>
    </w:p>
    <w:p w:rsidR="006E65F9" w:rsidRDefault="006E65F9" w:rsidP="008B3254">
      <w:pPr>
        <w:jc w:val="right"/>
        <w:rPr>
          <w:i/>
        </w:rPr>
      </w:pPr>
      <w:r w:rsidRPr="00360335">
        <w:rPr>
          <w:i/>
        </w:rPr>
        <w:t>от 23.04.2019</w:t>
      </w:r>
      <w:r w:rsidR="00360335" w:rsidRPr="00360335">
        <w:rPr>
          <w:i/>
        </w:rPr>
        <w:t xml:space="preserve"> №145</w:t>
      </w:r>
    </w:p>
    <w:p w:rsidR="001F4953" w:rsidRDefault="001F4953" w:rsidP="008B3254">
      <w:pPr>
        <w:jc w:val="right"/>
        <w:rPr>
          <w:i/>
        </w:rPr>
      </w:pPr>
      <w:r>
        <w:rPr>
          <w:i/>
        </w:rPr>
        <w:t>от 30.06.2020 №198</w:t>
      </w:r>
    </w:p>
    <w:p w:rsidR="004354F9" w:rsidRDefault="004354F9" w:rsidP="008B3254">
      <w:pPr>
        <w:jc w:val="right"/>
        <w:rPr>
          <w:i/>
        </w:rPr>
      </w:pPr>
      <w:r>
        <w:rPr>
          <w:i/>
        </w:rPr>
        <w:t>от 16.06.2021 № 233</w:t>
      </w:r>
    </w:p>
    <w:p w:rsidR="004354F9" w:rsidRPr="008B3254" w:rsidRDefault="004354F9" w:rsidP="008B3254">
      <w:pPr>
        <w:jc w:val="right"/>
      </w:pPr>
    </w:p>
    <w:p w:rsidR="008B3254" w:rsidRPr="008B3254" w:rsidRDefault="008B3254" w:rsidP="008B3254">
      <w:pPr>
        <w:autoSpaceDE w:val="0"/>
        <w:autoSpaceDN w:val="0"/>
        <w:adjustRightInd w:val="0"/>
        <w:ind w:firstLine="540"/>
        <w:jc w:val="center"/>
        <w:rPr>
          <w:rFonts w:eastAsia="Calibri"/>
          <w:b/>
        </w:rPr>
      </w:pPr>
      <w:r w:rsidRPr="008B3254">
        <w:rPr>
          <w:rFonts w:eastAsia="Calibri"/>
          <w:b/>
        </w:rPr>
        <w:t>Административный регламент предоставления муниципальной услуги «</w:t>
      </w:r>
      <w:bookmarkStart w:id="0" w:name="_GoBack"/>
      <w:r w:rsidRPr="008B3254">
        <w:rPr>
          <w:b/>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bookmarkEnd w:id="0"/>
      <w:r w:rsidRPr="008B3254">
        <w:rPr>
          <w:b/>
        </w:rPr>
        <w:t xml:space="preserve"> расположенные на территории Муниципального образования «Посёлок Айхал» Мирнинского района Республики Саха (Якутия)</w:t>
      </w:r>
      <w:r w:rsidRPr="008B3254">
        <w:rPr>
          <w:rFonts w:eastAsia="Calibri"/>
          <w:b/>
        </w:rPr>
        <w:t>»</w:t>
      </w:r>
    </w:p>
    <w:p w:rsidR="008B3254" w:rsidRPr="008B3254" w:rsidRDefault="008B3254" w:rsidP="008B3254">
      <w:pPr>
        <w:jc w:val="both"/>
        <w:rPr>
          <w:rFonts w:eastAsia="Calibri"/>
        </w:rPr>
      </w:pPr>
    </w:p>
    <w:p w:rsidR="008B3254" w:rsidRPr="008B3254" w:rsidRDefault="008B3254" w:rsidP="008B3254">
      <w:pPr>
        <w:jc w:val="center"/>
        <w:rPr>
          <w:rFonts w:eastAsia="Calibri"/>
          <w:b/>
        </w:rPr>
      </w:pPr>
      <w:r w:rsidRPr="008B3254">
        <w:rPr>
          <w:rFonts w:eastAsia="Calibri"/>
          <w:b/>
        </w:rPr>
        <w:t>I. ОБЩИЕ ПОЛОЖЕНИЯ</w:t>
      </w:r>
    </w:p>
    <w:p w:rsidR="008B3254" w:rsidRPr="008B3254" w:rsidRDefault="008B3254" w:rsidP="008B3254">
      <w:pPr>
        <w:jc w:val="both"/>
        <w:rPr>
          <w:rFonts w:eastAsia="Calibri"/>
          <w:b/>
        </w:rPr>
      </w:pPr>
    </w:p>
    <w:p w:rsidR="008B3254" w:rsidRPr="008B3254" w:rsidRDefault="008B3254" w:rsidP="008B3254">
      <w:pPr>
        <w:jc w:val="center"/>
        <w:rPr>
          <w:rFonts w:eastAsia="Calibri"/>
          <w:b/>
        </w:rPr>
      </w:pPr>
      <w:r w:rsidRPr="008B3254">
        <w:rPr>
          <w:rFonts w:eastAsia="Calibri"/>
          <w:b/>
        </w:rPr>
        <w:t>Предмет регулирования</w:t>
      </w:r>
    </w:p>
    <w:p w:rsidR="008B3254" w:rsidRPr="008B3254" w:rsidRDefault="008B3254" w:rsidP="008B3254">
      <w:pPr>
        <w:jc w:val="both"/>
        <w:rPr>
          <w:rFonts w:eastAsia="Calibri"/>
        </w:rPr>
      </w:pPr>
    </w:p>
    <w:p w:rsidR="008B3254" w:rsidRPr="008B3254" w:rsidRDefault="008B3254" w:rsidP="008B3254">
      <w:pPr>
        <w:ind w:firstLine="540"/>
        <w:jc w:val="both"/>
        <w:rPr>
          <w:rFonts w:eastAsia="Calibri"/>
        </w:rPr>
      </w:pPr>
      <w:r w:rsidRPr="008B3254">
        <w:rPr>
          <w:rFonts w:eastAsia="Calibri"/>
        </w:rPr>
        <w:t>1.1.1 Административный регламент предоставления муниципальной услуги «</w:t>
      </w:r>
      <w:r w:rsidRPr="008B3254">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8B3254">
        <w:rPr>
          <w:rFonts w:eastAsia="Calibri"/>
        </w:rPr>
        <w:t xml:space="preserve"> на территории Муниципального образования «Посёлок Айхал» Мирнинского района Республики Саха (Якутия)»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w:t>
      </w:r>
      <w:r w:rsidRPr="008B3254">
        <w:t xml:space="preserve">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МФЦ) при предоставлении муниципальной услуги </w:t>
      </w:r>
      <w:r w:rsidRPr="008B3254">
        <w:rPr>
          <w:rFonts w:eastAsia="Calibri"/>
        </w:rPr>
        <w:t>(далее - муниципальная услуга).</w:t>
      </w:r>
    </w:p>
    <w:p w:rsidR="008B3254" w:rsidRPr="008B3254" w:rsidRDefault="008B3254" w:rsidP="008B3254">
      <w:pPr>
        <w:autoSpaceDE w:val="0"/>
        <w:autoSpaceDN w:val="0"/>
        <w:adjustRightInd w:val="0"/>
        <w:ind w:firstLine="540"/>
        <w:jc w:val="both"/>
        <w:rPr>
          <w:rFonts w:eastAsiaTheme="minorHAnsi"/>
          <w:lang w:eastAsia="en-US"/>
        </w:rPr>
      </w:pPr>
      <w:r w:rsidRPr="008B3254">
        <w:rPr>
          <w:rFonts w:eastAsia="Calibri"/>
          <w:lang w:eastAsia="en-US"/>
        </w:rPr>
        <w:t>1.1</w:t>
      </w:r>
      <w:r w:rsidRPr="008B3254">
        <w:rPr>
          <w:rFonts w:eastAsiaTheme="minorHAnsi"/>
          <w:lang w:eastAsia="en-US"/>
        </w:rPr>
        <w:t>.2.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МФЦ в связи с предоставлением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8B3254">
        <w:rPr>
          <w:rFonts w:eastAsia="Calibri"/>
          <w:lang w:eastAsia="en-US"/>
        </w:rPr>
        <w:t xml:space="preserve"> </w:t>
      </w:r>
      <w:r w:rsidRPr="008B3254">
        <w:rPr>
          <w:rFonts w:eastAsiaTheme="minorHAnsi"/>
          <w:lang w:eastAsia="en-US"/>
        </w:rPr>
        <w:t xml:space="preserve">в соответствии со </w:t>
      </w:r>
      <w:hyperlink r:id="rId8" w:history="1">
        <w:r w:rsidRPr="008B3254">
          <w:rPr>
            <w:rFonts w:eastAsiaTheme="minorHAnsi"/>
            <w:color w:val="0000FF"/>
            <w:lang w:eastAsia="en-US"/>
          </w:rPr>
          <w:t>статьями 39.23</w:t>
        </w:r>
      </w:hyperlink>
      <w:r w:rsidRPr="008B3254">
        <w:rPr>
          <w:rFonts w:eastAsiaTheme="minorHAnsi"/>
          <w:lang w:eastAsia="en-US"/>
        </w:rPr>
        <w:t xml:space="preserve">, </w:t>
      </w:r>
      <w:hyperlink r:id="rId9" w:history="1">
        <w:r w:rsidRPr="008B3254">
          <w:rPr>
            <w:rFonts w:eastAsiaTheme="minorHAnsi"/>
            <w:color w:val="0000FF"/>
            <w:lang w:eastAsia="en-US"/>
          </w:rPr>
          <w:t>39.25</w:t>
        </w:r>
      </w:hyperlink>
      <w:r w:rsidRPr="008B3254">
        <w:rPr>
          <w:rFonts w:eastAsiaTheme="minorHAnsi"/>
          <w:lang w:eastAsia="en-US"/>
        </w:rPr>
        <w:t xml:space="preserve">, </w:t>
      </w:r>
      <w:hyperlink r:id="rId10" w:history="1">
        <w:r w:rsidRPr="008B3254">
          <w:rPr>
            <w:rFonts w:eastAsiaTheme="minorHAnsi"/>
            <w:color w:val="0000FF"/>
            <w:lang w:eastAsia="en-US"/>
          </w:rPr>
          <w:t>39.26</w:t>
        </w:r>
      </w:hyperlink>
      <w:r w:rsidRPr="008B3254">
        <w:rPr>
          <w:rFonts w:eastAsiaTheme="minorHAnsi"/>
          <w:lang w:eastAsia="en-US"/>
        </w:rPr>
        <w:t xml:space="preserve"> Земельного кодекса Российской Федерации (далее - ЗК РФ).</w:t>
      </w:r>
    </w:p>
    <w:p w:rsidR="008B3254" w:rsidRPr="008B3254" w:rsidRDefault="008B3254" w:rsidP="008B3254">
      <w:pPr>
        <w:jc w:val="both"/>
        <w:rPr>
          <w:rFonts w:eastAsia="Calibri"/>
        </w:rPr>
      </w:pPr>
    </w:p>
    <w:p w:rsidR="008B3254" w:rsidRPr="008B3254" w:rsidRDefault="008B3254" w:rsidP="008B3254">
      <w:pPr>
        <w:jc w:val="center"/>
        <w:rPr>
          <w:rFonts w:eastAsia="Calibri"/>
          <w:b/>
        </w:rPr>
      </w:pPr>
      <w:r w:rsidRPr="008B3254">
        <w:rPr>
          <w:rFonts w:eastAsia="Calibri"/>
          <w:b/>
        </w:rPr>
        <w:t>1.2.Круг заявителей</w:t>
      </w:r>
    </w:p>
    <w:p w:rsidR="008B3254" w:rsidRPr="008B3254" w:rsidRDefault="008B3254" w:rsidP="008B3254">
      <w:pPr>
        <w:autoSpaceDE w:val="0"/>
        <w:autoSpaceDN w:val="0"/>
        <w:adjustRightInd w:val="0"/>
        <w:jc w:val="both"/>
        <w:outlineLvl w:val="0"/>
        <w:rPr>
          <w:rFonts w:eastAsia="Calibri"/>
        </w:rPr>
      </w:pPr>
    </w:p>
    <w:p w:rsidR="008B3254" w:rsidRPr="008B3254" w:rsidRDefault="008B3254" w:rsidP="008B3254">
      <w:pPr>
        <w:autoSpaceDE w:val="0"/>
        <w:autoSpaceDN w:val="0"/>
        <w:adjustRightInd w:val="0"/>
        <w:ind w:firstLine="567"/>
        <w:jc w:val="both"/>
        <w:outlineLvl w:val="0"/>
      </w:pPr>
      <w:r w:rsidRPr="008B3254">
        <w:t>1.2.1 Заявителями являются физические и юридическим лицам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в следующих случаях:</w:t>
      </w:r>
    </w:p>
    <w:p w:rsidR="008B3254" w:rsidRPr="008B3254" w:rsidRDefault="008B3254" w:rsidP="008B3254">
      <w:pPr>
        <w:autoSpaceDE w:val="0"/>
        <w:autoSpaceDN w:val="0"/>
        <w:adjustRightInd w:val="0"/>
        <w:ind w:firstLine="567"/>
        <w:jc w:val="both"/>
        <w:outlineLvl w:val="0"/>
      </w:pPr>
      <w:r w:rsidRPr="008B3254">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B3254" w:rsidRPr="008B3254" w:rsidRDefault="008B3254" w:rsidP="008B3254">
      <w:pPr>
        <w:autoSpaceDE w:val="0"/>
        <w:autoSpaceDN w:val="0"/>
        <w:adjustRightInd w:val="0"/>
        <w:ind w:firstLine="540"/>
        <w:jc w:val="both"/>
      </w:pPr>
      <w:r w:rsidRPr="008B3254">
        <w:t>2)   проведения изыскательских работ;</w:t>
      </w:r>
    </w:p>
    <w:p w:rsidR="008B3254" w:rsidRPr="008B3254" w:rsidRDefault="008B3254" w:rsidP="008B3254">
      <w:pPr>
        <w:autoSpaceDE w:val="0"/>
        <w:autoSpaceDN w:val="0"/>
        <w:adjustRightInd w:val="0"/>
        <w:ind w:firstLine="540"/>
        <w:jc w:val="both"/>
      </w:pPr>
      <w:r w:rsidRPr="008B3254">
        <w:t xml:space="preserve">3)   ведения работ, связанных с пользованием недрами; </w:t>
      </w:r>
    </w:p>
    <w:p w:rsidR="008B3254" w:rsidRPr="008B3254" w:rsidRDefault="008B3254" w:rsidP="008B3254">
      <w:pPr>
        <w:autoSpaceDE w:val="0"/>
        <w:autoSpaceDN w:val="0"/>
        <w:adjustRightInd w:val="0"/>
        <w:ind w:firstLine="540"/>
        <w:jc w:val="both"/>
      </w:pPr>
      <w:r w:rsidRPr="008B3254">
        <w:t>4) в иных случаях, установленных гражданским законодательством, Земельным Кодексом Российской Федерации.</w:t>
      </w:r>
    </w:p>
    <w:p w:rsidR="008B3254" w:rsidRPr="00ED0CC7" w:rsidRDefault="008B3254" w:rsidP="00B62134">
      <w:pPr>
        <w:autoSpaceDE w:val="0"/>
        <w:autoSpaceDN w:val="0"/>
        <w:adjustRightInd w:val="0"/>
        <w:jc w:val="both"/>
      </w:pPr>
      <w:r w:rsidRPr="008B3254">
        <w:lastRenderedPageBreak/>
        <w:t xml:space="preserve">1.2.2.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соглашение об установлении сервитута заключают землепользователь, землевладелец либо арендатор земельного </w:t>
      </w:r>
      <w:r w:rsidRPr="00ED0CC7">
        <w:t>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bookmarkStart w:id="1" w:name="_Hlk7099797"/>
      <w:r w:rsidR="00B62134">
        <w:t xml:space="preserve"> </w:t>
      </w:r>
      <w:r w:rsidR="00360335" w:rsidRPr="00ED0CC7">
        <w:rPr>
          <w:i/>
        </w:rPr>
        <w:t>(в редакции постанорвления администрации от 23.04.2019 №145)</w:t>
      </w:r>
      <w:r w:rsidR="00B62134">
        <w:rPr>
          <w:i/>
        </w:rPr>
        <w:t>.</w:t>
      </w:r>
    </w:p>
    <w:bookmarkEnd w:id="1"/>
    <w:p w:rsidR="008B3254" w:rsidRPr="00ED0CC7" w:rsidRDefault="008B3254" w:rsidP="008B3254">
      <w:pPr>
        <w:autoSpaceDE w:val="0"/>
        <w:autoSpaceDN w:val="0"/>
        <w:adjustRightInd w:val="0"/>
        <w:outlineLvl w:val="0"/>
      </w:pPr>
    </w:p>
    <w:p w:rsidR="008B3254" w:rsidRPr="00ED0CC7" w:rsidRDefault="008B3254" w:rsidP="008B3254">
      <w:pPr>
        <w:ind w:firstLine="540"/>
        <w:jc w:val="center"/>
        <w:rPr>
          <w:b/>
        </w:rPr>
      </w:pPr>
      <w:r w:rsidRPr="00ED0CC7">
        <w:rPr>
          <w:b/>
        </w:rPr>
        <w:t>1.3.Требования к порядку информирования о предоставлении</w:t>
      </w:r>
    </w:p>
    <w:p w:rsidR="008B3254" w:rsidRPr="00ED0CC7" w:rsidRDefault="008B3254" w:rsidP="008B3254">
      <w:pPr>
        <w:ind w:firstLine="540"/>
        <w:jc w:val="center"/>
        <w:rPr>
          <w:b/>
        </w:rPr>
      </w:pPr>
      <w:r w:rsidRPr="00ED0CC7">
        <w:rPr>
          <w:b/>
        </w:rPr>
        <w:t>муниципальной услуги</w:t>
      </w:r>
    </w:p>
    <w:p w:rsidR="008B3254" w:rsidRPr="00ED0CC7" w:rsidRDefault="008B3254" w:rsidP="008B3254">
      <w:pPr>
        <w:ind w:firstLine="540"/>
        <w:jc w:val="both"/>
        <w:rPr>
          <w:b/>
        </w:rPr>
      </w:pPr>
    </w:p>
    <w:p w:rsidR="008B3254" w:rsidRPr="00ED0CC7" w:rsidRDefault="008B3254" w:rsidP="008B3254">
      <w:pPr>
        <w:ind w:firstLine="540"/>
        <w:jc w:val="both"/>
      </w:pPr>
      <w:r w:rsidRPr="00ED0CC7">
        <w:t>1.3.1 Орган предоставляющий муниципальную услугу- администрация Муниципального образования «Посёлок Айхал»</w:t>
      </w:r>
    </w:p>
    <w:p w:rsidR="008B3254" w:rsidRPr="00ED0CC7" w:rsidRDefault="008B3254" w:rsidP="008B3254">
      <w:pPr>
        <w:ind w:firstLine="540"/>
        <w:jc w:val="both"/>
      </w:pPr>
      <w:r w:rsidRPr="00ED0CC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ED0CC7">
          <w:rPr>
            <w:rFonts w:eastAsiaTheme="minorHAnsi"/>
            <w:lang w:eastAsia="en-US"/>
          </w:rPr>
          <w:t>приложении N 1</w:t>
        </w:r>
      </w:hyperlink>
      <w:r w:rsidRPr="00ED0CC7">
        <w:rPr>
          <w:rFonts w:eastAsiaTheme="minorHAnsi"/>
          <w:lang w:eastAsia="en-US"/>
        </w:rPr>
        <w:t xml:space="preserve"> к настоящему Административному регламенту и размещаются на официальных сайтах:</w:t>
      </w:r>
    </w:p>
    <w:p w:rsidR="008B3254" w:rsidRPr="00ED0CC7" w:rsidRDefault="008B3254" w:rsidP="008B3254">
      <w:pPr>
        <w:ind w:firstLine="540"/>
        <w:jc w:val="both"/>
      </w:pPr>
      <w:r w:rsidRPr="00ED0CC7">
        <w:t xml:space="preserve">- Администрации – </w:t>
      </w:r>
      <w:r w:rsidRPr="00ED0CC7">
        <w:rPr>
          <w:lang w:val="en-US"/>
        </w:rPr>
        <w:t>www</w:t>
      </w:r>
      <w:r w:rsidRPr="00ED0CC7">
        <w:t>.мо-айхал.рф</w:t>
      </w:r>
      <w:r w:rsidR="00B62134">
        <w:t>.</w:t>
      </w:r>
    </w:p>
    <w:p w:rsidR="008B3254" w:rsidRPr="00ED0CC7" w:rsidRDefault="008B3254" w:rsidP="008B3254">
      <w:pPr>
        <w:ind w:firstLine="540"/>
        <w:jc w:val="both"/>
      </w:pPr>
      <w:r w:rsidRPr="00ED0CC7">
        <w:t>- ГАУ «МФЦ»: www.mfcsakha.ru.</w:t>
      </w:r>
    </w:p>
    <w:p w:rsidR="001F4953" w:rsidRPr="001F4953" w:rsidRDefault="008B3254" w:rsidP="008B3254">
      <w:pPr>
        <w:ind w:firstLine="540"/>
        <w:jc w:val="both"/>
        <w:rPr>
          <w:i/>
        </w:rPr>
      </w:pPr>
      <w:r w:rsidRPr="00ED0CC7">
        <w:t xml:space="preserve">-Портал государственных и муниципальных услуг Республики Саха (Якутия) </w:t>
      </w:r>
      <w:hyperlink w:history="1">
        <w:r w:rsidR="001F4953" w:rsidRPr="00487CFE">
          <w:rPr>
            <w:rStyle w:val="a9"/>
            <w:i/>
          </w:rPr>
          <w:t>www.e-yakutia.ru</w:t>
        </w:r>
        <w:r w:rsidR="001F4953" w:rsidRPr="001F4953">
          <w:rPr>
            <w:rStyle w:val="a9"/>
            <w:i/>
            <w:color w:val="auto"/>
            <w:u w:val="none"/>
          </w:rPr>
          <w:t xml:space="preserve"> (в</w:t>
        </w:r>
      </w:hyperlink>
      <w:r w:rsidR="001F4953" w:rsidRPr="001F4953">
        <w:rPr>
          <w:i/>
        </w:rPr>
        <w:t xml:space="preserve"> редакции постановления администрации  от 30.06.2020 №198)</w:t>
      </w:r>
      <w:r w:rsidR="00B62134">
        <w:rPr>
          <w:i/>
        </w:rPr>
        <w:t>.</w:t>
      </w:r>
    </w:p>
    <w:p w:rsidR="008B3254" w:rsidRPr="00ED0CC7" w:rsidRDefault="001F4953" w:rsidP="008B3254">
      <w:pPr>
        <w:ind w:firstLine="540"/>
        <w:jc w:val="both"/>
      </w:pPr>
      <w:r>
        <w:t>-</w:t>
      </w:r>
      <w:r w:rsidR="008B3254" w:rsidRPr="00ED0CC7">
        <w:t xml:space="preserve"> На информационных стендах Администрации</w:t>
      </w:r>
      <w:r w:rsidR="00B62134">
        <w:t>.</w:t>
      </w:r>
    </w:p>
    <w:p w:rsidR="008B3254" w:rsidRPr="00ED0CC7" w:rsidRDefault="008B3254" w:rsidP="008B3254">
      <w:pPr>
        <w:ind w:firstLine="540"/>
        <w:jc w:val="both"/>
      </w:pPr>
      <w:r w:rsidRPr="00ED0CC7">
        <w:t>- Через инфоматы, расположенные в здании ГАУ «МФЦ».</w:t>
      </w:r>
    </w:p>
    <w:p w:rsidR="008B3254" w:rsidRPr="00ED0CC7" w:rsidRDefault="008B3254" w:rsidP="008B3254">
      <w:pPr>
        <w:ind w:firstLine="540"/>
        <w:jc w:val="both"/>
      </w:pPr>
      <w:r w:rsidRPr="00ED0CC7">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непосредственно в администрацию МО «Посёлок Айхал», ГАУ «МФЦ»;</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с использованием средств телефонной связи, средств сети Интернет.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МФЦ.</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текст настоящего Административного регламента;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формы, образцы заявлений, иных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 о порядке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 ходе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об отказе в предоставлении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r w:rsidRPr="00ED0CC7">
        <w:rPr>
          <w:rFonts w:eastAsia="Calibri"/>
          <w:b/>
        </w:rPr>
        <w:t>II. СТАНДАРТ ПРЕДОСТАВЛЕНИЯ МУНИЦИПАЛЬНОЙ УСЛУГИ</w:t>
      </w:r>
    </w:p>
    <w:p w:rsidR="008B3254" w:rsidRPr="00ED0CC7" w:rsidRDefault="008B3254" w:rsidP="008B3254">
      <w:pPr>
        <w:jc w:val="both"/>
        <w:rPr>
          <w:rFonts w:eastAsia="Calibri"/>
          <w:b/>
        </w:rPr>
      </w:pPr>
    </w:p>
    <w:p w:rsidR="008B3254" w:rsidRPr="00ED0CC7" w:rsidRDefault="008B3254" w:rsidP="008B3254">
      <w:pPr>
        <w:jc w:val="center"/>
        <w:rPr>
          <w:rFonts w:eastAsia="Calibri"/>
          <w:b/>
        </w:rPr>
      </w:pPr>
      <w:r w:rsidRPr="00ED0CC7">
        <w:rPr>
          <w:rFonts w:eastAsia="Calibri"/>
          <w:b/>
        </w:rPr>
        <w:t>Наименование муниципальной услуги</w:t>
      </w:r>
    </w:p>
    <w:p w:rsidR="008B3254" w:rsidRPr="00ED0CC7" w:rsidRDefault="008B3254" w:rsidP="008B3254">
      <w:pPr>
        <w:jc w:val="both"/>
        <w:rPr>
          <w:rFonts w:eastAsia="Calibri"/>
          <w:b/>
        </w:rPr>
      </w:pPr>
    </w:p>
    <w:p w:rsidR="008B3254" w:rsidRPr="00ED0CC7" w:rsidRDefault="008B3254" w:rsidP="008B3254">
      <w:pPr>
        <w:ind w:firstLine="540"/>
        <w:jc w:val="both"/>
        <w:rPr>
          <w:rFonts w:eastAsia="Calibri"/>
        </w:rPr>
      </w:pPr>
      <w:r w:rsidRPr="00ED0CC7">
        <w:rPr>
          <w:rFonts w:eastAsia="Calibri"/>
        </w:rPr>
        <w:t>2.1. В рамках действия настоящего Административного регламента осуществляется предоставление муниципальной услуги «</w:t>
      </w:r>
      <w:r w:rsidRPr="00ED0CC7">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МО «Посёлок Айхал».</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2.2. Наименование органа, предоставляющую муниципальную</w:t>
      </w:r>
    </w:p>
    <w:p w:rsidR="008B3254" w:rsidRPr="00ED0CC7" w:rsidRDefault="008B3254" w:rsidP="008B3254">
      <w:pPr>
        <w:jc w:val="center"/>
        <w:rPr>
          <w:rFonts w:eastAsia="Calibri"/>
          <w:b/>
        </w:rPr>
      </w:pPr>
      <w:r w:rsidRPr="00ED0CC7">
        <w:rPr>
          <w:rFonts w:eastAsia="Calibri"/>
          <w:b/>
        </w:rPr>
        <w:t>услугу.</w:t>
      </w:r>
    </w:p>
    <w:p w:rsidR="008B3254" w:rsidRPr="00ED0CC7" w:rsidRDefault="008B3254" w:rsidP="008B3254">
      <w:pPr>
        <w:ind w:firstLine="540"/>
        <w:jc w:val="both"/>
        <w:rPr>
          <w:rFonts w:eastAsia="Calibri"/>
        </w:rPr>
      </w:pPr>
      <w:r w:rsidRPr="00ED0CC7">
        <w:rPr>
          <w:rFonts w:eastAsia="Calibri"/>
        </w:rPr>
        <w:t xml:space="preserve">2.2.1. Орган, предоставляющий муниципальную услугу – Администрация МО «Посёлок Айхал» Мирнинского района Республики Саха (Якутия). </w:t>
      </w:r>
    </w:p>
    <w:p w:rsidR="008B3254" w:rsidRPr="00ED0CC7" w:rsidRDefault="008B3254" w:rsidP="008B3254">
      <w:pPr>
        <w:ind w:firstLine="540"/>
        <w:jc w:val="both"/>
      </w:pPr>
      <w:r w:rsidRPr="00ED0CC7">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 предоставлением муниципальной услуги заявитель может также обратиться в  ГАУ МФЦ.</w:t>
      </w:r>
    </w:p>
    <w:p w:rsidR="008B3254" w:rsidRPr="00ED0CC7" w:rsidRDefault="008B3254" w:rsidP="008B3254">
      <w:pPr>
        <w:autoSpaceDE w:val="0"/>
        <w:autoSpaceDN w:val="0"/>
        <w:adjustRightInd w:val="0"/>
        <w:ind w:firstLine="540"/>
        <w:jc w:val="both"/>
        <w:rPr>
          <w:rFonts w:eastAsiaTheme="minorHAnsi"/>
          <w:lang w:eastAsia="en-US"/>
        </w:rPr>
      </w:pPr>
    </w:p>
    <w:p w:rsidR="008B3254" w:rsidRPr="00ED0CC7" w:rsidRDefault="008B3254" w:rsidP="008B3254">
      <w:pPr>
        <w:ind w:firstLine="540"/>
        <w:jc w:val="both"/>
      </w:pPr>
      <w:r w:rsidRPr="00ED0CC7">
        <w:rPr>
          <w:rFonts w:eastAsia="Calibri"/>
        </w:rPr>
        <w:t xml:space="preserve">2.2.2. Уполномоченные должностные лица </w:t>
      </w:r>
      <w:r w:rsidRPr="00ED0CC7">
        <w:t xml:space="preserve">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w:t>
      </w:r>
    </w:p>
    <w:p w:rsidR="008B3254" w:rsidRPr="00ED0CC7" w:rsidRDefault="008B3254" w:rsidP="008B3254">
      <w:pPr>
        <w:ind w:firstLine="540"/>
        <w:jc w:val="both"/>
        <w:rPr>
          <w:rFonts w:eastAsia="Calibri"/>
        </w:rPr>
      </w:pPr>
      <w:r w:rsidRPr="00ED0CC7">
        <w:rPr>
          <w:rFonts w:eastAsia="Calibri"/>
        </w:rPr>
        <w:t>1) Управления Росреестра по РС(Я);</w:t>
      </w:r>
    </w:p>
    <w:p w:rsidR="008B3254" w:rsidRPr="00ED0CC7" w:rsidRDefault="008B3254" w:rsidP="008B3254">
      <w:pPr>
        <w:ind w:firstLine="540"/>
        <w:jc w:val="both"/>
        <w:rPr>
          <w:rFonts w:eastAsia="Calibri"/>
        </w:rPr>
      </w:pPr>
      <w:r w:rsidRPr="00ED0CC7">
        <w:rPr>
          <w:rFonts w:eastAsia="Calibri"/>
        </w:rPr>
        <w:t>2) УФНС России по РС(Я);</w:t>
      </w:r>
    </w:p>
    <w:p w:rsidR="008B3254" w:rsidRPr="00ED0CC7" w:rsidRDefault="008B3254" w:rsidP="008B3254">
      <w:pPr>
        <w:ind w:firstLine="540"/>
        <w:jc w:val="both"/>
        <w:rPr>
          <w:rFonts w:eastAsia="Calibri"/>
        </w:rPr>
      </w:pPr>
      <w:r w:rsidRPr="00ED0CC7">
        <w:rPr>
          <w:rFonts w:eastAsia="Calibri"/>
        </w:rPr>
        <w:t>3) ФГБУ «ФКП Росреестра» по РС(Я);</w:t>
      </w:r>
    </w:p>
    <w:p w:rsidR="008B3254" w:rsidRPr="00ED0CC7" w:rsidRDefault="008B3254" w:rsidP="008B3254">
      <w:pPr>
        <w:ind w:firstLine="540"/>
        <w:jc w:val="both"/>
        <w:rPr>
          <w:rFonts w:eastAsia="Calibri"/>
        </w:rPr>
      </w:pPr>
      <w:r w:rsidRPr="00ED0CC7">
        <w:rPr>
          <w:rFonts w:eastAsia="Calibri"/>
        </w:rPr>
        <w:t>2.2.3..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2.2.2.настоящего регламента.</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2.3. Описание результата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Результатом предоставления муниципальной услуги является направление (выдача):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sidRPr="00ED0CC7">
          <w:rPr>
            <w:rFonts w:eastAsiaTheme="minorHAnsi"/>
            <w:lang w:eastAsia="en-US"/>
          </w:rPr>
          <w:t>пунктом 4 статьи 39.25</w:t>
        </w:r>
      </w:hyperlink>
      <w:r w:rsidRPr="00ED0CC7">
        <w:rPr>
          <w:rFonts w:eastAsiaTheme="minorHAnsi"/>
          <w:lang w:eastAsia="en-US"/>
        </w:rPr>
        <w:t xml:space="preserve"> ЗК РФ;</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администрации МО «Посёлок Айхал» об отказе в установлении сервитута в отношении земельного участка, находящегося в муниципальной собственности.</w:t>
      </w: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r w:rsidRPr="00ED0CC7">
        <w:rPr>
          <w:rFonts w:eastAsia="Calibri"/>
          <w:b/>
        </w:rPr>
        <w:t>2.4 Срок предоставления муниципальной услуги</w:t>
      </w:r>
    </w:p>
    <w:p w:rsidR="008B3254" w:rsidRPr="00ED0CC7" w:rsidRDefault="008B3254" w:rsidP="008B3254">
      <w:pPr>
        <w:ind w:firstLine="540"/>
        <w:jc w:val="both"/>
      </w:pPr>
      <w:r w:rsidRPr="00ED0CC7">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2.5.Перечень нормативных правовых актов, регулирующих отношения,</w:t>
      </w:r>
    </w:p>
    <w:p w:rsidR="008B3254" w:rsidRPr="00ED0CC7" w:rsidRDefault="008B3254" w:rsidP="008B3254">
      <w:pPr>
        <w:jc w:val="center"/>
        <w:rPr>
          <w:rFonts w:eastAsia="Calibri"/>
        </w:rPr>
      </w:pPr>
      <w:r w:rsidRPr="00ED0CC7">
        <w:rPr>
          <w:rFonts w:eastAsia="Calibri"/>
          <w:b/>
        </w:rPr>
        <w:t>возникающие в связи с предоставлением муниципальной услуги</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r w:rsidRPr="00ED0CC7">
        <w:rPr>
          <w:rFonts w:eastAsia="Calibri"/>
        </w:rPr>
        <w:t>Нормативные правовые акты, регулирующие предоставление муниципальной услуги:</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Земельный </w:t>
      </w:r>
      <w:hyperlink r:id="rId12" w:history="1">
        <w:r w:rsidRPr="00ED0CC7">
          <w:rPr>
            <w:rFonts w:eastAsia="Calibri"/>
            <w:lang w:eastAsia="en-US"/>
          </w:rPr>
          <w:t>кодекс</w:t>
        </w:r>
      </w:hyperlink>
      <w:r w:rsidRPr="00ED0CC7">
        <w:rPr>
          <w:rFonts w:eastAsia="Calibri"/>
          <w:lang w:eastAsia="en-US"/>
        </w:rPr>
        <w:t xml:space="preserve"> Российской Федерации от 25 октября 2001 года № 136-ФЗ;</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Гражданский кодекс Российской Федерации от 30 ноября 1994 года </w:t>
      </w:r>
      <w:hyperlink r:id="rId13" w:history="1">
        <w:r w:rsidRPr="00ED0CC7">
          <w:rPr>
            <w:rFonts w:eastAsia="Calibri"/>
            <w:lang w:eastAsia="en-US"/>
          </w:rPr>
          <w:t>№ 51-ФЗ</w:t>
        </w:r>
      </w:hyperlink>
      <w:r w:rsidRPr="00ED0CC7">
        <w:rPr>
          <w:rFonts w:eastAsia="Calibri"/>
          <w:lang w:eastAsia="en-US"/>
        </w:rPr>
        <w:t xml:space="preserve">, от 26 января 1996 года </w:t>
      </w:r>
      <w:hyperlink r:id="rId14" w:history="1">
        <w:r w:rsidRPr="00ED0CC7">
          <w:rPr>
            <w:rFonts w:eastAsia="Calibri"/>
            <w:lang w:eastAsia="en-US"/>
          </w:rPr>
          <w:t>№ 14-ФЗ</w:t>
        </w:r>
      </w:hyperlink>
      <w:r w:rsidRPr="00ED0CC7">
        <w:rPr>
          <w:rFonts w:eastAsia="Calibri"/>
          <w:lang w:eastAsia="en-US"/>
        </w:rPr>
        <w:t xml:space="preserve">, от 26 ноября 2001 года </w:t>
      </w:r>
      <w:hyperlink r:id="rId15" w:history="1">
        <w:r w:rsidRPr="00ED0CC7">
          <w:rPr>
            <w:rFonts w:eastAsia="Calibri"/>
            <w:lang w:eastAsia="en-US"/>
          </w:rPr>
          <w:t>№ 146-ФЗ</w:t>
        </w:r>
      </w:hyperlink>
      <w:r w:rsidRPr="00ED0CC7">
        <w:rPr>
          <w:rFonts w:eastAsia="Calibri"/>
          <w:lang w:eastAsia="en-US"/>
        </w:rPr>
        <w:t>;</w:t>
      </w: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Градостроительный </w:t>
      </w:r>
      <w:hyperlink r:id="rId16" w:history="1">
        <w:r w:rsidRPr="00ED0CC7">
          <w:rPr>
            <w:rFonts w:eastAsia="Calibri"/>
            <w:lang w:eastAsia="en-US"/>
          </w:rPr>
          <w:t>кодекс</w:t>
        </w:r>
      </w:hyperlink>
      <w:r w:rsidRPr="00ED0CC7">
        <w:rPr>
          <w:rFonts w:eastAsia="Calibri"/>
          <w:lang w:eastAsia="en-US"/>
        </w:rPr>
        <w:t xml:space="preserve"> Российской Федерации от 29 декабря 2004 года № 190-ФЗ;</w:t>
      </w:r>
    </w:p>
    <w:p w:rsidR="008B3254" w:rsidRPr="00ED0CC7" w:rsidRDefault="008B3254" w:rsidP="008B3254">
      <w:pPr>
        <w:autoSpaceDE w:val="0"/>
        <w:autoSpaceDN w:val="0"/>
        <w:adjustRightInd w:val="0"/>
        <w:ind w:firstLine="540"/>
        <w:jc w:val="both"/>
        <w:rPr>
          <w:rFonts w:eastAsia="Calibri"/>
          <w:lang w:eastAsia="en-US"/>
        </w:rPr>
      </w:pPr>
      <w:bookmarkStart w:id="2" w:name="Par261"/>
      <w:bookmarkEnd w:id="2"/>
      <w:r w:rsidRPr="00ED0CC7">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8B3254" w:rsidRPr="00ED0CC7" w:rsidRDefault="008B3254" w:rsidP="008B3254">
      <w:pPr>
        <w:autoSpaceDE w:val="0"/>
        <w:autoSpaceDN w:val="0"/>
        <w:adjustRightInd w:val="0"/>
        <w:ind w:firstLine="540"/>
        <w:jc w:val="both"/>
        <w:rPr>
          <w:rFonts w:eastAsia="Calibri"/>
          <w:lang w:eastAsia="en-US"/>
        </w:rPr>
      </w:pPr>
      <w:r w:rsidRPr="00ED0CC7">
        <w:rPr>
          <w:rFonts w:eastAsia="Calibri"/>
          <w:lang w:eastAsia="en-US"/>
        </w:rPr>
        <w:t xml:space="preserve">- Федеральный </w:t>
      </w:r>
      <w:hyperlink r:id="rId17" w:history="1">
        <w:r w:rsidRPr="00ED0CC7">
          <w:rPr>
            <w:rFonts w:eastAsia="Calibri"/>
            <w:lang w:eastAsia="en-US"/>
          </w:rPr>
          <w:t>закон</w:t>
        </w:r>
      </w:hyperlink>
      <w:r w:rsidRPr="00ED0CC7">
        <w:rPr>
          <w:rFonts w:eastAsia="Calibri"/>
          <w:lang w:eastAsia="en-US"/>
        </w:rPr>
        <w:t xml:space="preserve"> от 25 октября 2001 года № 137-ФЗ «О введении в действие Земельного кодекса Российской Федерации»;</w:t>
      </w:r>
    </w:p>
    <w:p w:rsidR="008B3254" w:rsidRPr="00ED0CC7" w:rsidRDefault="008B3254" w:rsidP="008B3254">
      <w:pPr>
        <w:widowControl w:val="0"/>
        <w:autoSpaceDE w:val="0"/>
        <w:autoSpaceDN w:val="0"/>
        <w:adjustRightInd w:val="0"/>
        <w:ind w:firstLine="540"/>
        <w:jc w:val="both"/>
        <w:rPr>
          <w:rFonts w:eastAsia="Calibri"/>
          <w:lang w:eastAsia="en-US"/>
        </w:rPr>
      </w:pPr>
      <w:bookmarkStart w:id="3" w:name="Par266"/>
      <w:bookmarkEnd w:id="3"/>
      <w:r w:rsidRPr="00ED0CC7">
        <w:rPr>
          <w:rFonts w:eastAsia="Calibri"/>
          <w:lang w:eastAsia="en-US"/>
        </w:rPr>
        <w:t xml:space="preserve">- Федеральный </w:t>
      </w:r>
      <w:hyperlink r:id="rId18" w:history="1">
        <w:r w:rsidRPr="00ED0CC7">
          <w:rPr>
            <w:rFonts w:eastAsia="Calibri"/>
            <w:lang w:eastAsia="en-US"/>
          </w:rPr>
          <w:t>закон</w:t>
        </w:r>
      </w:hyperlink>
      <w:r w:rsidRPr="00ED0CC7">
        <w:rPr>
          <w:rFonts w:eastAsia="Calibri"/>
          <w:lang w:eastAsia="en-US"/>
        </w:rPr>
        <w:t xml:space="preserve"> от 27 июля 2010 года № 210-ФЗ «Об организации предоставления государственных и муниципальных услуг»;</w:t>
      </w:r>
    </w:p>
    <w:p w:rsidR="008B3254"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xml:space="preserve">- </w:t>
      </w:r>
      <w:hyperlink r:id="rId19" w:history="1">
        <w:r w:rsidRPr="00ED0CC7">
          <w:rPr>
            <w:rFonts w:eastAsia="Calibri"/>
            <w:lang w:eastAsia="en-US"/>
          </w:rPr>
          <w:t>Закон</w:t>
        </w:r>
      </w:hyperlink>
      <w:r w:rsidRPr="00ED0CC7">
        <w:rPr>
          <w:rFonts w:eastAsia="Calibri"/>
          <w:lang w:eastAsia="en-US"/>
        </w:rPr>
        <w:t xml:space="preserve"> Республики Саха (Якутия) от 15 декабря 2010 года 888-З № 673-IV Земельный кодекс Республики Саха (Якутия);</w:t>
      </w:r>
    </w:p>
    <w:p w:rsidR="00B95ABD" w:rsidRPr="00B73B91" w:rsidRDefault="00B95ABD" w:rsidP="00B95ABD">
      <w:pPr>
        <w:pStyle w:val="consplusnormal0"/>
        <w:shd w:val="clear" w:color="auto" w:fill="FFFFFF"/>
        <w:spacing w:before="0" w:beforeAutospacing="0" w:after="0" w:afterAutospacing="0"/>
        <w:ind w:firstLine="540"/>
        <w:jc w:val="both"/>
        <w:rPr>
          <w:color w:val="000000"/>
        </w:rPr>
      </w:pPr>
      <w:r>
        <w:rPr>
          <w:rFonts w:eastAsia="Calibri"/>
          <w:lang w:eastAsia="en-US"/>
        </w:rPr>
        <w:t>-</w:t>
      </w:r>
      <w:r w:rsidR="004354F9">
        <w:rPr>
          <w:rFonts w:eastAsia="Calibri"/>
          <w:lang w:eastAsia="en-US"/>
        </w:rPr>
        <w:t xml:space="preserve"> </w:t>
      </w:r>
      <w:r w:rsidRPr="00B73B91">
        <w:rPr>
          <w:color w:val="000000"/>
        </w:rPr>
        <w:t>Постановлением Правительства Российской Федерации от 26.03.2016 г. №236 «О требованиях к предоставлению в электронной форме государственных и муниципальных услуг»;</w:t>
      </w:r>
    </w:p>
    <w:p w:rsidR="00B95ABD" w:rsidRPr="00ED0CC7" w:rsidRDefault="00B95ABD" w:rsidP="008B3254">
      <w:pPr>
        <w:widowControl w:val="0"/>
        <w:autoSpaceDE w:val="0"/>
        <w:autoSpaceDN w:val="0"/>
        <w:adjustRightInd w:val="0"/>
        <w:ind w:firstLine="540"/>
        <w:jc w:val="both"/>
        <w:rPr>
          <w:rFonts w:eastAsia="Calibri"/>
          <w:lang w:eastAsia="en-US"/>
        </w:rPr>
      </w:pPr>
    </w:p>
    <w:p w:rsidR="008B3254" w:rsidRPr="00ED0CC7" w:rsidRDefault="008B3254" w:rsidP="008B3254">
      <w:pPr>
        <w:widowControl w:val="0"/>
        <w:autoSpaceDE w:val="0"/>
        <w:autoSpaceDN w:val="0"/>
        <w:adjustRightInd w:val="0"/>
        <w:ind w:firstLine="540"/>
        <w:jc w:val="both"/>
        <w:rPr>
          <w:rFonts w:eastAsia="Calibri"/>
          <w:lang w:eastAsia="en-US"/>
        </w:rPr>
      </w:pPr>
      <w:r w:rsidRPr="00ED0CC7">
        <w:rPr>
          <w:rFonts w:eastAsia="Calibri"/>
          <w:lang w:eastAsia="en-US"/>
        </w:rPr>
        <w:t>- иные нормативные правовые акты, регулирующие вопросы управления и распоряжения земельными участками.</w:t>
      </w:r>
    </w:p>
    <w:p w:rsidR="008B3254" w:rsidRPr="00ED0CC7" w:rsidRDefault="008B3254" w:rsidP="008B3254">
      <w:pPr>
        <w:jc w:val="center"/>
        <w:rPr>
          <w:rFonts w:eastAsia="Calibri"/>
        </w:rPr>
      </w:pPr>
    </w:p>
    <w:p w:rsidR="008B3254" w:rsidRPr="00ED0CC7" w:rsidRDefault="008B3254" w:rsidP="008B3254">
      <w:pPr>
        <w:jc w:val="center"/>
        <w:rPr>
          <w:rFonts w:eastAsia="Calibri"/>
          <w:b/>
        </w:rPr>
      </w:pPr>
      <w:r w:rsidRPr="00ED0CC7">
        <w:rPr>
          <w:rFonts w:eastAsia="Calibri"/>
          <w:b/>
        </w:rPr>
        <w:t>2.6.Исчерпывающий перечень документов, необходимых</w:t>
      </w:r>
    </w:p>
    <w:p w:rsidR="008B3254" w:rsidRPr="00ED0CC7" w:rsidRDefault="008B3254" w:rsidP="008B3254">
      <w:pPr>
        <w:jc w:val="center"/>
        <w:rPr>
          <w:rFonts w:eastAsia="Calibri"/>
          <w:b/>
        </w:rPr>
      </w:pPr>
      <w:r w:rsidRPr="00ED0CC7">
        <w:rPr>
          <w:rFonts w:eastAsia="Calibri"/>
          <w:b/>
        </w:rPr>
        <w:t>для предоставления муниципальной услуги</w:t>
      </w:r>
    </w:p>
    <w:p w:rsidR="008B3254" w:rsidRPr="00ED0CC7" w:rsidRDefault="008B3254" w:rsidP="008B3254">
      <w:pPr>
        <w:jc w:val="center"/>
        <w:rPr>
          <w:rFonts w:eastAsia="Calibri"/>
          <w:b/>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2.6.1.Исчерпывающий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 кадастровый номер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г) цель установления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 предполагаемый срок действия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е) адрес, по которому расположен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ж) почтовый адрес и (или) адрес электронной почты, телефон для связи с заявителем.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Образец </w:t>
      </w:r>
      <w:hyperlink w:anchor="P534" w:history="1">
        <w:r w:rsidRPr="00ED0CC7">
          <w:rPr>
            <w:rFonts w:eastAsiaTheme="minorHAnsi"/>
            <w:lang w:eastAsia="en-US"/>
          </w:rPr>
          <w:t>заявления</w:t>
        </w:r>
      </w:hyperlink>
      <w:r w:rsidRPr="00ED0CC7">
        <w:rPr>
          <w:rFonts w:eastAsiaTheme="minorHAnsi"/>
          <w:lang w:eastAsia="en-US"/>
        </w:rPr>
        <w:t xml:space="preserve"> приведен в приложении N 2 к настоящему Административному регламенту;</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на бумажном носителе представляется: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 личном обращении заявителя либо его законного представителя.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в форме электронного документа представляется по выбору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путем направления электронного документа в администрацию на официальную электронную почту </w:t>
      </w:r>
      <w:r w:rsidRPr="00ED0CC7">
        <w:rPr>
          <w:rFonts w:eastAsiaTheme="minorHAnsi"/>
          <w:lang w:val="en-US" w:eastAsia="en-US"/>
        </w:rPr>
        <w:t>adm</w:t>
      </w:r>
      <w:r w:rsidRPr="00ED0CC7">
        <w:rPr>
          <w:rFonts w:eastAsiaTheme="minorHAnsi"/>
          <w:lang w:eastAsia="en-US"/>
        </w:rPr>
        <w:t>-</w:t>
      </w:r>
      <w:r w:rsidRPr="00ED0CC7">
        <w:rPr>
          <w:rFonts w:eastAsiaTheme="minorHAnsi"/>
          <w:lang w:val="en-US" w:eastAsia="en-US"/>
        </w:rPr>
        <w:t>aykhal</w:t>
      </w:r>
      <w:r w:rsidRPr="00ED0CC7">
        <w:rPr>
          <w:rFonts w:eastAsiaTheme="minorHAnsi"/>
          <w:lang w:eastAsia="en-US"/>
        </w:rPr>
        <w:t xml:space="preserve">@ </w:t>
      </w:r>
      <w:r w:rsidRPr="00ED0CC7">
        <w:rPr>
          <w:rFonts w:eastAsiaTheme="minorHAnsi"/>
          <w:lang w:val="en-US" w:eastAsia="en-US"/>
        </w:rPr>
        <w:t>mail</w:t>
      </w:r>
      <w:r w:rsidRPr="00ED0CC7">
        <w:rPr>
          <w:rFonts w:eastAsiaTheme="minorHAnsi"/>
          <w:lang w:eastAsia="en-US"/>
        </w:rPr>
        <w:t>.</w:t>
      </w:r>
      <w:r w:rsidRPr="00ED0CC7">
        <w:rPr>
          <w:rFonts w:eastAsiaTheme="minorHAnsi"/>
          <w:lang w:val="en-US" w:eastAsia="en-US"/>
        </w:rPr>
        <w:t>ru</w:t>
      </w:r>
      <w:r w:rsidRPr="00ED0CC7">
        <w:rPr>
          <w:rFonts w:eastAsiaTheme="minorHAnsi"/>
          <w:lang w:eastAsia="en-US"/>
        </w:rPr>
        <w:t xml:space="preserve"> (далее - посредством электронной почты).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 заявлении указывается один из следующих способов предоставления результатов рассмотрения заявления: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бумажного документа, который заявитель получает непосредственно при личном обращении;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бумажного документа, который направляется заявителю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электронной форме посредством Единого портала государственных и 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виде электронного документа, который направляется администрацией заявителю посредством электронной почты.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в форме электронного документа подписывается по выбору заявителя (если заявителем является физическое лицо):</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электронной подписью заявителя (представителя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усиленной квалифицированной электронной подписью заявителя (представителя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лица, действующего от имени юридического лица без доверенности;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 же если заявление подписано усиленной квалифицированной электронной подписью.</w:t>
      </w:r>
    </w:p>
    <w:p w:rsidR="008B3254" w:rsidRPr="00ED0CC7" w:rsidRDefault="008B3254" w:rsidP="008B3254">
      <w:pPr>
        <w:autoSpaceDE w:val="0"/>
        <w:autoSpaceDN w:val="0"/>
        <w:adjustRightInd w:val="0"/>
        <w:ind w:firstLine="540"/>
        <w:jc w:val="both"/>
        <w:rPr>
          <w:rFonts w:eastAsiaTheme="minorHAnsi"/>
          <w:lang w:eastAsia="en-US"/>
        </w:rPr>
      </w:pPr>
      <w:bookmarkStart w:id="4" w:name="_Hlk5381143"/>
      <w:r w:rsidRPr="00ED0CC7">
        <w:rPr>
          <w:rFonts w:eastAsiaTheme="minorHAnsi"/>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прав недвижимости о зарегистрированных правах на указанный в заявлении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прав недвижимости о правах на здания, сооружения, находящиеся на указанном в заявлении земельном участке.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юридических лиц (при подаче заявления юридическим лицом);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B3254" w:rsidRPr="00ED0CC7" w:rsidRDefault="008B3254" w:rsidP="00B62134">
      <w:pPr>
        <w:autoSpaceDE w:val="0"/>
        <w:autoSpaceDN w:val="0"/>
        <w:adjustRightInd w:val="0"/>
        <w:ind w:firstLine="540"/>
        <w:jc w:val="both"/>
        <w:rPr>
          <w:rFonts w:eastAsiaTheme="minorHAnsi"/>
          <w:lang w:eastAsia="en-US"/>
        </w:rPr>
      </w:pPr>
      <w:r w:rsidRPr="00ED0CC7">
        <w:rPr>
          <w:rFonts w:eastAsiaTheme="minorHAnsi"/>
          <w:lang w:eastAsia="en-US"/>
        </w:rPr>
        <w:t xml:space="preserve">- кадастровая выписка на испрашиваемый земельный участок </w:t>
      </w:r>
    </w:p>
    <w:p w:rsidR="008B3254" w:rsidRPr="00ED0CC7" w:rsidRDefault="008B3254" w:rsidP="00B62134">
      <w:pPr>
        <w:autoSpaceDE w:val="0"/>
        <w:autoSpaceDN w:val="0"/>
        <w:adjustRightInd w:val="0"/>
        <w:ind w:firstLine="540"/>
        <w:jc w:val="both"/>
        <w:rPr>
          <w:rFonts w:eastAsiaTheme="minorHAnsi"/>
          <w:lang w:eastAsia="en-US"/>
        </w:rPr>
      </w:pPr>
      <w:r w:rsidRPr="00ED0CC7">
        <w:rPr>
          <w:rFonts w:eastAsiaTheme="minorHAnsi"/>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B3254" w:rsidRPr="00ED0CC7" w:rsidRDefault="008B3254" w:rsidP="00B62134">
      <w:pPr>
        <w:autoSpaceDE w:val="0"/>
        <w:autoSpaceDN w:val="0"/>
        <w:adjustRightInd w:val="0"/>
        <w:ind w:firstLine="540"/>
        <w:jc w:val="both"/>
        <w:rPr>
          <w:rFonts w:eastAsiaTheme="minorHAnsi"/>
          <w:lang w:eastAsia="en-US"/>
        </w:rPr>
      </w:pPr>
      <w:r w:rsidRPr="00ED0CC7">
        <w:rPr>
          <w:rFonts w:eastAsiaTheme="minorHAnsi"/>
          <w:lang w:eastAsia="en-US"/>
        </w:rPr>
        <w:t>Запрещается требовать от заявителя:</w:t>
      </w:r>
    </w:p>
    <w:p w:rsidR="008B3254" w:rsidRPr="00ED0CC7" w:rsidRDefault="008B3254" w:rsidP="00B62134">
      <w:pPr>
        <w:autoSpaceDE w:val="0"/>
        <w:autoSpaceDN w:val="0"/>
        <w:adjustRightInd w:val="0"/>
        <w:ind w:firstLine="540"/>
        <w:jc w:val="both"/>
        <w:outlineLvl w:val="0"/>
      </w:pPr>
      <w:r w:rsidRPr="00ED0CC7">
        <w:t>- 1)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3254" w:rsidRPr="00ED0CC7" w:rsidRDefault="008B3254" w:rsidP="00B62134">
      <w:pPr>
        <w:autoSpaceDE w:val="0"/>
        <w:autoSpaceDN w:val="0"/>
        <w:adjustRightInd w:val="0"/>
        <w:ind w:firstLine="540"/>
        <w:jc w:val="both"/>
      </w:pPr>
      <w:r w:rsidRPr="00ED0CC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ED0CC7">
          <w:t>частью 1 статьи 1</w:t>
        </w:r>
      </w:hyperlink>
      <w:r w:rsidRPr="00ED0CC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ED0CC7">
          <w:t>частью 6</w:t>
        </w:r>
      </w:hyperlink>
      <w:r w:rsidRPr="00ED0CC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3254" w:rsidRPr="00ED0CC7" w:rsidRDefault="008B3254" w:rsidP="00B62134">
      <w:pPr>
        <w:autoSpaceDE w:val="0"/>
        <w:autoSpaceDN w:val="0"/>
        <w:adjustRightInd w:val="0"/>
        <w:ind w:firstLine="540"/>
        <w:jc w:val="both"/>
      </w:pPr>
      <w:r w:rsidRPr="00ED0CC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ED0CC7">
          <w:t>части 1 статьи 9</w:t>
        </w:r>
      </w:hyperlink>
      <w:r w:rsidRPr="00ED0CC7">
        <w:t xml:space="preserve"> Федерального закона от 27.07.210 №210-ФЗ;</w:t>
      </w:r>
    </w:p>
    <w:p w:rsidR="008B3254" w:rsidRPr="00ED0CC7" w:rsidRDefault="008B3254" w:rsidP="00B62134">
      <w:pPr>
        <w:autoSpaceDE w:val="0"/>
        <w:autoSpaceDN w:val="0"/>
        <w:adjustRightInd w:val="0"/>
        <w:ind w:firstLine="540"/>
        <w:jc w:val="both"/>
      </w:pPr>
      <w:r w:rsidRPr="00ED0CC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3254" w:rsidRPr="00ED0CC7" w:rsidRDefault="008B3254" w:rsidP="00B62134">
      <w:pPr>
        <w:autoSpaceDE w:val="0"/>
        <w:autoSpaceDN w:val="0"/>
        <w:adjustRightInd w:val="0"/>
        <w:ind w:firstLine="540"/>
        <w:jc w:val="both"/>
      </w:pPr>
      <w:r w:rsidRPr="00ED0CC7">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254" w:rsidRPr="00ED0CC7" w:rsidRDefault="008B3254" w:rsidP="00B62134">
      <w:pPr>
        <w:autoSpaceDE w:val="0"/>
        <w:autoSpaceDN w:val="0"/>
        <w:adjustRightInd w:val="0"/>
        <w:ind w:firstLine="540"/>
        <w:jc w:val="both"/>
      </w:pPr>
      <w:r w:rsidRPr="00ED0CC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3254" w:rsidRPr="00ED0CC7" w:rsidRDefault="008B3254" w:rsidP="00B62134">
      <w:pPr>
        <w:autoSpaceDE w:val="0"/>
        <w:autoSpaceDN w:val="0"/>
        <w:adjustRightInd w:val="0"/>
        <w:ind w:firstLine="540"/>
        <w:jc w:val="both"/>
      </w:pPr>
      <w:r w:rsidRPr="00ED0CC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49A9" w:rsidRDefault="008B3254" w:rsidP="00B62134">
      <w:pPr>
        <w:autoSpaceDE w:val="0"/>
        <w:autoSpaceDN w:val="0"/>
        <w:adjustRightInd w:val="0"/>
        <w:ind w:firstLine="540"/>
        <w:jc w:val="both"/>
        <w:rPr>
          <w:i/>
        </w:rPr>
      </w:pPr>
      <w:r w:rsidRPr="00ED0CC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ED0CC7">
          <w:t>частью 1.1 статьи 16</w:t>
        </w:r>
      </w:hyperlink>
      <w:r w:rsidRPr="00ED0CC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ED0CC7">
          <w:t>частью 1.1 статьи 16</w:t>
        </w:r>
      </w:hyperlink>
      <w:r w:rsidRPr="00ED0CC7">
        <w:t xml:space="preserve"> Федерального закона от 27.07.210 №210-ФЗ, уведомляется заявитель, а также приносятся извинения за доставленные неудобства</w:t>
      </w:r>
      <w:bookmarkEnd w:id="4"/>
      <w:r w:rsidR="00C82CE1">
        <w:t xml:space="preserve"> </w:t>
      </w:r>
      <w:r w:rsidR="001149A9" w:rsidRPr="00ED0CC7">
        <w:rPr>
          <w:i/>
        </w:rPr>
        <w:t>(в редакции постанорвления администрации от 23.04.2019 №145)</w:t>
      </w:r>
      <w:r w:rsidR="00B62134">
        <w:rPr>
          <w:i/>
        </w:rPr>
        <w:t>.</w:t>
      </w:r>
    </w:p>
    <w:p w:rsidR="00C82CE1" w:rsidRPr="000C3AF8" w:rsidRDefault="00C82CE1" w:rsidP="00C82CE1">
      <w:pPr>
        <w:ind w:firstLine="567"/>
        <w:jc w:val="both"/>
        <w:rPr>
          <w:color w:val="FF0000"/>
        </w:rPr>
      </w:pPr>
      <w:r w:rsidRPr="004354F9">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4354F9">
          <w:t>пунктом 7.2 части 1 статьи 16</w:t>
        </w:r>
      </w:hyperlink>
      <w:r w:rsidRPr="004354F9">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354F9" w:rsidRPr="004354F9">
        <w:t xml:space="preserve"> </w:t>
      </w:r>
      <w:r w:rsidR="004354F9" w:rsidRPr="00ED0CC7">
        <w:rPr>
          <w:i/>
        </w:rPr>
        <w:t xml:space="preserve">(в редакции постанорвления администрации от </w:t>
      </w:r>
      <w:r w:rsidR="004354F9">
        <w:rPr>
          <w:i/>
        </w:rPr>
        <w:t>16.06.2021 № 233</w:t>
      </w:r>
      <w:r w:rsidR="004354F9" w:rsidRPr="00ED0CC7">
        <w:rPr>
          <w:i/>
        </w:rPr>
        <w:t>)</w:t>
      </w:r>
    </w:p>
    <w:p w:rsidR="001149A9" w:rsidRPr="00ED0CC7" w:rsidRDefault="001149A9" w:rsidP="001149A9">
      <w:pPr>
        <w:autoSpaceDE w:val="0"/>
        <w:autoSpaceDN w:val="0"/>
        <w:adjustRightInd w:val="0"/>
        <w:ind w:firstLine="540"/>
        <w:jc w:val="both"/>
      </w:pPr>
    </w:p>
    <w:p w:rsidR="008B3254" w:rsidRPr="00ED0CC7" w:rsidRDefault="008B3254" w:rsidP="008B3254">
      <w:pPr>
        <w:autoSpaceDE w:val="0"/>
        <w:autoSpaceDN w:val="0"/>
        <w:adjustRightInd w:val="0"/>
        <w:ind w:firstLine="540"/>
        <w:jc w:val="center"/>
        <w:outlineLvl w:val="0"/>
        <w:rPr>
          <w:b/>
        </w:rPr>
      </w:pPr>
      <w:r w:rsidRPr="00ED0CC7">
        <w:rPr>
          <w:b/>
        </w:rPr>
        <w:t>2.7.Исчерпывающий перечень оснований для отказа в приеме</w:t>
      </w:r>
    </w:p>
    <w:p w:rsidR="008B3254" w:rsidRPr="00ED0CC7" w:rsidRDefault="008B3254" w:rsidP="008B3254">
      <w:pPr>
        <w:autoSpaceDE w:val="0"/>
        <w:autoSpaceDN w:val="0"/>
        <w:adjustRightInd w:val="0"/>
        <w:ind w:firstLine="540"/>
        <w:jc w:val="center"/>
        <w:rPr>
          <w:b/>
        </w:rPr>
      </w:pPr>
      <w:r w:rsidRPr="00ED0CC7">
        <w:rPr>
          <w:b/>
        </w:rPr>
        <w:t>документов, необходимых для предоставления</w:t>
      </w:r>
    </w:p>
    <w:p w:rsidR="008B3254" w:rsidRPr="00ED0CC7" w:rsidRDefault="008B3254" w:rsidP="008B3254">
      <w:pPr>
        <w:autoSpaceDE w:val="0"/>
        <w:autoSpaceDN w:val="0"/>
        <w:adjustRightInd w:val="0"/>
        <w:ind w:firstLine="540"/>
        <w:jc w:val="center"/>
        <w:rPr>
          <w:b/>
        </w:rPr>
      </w:pPr>
      <w:r w:rsidRPr="00ED0CC7">
        <w:rPr>
          <w:b/>
        </w:rPr>
        <w:t>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B3254" w:rsidRPr="00ED0CC7" w:rsidRDefault="008B3254" w:rsidP="008B3254">
      <w:pPr>
        <w:ind w:firstLine="540"/>
        <w:jc w:val="both"/>
        <w:rPr>
          <w:rFonts w:eastAsia="Calibri"/>
        </w:rPr>
      </w:pPr>
    </w:p>
    <w:p w:rsidR="008B3254" w:rsidRPr="00ED0CC7" w:rsidRDefault="008B3254" w:rsidP="008B3254">
      <w:pPr>
        <w:ind w:firstLine="426"/>
        <w:jc w:val="center"/>
        <w:rPr>
          <w:rFonts w:eastAsia="Calibri"/>
          <w:b/>
        </w:rPr>
      </w:pPr>
      <w:r w:rsidRPr="00ED0CC7">
        <w:rPr>
          <w:rFonts w:eastAsia="Calibri"/>
          <w:b/>
        </w:rPr>
        <w:t>2.8.Перечень оснований для приостановления или отказа</w:t>
      </w:r>
    </w:p>
    <w:p w:rsidR="008B3254" w:rsidRPr="00ED0CC7" w:rsidRDefault="008B3254" w:rsidP="008B3254">
      <w:pPr>
        <w:ind w:firstLine="426"/>
        <w:jc w:val="center"/>
        <w:rPr>
          <w:rFonts w:eastAsia="Calibri"/>
          <w:b/>
        </w:rPr>
      </w:pPr>
      <w:r w:rsidRPr="00ED0CC7">
        <w:rPr>
          <w:rFonts w:eastAsia="Calibri"/>
          <w:b/>
        </w:rPr>
        <w:t>в предоставлении муниципальной услуги</w:t>
      </w:r>
    </w:p>
    <w:p w:rsidR="008B3254" w:rsidRPr="00ED0CC7" w:rsidRDefault="008B3254" w:rsidP="008B3254">
      <w:pPr>
        <w:ind w:firstLine="567"/>
        <w:jc w:val="both"/>
      </w:pPr>
      <w:r w:rsidRPr="00ED0CC7">
        <w:rPr>
          <w:rFonts w:eastAsia="Calibri"/>
        </w:rPr>
        <w:t xml:space="preserve">2.8.1. </w:t>
      </w:r>
      <w:r w:rsidRPr="00ED0CC7">
        <w:t>Основания для приостановления предоставления муниципальной услуги отсутствуют.</w:t>
      </w:r>
      <w:r w:rsidRPr="00ED0CC7">
        <w:rPr>
          <w:rFonts w:eastAsia="Calibri"/>
        </w:rPr>
        <w:t xml:space="preserve"> </w:t>
      </w:r>
    </w:p>
    <w:p w:rsidR="008B3254" w:rsidRPr="00ED0CC7" w:rsidRDefault="008B3254" w:rsidP="008B3254">
      <w:pPr>
        <w:ind w:firstLine="567"/>
        <w:jc w:val="both"/>
        <w:rPr>
          <w:rFonts w:eastAsia="Calibri"/>
        </w:rPr>
      </w:pPr>
      <w:r w:rsidRPr="00ED0CC7">
        <w:rPr>
          <w:rFonts w:eastAsia="Calibri"/>
        </w:rPr>
        <w:t>2.8.2. Основания для отказа в предоставлении муниципальной услуги:</w:t>
      </w:r>
    </w:p>
    <w:p w:rsidR="008B3254" w:rsidRPr="00ED0CC7" w:rsidRDefault="008B3254" w:rsidP="008B3254">
      <w:pPr>
        <w:autoSpaceDE w:val="0"/>
        <w:autoSpaceDN w:val="0"/>
        <w:adjustRightInd w:val="0"/>
        <w:ind w:firstLine="567"/>
        <w:jc w:val="both"/>
        <w:rPr>
          <w:rFonts w:eastAsia="Calibri"/>
        </w:rPr>
      </w:pPr>
      <w:r w:rsidRPr="00ED0CC7">
        <w:rPr>
          <w:rFonts w:eastAsia="Calibri"/>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B3254" w:rsidRPr="00ED0CC7" w:rsidRDefault="008B3254" w:rsidP="008B3254">
      <w:pPr>
        <w:autoSpaceDE w:val="0"/>
        <w:autoSpaceDN w:val="0"/>
        <w:adjustRightInd w:val="0"/>
        <w:ind w:firstLine="567"/>
        <w:jc w:val="both"/>
        <w:rPr>
          <w:rFonts w:eastAsia="Calibri"/>
        </w:rPr>
      </w:pPr>
      <w:r w:rsidRPr="00ED0CC7">
        <w:rPr>
          <w:rFonts w:eastAsia="Calibri"/>
        </w:rPr>
        <w:t>2) планируемое на условиях сервитута использование земельного участка не допускается в соответствии с федеральными законами;</w:t>
      </w:r>
    </w:p>
    <w:p w:rsidR="008B3254" w:rsidRPr="00ED0CC7" w:rsidRDefault="008B3254" w:rsidP="008B3254">
      <w:pPr>
        <w:autoSpaceDE w:val="0"/>
        <w:autoSpaceDN w:val="0"/>
        <w:adjustRightInd w:val="0"/>
        <w:ind w:firstLine="567"/>
        <w:jc w:val="both"/>
        <w:rPr>
          <w:rFonts w:eastAsia="Calibri"/>
        </w:rPr>
      </w:pPr>
      <w:r w:rsidRPr="00ED0CC7">
        <w:rPr>
          <w:rFonts w:eastAsia="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B3254" w:rsidRPr="00ED0CC7" w:rsidRDefault="008B3254" w:rsidP="00C82CE1">
      <w:pPr>
        <w:autoSpaceDE w:val="0"/>
        <w:autoSpaceDN w:val="0"/>
        <w:adjustRightInd w:val="0"/>
        <w:jc w:val="center"/>
        <w:rPr>
          <w:rFonts w:eastAsiaTheme="minorHAnsi"/>
          <w:b/>
          <w:lang w:eastAsia="en-US"/>
        </w:rPr>
      </w:pPr>
      <w:r w:rsidRPr="00ED0CC7">
        <w:rPr>
          <w:rFonts w:eastAsia="Calibri"/>
          <w:b/>
          <w:lang w:eastAsia="en-US"/>
        </w:rPr>
        <w:t>2.9.</w:t>
      </w:r>
      <w:r w:rsidRPr="00ED0CC7">
        <w:rPr>
          <w:rFonts w:eastAsiaTheme="minorHAnsi"/>
          <w:b/>
          <w:lang w:eastAsia="en-US"/>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ED0CC7">
        <w:rPr>
          <w:rFonts w:eastAsiaTheme="minorHAnsi"/>
          <w:b/>
          <w:lang w:eastAsia="en-US"/>
        </w:rPr>
        <w:lastRenderedPageBreak/>
        <w:t>актами Российской Федерации, нормативными правовыми актами Республики Саха (Якутия), муниципальными правовыми актами</w:t>
      </w:r>
    </w:p>
    <w:p w:rsidR="008B3254" w:rsidRPr="00ED0CC7" w:rsidRDefault="008B3254" w:rsidP="008B3254">
      <w:pPr>
        <w:autoSpaceDE w:val="0"/>
        <w:autoSpaceDN w:val="0"/>
        <w:adjustRightInd w:val="0"/>
        <w:jc w:val="both"/>
        <w:rPr>
          <w:rFonts w:eastAsiaTheme="minorHAnsi"/>
          <w:b/>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Муниципальная услуга предоставляется на бесплатной основе.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jc w:val="center"/>
        <w:rPr>
          <w:rFonts w:eastAsia="Calibri"/>
          <w:b/>
        </w:rPr>
      </w:pPr>
      <w:r w:rsidRPr="00ED0CC7">
        <w:rPr>
          <w:rFonts w:eastAsia="Calibri"/>
          <w:b/>
        </w:rPr>
        <w:t>2.10.Максимальный срок ожидания в очереди при подаче заявлений</w:t>
      </w:r>
    </w:p>
    <w:p w:rsidR="008B3254" w:rsidRPr="00ED0CC7" w:rsidRDefault="008B3254" w:rsidP="008B3254">
      <w:pPr>
        <w:jc w:val="center"/>
        <w:rPr>
          <w:rFonts w:eastAsia="Calibri"/>
          <w:b/>
        </w:rPr>
      </w:pPr>
      <w:r w:rsidRPr="00ED0CC7">
        <w:rPr>
          <w:rFonts w:eastAsia="Calibri"/>
          <w:b/>
        </w:rPr>
        <w:t>о предоставлении муниципальной услуги и при получении</w:t>
      </w:r>
    </w:p>
    <w:p w:rsidR="008B3254" w:rsidRPr="00ED0CC7" w:rsidRDefault="008B3254" w:rsidP="008B3254">
      <w:pPr>
        <w:jc w:val="center"/>
        <w:rPr>
          <w:rFonts w:eastAsia="Calibri"/>
          <w:b/>
        </w:rPr>
      </w:pPr>
      <w:r w:rsidRPr="00ED0CC7">
        <w:rPr>
          <w:rFonts w:eastAsia="Calibri"/>
          <w:b/>
        </w:rPr>
        <w:t>результата предоставления муниципальной услуги</w:t>
      </w:r>
    </w:p>
    <w:p w:rsidR="008B3254" w:rsidRPr="00ED0CC7" w:rsidRDefault="008B3254" w:rsidP="008B3254">
      <w:pPr>
        <w:jc w:val="both"/>
        <w:rPr>
          <w:rFonts w:eastAsia="Calibri"/>
          <w:b/>
        </w:rPr>
      </w:pPr>
    </w:p>
    <w:p w:rsidR="008B3254" w:rsidRPr="00ED0CC7" w:rsidRDefault="008B3254" w:rsidP="008B3254">
      <w:pPr>
        <w:ind w:firstLine="540"/>
        <w:jc w:val="both"/>
        <w:rPr>
          <w:rFonts w:eastAsia="Calibri"/>
        </w:rPr>
      </w:pPr>
      <w:r w:rsidRPr="00ED0CC7">
        <w:rPr>
          <w:rFonts w:eastAsia="Calibri"/>
        </w:rPr>
        <w:t>2.10.1. Время ожидания в очереди для подачи заявлений не может превышать 15 минут.</w:t>
      </w:r>
    </w:p>
    <w:p w:rsidR="008B3254" w:rsidRPr="00ED0CC7" w:rsidRDefault="008B3254" w:rsidP="008B3254">
      <w:pPr>
        <w:ind w:firstLine="540"/>
        <w:jc w:val="both"/>
        <w:rPr>
          <w:rFonts w:eastAsia="Calibri"/>
        </w:rPr>
      </w:pPr>
      <w:r w:rsidRPr="00ED0CC7">
        <w:rPr>
          <w:rFonts w:eastAsia="Calibri"/>
        </w:rPr>
        <w:t>2.10.2.Время ожидания в очереди при получении результата предоставления муниципальной услуги не может превышать 15 минут.</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2.11.Требования к помещениям, в которых располагаются</w:t>
      </w:r>
    </w:p>
    <w:p w:rsidR="008B3254" w:rsidRPr="00ED0CC7" w:rsidRDefault="008B3254" w:rsidP="008B3254">
      <w:pPr>
        <w:jc w:val="center"/>
        <w:rPr>
          <w:rFonts w:eastAsia="Calibri"/>
          <w:b/>
        </w:rPr>
      </w:pPr>
      <w:r w:rsidRPr="00ED0CC7">
        <w:rPr>
          <w:rFonts w:eastAsia="Calibri"/>
          <w:b/>
        </w:rPr>
        <w:t>органы и организации, непосредственно осуществляющие</w:t>
      </w:r>
    </w:p>
    <w:p w:rsidR="008B3254" w:rsidRPr="00ED0CC7" w:rsidRDefault="008B3254" w:rsidP="008B3254">
      <w:pPr>
        <w:jc w:val="center"/>
        <w:rPr>
          <w:rFonts w:eastAsia="Calibri"/>
          <w:b/>
        </w:rPr>
      </w:pPr>
      <w:r w:rsidRPr="00ED0CC7">
        <w:rPr>
          <w:rFonts w:eastAsia="Calibri"/>
          <w:b/>
        </w:rPr>
        <w:t>прием документов, необходимых для предоставления</w:t>
      </w:r>
    </w:p>
    <w:p w:rsidR="008B3254" w:rsidRPr="00ED0CC7" w:rsidRDefault="008B3254" w:rsidP="008B3254">
      <w:pPr>
        <w:jc w:val="center"/>
        <w:rPr>
          <w:rFonts w:eastAsia="Calibri"/>
          <w:b/>
        </w:rPr>
      </w:pPr>
      <w:r w:rsidRPr="00ED0CC7">
        <w:rPr>
          <w:rFonts w:eastAsia="Calibri"/>
          <w:b/>
        </w:rPr>
        <w:t>муниципальных услуг</w:t>
      </w:r>
    </w:p>
    <w:p w:rsidR="008B3254" w:rsidRPr="00ED0CC7" w:rsidRDefault="008B3254" w:rsidP="008B3254">
      <w:pPr>
        <w:jc w:val="both"/>
        <w:rPr>
          <w:rFonts w:eastAsia="Calibri"/>
        </w:rPr>
      </w:pPr>
    </w:p>
    <w:p w:rsidR="008B3254" w:rsidRPr="00ED0CC7" w:rsidRDefault="008B3254" w:rsidP="008B3254">
      <w:pPr>
        <w:ind w:firstLine="540"/>
        <w:jc w:val="both"/>
        <w:rPr>
          <w:rFonts w:eastAsia="Calibri"/>
        </w:rPr>
      </w:pPr>
      <w:r w:rsidRPr="00ED0CC7">
        <w:rPr>
          <w:rFonts w:eastAsia="Calibri"/>
        </w:rPr>
        <w:t>Места предоставления муниципальной услуги должны отвечать следующим требованиям:</w:t>
      </w:r>
    </w:p>
    <w:p w:rsidR="008B3254" w:rsidRPr="00ED0CC7" w:rsidRDefault="008B3254" w:rsidP="008B3254">
      <w:pPr>
        <w:ind w:firstLine="540"/>
        <w:jc w:val="both"/>
        <w:rPr>
          <w:rFonts w:eastAsia="Calibri"/>
        </w:rPr>
      </w:pPr>
      <w:r w:rsidRPr="00ED0CC7">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8B3254" w:rsidRPr="00ED0CC7" w:rsidRDefault="008B3254" w:rsidP="008B3254">
      <w:pPr>
        <w:ind w:firstLine="540"/>
        <w:jc w:val="both"/>
        <w:rPr>
          <w:rFonts w:eastAsia="Calibri"/>
        </w:rPr>
      </w:pPr>
      <w:r w:rsidRPr="00ED0CC7">
        <w:rPr>
          <w:rFonts w:eastAsia="Calibri"/>
        </w:rPr>
        <w:t xml:space="preserve"> Входы в помещения оборудуются расширенными проходами, позволяющими обеспечить беспрепятственный доступ.</w:t>
      </w:r>
    </w:p>
    <w:p w:rsidR="008B3254" w:rsidRPr="00ED0CC7" w:rsidRDefault="008B3254" w:rsidP="008B3254">
      <w:pPr>
        <w:ind w:firstLine="540"/>
        <w:jc w:val="both"/>
        <w:rPr>
          <w:rFonts w:eastAsia="Calibri"/>
        </w:rPr>
      </w:pPr>
      <w:r w:rsidRPr="00ED0CC7">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8B3254" w:rsidRPr="00ED0CC7" w:rsidRDefault="008B3254" w:rsidP="008B3254">
      <w:pPr>
        <w:ind w:firstLine="540"/>
        <w:jc w:val="both"/>
        <w:rPr>
          <w:rFonts w:eastAsia="Calibri"/>
        </w:rPr>
      </w:pPr>
      <w:r w:rsidRPr="00ED0CC7">
        <w:rPr>
          <w:rFonts w:eastAsia="Calibri"/>
        </w:rPr>
        <w:t xml:space="preserve"> Помещения для работы с заинтересованными лицами оборудуются соответствующими вывесками, указателями. </w:t>
      </w:r>
    </w:p>
    <w:p w:rsidR="008B3254" w:rsidRPr="00ED0CC7" w:rsidRDefault="008B3254" w:rsidP="008B3254">
      <w:pPr>
        <w:ind w:firstLine="540"/>
        <w:jc w:val="both"/>
        <w:rPr>
          <w:rFonts w:eastAsia="Calibri"/>
        </w:rPr>
      </w:pPr>
      <w:r w:rsidRPr="00ED0CC7">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B3254" w:rsidRPr="00ED0CC7" w:rsidRDefault="008B3254" w:rsidP="008B3254">
      <w:pPr>
        <w:ind w:firstLine="540"/>
        <w:jc w:val="both"/>
        <w:rPr>
          <w:rFonts w:eastAsia="Calibri"/>
        </w:rPr>
      </w:pPr>
      <w:r w:rsidRPr="00ED0CC7">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8B3254" w:rsidRPr="00ED0CC7" w:rsidRDefault="008B3254" w:rsidP="008B3254">
      <w:pPr>
        <w:ind w:firstLine="540"/>
        <w:jc w:val="both"/>
        <w:rPr>
          <w:rFonts w:eastAsia="Calibri"/>
        </w:rPr>
      </w:pPr>
      <w:r w:rsidRPr="00ED0CC7">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B3254" w:rsidRPr="00ED0CC7" w:rsidRDefault="008B3254" w:rsidP="008B3254">
      <w:pPr>
        <w:ind w:firstLine="540"/>
        <w:jc w:val="both"/>
        <w:rPr>
          <w:rFonts w:eastAsia="Calibri"/>
        </w:rPr>
      </w:pPr>
    </w:p>
    <w:p w:rsidR="008B3254" w:rsidRPr="00ED0CC7" w:rsidRDefault="008B3254" w:rsidP="008B3254">
      <w:pPr>
        <w:jc w:val="center"/>
        <w:rPr>
          <w:rFonts w:eastAsia="Calibri"/>
          <w:b/>
        </w:rPr>
      </w:pPr>
      <w:r w:rsidRPr="00ED0CC7">
        <w:rPr>
          <w:rFonts w:eastAsia="Calibri"/>
          <w:b/>
        </w:rPr>
        <w:t>2.12.</w:t>
      </w:r>
      <w:r w:rsidR="004354F9">
        <w:rPr>
          <w:rFonts w:eastAsia="Calibri"/>
          <w:b/>
        </w:rPr>
        <w:t xml:space="preserve"> </w:t>
      </w:r>
      <w:r w:rsidRPr="00ED0CC7">
        <w:rPr>
          <w:rFonts w:eastAsia="Calibri"/>
          <w:b/>
        </w:rPr>
        <w:t>Показатели доступности и качества муниципальной услуги</w:t>
      </w:r>
    </w:p>
    <w:p w:rsidR="008B3254" w:rsidRPr="00ED0CC7" w:rsidRDefault="008B3254" w:rsidP="008B3254">
      <w:pPr>
        <w:ind w:firstLine="540"/>
        <w:jc w:val="both"/>
        <w:rPr>
          <w:rFonts w:eastAsia="Calibri"/>
        </w:rPr>
      </w:pPr>
      <w:r w:rsidRPr="00ED0CC7">
        <w:rPr>
          <w:rFonts w:eastAsia="Calibri"/>
        </w:rPr>
        <w:t>2.12.1 Показателем доступности и качества муниципальной услуги является возможность:</w:t>
      </w:r>
    </w:p>
    <w:p w:rsidR="008B3254" w:rsidRPr="00ED0CC7" w:rsidRDefault="008B3254" w:rsidP="008B3254">
      <w:pPr>
        <w:ind w:firstLine="540"/>
        <w:jc w:val="both"/>
        <w:rPr>
          <w:rFonts w:eastAsia="Calibri"/>
        </w:rPr>
      </w:pPr>
      <w:r w:rsidRPr="00ED0CC7">
        <w:rPr>
          <w:rFonts w:eastAsia="Calibri"/>
        </w:rPr>
        <w:t>- получать муниципальную услугу своевременно и в соответствии со стандартом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B3254" w:rsidRPr="00ED0CC7" w:rsidRDefault="008B3254" w:rsidP="008B3254">
      <w:pPr>
        <w:ind w:firstLine="540"/>
        <w:jc w:val="both"/>
        <w:rPr>
          <w:rFonts w:eastAsia="Calibri"/>
        </w:rPr>
      </w:pPr>
      <w:r w:rsidRPr="00ED0CC7">
        <w:rPr>
          <w:rFonts w:eastAsia="Calibri"/>
        </w:rPr>
        <w:t>- получать информацию о результате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2.12.2 Основные требования к качеству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своевременность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достоверность и полнота информирования заинтересованного лица о ходе рассмотрения его обращения;</w:t>
      </w:r>
    </w:p>
    <w:p w:rsidR="008B3254" w:rsidRPr="00ED0CC7" w:rsidRDefault="008B3254" w:rsidP="008B3254">
      <w:pPr>
        <w:ind w:firstLine="540"/>
        <w:jc w:val="both"/>
        <w:rPr>
          <w:rFonts w:eastAsia="Calibri"/>
        </w:rPr>
      </w:pPr>
      <w:r w:rsidRPr="00ED0CC7">
        <w:rPr>
          <w:rFonts w:eastAsia="Calibri"/>
        </w:rPr>
        <w:lastRenderedPageBreak/>
        <w:t>- удобство и доступность получения заинтересованным лицом информации о порядке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2.12.3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2.13. Иные требования, в том числе учитывающие особенности</w:t>
      </w:r>
    </w:p>
    <w:p w:rsidR="008B3254" w:rsidRPr="00ED0CC7" w:rsidRDefault="008B3254" w:rsidP="008B3254">
      <w:pPr>
        <w:jc w:val="center"/>
        <w:rPr>
          <w:rFonts w:eastAsia="Calibri"/>
          <w:b/>
        </w:rPr>
      </w:pPr>
      <w:r w:rsidRPr="00ED0CC7">
        <w:rPr>
          <w:rFonts w:eastAsia="Calibri"/>
          <w:b/>
        </w:rPr>
        <w:t>предоставления муниципальной услуги в многофункциональных</w:t>
      </w:r>
    </w:p>
    <w:p w:rsidR="008B3254" w:rsidRPr="00ED0CC7" w:rsidRDefault="008B3254" w:rsidP="008B3254">
      <w:pPr>
        <w:jc w:val="center"/>
        <w:rPr>
          <w:rFonts w:eastAsia="Calibri"/>
          <w:b/>
        </w:rPr>
      </w:pPr>
      <w:r w:rsidRPr="00ED0CC7">
        <w:rPr>
          <w:rFonts w:eastAsia="Calibri"/>
          <w:b/>
        </w:rPr>
        <w:t>центрах предоставления государственных и муниципальных</w:t>
      </w:r>
    </w:p>
    <w:p w:rsidR="008B3254" w:rsidRPr="00ED0CC7" w:rsidRDefault="008B3254" w:rsidP="008B3254">
      <w:pPr>
        <w:jc w:val="center"/>
        <w:rPr>
          <w:rFonts w:eastAsia="Calibri"/>
          <w:b/>
        </w:rPr>
      </w:pPr>
      <w:r w:rsidRPr="00ED0CC7">
        <w:rPr>
          <w:rFonts w:eastAsia="Calibri"/>
          <w:b/>
        </w:rPr>
        <w:t>услуг и особенности предоставления муниципальной</w:t>
      </w:r>
    </w:p>
    <w:p w:rsidR="008B3254" w:rsidRPr="00ED0CC7" w:rsidRDefault="008B3254" w:rsidP="008B3254">
      <w:pPr>
        <w:jc w:val="center"/>
        <w:rPr>
          <w:rFonts w:eastAsia="Calibri"/>
          <w:b/>
        </w:rPr>
      </w:pPr>
      <w:r w:rsidRPr="00ED0CC7">
        <w:rPr>
          <w:rFonts w:eastAsia="Calibri"/>
          <w:b/>
        </w:rPr>
        <w:t>услуги в электронной форме</w:t>
      </w:r>
    </w:p>
    <w:p w:rsidR="008B3254" w:rsidRPr="00ED0CC7" w:rsidRDefault="008B3254" w:rsidP="008B3254">
      <w:pPr>
        <w:ind w:firstLine="540"/>
        <w:jc w:val="both"/>
        <w:rPr>
          <w:rFonts w:eastAsia="Calibri"/>
        </w:rPr>
      </w:pPr>
      <w:r w:rsidRPr="00ED0CC7">
        <w:rPr>
          <w:rFonts w:eastAsia="Calibri"/>
        </w:rPr>
        <w:t>2.13.1. Предоставление муниципальной услуги предусмотрено на базе ГАУ «МФЦ».</w:t>
      </w:r>
    </w:p>
    <w:p w:rsidR="008B3254" w:rsidRPr="00ED0CC7" w:rsidRDefault="008B3254" w:rsidP="008B3254">
      <w:pPr>
        <w:ind w:firstLine="540"/>
        <w:jc w:val="both"/>
        <w:rPr>
          <w:rFonts w:eastAsia="Calibri"/>
        </w:rPr>
      </w:pPr>
      <w:r w:rsidRPr="00ED0CC7">
        <w:rPr>
          <w:rFonts w:eastAsia="Calibri"/>
        </w:rPr>
        <w:t>2.13.2.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8B3254" w:rsidRPr="00ED0CC7" w:rsidRDefault="008B3254" w:rsidP="008B3254">
      <w:pPr>
        <w:ind w:firstLine="540"/>
        <w:jc w:val="both"/>
        <w:rPr>
          <w:rFonts w:eastAsia="Calibri"/>
        </w:rPr>
      </w:pPr>
      <w:r w:rsidRPr="00ED0CC7">
        <w:rPr>
          <w:rFonts w:eastAsia="Calibri"/>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8B3254" w:rsidRPr="00ED0CC7" w:rsidRDefault="008B3254" w:rsidP="008B3254">
      <w:pPr>
        <w:ind w:firstLine="540"/>
        <w:jc w:val="both"/>
        <w:rPr>
          <w:rFonts w:eastAsia="Calibri"/>
        </w:rPr>
      </w:pPr>
      <w:r w:rsidRPr="00ED0CC7">
        <w:rPr>
          <w:rFonts w:eastAsia="Calibri"/>
        </w:rPr>
        <w:t>2.13.3. В случае предоставления муниципальной услуги на базе ГАУ «МФЦ» срок исполнения услуги увеличивается на 3 (три) рабочих дня.</w:t>
      </w:r>
    </w:p>
    <w:p w:rsidR="008B3254" w:rsidRPr="00ED0CC7" w:rsidRDefault="008B3254" w:rsidP="008B3254">
      <w:pPr>
        <w:jc w:val="both"/>
        <w:rPr>
          <w:rFonts w:eastAsia="Calibri"/>
        </w:rPr>
      </w:pPr>
    </w:p>
    <w:p w:rsidR="008B3254" w:rsidRPr="00ED0CC7" w:rsidRDefault="008B3254" w:rsidP="008B3254">
      <w:pPr>
        <w:jc w:val="center"/>
        <w:rPr>
          <w:rFonts w:eastAsia="Calibri"/>
        </w:rPr>
      </w:pPr>
    </w:p>
    <w:p w:rsidR="008B3254" w:rsidRPr="00ED0CC7" w:rsidRDefault="008B3254" w:rsidP="008B3254">
      <w:pPr>
        <w:jc w:val="center"/>
        <w:rPr>
          <w:rFonts w:eastAsia="Calibri"/>
          <w:b/>
        </w:rPr>
      </w:pPr>
      <w:r w:rsidRPr="00ED0CC7">
        <w:rPr>
          <w:rFonts w:eastAsia="Calibri"/>
          <w:b/>
        </w:rPr>
        <w:t>III. СОСТАВ, ПОСЛЕДОВАТЕЛЬНОСТЬ И СРОКИ</w:t>
      </w:r>
    </w:p>
    <w:p w:rsidR="008B3254" w:rsidRPr="00ED0CC7" w:rsidRDefault="008B3254" w:rsidP="008B3254">
      <w:pPr>
        <w:jc w:val="center"/>
        <w:rPr>
          <w:rFonts w:eastAsia="Calibri"/>
          <w:b/>
        </w:rPr>
      </w:pPr>
      <w:r w:rsidRPr="00ED0CC7">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3254" w:rsidRPr="00ED0CC7" w:rsidRDefault="008B3254" w:rsidP="008B3254">
      <w:pPr>
        <w:rPr>
          <w:rFonts w:eastAsia="Calibri"/>
          <w:b/>
        </w:rPr>
      </w:pPr>
    </w:p>
    <w:p w:rsidR="008B3254" w:rsidRPr="00ED0CC7" w:rsidRDefault="008B3254" w:rsidP="008B3254">
      <w:pPr>
        <w:jc w:val="center"/>
        <w:rPr>
          <w:rFonts w:eastAsia="Calibri"/>
          <w:b/>
        </w:rPr>
      </w:pPr>
      <w:r w:rsidRPr="00ED0CC7">
        <w:rPr>
          <w:rFonts w:eastAsia="Calibri"/>
          <w:b/>
        </w:rPr>
        <w:t>3.1.Исчерпывающий перечень административных процедур</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3.1.1. Предоставление муниципальной услуги включает в себя следующие административные процедуры: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прием и регистрацию заявления и прилагаемых к нему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рассмотрение представленных документов, истребование документов (сведений) в рамках межведомственного информационного взаимодействия;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подготовку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направление (выдачу) заявителю результата предоставления муниципальной услуги.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3.1.2. Последовательность действий при предоставлении муниципальной услуги отражена в </w:t>
      </w:r>
      <w:hyperlink w:anchor="P583" w:history="1">
        <w:r w:rsidRPr="00ED0CC7">
          <w:rPr>
            <w:rFonts w:eastAsiaTheme="minorHAnsi"/>
            <w:lang w:eastAsia="en-US"/>
          </w:rPr>
          <w:t>блок-схеме</w:t>
        </w:r>
      </w:hyperlink>
      <w:r w:rsidRPr="00ED0CC7">
        <w:rPr>
          <w:rFonts w:eastAsiaTheme="minorHAnsi"/>
          <w:lang w:eastAsia="en-US"/>
        </w:rPr>
        <w:t xml:space="preserve"> предоставления муниципальной услуги, приведенной в приложении N 3 к настоящему Административному регламенту.</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jc w:val="center"/>
        <w:rPr>
          <w:rFonts w:eastAsia="Calibri"/>
        </w:rPr>
      </w:pPr>
    </w:p>
    <w:p w:rsidR="008B3254" w:rsidRPr="00B62134" w:rsidRDefault="008B3254" w:rsidP="008B3254">
      <w:pPr>
        <w:autoSpaceDE w:val="0"/>
        <w:autoSpaceDN w:val="0"/>
        <w:adjustRightInd w:val="0"/>
        <w:jc w:val="center"/>
        <w:rPr>
          <w:rFonts w:eastAsiaTheme="minorHAnsi"/>
          <w:b/>
          <w:lang w:eastAsia="en-US"/>
        </w:rPr>
      </w:pPr>
      <w:r w:rsidRPr="00B62134">
        <w:rPr>
          <w:rFonts w:eastAsia="Calibri"/>
          <w:b/>
          <w:lang w:eastAsia="en-US"/>
        </w:rPr>
        <w:t>3.2.</w:t>
      </w:r>
      <w:r w:rsidRPr="00B62134">
        <w:rPr>
          <w:rFonts w:eastAsiaTheme="minorHAnsi"/>
          <w:b/>
          <w:lang w:eastAsia="en-US"/>
        </w:rPr>
        <w:t xml:space="preserve"> . Прием и регистрация заявления и прилагаемых </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lastRenderedPageBreak/>
        <w:t>к нему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3.2.1. Основанием для начала административной процедуры является обращение заявителя  или его уполномоченного представителя в Администрацию или </w:t>
      </w:r>
      <w:r w:rsidRPr="00ED0CC7">
        <w:rPr>
          <w:rFonts w:eastAsia="Calibri"/>
          <w:lang w:eastAsia="en-US"/>
        </w:rPr>
        <w:t xml:space="preserve">ГАУ «МФЦ» </w:t>
      </w:r>
      <w:r w:rsidRPr="00ED0CC7">
        <w:rPr>
          <w:rFonts w:eastAsiaTheme="minorHAnsi"/>
          <w:lang w:eastAsia="en-US"/>
        </w:rPr>
        <w:t>с заявлением о заключении соглашения об установлении сервитута лично либо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или поступление заявления в адрес Администрации,</w:t>
      </w:r>
      <w:r w:rsidRPr="00ED0CC7">
        <w:rPr>
          <w:rFonts w:eastAsia="Calibri"/>
          <w:lang w:eastAsia="en-US"/>
        </w:rPr>
        <w:t xml:space="preserve"> ГАУ</w:t>
      </w:r>
      <w:r w:rsidRPr="00ED0CC7">
        <w:rPr>
          <w:rFonts w:eastAsiaTheme="minorHAnsi"/>
          <w:lang w:eastAsia="en-US"/>
        </w:rPr>
        <w:t xml:space="preserve"> МФЦ посредством почтового отправления.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К заявлению должны быть приложены документы, указанные в </w:t>
      </w:r>
      <w:hyperlink w:anchor="P135" w:history="1">
        <w:r w:rsidRPr="00ED0CC7">
          <w:rPr>
            <w:rFonts w:eastAsiaTheme="minorHAnsi"/>
            <w:lang w:eastAsia="en-US"/>
          </w:rPr>
          <w:t>пункте 2.6.1</w:t>
        </w:r>
      </w:hyperlink>
      <w:r w:rsidRPr="00ED0CC7">
        <w:rPr>
          <w:rFonts w:eastAsiaTheme="minorHAnsi"/>
          <w:lang w:eastAsia="en-US"/>
        </w:rPr>
        <w:t xml:space="preserve"> настоящего Административного регламента.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3.2.3. При личном обращении заявителя или уполномоченного представителя в управление или в МФЦ специалист, ответственный за прием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устанавливает предмет обращения, устанавливает личность заявителя, проверяет документ, удостоверяющий личность заявителя;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сличает копии предоставленных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регистрирует заявление с прилагаемым комплектом документов;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3.2.5. При наличии оснований, указанных в </w:t>
      </w:r>
      <w:hyperlink w:anchor="P184" w:history="1">
        <w:r w:rsidRPr="00ED0CC7">
          <w:rPr>
            <w:rFonts w:eastAsiaTheme="minorHAnsi"/>
            <w:lang w:eastAsia="en-US"/>
          </w:rPr>
          <w:t>подразделе 2.7</w:t>
        </w:r>
      </w:hyperlink>
      <w:r w:rsidRPr="00ED0CC7">
        <w:rPr>
          <w:rFonts w:eastAsiaTheme="minorHAnsi"/>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B3254" w:rsidRPr="00ED0CC7" w:rsidRDefault="008B3254" w:rsidP="008B3254">
      <w:pPr>
        <w:autoSpaceDE w:val="0"/>
        <w:autoSpaceDN w:val="0"/>
        <w:adjustRightInd w:val="0"/>
        <w:ind w:firstLine="540"/>
        <w:jc w:val="both"/>
        <w:rPr>
          <w:rFonts w:eastAsia="Calibri"/>
          <w:lang w:eastAsia="en-US"/>
        </w:rPr>
      </w:pPr>
      <w:r w:rsidRPr="00ED0CC7">
        <w:rPr>
          <w:rFonts w:eastAsiaTheme="minorHAnsi"/>
          <w:lang w:eastAsia="en-US"/>
        </w:rPr>
        <w:t xml:space="preserve">3.2.6. Результатом административной процедуры является прием и регистрация заявления и комплекта документов </w:t>
      </w:r>
      <w:r w:rsidRPr="00ED0CC7">
        <w:rPr>
          <w:rFonts w:eastAsia="Calibri"/>
          <w:lang w:eastAsia="en-US"/>
        </w:rPr>
        <w:t xml:space="preserve">в электронном реестре делопроизводства </w:t>
      </w:r>
      <w:r w:rsidRPr="00ED0CC7">
        <w:rPr>
          <w:rFonts w:eastAsiaTheme="minorHAnsi"/>
          <w:lang w:eastAsia="en-US"/>
        </w:rPr>
        <w:t>Администрации</w:t>
      </w:r>
      <w:r w:rsidRPr="00ED0CC7">
        <w:rPr>
          <w:rFonts w:eastAsia="Calibri"/>
          <w:lang w:eastAsia="en-US"/>
        </w:rPr>
        <w:t xml:space="preserve"> с присвоением ему номера и даты либо регистрация письма о возврате документов в порядке делопроизводства.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Максимальный срок исполнения административной процедуры - 1 день.</w:t>
      </w:r>
    </w:p>
    <w:p w:rsidR="008B3254" w:rsidRPr="00ED0CC7" w:rsidRDefault="008B3254" w:rsidP="008B3254">
      <w:pPr>
        <w:autoSpaceDE w:val="0"/>
        <w:autoSpaceDN w:val="0"/>
        <w:adjustRightInd w:val="0"/>
        <w:ind w:firstLine="540"/>
        <w:jc w:val="both"/>
      </w:pP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3.3. Рассмотрение представленных документов, истребование</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документов (сведений) в рамках межведомственного</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lastRenderedPageBreak/>
        <w:t>информационного взаимодействия</w:t>
      </w:r>
    </w:p>
    <w:p w:rsidR="008B3254" w:rsidRPr="00ED0CC7" w:rsidRDefault="008B3254" w:rsidP="008B3254">
      <w:pPr>
        <w:autoSpaceDE w:val="0"/>
        <w:autoSpaceDN w:val="0"/>
        <w:adjustRightInd w:val="0"/>
        <w:jc w:val="both"/>
        <w:rPr>
          <w:b/>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3.3.2. Специалист: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муниципального образования «Посёлок Айхал» ил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б) в рамках межведомственного информационного взаимодействия запрашивает в случае необходимости: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Управлении Федеральной службы государственной регистрации, кадастра и картографии по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прав на недвижимое имущество и сделок с ним о правах на испрашиваемый земельный участок.</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Запрос должен содержать: кадастровый номер объекта недвижимости, </w:t>
      </w:r>
      <w:hyperlink r:id="rId25" w:history="1">
        <w:r w:rsidRPr="00ED0CC7">
          <w:rPr>
            <w:rFonts w:eastAsiaTheme="minorHAnsi"/>
            <w:lang w:eastAsia="en-US"/>
          </w:rPr>
          <w:t>ОКАТО</w:t>
        </w:r>
      </w:hyperlink>
      <w:r w:rsidRPr="00ED0CC7">
        <w:rPr>
          <w:rFonts w:eastAsiaTheme="minorHAnsi"/>
          <w:lang w:eastAsia="en-US"/>
        </w:rPr>
        <w:t>, название района, города, населенного пункта, улицы, номер дома, корпуса, строения, квартиры;</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Управлении Федеральной налоговой службы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выписку из Единого государственного реестра индивидуальных предпринимателей (при подаче заявления индивидуальным предпринимателем).</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Запрос должен содержать: ОГРН, ИНН (для юридического лица), ОГРНИП, ИНН (для индивидуального предпринимателя);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кадастровый паспорт или кадастровую выписку о земельном участке.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Запрос должен содержать кадастровый номер земельного участка, адрес земельного участка, площадь земельного участка.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3.3.4. Максимальный срок исполнения административной процедуры - 20 дней.</w:t>
      </w:r>
    </w:p>
    <w:p w:rsidR="008B3254" w:rsidRPr="00ED0CC7" w:rsidRDefault="008B3254" w:rsidP="008B3254">
      <w:pPr>
        <w:autoSpaceDE w:val="0"/>
        <w:autoSpaceDN w:val="0"/>
        <w:adjustRightInd w:val="0"/>
        <w:ind w:firstLine="540"/>
        <w:jc w:val="both"/>
      </w:pP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3.4. Принятие решения об установлении или об отказе</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в установлении сервитута в отношении земельного участка,</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находящегося в муниципальной собственности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Calibri"/>
          <w:lang w:eastAsia="en-US"/>
        </w:rPr>
        <w:tab/>
      </w:r>
    </w:p>
    <w:p w:rsidR="008B3254" w:rsidRPr="00ED0CC7" w:rsidRDefault="008B3254" w:rsidP="008B3254">
      <w:pPr>
        <w:autoSpaceDE w:val="0"/>
        <w:autoSpaceDN w:val="0"/>
        <w:adjustRightInd w:val="0"/>
        <w:ind w:firstLine="567"/>
        <w:jc w:val="both"/>
      </w:pPr>
      <w:r w:rsidRPr="00ED0CC7">
        <w:t>3.4.1.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земельный участок в отношении которого предполагается установление сервитута, для предоставления информации о возможности установления сервитута.</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2 рабочих дня.</w:t>
      </w:r>
    </w:p>
    <w:p w:rsidR="008B3254" w:rsidRPr="00ED0CC7" w:rsidRDefault="008B3254" w:rsidP="008B3254">
      <w:pPr>
        <w:autoSpaceDE w:val="0"/>
        <w:autoSpaceDN w:val="0"/>
        <w:adjustRightInd w:val="0"/>
        <w:ind w:firstLine="540"/>
        <w:jc w:val="both"/>
      </w:pPr>
      <w:r w:rsidRPr="00ED0CC7">
        <w:t xml:space="preserve">3.4.2.Специалист по градостроительной деятельности с момента получения комплекта документов определяет возможность либо невозможность использования земельного участка в соответствии с его разрешенным использованием, наличие либо отсутствие существенных затруднений в использовании земельного участка в случае, если </w:t>
      </w:r>
      <w:r w:rsidRPr="00ED0CC7">
        <w:lastRenderedPageBreak/>
        <w:t>заявление о заключении соглашения об установлении сервитута предусматривает установление сервитута в отношении всего земельного участка.</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4 рабочих дня.</w:t>
      </w:r>
    </w:p>
    <w:p w:rsidR="008B3254" w:rsidRPr="00ED0CC7" w:rsidRDefault="008B3254" w:rsidP="008B3254">
      <w:pPr>
        <w:autoSpaceDE w:val="0"/>
        <w:autoSpaceDN w:val="0"/>
        <w:adjustRightInd w:val="0"/>
        <w:ind w:firstLine="540"/>
        <w:jc w:val="both"/>
      </w:pPr>
      <w:r w:rsidRPr="00ED0CC7">
        <w:t>3.4.3. Специалист по градостроительной деятельности с момента получения комплекта документов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осуществляет:</w:t>
      </w:r>
    </w:p>
    <w:p w:rsidR="008B3254" w:rsidRPr="00ED0CC7" w:rsidRDefault="008B3254" w:rsidP="008B3254">
      <w:pPr>
        <w:autoSpaceDE w:val="0"/>
        <w:autoSpaceDN w:val="0"/>
        <w:adjustRightInd w:val="0"/>
        <w:ind w:firstLine="540"/>
        <w:jc w:val="both"/>
      </w:pPr>
      <w:r w:rsidRPr="00ED0CC7">
        <w:t>-  согласование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 отказ в согласовании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 установление иных границ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4 рабочих дня.</w:t>
      </w:r>
    </w:p>
    <w:p w:rsidR="008B3254" w:rsidRPr="00ED0CC7" w:rsidRDefault="008B3254" w:rsidP="008B3254">
      <w:pPr>
        <w:autoSpaceDE w:val="0"/>
        <w:autoSpaceDN w:val="0"/>
        <w:adjustRightInd w:val="0"/>
        <w:ind w:firstLine="540"/>
        <w:jc w:val="both"/>
      </w:pPr>
      <w:r w:rsidRPr="00ED0CC7">
        <w:t>Действия, указанные в пунктах 3.4.2. и 3.4.3 настоящего Административного регламента осуществляются одновременно.</w:t>
      </w:r>
    </w:p>
    <w:p w:rsidR="008B3254" w:rsidRPr="00ED0CC7" w:rsidRDefault="008B3254" w:rsidP="008B3254">
      <w:pPr>
        <w:autoSpaceDE w:val="0"/>
        <w:autoSpaceDN w:val="0"/>
        <w:adjustRightInd w:val="0"/>
        <w:ind w:firstLine="540"/>
        <w:jc w:val="both"/>
      </w:pPr>
      <w:r w:rsidRPr="00ED0CC7">
        <w:t xml:space="preserve">3.4.4. Специалист Администрации с момента получения согласования со специалистом по градостроительной деятельности осуществляет экспертизу документов на наличие или отсутствие оснований для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указанного в пункте 2.8 настоящего Административного регламента. </w:t>
      </w:r>
    </w:p>
    <w:p w:rsidR="008B3254" w:rsidRPr="00ED0CC7" w:rsidRDefault="008B3254" w:rsidP="008B3254">
      <w:pPr>
        <w:autoSpaceDE w:val="0"/>
        <w:autoSpaceDN w:val="0"/>
        <w:adjustRightInd w:val="0"/>
        <w:ind w:firstLine="540"/>
        <w:jc w:val="both"/>
      </w:pPr>
      <w:r w:rsidRPr="00ED0CC7">
        <w:t>Максимальный срок выполнения данного действия составляет 2 рабочих дня.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3.4.5.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в течение 1 рабочего дня готовит проект уведомления о возможности заключения соглашения об установлении сервитута в предложенных заявителем границах и направляет подготовленный проект уведомления для визирования соответствующим должностным лицам администрации МО «Посёлок Айхал»</w:t>
      </w:r>
    </w:p>
    <w:p w:rsidR="008B3254" w:rsidRPr="00ED0CC7" w:rsidRDefault="008B3254" w:rsidP="008B3254">
      <w:pPr>
        <w:autoSpaceDE w:val="0"/>
        <w:autoSpaceDN w:val="0"/>
        <w:adjustRightInd w:val="0"/>
        <w:ind w:firstLine="540"/>
        <w:jc w:val="both"/>
      </w:pPr>
      <w:r w:rsidRPr="00ED0CC7">
        <w:t>3.4.6. Уведомление должно содержать следующие сведения:</w:t>
      </w:r>
    </w:p>
    <w:p w:rsidR="008B3254" w:rsidRPr="00ED0CC7" w:rsidRDefault="008B3254" w:rsidP="008B3254">
      <w:pPr>
        <w:autoSpaceDE w:val="0"/>
        <w:autoSpaceDN w:val="0"/>
        <w:adjustRightInd w:val="0"/>
        <w:ind w:firstLine="540"/>
        <w:jc w:val="both"/>
      </w:pPr>
      <w:r w:rsidRPr="00ED0CC7">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8B3254" w:rsidRPr="00ED0CC7" w:rsidRDefault="008B3254" w:rsidP="008B3254">
      <w:pPr>
        <w:autoSpaceDE w:val="0"/>
        <w:autoSpaceDN w:val="0"/>
        <w:adjustRightInd w:val="0"/>
        <w:ind w:firstLine="540"/>
        <w:jc w:val="both"/>
      </w:pPr>
      <w:r w:rsidRPr="00ED0CC7">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8B3254" w:rsidRPr="00ED0CC7" w:rsidRDefault="008B3254" w:rsidP="008B3254">
      <w:pPr>
        <w:autoSpaceDE w:val="0"/>
        <w:autoSpaceDN w:val="0"/>
        <w:adjustRightInd w:val="0"/>
        <w:ind w:firstLine="540"/>
        <w:jc w:val="both"/>
      </w:pPr>
      <w:r w:rsidRPr="00ED0CC7">
        <w:t>3.4.7. Предложение должно содержать следующие сведения:</w:t>
      </w:r>
    </w:p>
    <w:p w:rsidR="008B3254" w:rsidRPr="00ED0CC7" w:rsidRDefault="008B3254" w:rsidP="008B3254">
      <w:pPr>
        <w:autoSpaceDE w:val="0"/>
        <w:autoSpaceDN w:val="0"/>
        <w:adjustRightInd w:val="0"/>
        <w:ind w:firstLine="540"/>
        <w:jc w:val="both"/>
      </w:pPr>
      <w:r w:rsidRPr="00ED0CC7">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8B3254" w:rsidRPr="00ED0CC7" w:rsidRDefault="008B3254" w:rsidP="008B3254">
      <w:pPr>
        <w:autoSpaceDE w:val="0"/>
        <w:autoSpaceDN w:val="0"/>
        <w:adjustRightInd w:val="0"/>
        <w:ind w:firstLine="540"/>
        <w:jc w:val="both"/>
      </w:pPr>
      <w:r w:rsidRPr="00ED0CC7">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8B3254" w:rsidRPr="00ED0CC7" w:rsidRDefault="008B3254" w:rsidP="008B3254">
      <w:pPr>
        <w:autoSpaceDE w:val="0"/>
        <w:autoSpaceDN w:val="0"/>
        <w:adjustRightInd w:val="0"/>
        <w:ind w:firstLine="540"/>
        <w:jc w:val="both"/>
      </w:pPr>
      <w:r w:rsidRPr="00ED0CC7">
        <w:t>Неотъемлемой частью предложения является схема границ сервитута на кадастровом плане территории.</w:t>
      </w:r>
    </w:p>
    <w:p w:rsidR="008B3254" w:rsidRPr="00ED0CC7" w:rsidRDefault="008B3254" w:rsidP="008B3254">
      <w:pPr>
        <w:autoSpaceDE w:val="0"/>
        <w:autoSpaceDN w:val="0"/>
        <w:adjustRightInd w:val="0"/>
        <w:ind w:firstLine="540"/>
        <w:jc w:val="both"/>
      </w:pPr>
      <w:r w:rsidRPr="00ED0CC7">
        <w:t>Максимальный срок исполнения данного действия составляет 2 рабочих дня.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3.4.8..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w:t>
      </w:r>
      <w:hyperlink r:id="rId26" w:history="1">
        <w:r w:rsidRPr="00ED0CC7">
          <w:rPr>
            <w:rFonts w:eastAsiaTheme="minorHAnsi"/>
            <w:lang w:eastAsia="en-US"/>
          </w:rPr>
          <w:t>пунктом 4 статьи 39.25</w:t>
        </w:r>
      </w:hyperlink>
      <w:r w:rsidRPr="00ED0CC7">
        <w:rPr>
          <w:rFonts w:eastAsiaTheme="minorHAnsi"/>
          <w:lang w:eastAsia="en-US"/>
        </w:rPr>
        <w:t xml:space="preserve"> ЗК РФ, специалист в течение 1 рабочего дня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и направляет его для визирования Главе поселка.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lastRenderedPageBreak/>
        <w:t xml:space="preserve">3.4.9. В случае наличия оснований, предусмотренных </w:t>
      </w:r>
      <w:hyperlink w:anchor="P190" w:history="1">
        <w:r w:rsidRPr="00ED0CC7">
          <w:rPr>
            <w:rFonts w:eastAsiaTheme="minorHAnsi"/>
            <w:lang w:eastAsia="en-US"/>
          </w:rPr>
          <w:t>подразделом 2.8</w:t>
        </w:r>
      </w:hyperlink>
      <w:r w:rsidRPr="00ED0CC7">
        <w:rPr>
          <w:rFonts w:eastAsiaTheme="minorHAnsi"/>
          <w:lang w:eastAsia="en-US"/>
        </w:rPr>
        <w:t xml:space="preserve"> настоящего Административного регламента, специалист в течение 1 рабочего дня готовит проект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с указанием всех оснований отказа и направляет подготовленный проект постановления подписания Главой посёлка. </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3.4.10. Результатом административной процедуры является подготовка: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w:t>
      </w:r>
      <w:hyperlink r:id="rId27" w:history="1">
        <w:r w:rsidRPr="00ED0CC7">
          <w:rPr>
            <w:rFonts w:eastAsiaTheme="minorHAnsi"/>
            <w:lang w:eastAsia="en-US"/>
          </w:rPr>
          <w:t>пунктом 4 статьи 39.25</w:t>
        </w:r>
      </w:hyperlink>
      <w:r w:rsidRPr="00ED0CC7">
        <w:rPr>
          <w:rFonts w:eastAsiaTheme="minorHAnsi"/>
          <w:lang w:eastAsia="en-US"/>
        </w:rPr>
        <w:t xml:space="preserve"> ЗК РФ.</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3.4.4. Максимальный срок исполнения административной процедуры - 19дней.</w:t>
      </w:r>
    </w:p>
    <w:p w:rsidR="008B3254" w:rsidRPr="00ED0CC7" w:rsidRDefault="008B3254" w:rsidP="008B3254">
      <w:pPr>
        <w:autoSpaceDE w:val="0"/>
        <w:autoSpaceDN w:val="0"/>
        <w:adjustRightInd w:val="0"/>
        <w:jc w:val="center"/>
        <w:rPr>
          <w:rFonts w:eastAsiaTheme="minorHAnsi"/>
          <w:lang w:eastAsia="en-US"/>
        </w:rPr>
      </w:pP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3.5. Подготовка соглашения об установлении сервитута</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в отношении земельного участка, находящегося</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кадастровый паспорт земельного участка либо кадастровую выписку о земельном участке.</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 и направляет его для подписания Главе поселка.</w:t>
      </w:r>
    </w:p>
    <w:p w:rsidR="008B3254" w:rsidRPr="00ED0CC7" w:rsidRDefault="008B3254" w:rsidP="008B3254">
      <w:pPr>
        <w:autoSpaceDE w:val="0"/>
        <w:autoSpaceDN w:val="0"/>
        <w:adjustRightInd w:val="0"/>
        <w:jc w:val="center"/>
        <w:rPr>
          <w:rFonts w:eastAsiaTheme="minorHAnsi"/>
          <w:lang w:eastAsia="en-US"/>
        </w:rPr>
      </w:pPr>
      <w:r w:rsidRPr="00ED0CC7">
        <w:rPr>
          <w:rFonts w:eastAsiaTheme="minorHAnsi"/>
          <w:lang w:eastAsia="en-US"/>
        </w:rPr>
        <w:t>3.5.2. Результатом административной процедуры является подготовка и подписание должностными лицами администрации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8B3254" w:rsidRPr="00ED0CC7" w:rsidRDefault="008B3254" w:rsidP="008B3254">
      <w:pPr>
        <w:autoSpaceDE w:val="0"/>
        <w:autoSpaceDN w:val="0"/>
        <w:adjustRightInd w:val="0"/>
        <w:jc w:val="both"/>
        <w:rPr>
          <w:rFonts w:eastAsiaTheme="minorHAnsi"/>
          <w:lang w:eastAsia="en-US"/>
        </w:rPr>
      </w:pP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3.6. Направление (выдача) заявителю результата</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предоставления муниципальной услуги</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либо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xml:space="preserve"> либо постановление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по желанию заявителя могут быть направлены (выданы) одним из следующих способов:</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заказным письмом с уведомлением о вручении;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лично заявителю (или уполномоченному им надлежащим образом представителю) непосредственно по месту подачи заявления;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 электронной почте.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3.6.2. Результатом административной процедуры является направление (выдача) заявителю:</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уведомления о возможности заключения соглашения об установлении сервитута в предложенных заявителем границах;</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jc w:val="both"/>
        <w:rPr>
          <w:rFonts w:eastAsiaTheme="minorHAnsi"/>
          <w:lang w:eastAsia="en-US"/>
        </w:rPr>
      </w:pPr>
      <w:r w:rsidRPr="00ED0CC7">
        <w:rPr>
          <w:rFonts w:eastAsiaTheme="minorHAnsi"/>
          <w:lang w:eastAsia="en-US"/>
        </w:rPr>
        <w:t>-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постановления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3.6.3. Максимальный срок исполнения административной процедуры - 2 дня.</w:t>
      </w:r>
    </w:p>
    <w:p w:rsidR="008B3254" w:rsidRPr="00B62134" w:rsidRDefault="008B3254" w:rsidP="008B3254">
      <w:pPr>
        <w:autoSpaceDE w:val="0"/>
        <w:autoSpaceDN w:val="0"/>
        <w:adjustRightInd w:val="0"/>
        <w:jc w:val="both"/>
        <w:rPr>
          <w:rFonts w:eastAsiaTheme="minorHAnsi"/>
          <w:b/>
          <w:lang w:eastAsia="en-US"/>
        </w:rPr>
      </w:pP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3.7. Подача заявителем заявления и иных документов,</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необходимых для предоставления муниципальной услуги, и прием</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таких заявления и документов в электронной форме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 xml:space="preserve">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w:t>
      </w:r>
      <w:r w:rsidRPr="00ED0CC7">
        <w:rPr>
          <w:rFonts w:eastAsiaTheme="minorHAnsi"/>
          <w:lang w:eastAsia="en-US"/>
        </w:rPr>
        <w:lastRenderedPageBreak/>
        <w:t>муниципальных услуг (функций) и (или) Портала государственных и муниципальных услуг Республики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3.7.3. Предоставление результата муниципальной услуги в электронной форме предусмотрено.</w:t>
      </w:r>
    </w:p>
    <w:p w:rsidR="008B3254" w:rsidRPr="00ED0CC7" w:rsidRDefault="008B3254" w:rsidP="008B3254">
      <w:pPr>
        <w:autoSpaceDE w:val="0"/>
        <w:autoSpaceDN w:val="0"/>
        <w:adjustRightInd w:val="0"/>
        <w:jc w:val="both"/>
        <w:rPr>
          <w:rFonts w:eastAsiaTheme="minorHAnsi"/>
          <w:lang w:eastAsia="en-US"/>
        </w:rPr>
      </w:pP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3.8. Взаимодействие Администрации с иными органами</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государственной власти, органами местного самоуправления</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и организациями, участвующими в предоставлении муниципальных</w:t>
      </w:r>
    </w:p>
    <w:p w:rsidR="008B3254" w:rsidRPr="00B62134" w:rsidRDefault="008B3254" w:rsidP="008B3254">
      <w:pPr>
        <w:autoSpaceDE w:val="0"/>
        <w:autoSpaceDN w:val="0"/>
        <w:adjustRightInd w:val="0"/>
        <w:jc w:val="center"/>
        <w:rPr>
          <w:rFonts w:eastAsiaTheme="minorHAnsi"/>
          <w:b/>
          <w:lang w:eastAsia="en-US"/>
        </w:rPr>
      </w:pPr>
      <w:r w:rsidRPr="00B62134">
        <w:rPr>
          <w:rFonts w:eastAsiaTheme="minorHAnsi"/>
          <w:b/>
          <w:lang w:eastAsia="en-US"/>
        </w:rPr>
        <w:t>услуг в электронной форме</w:t>
      </w:r>
    </w:p>
    <w:p w:rsidR="008B3254" w:rsidRPr="00ED0CC7" w:rsidRDefault="008B3254" w:rsidP="008B3254">
      <w:pPr>
        <w:autoSpaceDE w:val="0"/>
        <w:autoSpaceDN w:val="0"/>
        <w:adjustRightInd w:val="0"/>
        <w:jc w:val="both"/>
        <w:rPr>
          <w:rFonts w:eastAsiaTheme="minorHAnsi"/>
          <w:lang w:eastAsia="en-US"/>
        </w:rPr>
      </w:pP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Республике Саха (Якутия) в электронной форме.</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Республике Саха (Якутия).</w:t>
      </w:r>
    </w:p>
    <w:p w:rsidR="008B3254" w:rsidRPr="00ED0CC7" w:rsidRDefault="008B3254" w:rsidP="008B3254">
      <w:pPr>
        <w:autoSpaceDE w:val="0"/>
        <w:autoSpaceDN w:val="0"/>
        <w:adjustRightInd w:val="0"/>
        <w:ind w:firstLine="540"/>
        <w:jc w:val="both"/>
        <w:rPr>
          <w:rFonts w:eastAsiaTheme="minorHAnsi"/>
          <w:lang w:eastAsia="en-US"/>
        </w:rPr>
      </w:pPr>
      <w:r w:rsidRPr="00ED0CC7">
        <w:rPr>
          <w:rFonts w:eastAsiaTheme="minorHAnsi"/>
          <w:lang w:eastAsia="en-US"/>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в электронной форме.</w:t>
      </w:r>
    </w:p>
    <w:p w:rsidR="008B3254" w:rsidRPr="00ED0CC7" w:rsidRDefault="008B3254" w:rsidP="008B3254">
      <w:pPr>
        <w:rPr>
          <w:rFonts w:eastAsia="Calibri"/>
        </w:rPr>
      </w:pPr>
    </w:p>
    <w:p w:rsidR="008B3254" w:rsidRPr="00ED0CC7" w:rsidRDefault="008B3254" w:rsidP="008B3254">
      <w:pPr>
        <w:jc w:val="center"/>
        <w:rPr>
          <w:rFonts w:eastAsia="Calibri"/>
          <w:b/>
        </w:rPr>
      </w:pPr>
      <w:r w:rsidRPr="00ED0CC7">
        <w:rPr>
          <w:rFonts w:eastAsia="Calibri"/>
          <w:b/>
        </w:rPr>
        <w:t>IV. ФОРМЫ КОНТРОЛЯ ЗА</w:t>
      </w:r>
    </w:p>
    <w:p w:rsidR="008B3254" w:rsidRPr="00ED0CC7" w:rsidRDefault="008B3254" w:rsidP="008B3254">
      <w:pPr>
        <w:jc w:val="center"/>
        <w:rPr>
          <w:rFonts w:eastAsia="Calibri"/>
          <w:b/>
        </w:rPr>
      </w:pPr>
      <w:r w:rsidRPr="00ED0CC7">
        <w:rPr>
          <w:rFonts w:eastAsia="Calibri"/>
          <w:b/>
        </w:rPr>
        <w:t>ИСПОЛНЕНИЕМ АДМИНИСТРАТИВНОГО РЕГЛАМЕНТА</w:t>
      </w:r>
    </w:p>
    <w:p w:rsidR="008B3254" w:rsidRPr="00B62134" w:rsidRDefault="008B3254" w:rsidP="008B3254">
      <w:pPr>
        <w:jc w:val="center"/>
        <w:rPr>
          <w:rFonts w:eastAsia="Calibri"/>
          <w:b/>
        </w:rPr>
      </w:pPr>
      <w:r w:rsidRPr="00B62134">
        <w:rPr>
          <w:rFonts w:eastAsia="Calibri"/>
          <w:b/>
        </w:rPr>
        <w:t>Порядок осуществления текущего контроля за соблюдением</w:t>
      </w:r>
    </w:p>
    <w:p w:rsidR="008B3254" w:rsidRPr="00B62134" w:rsidRDefault="008B3254" w:rsidP="008B3254">
      <w:pPr>
        <w:jc w:val="center"/>
        <w:rPr>
          <w:rFonts w:eastAsia="Calibri"/>
          <w:b/>
        </w:rPr>
      </w:pPr>
      <w:r w:rsidRPr="00B62134">
        <w:rPr>
          <w:rFonts w:eastAsia="Calibri"/>
          <w:b/>
        </w:rPr>
        <w:t>и исполнением ответственными муниципальными служащими</w:t>
      </w:r>
    </w:p>
    <w:p w:rsidR="008B3254" w:rsidRPr="00B62134" w:rsidRDefault="008B3254" w:rsidP="008B3254">
      <w:pPr>
        <w:jc w:val="center"/>
        <w:rPr>
          <w:rFonts w:eastAsia="Calibri"/>
          <w:b/>
        </w:rPr>
      </w:pPr>
      <w:r w:rsidRPr="00B62134">
        <w:rPr>
          <w:rFonts w:eastAsia="Calibri"/>
          <w:b/>
        </w:rPr>
        <w:t>положений Административного регламента и иных нормативных</w:t>
      </w:r>
    </w:p>
    <w:p w:rsidR="008B3254" w:rsidRPr="00B62134" w:rsidRDefault="008B3254" w:rsidP="008B3254">
      <w:pPr>
        <w:jc w:val="center"/>
        <w:rPr>
          <w:rFonts w:eastAsia="Calibri"/>
          <w:b/>
        </w:rPr>
      </w:pPr>
      <w:r w:rsidRPr="00B62134">
        <w:rPr>
          <w:rFonts w:eastAsia="Calibri"/>
          <w:b/>
        </w:rPr>
        <w:t>правовых актов, устанавливающих требования к предоставлению</w:t>
      </w:r>
    </w:p>
    <w:p w:rsidR="008B3254" w:rsidRPr="00B62134" w:rsidRDefault="008B3254" w:rsidP="008B3254">
      <w:pPr>
        <w:jc w:val="center"/>
        <w:rPr>
          <w:rFonts w:eastAsia="Calibri"/>
          <w:b/>
        </w:rPr>
      </w:pPr>
      <w:r w:rsidRPr="00B62134">
        <w:rPr>
          <w:rFonts w:eastAsia="Calibri"/>
          <w:b/>
        </w:rPr>
        <w:t>муниципальной услуги, а также принятием ими решений</w:t>
      </w:r>
    </w:p>
    <w:p w:rsidR="008B3254" w:rsidRPr="00ED0CC7" w:rsidRDefault="008B3254" w:rsidP="008B3254">
      <w:pPr>
        <w:ind w:firstLine="540"/>
        <w:jc w:val="both"/>
        <w:rPr>
          <w:rFonts w:eastAsia="Calibri"/>
        </w:rPr>
      </w:pPr>
      <w:r w:rsidRPr="00ED0CC7">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8B3254" w:rsidRPr="00ED0CC7" w:rsidRDefault="008B3254" w:rsidP="008B3254">
      <w:pPr>
        <w:ind w:firstLine="540"/>
        <w:jc w:val="both"/>
        <w:rPr>
          <w:rFonts w:eastAsia="Calibri"/>
        </w:rPr>
      </w:pPr>
      <w:r w:rsidRPr="00ED0CC7">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8B3254" w:rsidRPr="00ED0CC7" w:rsidRDefault="008B3254" w:rsidP="008B3254">
      <w:pPr>
        <w:ind w:firstLine="540"/>
        <w:jc w:val="both"/>
        <w:rPr>
          <w:rFonts w:eastAsia="Calibri"/>
        </w:rPr>
      </w:pP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V. ДОСУДЕБНОЕ (ВНЕСУДЕБНОЕ) ОБЖАЛОВАНИЕ ЗАЯВИТЕЛЕМ</w:t>
      </w:r>
    </w:p>
    <w:p w:rsidR="008B3254" w:rsidRPr="00ED0CC7" w:rsidRDefault="008B3254" w:rsidP="008B3254">
      <w:pPr>
        <w:jc w:val="center"/>
        <w:rPr>
          <w:rFonts w:eastAsia="Calibri"/>
          <w:b/>
        </w:rPr>
      </w:pPr>
      <w:r w:rsidRPr="00ED0CC7">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8B3254" w:rsidRPr="00ED0CC7" w:rsidRDefault="008B3254" w:rsidP="008B3254">
      <w:pPr>
        <w:jc w:val="both"/>
        <w:rPr>
          <w:rFonts w:eastAsia="Calibri"/>
          <w:b/>
        </w:rPr>
      </w:pPr>
    </w:p>
    <w:p w:rsidR="008B3254" w:rsidRPr="00ED0CC7" w:rsidRDefault="008B3254" w:rsidP="008B3254">
      <w:pPr>
        <w:jc w:val="center"/>
        <w:rPr>
          <w:rFonts w:eastAsia="Calibri"/>
          <w:b/>
        </w:rPr>
      </w:pPr>
      <w:r w:rsidRPr="00ED0CC7">
        <w:rPr>
          <w:rFonts w:eastAsia="Calibri"/>
          <w:b/>
        </w:rPr>
        <w:t>Предмет досудебного (внесудебного) обжалования заявителем</w:t>
      </w:r>
    </w:p>
    <w:p w:rsidR="008B3254" w:rsidRPr="00ED0CC7" w:rsidRDefault="008B3254" w:rsidP="008B3254">
      <w:pPr>
        <w:jc w:val="center"/>
        <w:rPr>
          <w:rFonts w:eastAsia="Calibri"/>
          <w:b/>
        </w:rPr>
      </w:pPr>
      <w:r w:rsidRPr="00ED0CC7">
        <w:rPr>
          <w:rFonts w:eastAsia="Calibri"/>
          <w:b/>
        </w:rPr>
        <w:t>решений и действий (бездействия) органа, предоставляющего</w:t>
      </w:r>
    </w:p>
    <w:p w:rsidR="008B3254" w:rsidRPr="00ED0CC7" w:rsidRDefault="008B3254" w:rsidP="008B3254">
      <w:pPr>
        <w:jc w:val="center"/>
        <w:rPr>
          <w:rFonts w:eastAsia="Calibri"/>
          <w:b/>
        </w:rPr>
      </w:pPr>
      <w:r w:rsidRPr="00ED0CC7">
        <w:rPr>
          <w:rFonts w:eastAsia="Calibri"/>
          <w:b/>
        </w:rPr>
        <w:t>муниципальную услугу, должностного лица органа,</w:t>
      </w:r>
    </w:p>
    <w:p w:rsidR="008B3254" w:rsidRPr="00ED0CC7" w:rsidRDefault="008B3254" w:rsidP="008B3254">
      <w:pPr>
        <w:jc w:val="center"/>
        <w:rPr>
          <w:rFonts w:eastAsia="Calibri"/>
          <w:b/>
        </w:rPr>
      </w:pPr>
      <w:r w:rsidRPr="00ED0CC7">
        <w:rPr>
          <w:rFonts w:eastAsia="Calibri"/>
          <w:b/>
        </w:rPr>
        <w:lastRenderedPageBreak/>
        <w:t>предоставляющего муниципальную услугу,</w:t>
      </w:r>
    </w:p>
    <w:p w:rsidR="008B3254" w:rsidRPr="00ED0CC7" w:rsidRDefault="008B3254" w:rsidP="008B3254">
      <w:pPr>
        <w:jc w:val="both"/>
        <w:rPr>
          <w:rFonts w:eastAsia="Calibri"/>
          <w:b/>
        </w:rPr>
      </w:pPr>
    </w:p>
    <w:p w:rsidR="008B3254" w:rsidRPr="00ED0CC7" w:rsidRDefault="008B3254" w:rsidP="008B3254">
      <w:pPr>
        <w:autoSpaceDE w:val="0"/>
        <w:autoSpaceDN w:val="0"/>
        <w:adjustRightInd w:val="0"/>
        <w:ind w:firstLine="540"/>
        <w:jc w:val="both"/>
      </w:pPr>
      <w:r w:rsidRPr="00ED0CC7">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w:t>
      </w:r>
      <w:r w:rsidRPr="00ED0CC7">
        <w:t xml:space="preserve">1) нарушение срока регистрации запроса о предоставлении муниципальной услуги, запроса, указанного в </w:t>
      </w:r>
      <w:hyperlink r:id="rId28" w:history="1">
        <w:r w:rsidRPr="00ED0CC7">
          <w:t>статье 15.1</w:t>
        </w:r>
      </w:hyperlink>
      <w:r w:rsidRPr="00ED0CC7">
        <w:t xml:space="preserve"> Федерального закона от27.07.2010 №210-ФЗ;</w:t>
      </w:r>
    </w:p>
    <w:p w:rsidR="008B3254" w:rsidRPr="00ED0CC7" w:rsidRDefault="008B3254" w:rsidP="008B3254">
      <w:pPr>
        <w:autoSpaceDE w:val="0"/>
        <w:autoSpaceDN w:val="0"/>
        <w:adjustRightInd w:val="0"/>
        <w:ind w:firstLine="540"/>
        <w:jc w:val="both"/>
      </w:pPr>
      <w:r w:rsidRPr="00ED0CC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9" w:history="1">
        <w:r w:rsidRPr="00ED0CC7">
          <w:t>частью 1.3 статьи 16</w:t>
        </w:r>
      </w:hyperlink>
      <w:r w:rsidRPr="00ED0CC7">
        <w:t xml:space="preserve"> Федерального закона от27.07.2010 №210-ФЗ;</w:t>
      </w:r>
    </w:p>
    <w:p w:rsidR="008B3254" w:rsidRPr="00ED0CC7" w:rsidRDefault="008B3254" w:rsidP="008B3254">
      <w:pPr>
        <w:autoSpaceDE w:val="0"/>
        <w:autoSpaceDN w:val="0"/>
        <w:adjustRightInd w:val="0"/>
        <w:spacing w:before="240"/>
        <w:ind w:firstLine="540"/>
        <w:jc w:val="both"/>
      </w:pPr>
      <w:r w:rsidRPr="00ED0CC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254" w:rsidRPr="00ED0CC7" w:rsidRDefault="008B3254" w:rsidP="008B3254">
      <w:pPr>
        <w:autoSpaceDE w:val="0"/>
        <w:autoSpaceDN w:val="0"/>
        <w:adjustRightInd w:val="0"/>
        <w:spacing w:before="240"/>
        <w:ind w:firstLine="540"/>
        <w:jc w:val="both"/>
      </w:pPr>
      <w:r w:rsidRPr="00ED0CC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254" w:rsidRPr="00ED0CC7" w:rsidRDefault="008B3254" w:rsidP="008B3254">
      <w:pPr>
        <w:autoSpaceDE w:val="0"/>
        <w:autoSpaceDN w:val="0"/>
        <w:adjustRightInd w:val="0"/>
        <w:ind w:firstLine="540"/>
        <w:jc w:val="both"/>
      </w:pPr>
      <w:r w:rsidRPr="00ED0CC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ED0CC7">
          <w:t>частью 1.3 статьи 16</w:t>
        </w:r>
      </w:hyperlink>
      <w:r w:rsidRPr="00ED0CC7">
        <w:t xml:space="preserve"> Федерального закона от27.07.2010 №210-ФЗ;</w:t>
      </w:r>
    </w:p>
    <w:p w:rsidR="008B3254" w:rsidRPr="00ED0CC7" w:rsidRDefault="008B3254" w:rsidP="008B3254">
      <w:pPr>
        <w:autoSpaceDE w:val="0"/>
        <w:autoSpaceDN w:val="0"/>
        <w:adjustRightInd w:val="0"/>
        <w:spacing w:before="240"/>
        <w:ind w:firstLine="540"/>
        <w:jc w:val="both"/>
      </w:pPr>
      <w:r w:rsidRPr="00ED0CC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254" w:rsidRPr="00ED0CC7" w:rsidRDefault="008B3254" w:rsidP="008B3254">
      <w:pPr>
        <w:autoSpaceDE w:val="0"/>
        <w:autoSpaceDN w:val="0"/>
        <w:adjustRightInd w:val="0"/>
        <w:ind w:firstLine="540"/>
        <w:jc w:val="both"/>
      </w:pPr>
      <w:r w:rsidRPr="00ED0CC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ED0CC7">
          <w:t>частью 1.1 статьи 16</w:t>
        </w:r>
      </w:hyperlink>
      <w:r w:rsidRPr="00ED0CC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ED0CC7">
          <w:t>частью 1.3 статьи 16</w:t>
        </w:r>
      </w:hyperlink>
      <w:r w:rsidRPr="00ED0CC7">
        <w:t xml:space="preserve"> Федерального закона от7.07.2010 №210-ФЗ;</w:t>
      </w:r>
    </w:p>
    <w:p w:rsidR="008B3254" w:rsidRPr="00ED0CC7" w:rsidRDefault="008B3254" w:rsidP="008B3254">
      <w:pPr>
        <w:autoSpaceDE w:val="0"/>
        <w:autoSpaceDN w:val="0"/>
        <w:adjustRightInd w:val="0"/>
        <w:ind w:firstLine="540"/>
        <w:jc w:val="both"/>
      </w:pPr>
      <w:r w:rsidRPr="00ED0CC7">
        <w:lastRenderedPageBreak/>
        <w:t>8) нарушение срока или порядка выдачи документов по результатам предоставления муниципальной услуги;</w:t>
      </w:r>
    </w:p>
    <w:p w:rsidR="008B3254" w:rsidRPr="00ED0CC7" w:rsidRDefault="008B3254" w:rsidP="008B3254">
      <w:pPr>
        <w:autoSpaceDE w:val="0"/>
        <w:autoSpaceDN w:val="0"/>
        <w:adjustRightInd w:val="0"/>
        <w:ind w:firstLine="540"/>
        <w:jc w:val="both"/>
      </w:pPr>
      <w:r w:rsidRPr="00ED0CC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ED0CC7">
          <w:t>частью 1.3 статьи 16</w:t>
        </w:r>
      </w:hyperlink>
      <w:r w:rsidRPr="00ED0CC7">
        <w:t xml:space="preserve"> настоящего Федерального закона от27.07.2010 №210-ФЗ;</w:t>
      </w:r>
    </w:p>
    <w:p w:rsidR="00F82C63" w:rsidRPr="00ED0CC7" w:rsidRDefault="008B3254" w:rsidP="00C82CE1">
      <w:pPr>
        <w:autoSpaceDE w:val="0"/>
        <w:autoSpaceDN w:val="0"/>
        <w:adjustRightInd w:val="0"/>
        <w:ind w:firstLine="540"/>
        <w:jc w:val="both"/>
      </w:pPr>
      <w:r w:rsidRPr="00ED0CC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ED0CC7">
          <w:t>пунктом 4 части 1 статьи 7</w:t>
        </w:r>
      </w:hyperlink>
      <w:r w:rsidRPr="00ED0CC7">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ED0CC7">
          <w:t>частью 1.3 статьи 16</w:t>
        </w:r>
      </w:hyperlink>
      <w:r w:rsidRPr="00ED0CC7">
        <w:t xml:space="preserve"> Федерального закона от 27.07.2010 №210-ФЗ;</w:t>
      </w:r>
      <w:r w:rsidR="00C82CE1">
        <w:t xml:space="preserve"> </w:t>
      </w:r>
      <w:r w:rsidR="00F82C63" w:rsidRPr="00ED0CC7">
        <w:rPr>
          <w:i/>
        </w:rPr>
        <w:t>(в редакции постанорвления администрации от 23.04.2019 №145)</w:t>
      </w:r>
    </w:p>
    <w:p w:rsidR="008B3254" w:rsidRPr="00ED0CC7" w:rsidRDefault="008B3254" w:rsidP="008B3254">
      <w:pPr>
        <w:ind w:firstLine="540"/>
        <w:jc w:val="both"/>
        <w:rPr>
          <w:rFonts w:eastAsia="Calibri"/>
        </w:rPr>
      </w:pPr>
      <w:r w:rsidRPr="00ED0CC7">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8B3254" w:rsidRPr="00ED0CC7" w:rsidRDefault="008B3254" w:rsidP="008B3254">
      <w:pPr>
        <w:ind w:firstLine="540"/>
        <w:jc w:val="both"/>
        <w:rPr>
          <w:rFonts w:eastAsia="Calibri"/>
        </w:rPr>
      </w:pPr>
      <w:r w:rsidRPr="00ED0CC7">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8B3254" w:rsidRPr="00ED0CC7" w:rsidRDefault="008B3254" w:rsidP="008B3254">
      <w:pPr>
        <w:ind w:firstLine="540"/>
        <w:jc w:val="both"/>
        <w:rPr>
          <w:rFonts w:eastAsia="Calibri"/>
        </w:rPr>
      </w:pPr>
      <w:r w:rsidRPr="00ED0CC7">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Право и основания обжалования в досудебном (внесудебном)</w:t>
      </w:r>
    </w:p>
    <w:p w:rsidR="008B3254" w:rsidRPr="00ED0CC7" w:rsidRDefault="008B3254" w:rsidP="008B3254">
      <w:pPr>
        <w:jc w:val="center"/>
        <w:rPr>
          <w:rFonts w:eastAsia="Calibri"/>
          <w:b/>
        </w:rPr>
      </w:pPr>
      <w:r w:rsidRPr="00ED0CC7">
        <w:rPr>
          <w:rFonts w:eastAsia="Calibri"/>
          <w:b/>
        </w:rPr>
        <w:t>порядке решений и действий (бездействия) органа,</w:t>
      </w:r>
    </w:p>
    <w:p w:rsidR="008B3254" w:rsidRPr="00ED0CC7" w:rsidRDefault="008B3254" w:rsidP="008B3254">
      <w:pPr>
        <w:jc w:val="center"/>
        <w:rPr>
          <w:rFonts w:eastAsia="Calibri"/>
          <w:b/>
        </w:rPr>
      </w:pPr>
      <w:r w:rsidRPr="00ED0CC7">
        <w:rPr>
          <w:rFonts w:eastAsia="Calibri"/>
          <w:b/>
        </w:rPr>
        <w:t>предоставляющего муниципальную услугу, должностного</w:t>
      </w:r>
    </w:p>
    <w:p w:rsidR="008B3254" w:rsidRPr="00ED0CC7" w:rsidRDefault="008B3254" w:rsidP="008B3254">
      <w:pPr>
        <w:jc w:val="center"/>
        <w:rPr>
          <w:rFonts w:eastAsia="Calibri"/>
          <w:b/>
        </w:rPr>
      </w:pPr>
      <w:r w:rsidRPr="00ED0CC7">
        <w:rPr>
          <w:rFonts w:eastAsia="Calibri"/>
          <w:b/>
        </w:rPr>
        <w:t>лица органа, предоставляющего муниципальную услугу</w:t>
      </w:r>
    </w:p>
    <w:p w:rsidR="008B3254" w:rsidRPr="00ED0CC7" w:rsidRDefault="008B3254" w:rsidP="008B3254">
      <w:pPr>
        <w:jc w:val="center"/>
        <w:rPr>
          <w:rFonts w:eastAsia="Calibri"/>
        </w:rPr>
      </w:pPr>
    </w:p>
    <w:p w:rsidR="00F82C63" w:rsidRPr="00ED0CC7" w:rsidRDefault="008B3254" w:rsidP="00C82CE1">
      <w:pPr>
        <w:ind w:firstLine="567"/>
        <w:jc w:val="right"/>
      </w:pPr>
      <w:r w:rsidRPr="00ED0CC7">
        <w:rPr>
          <w:rFonts w:eastAsia="Calibri"/>
        </w:rPr>
        <w:t xml:space="preserve">5.5. </w:t>
      </w:r>
      <w:bookmarkStart w:id="5" w:name="_Hlk5272941"/>
      <w:r w:rsidRPr="00ED0CC7">
        <w:t>Заявитель может обратиться с жалобой в том числе в случаях, указанных в п.5.1. настоящего регламента.</w:t>
      </w:r>
      <w:r w:rsidR="00F82C63" w:rsidRPr="00ED0CC7">
        <w:rPr>
          <w:i/>
        </w:rPr>
        <w:t xml:space="preserve"> (в редакции постанорвления администрации от 23.04.2019 №145)</w:t>
      </w:r>
    </w:p>
    <w:bookmarkEnd w:id="5"/>
    <w:p w:rsidR="008B3254" w:rsidRPr="00ED0CC7" w:rsidRDefault="008B3254" w:rsidP="00C82CE1">
      <w:pPr>
        <w:ind w:firstLine="567"/>
        <w:jc w:val="both"/>
        <w:rPr>
          <w:rFonts w:eastAsia="Calibri"/>
        </w:rPr>
      </w:pPr>
      <w:r w:rsidRPr="00ED0CC7">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Общие требования к порядку подачи и рассмотрения жалобы</w:t>
      </w:r>
    </w:p>
    <w:p w:rsidR="008B3254" w:rsidRPr="00ED0CC7" w:rsidRDefault="008B3254" w:rsidP="008B3254">
      <w:pPr>
        <w:jc w:val="both"/>
        <w:rPr>
          <w:rFonts w:eastAsia="Calibri"/>
          <w:b/>
        </w:rPr>
      </w:pPr>
    </w:p>
    <w:p w:rsidR="00F82C63" w:rsidRPr="00ED0CC7" w:rsidRDefault="008B3254" w:rsidP="00C82CE1">
      <w:pPr>
        <w:tabs>
          <w:tab w:val="left" w:pos="426"/>
        </w:tabs>
        <w:ind w:firstLine="567"/>
        <w:jc w:val="both"/>
      </w:pPr>
      <w:r w:rsidRPr="00ED0CC7">
        <w:rPr>
          <w:rFonts w:eastAsia="Calibri"/>
        </w:rPr>
        <w:lastRenderedPageBreak/>
        <w:t xml:space="preserve">5.7. </w:t>
      </w:r>
      <w:r w:rsidRPr="00ED0CC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ED0CC7">
          <w:t>частью 1.1 статьи 16</w:t>
        </w:r>
      </w:hyperlink>
      <w:r w:rsidRPr="00ED0CC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ED0CC7">
          <w:t>частью 1.1 статьи 16</w:t>
        </w:r>
      </w:hyperlink>
      <w:r w:rsidRPr="00ED0CC7">
        <w:t xml:space="preserve"> Федерального закона от 27.07.2010 №210-ФЗ, подаются руководителям этих организаций.</w:t>
      </w:r>
      <w:r w:rsidR="00F82C63" w:rsidRPr="00ED0CC7">
        <w:rPr>
          <w:i/>
        </w:rPr>
        <w:t xml:space="preserve"> (в редакции постанорвления администрации от 23.04.2019 №145)</w:t>
      </w:r>
    </w:p>
    <w:p w:rsidR="00F82C63" w:rsidRPr="00ED0CC7" w:rsidRDefault="008B3254" w:rsidP="00C82CE1">
      <w:pPr>
        <w:ind w:firstLine="567"/>
        <w:jc w:val="center"/>
      </w:pPr>
      <w:r w:rsidRPr="00ED0CC7">
        <w:rPr>
          <w:rFonts w:eastAsia="Calibri"/>
        </w:rPr>
        <w:t xml:space="preserve">5.8. исключить </w:t>
      </w:r>
      <w:r w:rsidR="00F82C63" w:rsidRPr="00ED0CC7">
        <w:rPr>
          <w:i/>
        </w:rPr>
        <w:t>(в редакции постанорвления администрации от 23.04.2019 №145)</w:t>
      </w:r>
    </w:p>
    <w:p w:rsidR="00A1397C" w:rsidRPr="00ED0CC7" w:rsidRDefault="008B3254" w:rsidP="00C82CE1">
      <w:pPr>
        <w:ind w:firstLine="567"/>
        <w:jc w:val="both"/>
      </w:pPr>
      <w:r w:rsidRPr="00ED0CC7">
        <w:rPr>
          <w:rFonts w:eastAsia="Calibri"/>
        </w:rPr>
        <w:t xml:space="preserve">5.9. изложить в новой редакции: </w:t>
      </w:r>
      <w:r w:rsidRPr="00ED0CC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8" w:history="1">
        <w:r w:rsidRPr="00ED0CC7">
          <w:t>частью 1.1 статьи 16</w:t>
        </w:r>
      </w:hyperlink>
      <w:r w:rsidRPr="00ED0CC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A1397C" w:rsidRPr="00ED0CC7">
        <w:rPr>
          <w:i/>
        </w:rPr>
        <w:t xml:space="preserve"> (в редакции постанорвления администрации от 23.04.2019 №145)</w:t>
      </w:r>
      <w:r w:rsidR="00B62134">
        <w:rPr>
          <w:i/>
        </w:rPr>
        <w:t>.</w:t>
      </w:r>
    </w:p>
    <w:p w:rsidR="008B3254" w:rsidRPr="00ED0CC7" w:rsidRDefault="008B3254" w:rsidP="008B3254">
      <w:pPr>
        <w:ind w:firstLine="540"/>
        <w:jc w:val="both"/>
        <w:rPr>
          <w:rFonts w:eastAsia="Calibri"/>
        </w:rPr>
      </w:pPr>
      <w:r w:rsidRPr="00ED0CC7">
        <w:rPr>
          <w:rFonts w:eastAsia="Calibri"/>
        </w:rPr>
        <w:t>5.10. Жалоба должна содержать:</w:t>
      </w:r>
    </w:p>
    <w:p w:rsidR="00C82CE1" w:rsidRPr="00351839" w:rsidRDefault="00C82CE1" w:rsidP="00C82CE1">
      <w:pPr>
        <w:ind w:firstLine="540"/>
        <w:jc w:val="both"/>
        <w:rPr>
          <w:rFonts w:eastAsia="Calibri"/>
          <w:color w:val="FF0000"/>
        </w:rPr>
      </w:pPr>
      <w:r w:rsidRPr="004354F9">
        <w:rPr>
          <w:rFonts w:eastAsia="Calibri"/>
        </w:rPr>
        <w:t>1)</w:t>
      </w:r>
      <w:r w:rsidRPr="004354F9">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4354F9">
          <w:rPr>
            <w:iCs/>
          </w:rPr>
          <w:t>частью 1.1 статьи 16</w:t>
        </w:r>
      </w:hyperlink>
      <w:r w:rsidRPr="004354F9">
        <w:rPr>
          <w:iCs/>
        </w:rPr>
        <w:t xml:space="preserve"> </w:t>
      </w:r>
      <w:r w:rsidRPr="004354F9">
        <w:t>Федерального закона от 27.07.2010 № 210-ФЗ «Об организации предоставления государственных и муниципальных услуг»</w:t>
      </w:r>
      <w:r w:rsidRPr="004354F9">
        <w:rPr>
          <w:iCs/>
        </w:rPr>
        <w:t>, их руководителей и (или) работников, решения и действия (бездействие) которых обжалуются;</w:t>
      </w:r>
      <w:r w:rsidR="004354F9" w:rsidRPr="004354F9">
        <w:rPr>
          <w:iCs/>
        </w:rPr>
        <w:t xml:space="preserve"> </w:t>
      </w:r>
      <w:r w:rsidR="004354F9" w:rsidRPr="00ED0CC7">
        <w:rPr>
          <w:i/>
        </w:rPr>
        <w:t xml:space="preserve">(в редакции постанорвления администрации от </w:t>
      </w:r>
      <w:r w:rsidR="004354F9">
        <w:rPr>
          <w:i/>
        </w:rPr>
        <w:t>16.06.2021 № 233</w:t>
      </w:r>
      <w:r w:rsidR="004354F9" w:rsidRPr="00ED0CC7">
        <w:rPr>
          <w:i/>
        </w:rPr>
        <w:t>)</w:t>
      </w:r>
    </w:p>
    <w:p w:rsidR="00C82CE1" w:rsidRPr="008A1040" w:rsidRDefault="00C82CE1" w:rsidP="00C82CE1">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CE1" w:rsidRPr="00351839" w:rsidRDefault="00C82CE1" w:rsidP="00C82CE1">
      <w:pPr>
        <w:autoSpaceDE w:val="0"/>
        <w:autoSpaceDN w:val="0"/>
        <w:adjustRightInd w:val="0"/>
        <w:ind w:firstLine="567"/>
        <w:jc w:val="both"/>
        <w:rPr>
          <w:iCs/>
          <w:color w:val="FF0000"/>
        </w:rPr>
      </w:pPr>
      <w:r w:rsidRPr="004354F9">
        <w:rPr>
          <w:rFonts w:eastAsia="Calibri"/>
        </w:rPr>
        <w:lastRenderedPageBreak/>
        <w:t>3)</w:t>
      </w:r>
      <w:r w:rsidRPr="004354F9">
        <w:rPr>
          <w:i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40" w:history="1">
        <w:r w:rsidRPr="004354F9">
          <w:rPr>
            <w:iCs/>
          </w:rPr>
          <w:t>частью 1.1 статьи 16</w:t>
        </w:r>
      </w:hyperlink>
      <w:r w:rsidRPr="004354F9">
        <w:rPr>
          <w:iCs/>
        </w:rPr>
        <w:t xml:space="preserve"> </w:t>
      </w:r>
      <w:r w:rsidRPr="004354F9">
        <w:t>Федерального закона от 27.07.2010 № 210-ФЗ «Об организации предоставления государственных и муниципальных услуг»</w:t>
      </w:r>
      <w:r w:rsidRPr="004354F9">
        <w:rPr>
          <w:iCs/>
        </w:rPr>
        <w:t>, их работников;</w:t>
      </w:r>
      <w:r w:rsidR="004354F9">
        <w:rPr>
          <w:iCs/>
          <w:color w:val="FF0000"/>
        </w:rPr>
        <w:t xml:space="preserve"> </w:t>
      </w:r>
      <w:r w:rsidR="004354F9" w:rsidRPr="00ED0CC7">
        <w:rPr>
          <w:i/>
        </w:rPr>
        <w:t xml:space="preserve">(в редакции постанорвления администрации от </w:t>
      </w:r>
      <w:r w:rsidR="004354F9">
        <w:rPr>
          <w:i/>
        </w:rPr>
        <w:t>16.06.2021 № 233</w:t>
      </w:r>
      <w:r w:rsidR="004354F9" w:rsidRPr="00ED0CC7">
        <w:rPr>
          <w:i/>
        </w:rPr>
        <w:t>)</w:t>
      </w:r>
    </w:p>
    <w:p w:rsidR="00C82CE1" w:rsidRPr="004354F9" w:rsidRDefault="00C82CE1" w:rsidP="00C82CE1">
      <w:pPr>
        <w:ind w:firstLine="567"/>
        <w:jc w:val="both"/>
        <w:rPr>
          <w:rFonts w:eastAsia="Calibri"/>
        </w:rPr>
      </w:pPr>
      <w:r w:rsidRPr="004354F9">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1" w:history="1">
        <w:r w:rsidRPr="004354F9">
          <w:rPr>
            <w:iCs/>
          </w:rPr>
          <w:t>частью 1.1 статьи 16</w:t>
        </w:r>
      </w:hyperlink>
      <w:r w:rsidRPr="004354F9">
        <w:rPr>
          <w:iCs/>
        </w:rPr>
        <w:t xml:space="preserve"> </w:t>
      </w:r>
      <w:r w:rsidRPr="004354F9">
        <w:t xml:space="preserve">Федерального закона </w:t>
      </w:r>
      <w:bookmarkStart w:id="6" w:name="_Hlk5808151"/>
      <w:r w:rsidRPr="004354F9">
        <w:t xml:space="preserve">от 27.07.2010 № 210-ФЗ </w:t>
      </w:r>
      <w:bookmarkEnd w:id="6"/>
      <w:r w:rsidRPr="004354F9">
        <w:t>«Об организации предоставления государственных и муниципальных услуг»</w:t>
      </w:r>
      <w:r w:rsidRPr="004354F9">
        <w:rPr>
          <w:iCs/>
        </w:rPr>
        <w:t>, их работников. Заявителем могут быть представлены документы (при наличии), подтверждающие доводы заявителя, либо их копии.</w:t>
      </w:r>
      <w:r w:rsidR="004354F9">
        <w:rPr>
          <w:iCs/>
        </w:rPr>
        <w:t xml:space="preserve"> </w:t>
      </w:r>
      <w:r w:rsidR="004354F9" w:rsidRPr="00ED0CC7">
        <w:rPr>
          <w:i/>
        </w:rPr>
        <w:t xml:space="preserve">(в редакции постанорвления администрации от </w:t>
      </w:r>
      <w:r w:rsidR="004354F9">
        <w:rPr>
          <w:i/>
        </w:rPr>
        <w:t>16.06.2021 № 233</w:t>
      </w:r>
      <w:r w:rsidR="004354F9" w:rsidRPr="00ED0CC7">
        <w:rPr>
          <w:i/>
        </w:rPr>
        <w:t>)</w:t>
      </w:r>
    </w:p>
    <w:p w:rsidR="008B3254" w:rsidRPr="00ED0CC7" w:rsidRDefault="008B3254" w:rsidP="008B3254">
      <w:pPr>
        <w:jc w:val="both"/>
        <w:rPr>
          <w:rFonts w:eastAsia="Calibri"/>
        </w:rPr>
      </w:pPr>
    </w:p>
    <w:p w:rsidR="008B3254" w:rsidRPr="00ED0CC7" w:rsidRDefault="008B3254" w:rsidP="008B3254">
      <w:pPr>
        <w:jc w:val="center"/>
        <w:rPr>
          <w:rFonts w:eastAsia="Calibri"/>
          <w:b/>
        </w:rPr>
      </w:pPr>
      <w:r w:rsidRPr="00ED0CC7">
        <w:rPr>
          <w:rFonts w:eastAsia="Calibri"/>
          <w:b/>
        </w:rPr>
        <w:t>Срок рассмотрения жалобы</w:t>
      </w:r>
    </w:p>
    <w:p w:rsidR="00A1397C" w:rsidRPr="00ED0CC7" w:rsidRDefault="008B3254" w:rsidP="00024933">
      <w:pPr>
        <w:ind w:firstLine="540"/>
        <w:jc w:val="both"/>
      </w:pPr>
      <w:r w:rsidRPr="00ED0CC7">
        <w:rPr>
          <w:rFonts w:eastAsia="Calibri"/>
        </w:rPr>
        <w:t xml:space="preserve">5.11. </w:t>
      </w:r>
      <w:r w:rsidRPr="00ED0CC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ED0CC7">
          <w:t>частью 1.1 статьи 16</w:t>
        </w:r>
      </w:hyperlink>
      <w:r w:rsidRPr="00ED0CC7">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3" w:history="1">
        <w:r w:rsidRPr="00ED0CC7">
          <w:t>частью 1.1 статьи 16</w:t>
        </w:r>
      </w:hyperlink>
      <w:r w:rsidRPr="00ED0CC7">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1397C" w:rsidRPr="00ED0CC7">
        <w:rPr>
          <w:i/>
        </w:rPr>
        <w:t xml:space="preserve"> (в редакции постанорвления администрации от 23.04.2019 №145)</w:t>
      </w:r>
    </w:p>
    <w:p w:rsidR="008B3254" w:rsidRPr="00ED0CC7" w:rsidRDefault="008B3254" w:rsidP="008B3254">
      <w:pPr>
        <w:ind w:firstLine="540"/>
        <w:jc w:val="center"/>
        <w:rPr>
          <w:rFonts w:eastAsia="Calibri"/>
          <w:b/>
        </w:rPr>
      </w:pPr>
      <w:r w:rsidRPr="00ED0CC7">
        <w:rPr>
          <w:rFonts w:eastAsia="Calibri"/>
          <w:b/>
        </w:rPr>
        <w:t>Результат рассмотрения жалобы</w:t>
      </w:r>
    </w:p>
    <w:p w:rsidR="008B3254" w:rsidRDefault="008B3254" w:rsidP="008B3254">
      <w:pPr>
        <w:autoSpaceDE w:val="0"/>
        <w:autoSpaceDN w:val="0"/>
        <w:adjustRightInd w:val="0"/>
        <w:ind w:firstLine="540"/>
        <w:jc w:val="both"/>
        <w:rPr>
          <w:rFonts w:eastAsia="Calibri"/>
        </w:rPr>
      </w:pPr>
      <w:r w:rsidRPr="00ED0CC7">
        <w:rPr>
          <w:rFonts w:eastAsia="Calibri"/>
        </w:rPr>
        <w:t>5.12. по результатам рассмотрения жалобы орган, предоставляющий муниципальную услугу, принимает одно из следующих решений:</w:t>
      </w:r>
    </w:p>
    <w:p w:rsidR="008B3254" w:rsidRDefault="008B3254" w:rsidP="008B3254">
      <w:pPr>
        <w:ind w:firstLine="540"/>
        <w:jc w:val="both"/>
      </w:pPr>
      <w:r w:rsidRPr="00ED0CC7">
        <w:rPr>
          <w:rFonts w:eastAsia="Calibri"/>
        </w:rPr>
        <w:t xml:space="preserve">1) </w:t>
      </w:r>
      <w:r w:rsidRPr="00ED0CC7">
        <w:t xml:space="preserve">В случае признания жалобы подлежащей удовлетворению в ответе заявителю, указанном в </w:t>
      </w:r>
      <w:hyperlink r:id="rId44" w:history="1">
        <w:r w:rsidRPr="00ED0CC7">
          <w:t>части 8</w:t>
        </w:r>
      </w:hyperlink>
      <w:r w:rsidRPr="00ED0CC7">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ED0CC7">
          <w:t>частью 1.1 статьи 16</w:t>
        </w:r>
      </w:hyperlink>
      <w:r w:rsidRPr="00ED0CC7">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0288" w:rsidRPr="00C82CE1" w:rsidRDefault="003E0288" w:rsidP="003E0288">
      <w:pPr>
        <w:autoSpaceDE w:val="0"/>
        <w:autoSpaceDN w:val="0"/>
        <w:adjustRightInd w:val="0"/>
        <w:ind w:firstLine="540"/>
        <w:jc w:val="both"/>
        <w:rPr>
          <w:rFonts w:eastAsia="Calibri"/>
          <w:i/>
        </w:rPr>
      </w:pPr>
      <w:r w:rsidRPr="00C82CE1">
        <w:t xml:space="preserve">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C82CE1">
        <w:rPr>
          <w:i/>
        </w:rPr>
        <w:t>(в редакции постановления администрации от 30.06.2020 №198)</w:t>
      </w:r>
    </w:p>
    <w:p w:rsidR="008B3254" w:rsidRPr="00ED0CC7" w:rsidRDefault="008B3254" w:rsidP="008B3254">
      <w:pPr>
        <w:ind w:firstLine="540"/>
        <w:jc w:val="both"/>
        <w:rPr>
          <w:rFonts w:eastAsia="Calibri"/>
        </w:rPr>
      </w:pPr>
      <w:r w:rsidRPr="00ED0CC7">
        <w:rPr>
          <w:rFonts w:eastAsia="Calibri"/>
        </w:rPr>
        <w:t>2) отказать в удовлетворении жалобы.</w:t>
      </w:r>
    </w:p>
    <w:p w:rsidR="008B3254" w:rsidRPr="00ED0CC7" w:rsidRDefault="008B3254" w:rsidP="00024933">
      <w:pPr>
        <w:autoSpaceDE w:val="0"/>
        <w:autoSpaceDN w:val="0"/>
        <w:adjustRightInd w:val="0"/>
        <w:ind w:firstLine="540"/>
        <w:jc w:val="both"/>
      </w:pPr>
      <w:r w:rsidRPr="00ED0CC7">
        <w:t xml:space="preserve">В случае признания жалобы не подлежащей удовлетворению в ответе заявителю, указанном в </w:t>
      </w:r>
      <w:hyperlink r:id="rId46" w:history="1">
        <w:r w:rsidRPr="00ED0CC7">
          <w:t>части 8</w:t>
        </w:r>
      </w:hyperlink>
      <w:r w:rsidRPr="00ED0CC7">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A1397C" w:rsidRPr="00ED0CC7" w:rsidRDefault="008B3254" w:rsidP="00024933">
      <w:pPr>
        <w:ind w:firstLine="540"/>
        <w:jc w:val="both"/>
      </w:pPr>
      <w:r w:rsidRPr="00ED0CC7">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A1397C" w:rsidRPr="00ED0CC7">
        <w:rPr>
          <w:i/>
        </w:rPr>
        <w:t xml:space="preserve"> (в редакции постанорвления администрации от 23.04.2019 №145)</w:t>
      </w:r>
    </w:p>
    <w:p w:rsidR="001F4953" w:rsidRPr="001F4953" w:rsidRDefault="008B3254" w:rsidP="001F4953">
      <w:pPr>
        <w:autoSpaceDE w:val="0"/>
        <w:autoSpaceDN w:val="0"/>
        <w:adjustRightInd w:val="0"/>
        <w:ind w:firstLine="540"/>
        <w:jc w:val="both"/>
        <w:rPr>
          <w:rFonts w:eastAsia="Calibri"/>
          <w:i/>
        </w:rPr>
      </w:pPr>
      <w:r w:rsidRPr="001F4953">
        <w:rPr>
          <w:rFonts w:eastAsia="Calibri"/>
        </w:rPr>
        <w:t>5.13.</w:t>
      </w:r>
      <w:r w:rsidR="00B67094" w:rsidRPr="001F4953">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67094" w:rsidRPr="00ED0CC7">
        <w:rPr>
          <w:rFonts w:eastAsia="Calibri"/>
        </w:rPr>
        <w:t xml:space="preserve"> </w:t>
      </w:r>
      <w:r w:rsidR="001F4953" w:rsidRPr="001F4953">
        <w:rPr>
          <w:i/>
        </w:rPr>
        <w:t>(в редакции постановления администрации от 30.06.2020 №198)</w:t>
      </w:r>
    </w:p>
    <w:p w:rsidR="00B67094" w:rsidRDefault="00B67094" w:rsidP="00B67094">
      <w:pPr>
        <w:ind w:firstLine="540"/>
        <w:jc w:val="both"/>
        <w:rPr>
          <w:rFonts w:eastAsia="Calibri"/>
        </w:rPr>
      </w:pPr>
    </w:p>
    <w:p w:rsidR="008B3254" w:rsidRPr="00ED0CC7" w:rsidRDefault="008B3254" w:rsidP="00B67094">
      <w:pPr>
        <w:ind w:firstLine="540"/>
        <w:jc w:val="both"/>
        <w:rPr>
          <w:rFonts w:eastAsia="Calibri"/>
        </w:rPr>
      </w:pPr>
      <w:r w:rsidRPr="00ED0CC7">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8B3254" w:rsidRPr="00ED0CC7" w:rsidRDefault="008B3254" w:rsidP="008B3254">
      <w:pPr>
        <w:ind w:firstLine="540"/>
        <w:jc w:val="both"/>
        <w:rPr>
          <w:rFonts w:eastAsia="Calibri"/>
        </w:rPr>
      </w:pPr>
      <w:r w:rsidRPr="00ED0CC7">
        <w:rPr>
          <w:rFonts w:eastAsia="Calibri"/>
        </w:rPr>
        <w:t xml:space="preserve">Сроки обжалования, правила подведомственности и подсудности устанавливаются Гражданским процессуальным </w:t>
      </w:r>
      <w:hyperlink r:id="rId47">
        <w:r w:rsidRPr="00ED0CC7">
          <w:rPr>
            <w:rFonts w:eastAsia="Calibri"/>
          </w:rPr>
          <w:t>кодексом</w:t>
        </w:r>
      </w:hyperlink>
      <w:r w:rsidRPr="00ED0CC7">
        <w:rPr>
          <w:rFonts w:eastAsia="Calibri"/>
        </w:rPr>
        <w:t xml:space="preserve"> Российской Федерации, Арбитражным процессуальным </w:t>
      </w:r>
      <w:hyperlink r:id="rId48">
        <w:r w:rsidRPr="00ED0CC7">
          <w:rPr>
            <w:rFonts w:eastAsia="Calibri"/>
          </w:rPr>
          <w:t>кодексом</w:t>
        </w:r>
      </w:hyperlink>
      <w:r w:rsidRPr="00ED0CC7">
        <w:rPr>
          <w:rFonts w:eastAsia="Calibri"/>
        </w:rPr>
        <w:t xml:space="preserve"> Российской Федерации.</w:t>
      </w:r>
    </w:p>
    <w:p w:rsidR="001F4953" w:rsidRPr="001F4953" w:rsidRDefault="00A55534" w:rsidP="001F4953">
      <w:pPr>
        <w:autoSpaceDE w:val="0"/>
        <w:autoSpaceDN w:val="0"/>
        <w:adjustRightInd w:val="0"/>
        <w:ind w:firstLine="540"/>
        <w:jc w:val="both"/>
        <w:rPr>
          <w:rFonts w:eastAsia="Calibri"/>
          <w:i/>
        </w:rPr>
      </w:pPr>
      <w:r w:rsidRPr="001F4953">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9" w:history="1">
        <w:r w:rsidRPr="001F4953">
          <w:rPr>
            <w:color w:val="106BBE"/>
          </w:rPr>
          <w:t>Федеральным законом</w:t>
        </w:r>
      </w:hyperlink>
      <w:r w:rsidRPr="001F4953">
        <w:t xml:space="preserve"> от 2 мая 2006 года N 59-ФЗ "О порядке рассмотрения обращений граждан Российской Федерации"</w:t>
      </w:r>
      <w:r w:rsidR="001F4953" w:rsidRPr="001F4953">
        <w:rPr>
          <w:i/>
        </w:rPr>
        <w:t>(в редакции постановления администрации от 30.06.2020 №198)</w:t>
      </w:r>
      <w:r w:rsidR="00B62134">
        <w:rPr>
          <w:i/>
        </w:rPr>
        <w:t>.</w:t>
      </w:r>
    </w:p>
    <w:p w:rsidR="00A55534" w:rsidRPr="007D52C2" w:rsidRDefault="00A55534" w:rsidP="00A55534">
      <w:pPr>
        <w:ind w:firstLine="540"/>
        <w:jc w:val="both"/>
      </w:pPr>
    </w:p>
    <w:p w:rsidR="008B3254" w:rsidRPr="00ED0CC7" w:rsidRDefault="008B3254" w:rsidP="008B3254">
      <w:pPr>
        <w:ind w:firstLine="540"/>
        <w:jc w:val="both"/>
        <w:rPr>
          <w:rFonts w:eastAsia="Calibri"/>
        </w:rPr>
      </w:pPr>
    </w:p>
    <w:p w:rsidR="008B3254" w:rsidRDefault="008B325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B62134" w:rsidRDefault="00B62134"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4354F9" w:rsidRDefault="004354F9" w:rsidP="008B3254">
      <w:pPr>
        <w:ind w:firstLine="540"/>
        <w:jc w:val="both"/>
        <w:rPr>
          <w:rFonts w:eastAsia="Calibri"/>
        </w:rPr>
      </w:pPr>
    </w:p>
    <w:p w:rsidR="00B62134" w:rsidRDefault="00B62134" w:rsidP="008B3254">
      <w:pPr>
        <w:ind w:firstLine="540"/>
        <w:jc w:val="both"/>
        <w:rPr>
          <w:rFonts w:eastAsia="Calibri"/>
        </w:rPr>
      </w:pPr>
    </w:p>
    <w:p w:rsidR="00B62134" w:rsidRPr="00ED0CC7" w:rsidRDefault="00B62134" w:rsidP="008B3254">
      <w:pPr>
        <w:ind w:firstLine="540"/>
        <w:jc w:val="both"/>
        <w:rPr>
          <w:rFonts w:eastAsia="Calibri"/>
        </w:rPr>
      </w:pPr>
    </w:p>
    <w:p w:rsidR="008B3254" w:rsidRDefault="008B3254" w:rsidP="009742BD">
      <w:pPr>
        <w:tabs>
          <w:tab w:val="left" w:pos="3119"/>
          <w:tab w:val="left" w:pos="6780"/>
        </w:tabs>
        <w:ind w:firstLine="540"/>
        <w:jc w:val="right"/>
      </w:pPr>
      <w:r w:rsidRPr="00ED0CC7">
        <w:lastRenderedPageBreak/>
        <w:t xml:space="preserve">Приложение №1 </w:t>
      </w:r>
    </w:p>
    <w:p w:rsidR="00024933" w:rsidRPr="008B3254" w:rsidRDefault="00024933" w:rsidP="00024933">
      <w:pPr>
        <w:ind w:left="5529"/>
        <w:jc w:val="right"/>
        <w:rPr>
          <w:rFonts w:eastAsia="Calibri"/>
        </w:rPr>
      </w:pPr>
      <w:r w:rsidRPr="008B3254">
        <w:rPr>
          <w:rFonts w:eastAsia="Calibri"/>
        </w:rPr>
        <w:t>к административному регламенту</w:t>
      </w:r>
    </w:p>
    <w:p w:rsidR="00024933" w:rsidRPr="008B3254" w:rsidRDefault="00024933" w:rsidP="00024933">
      <w:pPr>
        <w:ind w:left="5529"/>
        <w:jc w:val="right"/>
        <w:rPr>
          <w:rFonts w:eastAsia="Calibri"/>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024933" w:rsidRPr="008B3254" w:rsidRDefault="00024933" w:rsidP="00024933">
      <w:pPr>
        <w:rPr>
          <w:rFonts w:eastAsia="Courier New"/>
        </w:rPr>
      </w:pPr>
    </w:p>
    <w:tbl>
      <w:tblPr>
        <w:tblStyle w:val="21"/>
        <w:tblW w:w="9207" w:type="dxa"/>
        <w:tblLayout w:type="fixed"/>
        <w:tblLook w:val="04A0" w:firstRow="1" w:lastRow="0" w:firstColumn="1" w:lastColumn="0" w:noHBand="0" w:noVBand="1"/>
      </w:tblPr>
      <w:tblGrid>
        <w:gridCol w:w="2547"/>
        <w:gridCol w:w="2304"/>
        <w:gridCol w:w="1874"/>
        <w:gridCol w:w="2482"/>
      </w:tblGrid>
      <w:tr w:rsidR="00ED0CC7" w:rsidRPr="00ED0CC7" w:rsidTr="00D00825">
        <w:tc>
          <w:tcPr>
            <w:tcW w:w="2547" w:type="dxa"/>
          </w:tcPr>
          <w:p w:rsidR="008B3254" w:rsidRPr="00ED0CC7" w:rsidRDefault="008B3254" w:rsidP="008B3254">
            <w:pPr>
              <w:tabs>
                <w:tab w:val="left" w:pos="6780"/>
              </w:tabs>
              <w:jc w:val="right"/>
            </w:pPr>
            <w:r w:rsidRPr="00ED0CC7">
              <w:t>наименование</w:t>
            </w:r>
          </w:p>
        </w:tc>
        <w:tc>
          <w:tcPr>
            <w:tcW w:w="2304" w:type="dxa"/>
            <w:tcBorders>
              <w:right w:val="single" w:sz="4" w:space="0" w:color="auto"/>
            </w:tcBorders>
          </w:tcPr>
          <w:p w:rsidR="008B3254" w:rsidRPr="00ED0CC7" w:rsidRDefault="008B3254" w:rsidP="008B3254">
            <w:pPr>
              <w:tabs>
                <w:tab w:val="left" w:pos="570"/>
                <w:tab w:val="left" w:pos="6780"/>
              </w:tabs>
            </w:pPr>
            <w:r w:rsidRPr="00ED0CC7">
              <w:tab/>
              <w:t>адрес</w:t>
            </w:r>
          </w:p>
        </w:tc>
        <w:tc>
          <w:tcPr>
            <w:tcW w:w="1874" w:type="dxa"/>
            <w:tcBorders>
              <w:left w:val="single" w:sz="4" w:space="0" w:color="auto"/>
            </w:tcBorders>
          </w:tcPr>
          <w:p w:rsidR="008B3254" w:rsidRPr="00ED0CC7" w:rsidRDefault="008B3254" w:rsidP="008B3254">
            <w:pPr>
              <w:tabs>
                <w:tab w:val="left" w:pos="6780"/>
              </w:tabs>
              <w:jc w:val="right"/>
            </w:pPr>
            <w:r w:rsidRPr="00ED0CC7">
              <w:t>график работы</w:t>
            </w:r>
          </w:p>
        </w:tc>
        <w:tc>
          <w:tcPr>
            <w:tcW w:w="2482" w:type="dxa"/>
            <w:tcBorders>
              <w:right w:val="single" w:sz="4" w:space="0" w:color="auto"/>
            </w:tcBorders>
          </w:tcPr>
          <w:p w:rsidR="008B3254" w:rsidRPr="00ED0CC7" w:rsidRDefault="008B3254" w:rsidP="008B3254">
            <w:pPr>
              <w:tabs>
                <w:tab w:val="left" w:pos="6780"/>
              </w:tabs>
              <w:jc w:val="right"/>
            </w:pPr>
            <w:r w:rsidRPr="00ED0CC7">
              <w:t>телефон для справок</w:t>
            </w:r>
          </w:p>
        </w:tc>
      </w:tr>
      <w:tr w:rsidR="000B745F" w:rsidRPr="00ED0CC7" w:rsidTr="00D00825">
        <w:tc>
          <w:tcPr>
            <w:tcW w:w="2547" w:type="dxa"/>
          </w:tcPr>
          <w:p w:rsidR="000B745F" w:rsidRPr="00D62A3C" w:rsidRDefault="000B745F" w:rsidP="005B5036">
            <w:pPr>
              <w:tabs>
                <w:tab w:val="left" w:pos="6780"/>
              </w:tabs>
              <w:jc w:val="both"/>
              <w:rPr>
                <w:i/>
              </w:rPr>
            </w:pPr>
            <w:r w:rsidRPr="00D62A3C">
              <w:rPr>
                <w:i/>
              </w:rPr>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0B745F" w:rsidRPr="00D62A3C" w:rsidRDefault="000B745F" w:rsidP="005B5036">
            <w:pPr>
              <w:tabs>
                <w:tab w:val="left" w:pos="6780"/>
              </w:tabs>
              <w:jc w:val="both"/>
              <w:rPr>
                <w:i/>
              </w:rPr>
            </w:pPr>
            <w:r w:rsidRPr="00D62A3C">
              <w:rPr>
                <w:i/>
              </w:rPr>
              <w:t xml:space="preserve">678190 Республика Саха (Якутия) Мирнинского района пгт. Айхал ул. Юбилейная 7А </w:t>
            </w:r>
          </w:p>
        </w:tc>
        <w:tc>
          <w:tcPr>
            <w:tcW w:w="1874" w:type="dxa"/>
            <w:tcBorders>
              <w:left w:val="single" w:sz="4" w:space="0" w:color="auto"/>
            </w:tcBorders>
          </w:tcPr>
          <w:p w:rsidR="000B745F" w:rsidRPr="00D62A3C" w:rsidRDefault="000B745F" w:rsidP="005B5036">
            <w:pPr>
              <w:ind w:firstLine="540"/>
              <w:jc w:val="both"/>
              <w:rPr>
                <w:i/>
              </w:rPr>
            </w:pPr>
            <w:r w:rsidRPr="00D62A3C">
              <w:rPr>
                <w:i/>
              </w:rPr>
              <w:t>Понедельник-Четверг с 08 часов 30 минут до 1</w:t>
            </w:r>
            <w:r>
              <w:rPr>
                <w:i/>
              </w:rPr>
              <w:t>8</w:t>
            </w:r>
            <w:r w:rsidRPr="00D62A3C">
              <w:rPr>
                <w:i/>
              </w:rPr>
              <w:t xml:space="preserve"> часов </w:t>
            </w:r>
            <w:r>
              <w:rPr>
                <w:i/>
              </w:rPr>
              <w:t>00</w:t>
            </w:r>
            <w:r w:rsidRPr="00D62A3C">
              <w:rPr>
                <w:i/>
              </w:rPr>
              <w:t xml:space="preserve"> минут (перерыв на обед с 12часов </w:t>
            </w:r>
            <w:r>
              <w:rPr>
                <w:i/>
              </w:rPr>
              <w:t>30</w:t>
            </w:r>
            <w:r w:rsidRPr="00D62A3C">
              <w:rPr>
                <w:i/>
              </w:rPr>
              <w:t xml:space="preserve"> минут до 14 часов 00 минут).</w:t>
            </w:r>
          </w:p>
          <w:p w:rsidR="000B745F" w:rsidRPr="00D62A3C" w:rsidRDefault="000B745F" w:rsidP="005B5036">
            <w:pPr>
              <w:ind w:firstLine="540"/>
              <w:jc w:val="both"/>
              <w:rPr>
                <w:i/>
              </w:rPr>
            </w:pPr>
            <w:r w:rsidRPr="00D62A3C">
              <w:rPr>
                <w:i/>
              </w:rPr>
              <w:t>Пятница- с 8часов 30 минут до 12 часов 30 минут</w:t>
            </w:r>
          </w:p>
          <w:p w:rsidR="000B745F" w:rsidRPr="00D62A3C" w:rsidRDefault="000B745F" w:rsidP="005B5036">
            <w:pPr>
              <w:tabs>
                <w:tab w:val="left" w:pos="6780"/>
              </w:tabs>
              <w:jc w:val="both"/>
              <w:rPr>
                <w:i/>
              </w:rPr>
            </w:pPr>
          </w:p>
        </w:tc>
        <w:tc>
          <w:tcPr>
            <w:tcW w:w="2482" w:type="dxa"/>
            <w:tcBorders>
              <w:right w:val="single" w:sz="4" w:space="0" w:color="auto"/>
            </w:tcBorders>
          </w:tcPr>
          <w:p w:rsidR="000B745F" w:rsidRPr="00D62A3C" w:rsidRDefault="000B745F" w:rsidP="005B5036">
            <w:pPr>
              <w:ind w:firstLine="540"/>
              <w:jc w:val="both"/>
              <w:rPr>
                <w:i/>
              </w:rPr>
            </w:pPr>
            <w:r w:rsidRPr="00D62A3C">
              <w:rPr>
                <w:i/>
              </w:rPr>
              <w:t xml:space="preserve"> (41136)</w:t>
            </w:r>
            <w:r>
              <w:rPr>
                <w:i/>
              </w:rPr>
              <w:t>4-95-85</w:t>
            </w:r>
            <w:r w:rsidRPr="00D62A3C">
              <w:rPr>
                <w:i/>
              </w:rPr>
              <w:t xml:space="preserve"> (приемная);</w:t>
            </w:r>
          </w:p>
          <w:p w:rsidR="000B745F" w:rsidRPr="00D62A3C" w:rsidRDefault="000B745F" w:rsidP="005B5036">
            <w:pPr>
              <w:ind w:firstLine="540"/>
              <w:jc w:val="both"/>
              <w:rPr>
                <w:i/>
              </w:rPr>
            </w:pPr>
            <w:r w:rsidRPr="00D62A3C">
              <w:rPr>
                <w:i/>
              </w:rPr>
              <w:t xml:space="preserve">-адрес официального сайта </w:t>
            </w:r>
            <w:hyperlink r:id="rId50" w:history="1">
              <w:r w:rsidRPr="00D62A3C">
                <w:rPr>
                  <w:i/>
                  <w:u w:val="single"/>
                  <w:lang w:val="en-US"/>
                </w:rPr>
                <w:t>www</w:t>
              </w:r>
              <w:r w:rsidRPr="00D62A3C">
                <w:rPr>
                  <w:i/>
                  <w:u w:val="single"/>
                </w:rPr>
                <w:t>.мо-айхал.рф</w:t>
              </w:r>
            </w:hyperlink>
            <w:r w:rsidRPr="00D62A3C">
              <w:rPr>
                <w:i/>
              </w:rPr>
              <w:t>;</w:t>
            </w:r>
          </w:p>
          <w:p w:rsidR="000B745F" w:rsidRPr="00D62A3C" w:rsidRDefault="000B745F" w:rsidP="005B5036">
            <w:pPr>
              <w:ind w:firstLine="540"/>
              <w:jc w:val="both"/>
              <w:rPr>
                <w:i/>
              </w:rPr>
            </w:pPr>
            <w:r w:rsidRPr="00D62A3C">
              <w:rPr>
                <w:i/>
              </w:rPr>
              <w:t xml:space="preserve">-адрес электронной почты: </w:t>
            </w:r>
            <w:r w:rsidRPr="00D62A3C">
              <w:rPr>
                <w:i/>
                <w:lang w:val="en-US"/>
              </w:rPr>
              <w:t>adm</w:t>
            </w:r>
            <w:r w:rsidRPr="00D62A3C">
              <w:rPr>
                <w:i/>
              </w:rPr>
              <w:t>-</w:t>
            </w:r>
            <w:r w:rsidRPr="00D62A3C">
              <w:rPr>
                <w:i/>
                <w:lang w:val="en-US"/>
              </w:rPr>
              <w:t>aykhal</w:t>
            </w:r>
            <w:r w:rsidRPr="00D62A3C">
              <w:rPr>
                <w:i/>
              </w:rPr>
              <w:t>@</w:t>
            </w:r>
            <w:r w:rsidRPr="00D62A3C">
              <w:rPr>
                <w:i/>
                <w:lang w:val="en-US"/>
              </w:rPr>
              <w:t>mail</w:t>
            </w:r>
            <w:r w:rsidRPr="00D62A3C">
              <w:rPr>
                <w:i/>
              </w:rPr>
              <w:t>.</w:t>
            </w:r>
            <w:r w:rsidRPr="00D62A3C">
              <w:rPr>
                <w:i/>
                <w:lang w:val="en-US"/>
              </w:rPr>
              <w:t>ru</w:t>
            </w:r>
          </w:p>
          <w:p w:rsidR="000B745F" w:rsidRPr="00D62A3C" w:rsidRDefault="000B745F" w:rsidP="005B5036">
            <w:pPr>
              <w:tabs>
                <w:tab w:val="left" w:pos="6780"/>
              </w:tabs>
              <w:jc w:val="both"/>
              <w:rPr>
                <w:i/>
              </w:rPr>
            </w:pPr>
          </w:p>
        </w:tc>
      </w:tr>
      <w:tr w:rsidR="000B745F" w:rsidRPr="008B3254" w:rsidTr="00D00825">
        <w:tc>
          <w:tcPr>
            <w:tcW w:w="2547" w:type="dxa"/>
          </w:tcPr>
          <w:p w:rsidR="000B745F" w:rsidRPr="00D62A3C" w:rsidRDefault="000B745F" w:rsidP="005B5036">
            <w:pPr>
              <w:ind w:firstLine="540"/>
              <w:jc w:val="both"/>
              <w:rPr>
                <w:i/>
              </w:rPr>
            </w:pPr>
            <w:r w:rsidRPr="00D62A3C">
              <w:rPr>
                <w:i/>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0B745F" w:rsidRPr="00D62A3C" w:rsidRDefault="000B745F" w:rsidP="005B5036">
            <w:pPr>
              <w:tabs>
                <w:tab w:val="left" w:pos="6780"/>
              </w:tabs>
              <w:jc w:val="both"/>
              <w:rPr>
                <w:i/>
              </w:rPr>
            </w:pPr>
          </w:p>
        </w:tc>
        <w:tc>
          <w:tcPr>
            <w:tcW w:w="2304" w:type="dxa"/>
            <w:tcBorders>
              <w:right w:val="single" w:sz="4" w:space="0" w:color="auto"/>
            </w:tcBorders>
          </w:tcPr>
          <w:p w:rsidR="000B745F" w:rsidRPr="00D62A3C" w:rsidRDefault="000B745F" w:rsidP="005B5036">
            <w:pPr>
              <w:tabs>
                <w:tab w:val="left" w:pos="6780"/>
              </w:tabs>
              <w:jc w:val="both"/>
              <w:rPr>
                <w:i/>
              </w:rPr>
            </w:pPr>
            <w:r w:rsidRPr="00D62A3C">
              <w:rPr>
                <w:i/>
              </w:rPr>
              <w:t>678190 Республика Саха (Якутия) Мирнинского района пгт. Айхал ул Юбилейная 7А</w:t>
            </w:r>
          </w:p>
        </w:tc>
        <w:tc>
          <w:tcPr>
            <w:tcW w:w="1874" w:type="dxa"/>
            <w:tcBorders>
              <w:left w:val="single" w:sz="4" w:space="0" w:color="auto"/>
            </w:tcBorders>
          </w:tcPr>
          <w:p w:rsidR="000B745F" w:rsidRPr="00D62A3C" w:rsidRDefault="000B745F" w:rsidP="005B5036">
            <w:pPr>
              <w:ind w:firstLine="540"/>
              <w:jc w:val="both"/>
              <w:rPr>
                <w:i/>
              </w:rPr>
            </w:pPr>
            <w:r w:rsidRPr="00D62A3C">
              <w:rPr>
                <w:i/>
              </w:rPr>
              <w:t>График (режим) работы (специалистов):</w:t>
            </w:r>
          </w:p>
          <w:p w:rsidR="000B745F" w:rsidRPr="00D62A3C" w:rsidRDefault="000B745F" w:rsidP="005B5036">
            <w:pPr>
              <w:ind w:firstLine="540"/>
              <w:jc w:val="both"/>
              <w:rPr>
                <w:i/>
              </w:rPr>
            </w:pPr>
            <w:r w:rsidRPr="00D62A3C">
              <w:rPr>
                <w:i/>
              </w:rPr>
              <w:t xml:space="preserve">Понедельник с 08 часов 30 минут до 12 часов </w:t>
            </w:r>
            <w:r>
              <w:rPr>
                <w:i/>
              </w:rPr>
              <w:t>30</w:t>
            </w:r>
            <w:r w:rsidRPr="00D62A3C">
              <w:rPr>
                <w:i/>
              </w:rPr>
              <w:t xml:space="preserve"> минут</w:t>
            </w:r>
          </w:p>
          <w:p w:rsidR="000B745F" w:rsidRPr="00D62A3C" w:rsidRDefault="000B745F" w:rsidP="005B5036">
            <w:pPr>
              <w:ind w:firstLine="540"/>
              <w:jc w:val="both"/>
              <w:rPr>
                <w:i/>
              </w:rPr>
            </w:pPr>
            <w:r w:rsidRPr="00D62A3C">
              <w:rPr>
                <w:i/>
              </w:rPr>
              <w:t xml:space="preserve">Вторник с 14 часов 00 минут до </w:t>
            </w:r>
            <w:r>
              <w:rPr>
                <w:i/>
              </w:rPr>
              <w:t>18</w:t>
            </w:r>
            <w:r w:rsidRPr="00D62A3C">
              <w:rPr>
                <w:i/>
              </w:rPr>
              <w:t xml:space="preserve"> часов </w:t>
            </w:r>
            <w:r>
              <w:rPr>
                <w:i/>
              </w:rPr>
              <w:t>00</w:t>
            </w:r>
            <w:r w:rsidRPr="00D62A3C">
              <w:rPr>
                <w:i/>
              </w:rPr>
              <w:t xml:space="preserve"> минут</w:t>
            </w:r>
          </w:p>
          <w:p w:rsidR="000B745F" w:rsidRPr="00D62A3C" w:rsidRDefault="000B745F" w:rsidP="005B5036">
            <w:pPr>
              <w:ind w:firstLine="540"/>
              <w:jc w:val="both"/>
              <w:rPr>
                <w:i/>
              </w:rPr>
            </w:pPr>
            <w:r w:rsidRPr="00D62A3C">
              <w:rPr>
                <w:i/>
              </w:rPr>
              <w:t xml:space="preserve">Среда с 8 часов 30 минут до </w:t>
            </w:r>
            <w:r>
              <w:rPr>
                <w:i/>
              </w:rPr>
              <w:t>18</w:t>
            </w:r>
            <w:r w:rsidRPr="00D62A3C">
              <w:rPr>
                <w:i/>
              </w:rPr>
              <w:t xml:space="preserve"> часов </w:t>
            </w:r>
            <w:r>
              <w:rPr>
                <w:i/>
              </w:rPr>
              <w:t>00</w:t>
            </w:r>
            <w:r w:rsidRPr="00D62A3C">
              <w:rPr>
                <w:i/>
              </w:rPr>
              <w:t xml:space="preserve"> минут (перерыв на обед с 12 часов </w:t>
            </w:r>
            <w:r>
              <w:rPr>
                <w:i/>
              </w:rPr>
              <w:t>30</w:t>
            </w:r>
            <w:r w:rsidRPr="00D62A3C">
              <w:rPr>
                <w:i/>
              </w:rPr>
              <w:t xml:space="preserve"> минут до 14 часов 00 минут)</w:t>
            </w:r>
          </w:p>
        </w:tc>
        <w:tc>
          <w:tcPr>
            <w:tcW w:w="2482" w:type="dxa"/>
            <w:tcBorders>
              <w:right w:val="single" w:sz="4" w:space="0" w:color="auto"/>
            </w:tcBorders>
          </w:tcPr>
          <w:p w:rsidR="000B745F" w:rsidRPr="00D62A3C" w:rsidRDefault="000B745F" w:rsidP="005B5036">
            <w:pPr>
              <w:tabs>
                <w:tab w:val="left" w:pos="6780"/>
              </w:tabs>
              <w:jc w:val="both"/>
              <w:rPr>
                <w:i/>
              </w:rPr>
            </w:pPr>
            <w:r w:rsidRPr="00D62A3C">
              <w:rPr>
                <w:i/>
              </w:rPr>
              <w:t xml:space="preserve">8(41136) </w:t>
            </w:r>
            <w:r>
              <w:rPr>
                <w:i/>
              </w:rPr>
              <w:t>4-96-61, доб.3</w:t>
            </w:r>
          </w:p>
        </w:tc>
      </w:tr>
      <w:tr w:rsidR="008B3254" w:rsidRPr="008B3254" w:rsidTr="00D00825">
        <w:tc>
          <w:tcPr>
            <w:tcW w:w="2547" w:type="dxa"/>
          </w:tcPr>
          <w:p w:rsidR="008B3254" w:rsidRPr="008B3254" w:rsidRDefault="008B3254" w:rsidP="008B3254">
            <w:pPr>
              <w:ind w:firstLine="540"/>
              <w:jc w:val="both"/>
            </w:pPr>
            <w:r w:rsidRPr="008B3254">
              <w:t>«Многофункциональный центр предоставления государственных и муниципальных услуг в Республике Саха (Якутия)»</w:t>
            </w:r>
          </w:p>
          <w:p w:rsidR="008B3254" w:rsidRPr="008B3254" w:rsidRDefault="008B3254" w:rsidP="008B3254">
            <w:pPr>
              <w:ind w:firstLine="540"/>
              <w:jc w:val="both"/>
            </w:pPr>
            <w:r w:rsidRPr="008B3254">
              <w:t>ГАУ «МФЦ»:</w:t>
            </w:r>
          </w:p>
          <w:p w:rsidR="008B3254" w:rsidRPr="008B3254" w:rsidRDefault="008B3254" w:rsidP="008B3254">
            <w:pPr>
              <w:ind w:firstLine="540"/>
              <w:jc w:val="both"/>
            </w:pPr>
          </w:p>
        </w:tc>
        <w:tc>
          <w:tcPr>
            <w:tcW w:w="2304" w:type="dxa"/>
            <w:tcBorders>
              <w:right w:val="single" w:sz="4" w:space="0" w:color="auto"/>
            </w:tcBorders>
          </w:tcPr>
          <w:p w:rsidR="008B3254" w:rsidRPr="008B3254" w:rsidRDefault="008B3254" w:rsidP="008B3254">
            <w:pPr>
              <w:ind w:firstLine="540"/>
              <w:jc w:val="both"/>
              <w:rPr>
                <w:i/>
              </w:rPr>
            </w:pPr>
            <w:r w:rsidRPr="008B3254">
              <w:t>в пгт. Айхал Мирнинского района (далее - ГАУ «МФЦ»):</w:t>
            </w:r>
            <w:r w:rsidRPr="008B3254">
              <w:rPr>
                <w:i/>
              </w:rPr>
              <w:t>Республика Саха (Якутия), Мирнинский район, пгт.Айхал, ул.Юбилейная 11</w:t>
            </w:r>
          </w:p>
          <w:p w:rsidR="008B3254" w:rsidRPr="008B3254" w:rsidRDefault="008B3254" w:rsidP="008B3254">
            <w:pPr>
              <w:tabs>
                <w:tab w:val="left" w:pos="6780"/>
              </w:tabs>
              <w:jc w:val="right"/>
            </w:pPr>
          </w:p>
        </w:tc>
        <w:tc>
          <w:tcPr>
            <w:tcW w:w="1874" w:type="dxa"/>
            <w:tcBorders>
              <w:left w:val="single" w:sz="4" w:space="0" w:color="auto"/>
            </w:tcBorders>
          </w:tcPr>
          <w:p w:rsidR="008B3254" w:rsidRPr="008B3254" w:rsidRDefault="008B3254" w:rsidP="008B3254">
            <w:pPr>
              <w:ind w:firstLine="540"/>
              <w:jc w:val="both"/>
              <w:rPr>
                <w:i/>
              </w:rPr>
            </w:pPr>
            <w:r w:rsidRPr="008B3254">
              <w:rPr>
                <w:i/>
              </w:rPr>
              <w:t>Вторник - суббота с 09 часов 00 минут до 19 часов 00 минут (без перерыва на обед).</w:t>
            </w:r>
          </w:p>
          <w:p w:rsidR="008B3254" w:rsidRPr="008B3254" w:rsidRDefault="008B3254" w:rsidP="008B3254">
            <w:pPr>
              <w:ind w:firstLine="540"/>
              <w:jc w:val="both"/>
            </w:pPr>
          </w:p>
        </w:tc>
        <w:tc>
          <w:tcPr>
            <w:tcW w:w="2482" w:type="dxa"/>
            <w:tcBorders>
              <w:right w:val="single" w:sz="4" w:space="0" w:color="auto"/>
            </w:tcBorders>
          </w:tcPr>
          <w:p w:rsidR="008B3254" w:rsidRPr="008B3254" w:rsidRDefault="008B3254" w:rsidP="008B3254">
            <w:pPr>
              <w:ind w:firstLine="540"/>
              <w:jc w:val="both"/>
            </w:pPr>
            <w:r w:rsidRPr="008B3254">
              <w:t>- телефон: 8-800-100-22-16 (звонок бесплатный);</w:t>
            </w:r>
          </w:p>
          <w:p w:rsidR="008B3254" w:rsidRPr="008B3254" w:rsidRDefault="008B3254" w:rsidP="008B3254">
            <w:pPr>
              <w:ind w:firstLine="540"/>
              <w:jc w:val="both"/>
            </w:pPr>
            <w:r w:rsidRPr="008B3254">
              <w:t>- адрес официального сайта: www.mfcsakha.ru;</w:t>
            </w:r>
          </w:p>
          <w:p w:rsidR="008B3254" w:rsidRPr="008B3254" w:rsidRDefault="008B3254" w:rsidP="008B3254">
            <w:pPr>
              <w:ind w:firstLine="540"/>
              <w:jc w:val="both"/>
            </w:pPr>
            <w:r w:rsidRPr="008B3254">
              <w:t xml:space="preserve">- адрес электронной почты: </w:t>
            </w:r>
            <w:hyperlink r:id="rId51" w:history="1">
              <w:r w:rsidRPr="008B3254">
                <w:rPr>
                  <w:color w:val="0000FF" w:themeColor="hyperlink"/>
                  <w:u w:val="single"/>
                </w:rPr>
                <w:t>mfc@mfcsakha.ru</w:t>
              </w:r>
            </w:hyperlink>
            <w:r w:rsidRPr="008B3254">
              <w:t>.</w:t>
            </w:r>
          </w:p>
          <w:p w:rsidR="008B3254" w:rsidRPr="008B3254" w:rsidRDefault="008B3254" w:rsidP="008B3254">
            <w:pPr>
              <w:ind w:firstLine="540"/>
              <w:jc w:val="both"/>
            </w:pPr>
            <w:r w:rsidRPr="008B3254">
              <w:t xml:space="preserve">3)Управление Росреестра по </w:t>
            </w:r>
            <w:r w:rsidRPr="008B3254">
              <w:lastRenderedPageBreak/>
              <w:t>Республики Саха (Якутия)</w:t>
            </w:r>
          </w:p>
          <w:p w:rsidR="008B3254" w:rsidRPr="008B3254" w:rsidRDefault="008B3254" w:rsidP="008B3254">
            <w:pPr>
              <w:tabs>
                <w:tab w:val="left" w:pos="6780"/>
              </w:tabs>
              <w:jc w:val="right"/>
            </w:pPr>
          </w:p>
        </w:tc>
      </w:tr>
      <w:tr w:rsidR="008B3254" w:rsidRPr="008B3254" w:rsidTr="00D00825">
        <w:tc>
          <w:tcPr>
            <w:tcW w:w="2547" w:type="dxa"/>
          </w:tcPr>
          <w:p w:rsidR="008B3254" w:rsidRPr="008B3254" w:rsidRDefault="008B3254" w:rsidP="008B3254">
            <w:pPr>
              <w:ind w:firstLine="540"/>
              <w:jc w:val="both"/>
            </w:pPr>
            <w:r w:rsidRPr="008B3254">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8B3254" w:rsidRPr="008B3254" w:rsidRDefault="008B3254" w:rsidP="008B3254">
            <w:pPr>
              <w:ind w:firstLine="540"/>
              <w:jc w:val="both"/>
            </w:pPr>
            <w:r w:rsidRPr="008B3254">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8B3254" w:rsidRPr="008B3254" w:rsidRDefault="008B3254" w:rsidP="008B3254">
            <w:pPr>
              <w:ind w:firstLine="540"/>
              <w:jc w:val="both"/>
            </w:pPr>
          </w:p>
        </w:tc>
        <w:tc>
          <w:tcPr>
            <w:tcW w:w="2304" w:type="dxa"/>
            <w:tcBorders>
              <w:right w:val="single" w:sz="4" w:space="0" w:color="auto"/>
            </w:tcBorders>
          </w:tcPr>
          <w:p w:rsidR="008B3254" w:rsidRPr="008B3254" w:rsidRDefault="008B3254" w:rsidP="008B3254">
            <w:pPr>
              <w:ind w:firstLine="540"/>
              <w:jc w:val="both"/>
              <w:rPr>
                <w:i/>
              </w:rPr>
            </w:pPr>
            <w:r w:rsidRPr="008B3254">
              <w:rPr>
                <w:i/>
              </w:rPr>
              <w:t>Республика Саха (Якутия), Мирнинский район, пгт. Айхал, ул. Юбилейная 7А.</w:t>
            </w:r>
          </w:p>
          <w:p w:rsidR="008B3254" w:rsidRPr="008B3254" w:rsidRDefault="008B3254" w:rsidP="008B3254">
            <w:pPr>
              <w:tabs>
                <w:tab w:val="left" w:pos="6780"/>
              </w:tabs>
              <w:jc w:val="right"/>
            </w:pPr>
          </w:p>
        </w:tc>
        <w:tc>
          <w:tcPr>
            <w:tcW w:w="1874" w:type="dxa"/>
            <w:tcBorders>
              <w:left w:val="single" w:sz="4" w:space="0" w:color="auto"/>
            </w:tcBorders>
          </w:tcPr>
          <w:p w:rsidR="008B3254" w:rsidRPr="008B3254" w:rsidRDefault="008B3254" w:rsidP="008B3254">
            <w:pPr>
              <w:ind w:firstLine="540"/>
              <w:jc w:val="both"/>
              <w:rPr>
                <w:i/>
              </w:rPr>
            </w:pPr>
            <w:r w:rsidRPr="008B3254">
              <w:rPr>
                <w:i/>
              </w:rPr>
              <w:t>Управления Росреестра и ФГБУ «ФКП Росреестра» по РС(Я):</w:t>
            </w:r>
          </w:p>
          <w:p w:rsidR="008B3254" w:rsidRPr="008B3254" w:rsidRDefault="008B3254" w:rsidP="008B3254">
            <w:pPr>
              <w:ind w:firstLine="540"/>
              <w:jc w:val="both"/>
              <w:rPr>
                <w:i/>
              </w:rPr>
            </w:pPr>
            <w:r w:rsidRPr="008B3254">
              <w:rPr>
                <w:i/>
              </w:rPr>
              <w:t>Понедельник, среда: с 9.00 часов до 17 часов 30 минут (перерыв на обед с 13.00 часов до 14.00. часов);</w:t>
            </w:r>
          </w:p>
          <w:p w:rsidR="008B3254" w:rsidRPr="008B3254" w:rsidRDefault="008B3254" w:rsidP="008B3254">
            <w:pPr>
              <w:ind w:firstLine="540"/>
              <w:jc w:val="both"/>
              <w:rPr>
                <w:i/>
              </w:rPr>
            </w:pPr>
            <w:r w:rsidRPr="008B3254">
              <w:rPr>
                <w:i/>
              </w:rPr>
              <w:t>Пятница: с 9.00 часов до 16.00 часов (перерыв на обед с 13.00 часов до 14.00. часов);</w:t>
            </w:r>
          </w:p>
          <w:p w:rsidR="008B3254" w:rsidRPr="008B3254" w:rsidRDefault="008B3254" w:rsidP="008B3254">
            <w:pPr>
              <w:ind w:firstLine="540"/>
              <w:jc w:val="both"/>
              <w:rPr>
                <w:i/>
              </w:rPr>
            </w:pPr>
            <w:r w:rsidRPr="008B3254">
              <w:rPr>
                <w:i/>
              </w:rPr>
              <w:t>Вторник, четверг: работа с документами с 9.00 часов до 17 часов 30 минут (перерыв на обед с 13.00 часов до 14.00. часов);</w:t>
            </w:r>
          </w:p>
          <w:p w:rsidR="008B3254" w:rsidRPr="008B3254" w:rsidRDefault="008B3254" w:rsidP="008B3254">
            <w:pPr>
              <w:ind w:firstLine="540"/>
              <w:jc w:val="both"/>
            </w:pPr>
          </w:p>
        </w:tc>
        <w:tc>
          <w:tcPr>
            <w:tcW w:w="2482" w:type="dxa"/>
            <w:tcBorders>
              <w:right w:val="single" w:sz="4" w:space="0" w:color="auto"/>
            </w:tcBorders>
          </w:tcPr>
          <w:p w:rsidR="008B3254" w:rsidRPr="008B3254" w:rsidRDefault="008B3254" w:rsidP="008B3254">
            <w:pPr>
              <w:ind w:firstLine="540"/>
              <w:jc w:val="both"/>
            </w:pPr>
            <w:r w:rsidRPr="008B3254">
              <w:t xml:space="preserve">-адрес официального сайта: </w:t>
            </w:r>
            <w:r w:rsidRPr="008B3254">
              <w:rPr>
                <w:lang w:val="en-US"/>
              </w:rPr>
              <w:t>www</w:t>
            </w:r>
            <w:r w:rsidRPr="008B3254">
              <w:t>.</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адрес электронной  почты 14</w:t>
            </w:r>
            <w:r w:rsidRPr="008B3254">
              <w:rPr>
                <w:lang w:val="en-US"/>
              </w:rPr>
              <w:t>upr</w:t>
            </w:r>
            <w:r w:rsidRPr="008B3254">
              <w:t>@</w:t>
            </w:r>
            <w:r w:rsidRPr="008B3254">
              <w:rPr>
                <w:lang w:val="en-US"/>
              </w:rPr>
              <w:t>rosreestr</w:t>
            </w:r>
            <w:r w:rsidRPr="008B3254">
              <w:t>/</w:t>
            </w:r>
            <w:r w:rsidRPr="008B3254">
              <w:rPr>
                <w:lang w:val="en-US"/>
              </w:rPr>
              <w:t>ru</w:t>
            </w:r>
          </w:p>
          <w:p w:rsidR="008B3254" w:rsidRPr="008B3254" w:rsidRDefault="008B3254" w:rsidP="008B3254">
            <w:pPr>
              <w:tabs>
                <w:tab w:val="left" w:pos="6780"/>
              </w:tabs>
              <w:jc w:val="right"/>
            </w:pPr>
          </w:p>
          <w:p w:rsidR="008B3254" w:rsidRPr="008B3254" w:rsidRDefault="008B3254" w:rsidP="008B3254"/>
          <w:p w:rsidR="008B3254" w:rsidRPr="008B3254" w:rsidRDefault="008B3254" w:rsidP="008B3254"/>
          <w:p w:rsidR="008B3254" w:rsidRPr="008B3254" w:rsidRDefault="008B3254" w:rsidP="008B3254">
            <w:pPr>
              <w:ind w:firstLine="540"/>
              <w:jc w:val="both"/>
            </w:pPr>
            <w:r w:rsidRPr="008B3254">
              <w:t>-телефон(41136) 6-11-25</w:t>
            </w:r>
          </w:p>
          <w:p w:rsidR="008B3254" w:rsidRPr="008B3254" w:rsidRDefault="008B3254" w:rsidP="008B3254">
            <w:pPr>
              <w:ind w:firstLine="540"/>
              <w:jc w:val="both"/>
            </w:pPr>
            <w:r w:rsidRPr="008B3254">
              <w:t xml:space="preserve">-адрес официального сайта: </w:t>
            </w:r>
            <w:r w:rsidRPr="008B3254">
              <w:rPr>
                <w:lang w:val="en-US"/>
              </w:rPr>
              <w:t>www</w:t>
            </w:r>
            <w:r w:rsidRPr="008B3254">
              <w:t>.</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-адрес электронной почты:</w:t>
            </w:r>
            <w:r w:rsidRPr="008B3254">
              <w:rPr>
                <w:lang w:val="en-US"/>
              </w:rPr>
              <w:t>fgu</w:t>
            </w:r>
            <w:r w:rsidRPr="008B3254">
              <w:t xml:space="preserve">14@ </w:t>
            </w:r>
            <w:r w:rsidRPr="008B3254">
              <w:rPr>
                <w:lang w:val="en-US"/>
              </w:rPr>
              <w:t>rosreestr</w:t>
            </w:r>
            <w:r w:rsidRPr="008B3254">
              <w:t>.</w:t>
            </w:r>
            <w:r w:rsidRPr="008B3254">
              <w:rPr>
                <w:lang w:val="en-US"/>
              </w:rPr>
              <w:t>ru</w:t>
            </w:r>
          </w:p>
          <w:p w:rsidR="008B3254" w:rsidRPr="008B3254" w:rsidRDefault="008B3254" w:rsidP="008B3254">
            <w:pPr>
              <w:ind w:firstLine="540"/>
              <w:jc w:val="both"/>
            </w:pPr>
            <w:r w:rsidRPr="008B3254">
              <w:t xml:space="preserve"> </w:t>
            </w:r>
            <w:r w:rsidRPr="008B3254">
              <w:rPr>
                <w:lang w:val="en-US"/>
              </w:rPr>
              <w:t>aihal</w:t>
            </w:r>
            <w:r w:rsidRPr="008B3254">
              <w:t>@</w:t>
            </w:r>
            <w:r w:rsidRPr="008B3254">
              <w:rPr>
                <w:lang w:val="en-US"/>
              </w:rPr>
              <w:t>u</w:t>
            </w:r>
            <w:r w:rsidRPr="008B3254">
              <w:t>14.</w:t>
            </w:r>
            <w:r w:rsidRPr="008B3254">
              <w:rPr>
                <w:lang w:val="en-US"/>
              </w:rPr>
              <w:t>rosreestr</w:t>
            </w:r>
            <w:r w:rsidRPr="008B3254">
              <w:t>.</w:t>
            </w:r>
            <w:r w:rsidRPr="008B3254">
              <w:rPr>
                <w:lang w:val="en-US"/>
              </w:rPr>
              <w:t>ru</w:t>
            </w:r>
          </w:p>
          <w:p w:rsidR="008B3254" w:rsidRPr="008B3254" w:rsidRDefault="008B3254" w:rsidP="008B3254"/>
        </w:tc>
      </w:tr>
      <w:tr w:rsidR="008B3254" w:rsidRPr="008B3254" w:rsidTr="00D00825">
        <w:tc>
          <w:tcPr>
            <w:tcW w:w="2547" w:type="dxa"/>
          </w:tcPr>
          <w:p w:rsidR="008B3254" w:rsidRPr="008B3254" w:rsidRDefault="008B3254" w:rsidP="008B3254">
            <w:pPr>
              <w:ind w:firstLine="540"/>
              <w:jc w:val="both"/>
            </w:pPr>
            <w:r w:rsidRPr="008B3254">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8B3254" w:rsidRPr="008B3254" w:rsidRDefault="008B3254" w:rsidP="008B3254">
            <w:pPr>
              <w:ind w:firstLine="540"/>
              <w:jc w:val="both"/>
              <w:rPr>
                <w:i/>
              </w:rPr>
            </w:pPr>
            <w:r w:rsidRPr="008B3254">
              <w:rPr>
                <w:i/>
              </w:rPr>
              <w:t>Республика Саха (Якутия), Мирнинский район пгт. Айхал, ул. Промышленная 30</w:t>
            </w:r>
          </w:p>
          <w:p w:rsidR="008B3254" w:rsidRPr="008B3254" w:rsidRDefault="008B3254" w:rsidP="008B3254">
            <w:pPr>
              <w:ind w:firstLine="540"/>
              <w:jc w:val="both"/>
              <w:rPr>
                <w:i/>
              </w:rPr>
            </w:pPr>
          </w:p>
        </w:tc>
        <w:tc>
          <w:tcPr>
            <w:tcW w:w="1874" w:type="dxa"/>
            <w:tcBorders>
              <w:left w:val="single" w:sz="4" w:space="0" w:color="auto"/>
            </w:tcBorders>
          </w:tcPr>
          <w:p w:rsidR="008B3254" w:rsidRPr="008B3254" w:rsidRDefault="008B3254" w:rsidP="008B3254">
            <w:pPr>
              <w:ind w:firstLine="540"/>
              <w:jc w:val="both"/>
              <w:rPr>
                <w:i/>
              </w:rPr>
            </w:pPr>
            <w:r w:rsidRPr="008B3254">
              <w:rPr>
                <w:i/>
              </w:rPr>
              <w:t xml:space="preserve">понедельник,вторник, четверг с 09часов00 минут до 12 часов 45 минут; </w:t>
            </w:r>
          </w:p>
          <w:p w:rsidR="008B3254" w:rsidRPr="008B3254" w:rsidRDefault="008B3254" w:rsidP="008B3254">
            <w:pPr>
              <w:ind w:firstLine="540"/>
              <w:jc w:val="both"/>
              <w:rPr>
                <w:i/>
              </w:rPr>
            </w:pPr>
            <w:r w:rsidRPr="008B3254">
              <w:rPr>
                <w:i/>
              </w:rPr>
              <w:t>среда с 14часов 00минут до 17часов 15 минут;</w:t>
            </w:r>
          </w:p>
          <w:p w:rsidR="008B3254" w:rsidRPr="008B3254" w:rsidRDefault="008B3254" w:rsidP="008B3254">
            <w:pPr>
              <w:ind w:firstLine="540"/>
              <w:jc w:val="both"/>
              <w:rPr>
                <w:i/>
              </w:rPr>
            </w:pPr>
            <w:r w:rsidRPr="008B3254">
              <w:rPr>
                <w:i/>
              </w:rPr>
              <w:t>пятница с 09 часов 00минут до 17 часов 15минут</w:t>
            </w:r>
          </w:p>
          <w:p w:rsidR="008B3254" w:rsidRPr="008B3254" w:rsidRDefault="008B3254" w:rsidP="008B3254">
            <w:pPr>
              <w:ind w:firstLine="540"/>
              <w:jc w:val="both"/>
            </w:pPr>
            <w:r w:rsidRPr="008B3254">
              <w:rPr>
                <w:i/>
              </w:rPr>
              <w:t xml:space="preserve"> (перерыв на обед с 12часов 45 минут до 14 часов 00минут</w:t>
            </w:r>
          </w:p>
          <w:p w:rsidR="008B3254" w:rsidRPr="008B3254" w:rsidRDefault="008B3254" w:rsidP="008B3254">
            <w:pPr>
              <w:ind w:firstLine="540"/>
              <w:jc w:val="both"/>
              <w:rPr>
                <w:i/>
              </w:rPr>
            </w:pPr>
          </w:p>
        </w:tc>
        <w:tc>
          <w:tcPr>
            <w:tcW w:w="2482" w:type="dxa"/>
            <w:tcBorders>
              <w:right w:val="single" w:sz="4" w:space="0" w:color="auto"/>
            </w:tcBorders>
          </w:tcPr>
          <w:p w:rsidR="008B3254" w:rsidRPr="008B3254" w:rsidRDefault="008B3254" w:rsidP="008B3254">
            <w:pPr>
              <w:ind w:firstLine="540"/>
              <w:jc w:val="both"/>
              <w:rPr>
                <w:i/>
              </w:rPr>
            </w:pPr>
          </w:p>
          <w:p w:rsidR="008B3254" w:rsidRPr="008B3254" w:rsidRDefault="008B3254" w:rsidP="008B3254">
            <w:pPr>
              <w:ind w:firstLine="540"/>
              <w:jc w:val="both"/>
            </w:pPr>
            <w:r w:rsidRPr="008B3254">
              <w:t>телефон(41136) 6-07-40</w:t>
            </w:r>
          </w:p>
          <w:p w:rsidR="008B3254" w:rsidRPr="008B3254" w:rsidRDefault="008B3254" w:rsidP="008B3254">
            <w:pPr>
              <w:ind w:firstLine="540"/>
              <w:jc w:val="both"/>
            </w:pPr>
            <w:r w:rsidRPr="008B3254">
              <w:t xml:space="preserve">-адрес официального сайта </w:t>
            </w:r>
            <w:r w:rsidRPr="008B3254">
              <w:rPr>
                <w:lang w:val="en-US"/>
              </w:rPr>
              <w:t>www</w:t>
            </w:r>
            <w:r w:rsidRPr="008B3254">
              <w:t>.</w:t>
            </w:r>
            <w:r w:rsidRPr="008B3254">
              <w:rPr>
                <w:lang w:val="en-US"/>
              </w:rPr>
              <w:t>nalog</w:t>
            </w:r>
            <w:r w:rsidRPr="008B3254">
              <w:t>.</w:t>
            </w:r>
            <w:r w:rsidRPr="008B3254">
              <w:rPr>
                <w:lang w:val="en-US"/>
              </w:rPr>
              <w:t>ru</w:t>
            </w:r>
          </w:p>
          <w:p w:rsidR="008B3254" w:rsidRPr="008B3254" w:rsidRDefault="008B3254" w:rsidP="008B3254">
            <w:pPr>
              <w:autoSpaceDE w:val="0"/>
              <w:autoSpaceDN w:val="0"/>
              <w:adjustRightInd w:val="0"/>
              <w:jc w:val="both"/>
            </w:pPr>
          </w:p>
          <w:p w:rsidR="008B3254" w:rsidRPr="008B3254" w:rsidRDefault="008B3254" w:rsidP="008B3254">
            <w:pPr>
              <w:jc w:val="both"/>
            </w:pPr>
          </w:p>
          <w:p w:rsidR="008B3254" w:rsidRPr="008B3254" w:rsidRDefault="008B3254" w:rsidP="008B3254">
            <w:pPr>
              <w:tabs>
                <w:tab w:val="left" w:pos="6780"/>
              </w:tabs>
              <w:jc w:val="right"/>
            </w:pPr>
          </w:p>
        </w:tc>
      </w:tr>
    </w:tbl>
    <w:p w:rsidR="008B3254" w:rsidRPr="008B3254" w:rsidRDefault="008B3254" w:rsidP="008B3254">
      <w:pPr>
        <w:tabs>
          <w:tab w:val="left" w:pos="6780"/>
        </w:tabs>
        <w:ind w:firstLine="540"/>
        <w:jc w:val="right"/>
      </w:pPr>
    </w:p>
    <w:p w:rsidR="008B3254" w:rsidRDefault="008B3254" w:rsidP="008B3254">
      <w:pPr>
        <w:jc w:val="both"/>
        <w:rPr>
          <w:rFonts w:eastAsia="Calibri"/>
        </w:rPr>
      </w:pPr>
    </w:p>
    <w:p w:rsidR="00EB0278" w:rsidRPr="008B3254" w:rsidRDefault="00EB0278" w:rsidP="008B3254">
      <w:pPr>
        <w:jc w:val="both"/>
        <w:rPr>
          <w:rFonts w:eastAsia="Calibri"/>
        </w:rPr>
      </w:pPr>
    </w:p>
    <w:p w:rsidR="008B3254" w:rsidRPr="008B3254" w:rsidRDefault="008B3254" w:rsidP="008B3254">
      <w:pPr>
        <w:ind w:left="5529"/>
        <w:jc w:val="right"/>
        <w:rPr>
          <w:rFonts w:eastAsia="Calibri"/>
        </w:rPr>
      </w:pPr>
      <w:r w:rsidRPr="008B3254">
        <w:rPr>
          <w:rFonts w:eastAsia="Calibri"/>
        </w:rPr>
        <w:lastRenderedPageBreak/>
        <w:t>Приложение № 2</w:t>
      </w:r>
    </w:p>
    <w:p w:rsidR="008B3254" w:rsidRPr="008B3254" w:rsidRDefault="008B3254" w:rsidP="008B3254">
      <w:pPr>
        <w:ind w:left="5529"/>
        <w:jc w:val="right"/>
        <w:rPr>
          <w:rFonts w:eastAsia="Calibri"/>
        </w:rPr>
      </w:pPr>
      <w:r w:rsidRPr="008B3254">
        <w:rPr>
          <w:rFonts w:eastAsia="Calibri"/>
        </w:rPr>
        <w:t>к административному регламенту</w:t>
      </w:r>
    </w:p>
    <w:p w:rsidR="008B3254" w:rsidRPr="008B3254" w:rsidRDefault="008B3254" w:rsidP="008B3254">
      <w:pPr>
        <w:ind w:left="5529"/>
        <w:jc w:val="right"/>
        <w:rPr>
          <w:rFonts w:eastAsia="Calibri"/>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rPr>
          <w:rFonts w:eastAsia="Courier New"/>
        </w:rPr>
      </w:pPr>
    </w:p>
    <w:p w:rsidR="008B3254" w:rsidRPr="008B3254" w:rsidRDefault="008B3254" w:rsidP="008B3254">
      <w:pPr>
        <w:ind w:left="4111"/>
        <w:rPr>
          <w:rFonts w:eastAsia="Courier New"/>
        </w:rPr>
      </w:pPr>
      <w:r w:rsidRPr="008B3254">
        <w:rPr>
          <w:rFonts w:eastAsia="Courier New"/>
        </w:rPr>
        <w:t>От (фамилия, имя и (при наличии) отчество / наименование юр. лица)_________________________ ______________________________</w:t>
      </w:r>
    </w:p>
    <w:p w:rsidR="008B3254" w:rsidRPr="008B3254" w:rsidRDefault="008B3254" w:rsidP="008B3254">
      <w:pPr>
        <w:ind w:left="4111"/>
        <w:rPr>
          <w:rFonts w:eastAsia="Courier New"/>
        </w:rPr>
      </w:pPr>
      <w:r w:rsidRPr="008B3254">
        <w:rPr>
          <w:rFonts w:eastAsia="Courier New"/>
        </w:rPr>
        <w:t>Место жительства гражданина/место нахождение юр. лица _________________________</w:t>
      </w:r>
    </w:p>
    <w:p w:rsidR="008B3254" w:rsidRPr="008B3254" w:rsidRDefault="008B3254" w:rsidP="008B3254">
      <w:pPr>
        <w:ind w:left="4111"/>
        <w:rPr>
          <w:rFonts w:eastAsia="Courier New"/>
        </w:rPr>
      </w:pPr>
      <w:r w:rsidRPr="008B3254">
        <w:rPr>
          <w:rFonts w:eastAsia="Courier New"/>
        </w:rPr>
        <w:t xml:space="preserve">__________________________________ </w:t>
      </w:r>
    </w:p>
    <w:p w:rsidR="008B3254" w:rsidRPr="008B3254" w:rsidRDefault="008B3254" w:rsidP="008B3254">
      <w:pPr>
        <w:ind w:left="4111"/>
        <w:rPr>
          <w:rFonts w:eastAsia="Courier New"/>
        </w:rPr>
      </w:pPr>
      <w:r w:rsidRPr="008B3254">
        <w:rPr>
          <w:rFonts w:eastAsia="Courier New"/>
        </w:rPr>
        <w:t>Реквизиты документа, удостоверяющего личность (для гражданина)___________________</w:t>
      </w:r>
    </w:p>
    <w:p w:rsidR="008B3254" w:rsidRPr="008B3254" w:rsidRDefault="008B3254" w:rsidP="008B3254">
      <w:pPr>
        <w:ind w:left="4111"/>
        <w:rPr>
          <w:rFonts w:eastAsia="Courier New"/>
        </w:rPr>
      </w:pPr>
      <w:r w:rsidRPr="008B3254">
        <w:rPr>
          <w:rFonts w:eastAsia="Courier New"/>
        </w:rPr>
        <w:t>ИНН__________________________</w:t>
      </w:r>
    </w:p>
    <w:p w:rsidR="008B3254" w:rsidRPr="008B3254" w:rsidRDefault="008B3254" w:rsidP="008B3254">
      <w:pPr>
        <w:ind w:left="4111"/>
        <w:rPr>
          <w:rFonts w:eastAsia="Courier New"/>
        </w:rPr>
      </w:pPr>
      <w:r w:rsidRPr="008B3254">
        <w:rPr>
          <w:rFonts w:eastAsia="Courier New"/>
        </w:rPr>
        <w:t>ОГРН/ОГРИП__________________</w:t>
      </w:r>
    </w:p>
    <w:p w:rsidR="008B3254" w:rsidRPr="008B3254" w:rsidRDefault="008B3254" w:rsidP="008B3254">
      <w:pPr>
        <w:ind w:left="4111"/>
        <w:rPr>
          <w:rFonts w:eastAsia="Courier New"/>
        </w:rPr>
      </w:pPr>
      <w:r w:rsidRPr="008B3254">
        <w:rPr>
          <w:rFonts w:eastAsia="Courier New"/>
        </w:rPr>
        <w:t>Почтовый адрес: _______________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ind w:left="4111"/>
        <w:rPr>
          <w:rFonts w:eastAsia="Courier New"/>
        </w:rPr>
      </w:pPr>
      <w:r w:rsidRPr="008B3254">
        <w:rPr>
          <w:rFonts w:eastAsia="Courier New"/>
        </w:rPr>
        <w:t>Телефон: ______________________________</w:t>
      </w:r>
      <w:r w:rsidRPr="008B3254">
        <w:t xml:space="preserve"> </w:t>
      </w:r>
      <w:r w:rsidRPr="008B3254">
        <w:rPr>
          <w:rFonts w:eastAsia="Courier New"/>
        </w:rPr>
        <w:t>Адрес электронной почты________</w:t>
      </w:r>
    </w:p>
    <w:p w:rsidR="008B3254" w:rsidRPr="008B3254" w:rsidRDefault="008B3254" w:rsidP="008B3254">
      <w:pPr>
        <w:ind w:left="4111"/>
        <w:rPr>
          <w:rFonts w:eastAsia="Courier New"/>
        </w:rPr>
      </w:pPr>
      <w:r w:rsidRPr="008B3254">
        <w:rPr>
          <w:rFonts w:eastAsia="Courier New"/>
        </w:rPr>
        <w:t>______________________________</w:t>
      </w:r>
    </w:p>
    <w:p w:rsidR="008B3254" w:rsidRPr="008B3254" w:rsidRDefault="008B3254" w:rsidP="008B3254">
      <w:pPr>
        <w:jc w:val="center"/>
        <w:rPr>
          <w:rFonts w:eastAsia="Courier New"/>
        </w:rPr>
      </w:pPr>
    </w:p>
    <w:p w:rsidR="008B3254" w:rsidRPr="008B3254" w:rsidRDefault="008B3254" w:rsidP="008B3254">
      <w:pPr>
        <w:jc w:val="center"/>
        <w:rPr>
          <w:rFonts w:eastAsia="Courier New"/>
        </w:rPr>
      </w:pPr>
      <w:r w:rsidRPr="008B3254">
        <w:rPr>
          <w:rFonts w:eastAsia="Courier New"/>
        </w:rPr>
        <w:t>ЗАЯВЛЕНИЕ</w:t>
      </w:r>
    </w:p>
    <w:p w:rsidR="008B3254" w:rsidRPr="008B3254" w:rsidRDefault="008B3254" w:rsidP="008B3254">
      <w:pPr>
        <w:jc w:val="center"/>
        <w:rPr>
          <w:rFonts w:eastAsia="Courier New"/>
        </w:rPr>
      </w:pPr>
      <w:r w:rsidRPr="008B3254">
        <w:rPr>
          <w:rFonts w:eastAsia="Courier New"/>
        </w:rPr>
        <w:t xml:space="preserve">о заключении соглашения об установлении сервитута в отношении </w:t>
      </w:r>
    </w:p>
    <w:p w:rsidR="008B3254" w:rsidRPr="008B3254" w:rsidRDefault="008B3254" w:rsidP="008B3254">
      <w:pPr>
        <w:jc w:val="center"/>
        <w:rPr>
          <w:rFonts w:eastAsia="Courier New"/>
        </w:rPr>
      </w:pPr>
      <w:r w:rsidRPr="008B3254">
        <w:rPr>
          <w:rFonts w:eastAsia="Courier New"/>
        </w:rPr>
        <w:t xml:space="preserve">земельного участка, находящегося в муниципальной собственности, </w:t>
      </w:r>
      <w:r w:rsidRPr="008B3254">
        <w:t>или государственная собственность на которые не разграничена</w:t>
      </w:r>
    </w:p>
    <w:p w:rsidR="008B3254" w:rsidRPr="008B3254" w:rsidRDefault="008B3254" w:rsidP="008B3254">
      <w:pPr>
        <w:jc w:val="center"/>
        <w:rPr>
          <w:rFonts w:eastAsia="Courier New"/>
        </w:rPr>
      </w:pPr>
    </w:p>
    <w:p w:rsidR="008B3254" w:rsidRPr="008B3254" w:rsidRDefault="008B3254" w:rsidP="008B3254">
      <w:pPr>
        <w:ind w:firstLine="851"/>
        <w:jc w:val="both"/>
        <w:rPr>
          <w:rFonts w:eastAsia="Courier New"/>
        </w:rPr>
      </w:pPr>
      <w:r w:rsidRPr="008B3254">
        <w:rPr>
          <w:rFonts w:eastAsia="Courier New"/>
        </w:rPr>
        <w:t>Прошу заключить со мной соглашение об установлении сервитута на земельный участок,  находящийся по  адресу:  __________________________________________________________________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с кадастровым  номером</w:t>
      </w:r>
      <w:r w:rsidRPr="008B3254">
        <w:t xml:space="preserve"> </w:t>
      </w:r>
      <w:r w:rsidRPr="008B3254">
        <w:rPr>
          <w:rFonts w:eastAsia="Courier New"/>
        </w:rPr>
        <w:t>__________________________________________(*в случае, если планируется установление сервитута в отношении всего земельного участка) в целях использования __________________________________________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w:t>
      </w:r>
    </w:p>
    <w:p w:rsidR="008B3254" w:rsidRPr="008B3254" w:rsidRDefault="008B3254" w:rsidP="008B3254">
      <w:pPr>
        <w:jc w:val="both"/>
        <w:rPr>
          <w:rFonts w:eastAsia="Courier New"/>
        </w:rPr>
      </w:pPr>
      <w:r w:rsidRPr="008B3254">
        <w:rPr>
          <w:rFonts w:eastAsia="Courier New"/>
        </w:rPr>
        <w:t>На срок действия сервитута _____________________________________________</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8B3254" w:rsidRPr="008B3254" w:rsidTr="000939D1">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rPr>
                <w:rFonts w:eastAsia="Courier New"/>
              </w:rPr>
              <w:t>Наименование документа</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rPr>
                <w:rFonts w:eastAsia="Calibri"/>
              </w:rPr>
            </w:pPr>
            <w:r w:rsidRPr="008B3254">
              <w:rPr>
                <w:rFonts w:eastAsia="Calibri"/>
              </w:rPr>
              <w:t>схема границ сервитута на кадастровом плане территории</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bl>
    <w:p w:rsidR="008B3254" w:rsidRPr="008B3254" w:rsidRDefault="008B3254" w:rsidP="008B3254">
      <w:pPr>
        <w:jc w:val="both"/>
        <w:rPr>
          <w:rFonts w:eastAsia="Courier New"/>
        </w:rPr>
      </w:pPr>
      <w:r w:rsidRPr="008B3254">
        <w:rPr>
          <w:rFonts w:eastAsia="Courier New"/>
        </w:rPr>
        <w:t xml:space="preserve">          В соответствии со </w:t>
      </w:r>
      <w:hyperlink r:id="rId52">
        <w:r w:rsidRPr="008B3254">
          <w:rPr>
            <w:rFonts w:eastAsia="Courier New"/>
          </w:rPr>
          <w:t>статьей 6</w:t>
        </w:r>
      </w:hyperlink>
      <w:r w:rsidRPr="008B3254">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Подпись __________________                                         Дата ________________</w:t>
      </w:r>
    </w:p>
    <w:p w:rsidR="008B3254" w:rsidRPr="008B3254" w:rsidRDefault="008B3254" w:rsidP="008B3254">
      <w:pPr>
        <w:ind w:left="5529"/>
        <w:jc w:val="right"/>
        <w:rPr>
          <w:rFonts w:eastAsia="Calibri"/>
        </w:rPr>
      </w:pPr>
      <w:r w:rsidRPr="008B3254">
        <w:rPr>
          <w:rFonts w:eastAsia="Calibri"/>
        </w:rPr>
        <w:lastRenderedPageBreak/>
        <w:t>Приложение № 3</w:t>
      </w:r>
    </w:p>
    <w:p w:rsidR="008B3254" w:rsidRPr="008B3254" w:rsidRDefault="008B3254" w:rsidP="008B3254">
      <w:pPr>
        <w:ind w:left="5529"/>
        <w:jc w:val="right"/>
        <w:rPr>
          <w:rFonts w:eastAsia="Calibri"/>
        </w:rPr>
      </w:pPr>
      <w:r w:rsidRPr="008B3254">
        <w:rPr>
          <w:rFonts w:eastAsia="Calibri"/>
        </w:rPr>
        <w:t>к административному регламенту</w:t>
      </w:r>
    </w:p>
    <w:p w:rsidR="008B3254" w:rsidRPr="008B3254" w:rsidRDefault="008B3254" w:rsidP="008B3254">
      <w:pPr>
        <w:ind w:left="5529"/>
        <w:jc w:val="right"/>
        <w:rPr>
          <w:rFonts w:eastAsia="Calibri"/>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ind w:left="5529"/>
        <w:jc w:val="right"/>
        <w:rPr>
          <w:rFonts w:eastAsia="Calibri"/>
        </w:rPr>
      </w:pPr>
    </w:p>
    <w:p w:rsidR="008B3254" w:rsidRPr="008B3254" w:rsidRDefault="008B3254" w:rsidP="008B3254">
      <w:pPr>
        <w:ind w:left="4395"/>
        <w:rPr>
          <w:rFonts w:eastAsia="Courier New"/>
        </w:rPr>
      </w:pPr>
      <w:r w:rsidRPr="008B3254">
        <w:rPr>
          <w:rFonts w:eastAsia="Courier New"/>
        </w:rPr>
        <w:t>От (фамилия, имя и (при наличии) отчество / наименование юр. лица)________________________ _________________________________________Место жительства гражданина/место нахождение юр. лица ________________________________________________Реквизиты документа, удостоверяющего личность (для гражданина)___________________</w:t>
      </w:r>
    </w:p>
    <w:p w:rsidR="008B3254" w:rsidRPr="008B3254" w:rsidRDefault="008B3254" w:rsidP="008B3254">
      <w:pPr>
        <w:ind w:left="4395"/>
        <w:rPr>
          <w:rFonts w:eastAsia="Courier New"/>
        </w:rPr>
      </w:pPr>
      <w:r w:rsidRPr="008B3254">
        <w:rPr>
          <w:rFonts w:eastAsia="Courier New"/>
        </w:rPr>
        <w:t>ИНН__________________________</w:t>
      </w:r>
    </w:p>
    <w:p w:rsidR="008B3254" w:rsidRPr="008B3254" w:rsidRDefault="008B3254" w:rsidP="008B3254">
      <w:pPr>
        <w:ind w:left="4395"/>
        <w:rPr>
          <w:rFonts w:eastAsia="Courier New"/>
        </w:rPr>
      </w:pPr>
      <w:r w:rsidRPr="008B3254">
        <w:rPr>
          <w:rFonts w:eastAsia="Courier New"/>
        </w:rPr>
        <w:t>ОГРН/ОГРИП__________________</w:t>
      </w:r>
    </w:p>
    <w:p w:rsidR="008B3254" w:rsidRPr="008B3254" w:rsidRDefault="008B3254" w:rsidP="008B3254">
      <w:pPr>
        <w:ind w:left="4395"/>
        <w:rPr>
          <w:rFonts w:eastAsia="Courier New"/>
        </w:rPr>
      </w:pPr>
      <w:r w:rsidRPr="008B3254">
        <w:rPr>
          <w:rFonts w:eastAsia="Courier New"/>
        </w:rPr>
        <w:t>Почтовый адрес: ______________________________</w:t>
      </w:r>
    </w:p>
    <w:p w:rsidR="008B3254" w:rsidRPr="008B3254" w:rsidRDefault="008B3254" w:rsidP="008B3254">
      <w:pPr>
        <w:ind w:left="4395"/>
        <w:rPr>
          <w:rFonts w:eastAsia="Courier New"/>
        </w:rPr>
      </w:pPr>
      <w:r w:rsidRPr="008B3254">
        <w:rPr>
          <w:rFonts w:eastAsia="Courier New"/>
        </w:rPr>
        <w:t>Телефон: _____________________</w:t>
      </w:r>
      <w:r w:rsidRPr="008B3254">
        <w:t xml:space="preserve"> </w:t>
      </w:r>
      <w:r w:rsidRPr="008B3254">
        <w:rPr>
          <w:rFonts w:eastAsia="Courier New"/>
        </w:rPr>
        <w:t>Адрес электронной почты________</w:t>
      </w:r>
    </w:p>
    <w:p w:rsidR="008B3254" w:rsidRPr="008B3254" w:rsidRDefault="008B3254" w:rsidP="008B3254">
      <w:pPr>
        <w:ind w:left="4395"/>
        <w:rPr>
          <w:rFonts w:eastAsia="Courier New"/>
        </w:rPr>
      </w:pPr>
      <w:r w:rsidRPr="008B3254">
        <w:rPr>
          <w:rFonts w:eastAsia="Courier New"/>
        </w:rPr>
        <w:t>______________________________</w:t>
      </w:r>
    </w:p>
    <w:p w:rsidR="008B3254" w:rsidRPr="008B3254" w:rsidRDefault="008B3254" w:rsidP="008B3254">
      <w:pPr>
        <w:rPr>
          <w:rFonts w:eastAsia="Courier New"/>
        </w:rPr>
      </w:pPr>
    </w:p>
    <w:p w:rsidR="008B3254" w:rsidRPr="008B3254" w:rsidRDefault="008B3254" w:rsidP="008B3254">
      <w:pPr>
        <w:jc w:val="center"/>
        <w:rPr>
          <w:rFonts w:eastAsia="Courier New"/>
        </w:rPr>
      </w:pPr>
      <w:r w:rsidRPr="008B3254">
        <w:rPr>
          <w:rFonts w:eastAsia="Courier New"/>
        </w:rPr>
        <w:t>Уведомление</w:t>
      </w:r>
    </w:p>
    <w:p w:rsidR="008B3254" w:rsidRPr="008B3254" w:rsidRDefault="008B3254" w:rsidP="008B3254">
      <w:pPr>
        <w:jc w:val="center"/>
        <w:rPr>
          <w:rFonts w:eastAsia="Courier New"/>
        </w:rPr>
      </w:pPr>
      <w:r w:rsidRPr="008B3254">
        <w:rPr>
          <w:rFonts w:eastAsia="Calibri"/>
        </w:rPr>
        <w:t>о проведении</w:t>
      </w:r>
      <w:r w:rsidRPr="008B3254">
        <w:t xml:space="preserve"> государственного кадастрового учета частей земельных участков, в отношении которых устанавливается сервитут, в целях </w:t>
      </w:r>
      <w:r w:rsidRPr="008B3254">
        <w:rPr>
          <w:rFonts w:eastAsia="Calibri"/>
        </w:rPr>
        <w:t>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jc w:val="center"/>
        <w:rPr>
          <w:rFonts w:eastAsia="Courier New"/>
        </w:rPr>
      </w:pPr>
    </w:p>
    <w:p w:rsidR="008B3254" w:rsidRPr="008B3254" w:rsidRDefault="008B3254" w:rsidP="008B3254">
      <w:pPr>
        <w:ind w:firstLine="851"/>
        <w:jc w:val="both"/>
        <w:rPr>
          <w:rFonts w:eastAsia="Courier New"/>
        </w:rPr>
      </w:pPr>
      <w:r w:rsidRPr="008B3254">
        <w:rPr>
          <w:rFonts w:eastAsia="Courier New"/>
        </w:rPr>
        <w:t xml:space="preserve">Прошу подписать соглашение об установлении сервитута на земельный участок,  находящийся по  адресу: </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с кадастровым  номером</w:t>
      </w:r>
      <w:r w:rsidRPr="008B3254">
        <w:t xml:space="preserve"> </w:t>
      </w:r>
      <w:r w:rsidRPr="008B3254">
        <w:rPr>
          <w:rFonts w:eastAsia="Courier New"/>
        </w:rPr>
        <w:t>_________________________в целях использования _______________</w:t>
      </w:r>
    </w:p>
    <w:p w:rsidR="008B3254" w:rsidRPr="008B3254" w:rsidRDefault="008B3254" w:rsidP="008B3254">
      <w:pPr>
        <w:jc w:val="both"/>
        <w:rPr>
          <w:rFonts w:eastAsia="Courier New"/>
        </w:rPr>
      </w:pPr>
      <w:r w:rsidRPr="008B3254">
        <w:rPr>
          <w:rFonts w:eastAsia="Courier New"/>
        </w:rPr>
        <w:t>_________________________________________________________________________________</w:t>
      </w:r>
    </w:p>
    <w:p w:rsidR="008B3254" w:rsidRPr="008B3254" w:rsidRDefault="008B3254" w:rsidP="008B3254">
      <w:pPr>
        <w:jc w:val="both"/>
        <w:rPr>
          <w:rFonts w:eastAsia="Courier New"/>
        </w:rPr>
      </w:pPr>
      <w:r w:rsidRPr="008B3254">
        <w:rPr>
          <w:rFonts w:eastAsia="Courier New"/>
        </w:rPr>
        <w:t>На срок действия сервитута _________________________________________</w:t>
      </w:r>
    </w:p>
    <w:p w:rsidR="008B3254" w:rsidRPr="008B3254" w:rsidRDefault="008B3254" w:rsidP="008B3254">
      <w:pPr>
        <w:jc w:val="center"/>
        <w:rPr>
          <w:rFonts w:eastAsia="Courier New"/>
        </w:rPr>
      </w:pPr>
    </w:p>
    <w:p w:rsidR="008B3254" w:rsidRPr="008B3254" w:rsidRDefault="008B3254" w:rsidP="008B3254">
      <w:pPr>
        <w:rPr>
          <w:rFonts w:eastAsia="Courier New"/>
        </w:rPr>
      </w:pPr>
      <w:r w:rsidRPr="008B3254">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8B3254" w:rsidRPr="008B3254" w:rsidTr="000939D1">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pPr>
            <w:r w:rsidRPr="008B3254">
              <w:rPr>
                <w:rFonts w:eastAsia="Courier New"/>
              </w:rPr>
              <w:t>Наименование документа</w:t>
            </w: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r w:rsidR="008B3254" w:rsidRPr="008B3254" w:rsidTr="000939D1">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8B3254" w:rsidRPr="008B3254" w:rsidRDefault="008B3254" w:rsidP="008B3254">
            <w:pPr>
              <w:jc w:val="center"/>
              <w:rPr>
                <w:rFonts w:eastAsia="Calibri"/>
              </w:rPr>
            </w:pPr>
          </w:p>
        </w:tc>
      </w:tr>
    </w:tbl>
    <w:p w:rsidR="008B3254" w:rsidRPr="008B3254" w:rsidRDefault="008B3254" w:rsidP="008B3254">
      <w:pPr>
        <w:jc w:val="center"/>
        <w:rPr>
          <w:rFonts w:eastAsia="Calibri"/>
        </w:rPr>
      </w:pPr>
    </w:p>
    <w:p w:rsidR="008B3254" w:rsidRPr="008B3254" w:rsidRDefault="008B3254" w:rsidP="008B3254">
      <w:pPr>
        <w:jc w:val="both"/>
        <w:rPr>
          <w:rFonts w:eastAsia="Courier New"/>
        </w:rPr>
      </w:pPr>
      <w:r w:rsidRPr="008B3254">
        <w:rPr>
          <w:rFonts w:eastAsia="Courier New"/>
        </w:rPr>
        <w:t xml:space="preserve">          В соответствии со </w:t>
      </w:r>
      <w:hyperlink r:id="rId53">
        <w:r w:rsidRPr="008B3254">
          <w:rPr>
            <w:rFonts w:eastAsia="Courier New"/>
          </w:rPr>
          <w:t>статьей 6</w:t>
        </w:r>
      </w:hyperlink>
      <w:r w:rsidRPr="008B3254">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8B3254" w:rsidRPr="008B3254" w:rsidRDefault="00B62134" w:rsidP="008B3254">
      <w:pPr>
        <w:jc w:val="center"/>
        <w:rPr>
          <w:rFonts w:eastAsia="Courier New"/>
        </w:rPr>
      </w:pPr>
      <w:r w:rsidRPr="008B3254">
        <w:rPr>
          <w:rFonts w:eastAsia="Courier New"/>
          <w:lang w:eastAsia="en-US"/>
        </w:rPr>
        <w:t>Подпись __________________                                         Дата _______________</w:t>
      </w:r>
    </w:p>
    <w:p w:rsidR="008B3254" w:rsidRPr="008B3254" w:rsidRDefault="008B3254" w:rsidP="008B3254">
      <w:pPr>
        <w:autoSpaceDE w:val="0"/>
        <w:autoSpaceDN w:val="0"/>
        <w:adjustRightInd w:val="0"/>
        <w:outlineLvl w:val="1"/>
        <w:rPr>
          <w:rFonts w:eastAsia="Courier New"/>
          <w:lang w:eastAsia="en-US"/>
        </w:rPr>
      </w:pPr>
    </w:p>
    <w:p w:rsidR="008B3254" w:rsidRPr="008B3254" w:rsidRDefault="008B3254" w:rsidP="008B3254">
      <w:pPr>
        <w:autoSpaceDE w:val="0"/>
        <w:autoSpaceDN w:val="0"/>
        <w:adjustRightInd w:val="0"/>
        <w:jc w:val="right"/>
        <w:outlineLvl w:val="1"/>
        <w:rPr>
          <w:rFonts w:eastAsiaTheme="minorHAnsi"/>
          <w:sz w:val="20"/>
          <w:szCs w:val="20"/>
          <w:lang w:eastAsia="en-US"/>
        </w:rPr>
      </w:pPr>
      <w:r w:rsidRPr="008B3254">
        <w:rPr>
          <w:rFonts w:eastAsiaTheme="minorHAnsi"/>
          <w:sz w:val="20"/>
          <w:szCs w:val="20"/>
          <w:lang w:eastAsia="en-US"/>
        </w:rPr>
        <w:t>Приложение № 3</w:t>
      </w:r>
    </w:p>
    <w:p w:rsidR="008B3254" w:rsidRPr="008B3254" w:rsidRDefault="008B3254" w:rsidP="008B3254">
      <w:pPr>
        <w:ind w:left="5529"/>
        <w:jc w:val="right"/>
        <w:rPr>
          <w:rFonts w:eastAsia="Calibri"/>
          <w:sz w:val="20"/>
          <w:szCs w:val="20"/>
        </w:rPr>
      </w:pPr>
      <w:r w:rsidRPr="008B3254">
        <w:rPr>
          <w:rFonts w:eastAsia="Calibri"/>
          <w:sz w:val="20"/>
          <w:szCs w:val="20"/>
        </w:rPr>
        <w:t>к административному регламенту</w:t>
      </w:r>
    </w:p>
    <w:p w:rsidR="008B3254" w:rsidRPr="008B3254" w:rsidRDefault="008B3254" w:rsidP="008B3254">
      <w:pPr>
        <w:ind w:left="5529"/>
        <w:jc w:val="right"/>
        <w:rPr>
          <w:rFonts w:eastAsia="Calibri"/>
          <w:sz w:val="20"/>
          <w:szCs w:val="20"/>
        </w:rPr>
      </w:pPr>
      <w:r w:rsidRPr="008B3254">
        <w:rPr>
          <w:rFonts w:eastAsia="Calibri"/>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rPr>
          <w:rFonts w:eastAsia="Calibri"/>
        </w:rPr>
      </w:pPr>
    </w:p>
    <w:p w:rsidR="008B3254" w:rsidRPr="008B3254" w:rsidRDefault="008B3254" w:rsidP="008B3254">
      <w:pPr>
        <w:widowControl w:val="0"/>
        <w:autoSpaceDE w:val="0"/>
        <w:autoSpaceDN w:val="0"/>
        <w:adjustRightInd w:val="0"/>
        <w:jc w:val="center"/>
      </w:pPr>
      <w:r w:rsidRPr="008B3254">
        <w:t>БЛОК-СХЕМА</w:t>
      </w:r>
    </w:p>
    <w:p w:rsidR="008B3254" w:rsidRPr="008B3254" w:rsidRDefault="008B3254" w:rsidP="008B3254">
      <w:pPr>
        <w:widowControl w:val="0"/>
        <w:autoSpaceDE w:val="0"/>
        <w:autoSpaceDN w:val="0"/>
        <w:adjustRightInd w:val="0"/>
        <w:jc w:val="center"/>
      </w:pPr>
      <w:r w:rsidRPr="008B3254">
        <w:t>МУНИЦИПАЛЬНОЙ УСЛУГИ «УСТАНОВЛЕНИЕ СЕРВИТУТА В ОТНОШЕНИИ ЗЕМЕЛЬНОГО УЧАСТКА, НАХОДЯЩЕГОСЯ В МУНИЦИПАЛЬНОЙ СОБСТВЕННОСТИ»</w:t>
      </w:r>
    </w:p>
    <w:p w:rsidR="008B3254" w:rsidRPr="008B3254" w:rsidRDefault="008B3254" w:rsidP="008B3254">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8B3254" w:rsidRPr="008B3254" w:rsidTr="000939D1">
        <w:trPr>
          <w:trHeight w:val="408"/>
        </w:trPr>
        <w:tc>
          <w:tcPr>
            <w:tcW w:w="3686" w:type="dxa"/>
          </w:tcPr>
          <w:p w:rsidR="008B3254" w:rsidRPr="008B3254" w:rsidRDefault="008B3254" w:rsidP="008B3254">
            <w:pPr>
              <w:jc w:val="center"/>
              <w:rPr>
                <w:rFonts w:eastAsia="Calibri"/>
              </w:rPr>
            </w:pPr>
            <w:r w:rsidRPr="008B3254">
              <w:rPr>
                <w:rFonts w:eastAsia="Calibri"/>
              </w:rPr>
              <w:t xml:space="preserve">Подача заявления </w:t>
            </w:r>
          </w:p>
        </w:tc>
      </w:tr>
    </w:tbl>
    <w:p w:rsidR="008B3254" w:rsidRPr="008B3254" w:rsidRDefault="004354F9" w:rsidP="008B3254">
      <w:pPr>
        <w:jc w:val="center"/>
        <w:rPr>
          <w:rFonts w:eastAsia="Calibri"/>
        </w:rPr>
      </w:pPr>
      <w:r>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3838575</wp:posOffset>
                </wp:positionH>
                <wp:positionV relativeFrom="paragraph">
                  <wp:posOffset>15875</wp:posOffset>
                </wp:positionV>
                <wp:extent cx="390525" cy="105410"/>
                <wp:effectExtent l="0" t="0" r="66675" b="6604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5F849" id="_x0000_t32" coordsize="21600,21600" o:spt="32" o:oned="t" path="m,l21600,21600e" filled="f">
                <v:path arrowok="t" fillok="f" o:connecttype="none"/>
                <o:lock v:ext="edit" shapetype="t"/>
              </v:shapetype>
              <v:shape id="Прямая со стрелкой 132" o:spid="_x0000_s1026" type="#_x0000_t32" style="position:absolute;margin-left:302.25pt;margin-top:1.25pt;width:30.75pt;height: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kTZQIAAH4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">
                <v:stroke endarrow="block"/>
              </v:shape>
            </w:pict>
          </mc:Fallback>
        </mc:AlternateContent>
      </w:r>
      <w:r>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6C739" id="Прямая со стрелкой 131" o:spid="_x0000_s1026" type="#_x0000_t32" style="position:absolute;margin-left:130.5pt;margin-top:1.25pt;width:28.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mQawIAAIg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7CXJkGsCAACIBAAADgAAAAAAAAAAAAAAAAAu&#10;AgAAZHJzL2Uyb0RvYy54bWxQSwECLQAUAAYACAAAACEADSBFVd4AAAAIAQAADwAAAAAAAAAAAAAA&#10;AADFBAAAZHJzL2Rvd25yZXYueG1sUEsFBgAAAAAEAAQA8wAAANA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8B3254" w:rsidRPr="008B3254" w:rsidTr="000939D1">
        <w:trPr>
          <w:trHeight w:val="305"/>
        </w:trPr>
        <w:tc>
          <w:tcPr>
            <w:tcW w:w="1875" w:type="dxa"/>
          </w:tcPr>
          <w:p w:rsidR="008B3254" w:rsidRPr="008B3254" w:rsidRDefault="008B3254" w:rsidP="008B3254">
            <w:pPr>
              <w:jc w:val="center"/>
              <w:rPr>
                <w:rFonts w:eastAsia="Calibri"/>
              </w:rPr>
            </w:pPr>
            <w:r w:rsidRPr="008B3254">
              <w:rPr>
                <w:rFonts w:eastAsia="Calibri"/>
              </w:rPr>
              <w:t>Администрация</w:t>
            </w:r>
          </w:p>
        </w:tc>
        <w:tc>
          <w:tcPr>
            <w:tcW w:w="3315" w:type="dxa"/>
            <w:tcBorders>
              <w:top w:val="nil"/>
              <w:bottom w:val="nil"/>
            </w:tcBorders>
            <w:shd w:val="clear" w:color="auto" w:fill="auto"/>
          </w:tcPr>
          <w:p w:rsidR="008B3254" w:rsidRPr="008B3254" w:rsidRDefault="008B3254" w:rsidP="008B3254">
            <w:pPr>
              <w:rPr>
                <w:rFonts w:eastAsia="Calibri"/>
              </w:rPr>
            </w:pPr>
          </w:p>
        </w:tc>
        <w:tc>
          <w:tcPr>
            <w:tcW w:w="2070" w:type="dxa"/>
            <w:shd w:val="clear" w:color="auto" w:fill="auto"/>
          </w:tcPr>
          <w:p w:rsidR="008B3254" w:rsidRPr="008B3254" w:rsidRDefault="008B3254" w:rsidP="008B3254">
            <w:pPr>
              <w:rPr>
                <w:rFonts w:eastAsia="Calibri"/>
              </w:rPr>
            </w:pPr>
            <w:r w:rsidRPr="008B3254">
              <w:rPr>
                <w:rFonts w:eastAsia="Calibri"/>
              </w:rPr>
              <w:t>ГАУ «МФЦ»</w:t>
            </w:r>
          </w:p>
        </w:tc>
      </w:tr>
    </w:tbl>
    <w:p w:rsidR="008B3254" w:rsidRPr="008B3254" w:rsidRDefault="004354F9" w:rsidP="008B3254">
      <w:pPr>
        <w:jc w:val="center"/>
        <w:rPr>
          <w:rFonts w:eastAsia="Calibri"/>
        </w:rPr>
      </w:pPr>
      <w:r>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3905250</wp:posOffset>
                </wp:positionH>
                <wp:positionV relativeFrom="paragraph">
                  <wp:posOffset>7620</wp:posOffset>
                </wp:positionV>
                <wp:extent cx="304800" cy="149225"/>
                <wp:effectExtent l="38100" t="0" r="19050" b="6032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5BF40" id="Прямая со стрелкой 130" o:spid="_x0000_s1026" type="#_x0000_t32" style="position:absolute;margin-left:307.5pt;margin-top:.6pt;width:24pt;height:11.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">
                <v:stroke endarrow="block"/>
              </v:shape>
            </w:pict>
          </mc:Fallback>
        </mc:AlternateContent>
      </w:r>
      <w:r>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1590675</wp:posOffset>
                </wp:positionH>
                <wp:positionV relativeFrom="paragraph">
                  <wp:posOffset>7620</wp:posOffset>
                </wp:positionV>
                <wp:extent cx="323850" cy="149225"/>
                <wp:effectExtent l="0" t="0" r="76200" b="603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82400" id="Прямая со стрелкой 129" o:spid="_x0000_s1026" type="#_x0000_t32" style="position:absolute;margin-left:125.25pt;margin-top:.6pt;width:25.5pt;height: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8B3254" w:rsidRPr="008B3254" w:rsidTr="000939D1">
        <w:trPr>
          <w:trHeight w:val="1094"/>
        </w:trPr>
        <w:tc>
          <w:tcPr>
            <w:tcW w:w="5235" w:type="dxa"/>
          </w:tcPr>
          <w:p w:rsidR="008B3254" w:rsidRPr="008B3254" w:rsidRDefault="008B3254" w:rsidP="008B3254">
            <w:pPr>
              <w:jc w:val="both"/>
              <w:rPr>
                <w:rFonts w:eastAsia="Calibri"/>
              </w:rPr>
            </w:pPr>
            <w:r w:rsidRPr="008B3254">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обращения)</w:t>
            </w:r>
          </w:p>
        </w:tc>
      </w:tr>
    </w:tbl>
    <w:p w:rsidR="008B3254" w:rsidRPr="008B3254" w:rsidRDefault="004354F9" w:rsidP="008B3254">
      <w:pPr>
        <w:jc w:val="center"/>
        <w:rPr>
          <w:rFonts w:eastAsia="Calibri"/>
        </w:rPr>
      </w:pPr>
      <w:r>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3009900</wp:posOffset>
                </wp:positionH>
                <wp:positionV relativeFrom="paragraph">
                  <wp:posOffset>22225</wp:posOffset>
                </wp:positionV>
                <wp:extent cx="635" cy="155575"/>
                <wp:effectExtent l="76200" t="0" r="75565" b="5397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697FC" id="Прямая со стрелкой 128" o:spid="_x0000_s1026" type="#_x0000_t32" style="position:absolute;margin-left:237pt;margin-top:1.75pt;width:.05pt;height:1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jZAIAAHsEAAAOAAAAZHJzL2Uyb0RvYy54bWysVEtu2zAQ3RfoHQjuHVmO5S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">
                <v:stroke endarrow="block"/>
              </v:shape>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tblGrid>
      <w:tr w:rsidR="008B3254" w:rsidRPr="008B3254" w:rsidTr="000939D1">
        <w:trPr>
          <w:trHeight w:val="1581"/>
        </w:trPr>
        <w:tc>
          <w:tcPr>
            <w:tcW w:w="7512" w:type="dxa"/>
          </w:tcPr>
          <w:p w:rsidR="008B3254" w:rsidRPr="008B3254" w:rsidRDefault="008B3254" w:rsidP="008B3254">
            <w:pPr>
              <w:autoSpaceDE w:val="0"/>
              <w:autoSpaceDN w:val="0"/>
              <w:adjustRightInd w:val="0"/>
              <w:jc w:val="both"/>
              <w:rPr>
                <w:rFonts w:eastAsia="Calibri"/>
              </w:rPr>
            </w:pPr>
            <w:r w:rsidRPr="008B3254">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8B3254" w:rsidRPr="008B3254" w:rsidRDefault="004354F9" w:rsidP="008B3254">
      <w:pPr>
        <w:jc w:val="center"/>
        <w:rPr>
          <w:rFonts w:eastAsia="Calibri"/>
        </w:rPr>
      </w:pPr>
      <w:r>
        <w:rPr>
          <w:rFonts w:eastAsia="Calibri"/>
          <w:noProof/>
        </w:rPr>
        <mc:AlternateContent>
          <mc:Choice Requires="wps">
            <w:drawing>
              <wp:anchor distT="4294967294" distB="4294967294" distL="114300" distR="114300" simplePos="0" relativeHeight="251697152" behindDoc="0" locked="0" layoutInCell="1" allowOverlap="1">
                <wp:simplePos x="0" y="0"/>
                <wp:positionH relativeFrom="column">
                  <wp:posOffset>3086100</wp:posOffset>
                </wp:positionH>
                <wp:positionV relativeFrom="paragraph">
                  <wp:posOffset>1316989</wp:posOffset>
                </wp:positionV>
                <wp:extent cx="142875" cy="0"/>
                <wp:effectExtent l="0" t="0" r="9525" b="190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F6563" id="Прямая со стрелкой 123" o:spid="_x0000_s1026" type="#_x0000_t32" style="position:absolute;margin-left:243pt;margin-top:103.7pt;width:11.25pt;height:0;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CYVAIAAGE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"/>
            </w:pict>
          </mc:Fallback>
        </mc:AlternateContent>
      </w:r>
      <w:r>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3038475</wp:posOffset>
                </wp:positionH>
                <wp:positionV relativeFrom="paragraph">
                  <wp:posOffset>-1270</wp:posOffset>
                </wp:positionV>
                <wp:extent cx="9525" cy="190500"/>
                <wp:effectExtent l="38100" t="0" r="66675" b="571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371BF" id="Прямая со стрелкой 122" o:spid="_x0000_s1026" type="#_x0000_t32" style="position:absolute;margin-left:239.25pt;margin-top:-.1pt;width:.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IYg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">
                <v:stroke endarrow="block"/>
              </v:shape>
            </w:pict>
          </mc:Fallback>
        </mc:AlternateConten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tblGrid>
      <w:tr w:rsidR="008F7C3B" w:rsidRPr="008B3254" w:rsidTr="000939D1">
        <w:trPr>
          <w:trHeight w:val="237"/>
        </w:trPr>
        <w:tc>
          <w:tcPr>
            <w:tcW w:w="7383" w:type="dxa"/>
          </w:tcPr>
          <w:p w:rsidR="008B3254" w:rsidRPr="008B3254" w:rsidRDefault="004354F9" w:rsidP="008B3254">
            <w:pPr>
              <w:jc w:val="center"/>
              <w:rPr>
                <w:rFonts w:eastAsia="Calibri"/>
              </w:rPr>
            </w:pPr>
            <w:r>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3397885</wp:posOffset>
                      </wp:positionH>
                      <wp:positionV relativeFrom="paragraph">
                        <wp:posOffset>335915</wp:posOffset>
                      </wp:positionV>
                      <wp:extent cx="9525" cy="222250"/>
                      <wp:effectExtent l="57150" t="0" r="66675" b="635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66192" id="Прямая со стрелкой 126" o:spid="_x0000_s1026" type="#_x0000_t32" style="position:absolute;margin-left:267.55pt;margin-top:26.45pt;width:.75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">
                      <v:stroke endarrow="block"/>
                    </v:shape>
                  </w:pict>
                </mc:Fallback>
              </mc:AlternateContent>
            </w:r>
            <w:r>
              <w:rPr>
                <w:rFonts w:eastAsia="Calibri"/>
                <w:noProof/>
              </w:rPr>
              <mc:AlternateContent>
                <mc:Choice Requires="wps">
                  <w:drawing>
                    <wp:anchor distT="0" distB="0" distL="114298" distR="114298" simplePos="0" relativeHeight="251696128" behindDoc="0" locked="0" layoutInCell="1" allowOverlap="1">
                      <wp:simplePos x="0" y="0"/>
                      <wp:positionH relativeFrom="column">
                        <wp:posOffset>1588134</wp:posOffset>
                      </wp:positionH>
                      <wp:positionV relativeFrom="paragraph">
                        <wp:posOffset>335915</wp:posOffset>
                      </wp:positionV>
                      <wp:extent cx="0" cy="203200"/>
                      <wp:effectExtent l="76200" t="0" r="57150" b="6350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2F7AB" id="Прямая со стрелкой 127" o:spid="_x0000_s1026" type="#_x0000_t32" style="position:absolute;margin-left:125.05pt;margin-top:26.45pt;width:0;height:16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e6YAIAAHk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">
                      <v:stroke endarrow="block"/>
                    </v:shape>
                  </w:pict>
                </mc:Fallback>
              </mc:AlternateContent>
            </w:r>
            <w:r w:rsidR="008B3254" w:rsidRPr="008B3254">
              <w:rPr>
                <w:rFonts w:eastAsia="Calibri"/>
              </w:rPr>
              <w:t xml:space="preserve">Рассмотрение заявления о заключении соглашения об установлении сервитута      </w:t>
            </w:r>
          </w:p>
        </w:tc>
      </w:tr>
    </w:tbl>
    <w:p w:rsidR="008B3254" w:rsidRPr="008B3254" w:rsidRDefault="004354F9" w:rsidP="008B3254">
      <w:pPr>
        <w:rPr>
          <w:rFonts w:eastAsia="Calibri"/>
        </w:rPr>
      </w:pPr>
      <w:r>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-1665605</wp:posOffset>
                </wp:positionH>
                <wp:positionV relativeFrom="paragraph">
                  <wp:posOffset>1270000</wp:posOffset>
                </wp:positionV>
                <wp:extent cx="635" cy="157480"/>
                <wp:effectExtent l="76200" t="0" r="75565" b="5207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93C4C" id="Прямая со стрелкой 120" o:spid="_x0000_s1026" type="#_x0000_t32" style="position:absolute;margin-left:-131.15pt;margin-top:100pt;width:.05pt;height:1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S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">
                <v:stroke endarrow="block"/>
              </v:shape>
            </w:pict>
          </mc:Fallback>
        </mc:AlternateConten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tblGrid>
      <w:tr w:rsidR="008B3254" w:rsidRPr="008B3254" w:rsidTr="000939D1">
        <w:trPr>
          <w:trHeight w:val="562"/>
        </w:trPr>
        <w:tc>
          <w:tcPr>
            <w:tcW w:w="3912" w:type="dxa"/>
          </w:tcPr>
          <w:p w:rsidR="008B3254" w:rsidRPr="008B3254" w:rsidRDefault="008B3254" w:rsidP="008B3254">
            <w:pPr>
              <w:jc w:val="center"/>
              <w:rPr>
                <w:rFonts w:eastAsia="Calibri"/>
              </w:rPr>
            </w:pPr>
            <w:r w:rsidRPr="008B3254">
              <w:rPr>
                <w:rFonts w:eastAsia="Calibri"/>
              </w:rPr>
              <w:t>Экспертиза представленных документов (4 раб. дня)</w:t>
            </w:r>
          </w:p>
        </w:tc>
      </w:tr>
    </w:tbl>
    <w:tbl>
      <w:tblPr>
        <w:tblpPr w:leftFromText="180" w:rightFromText="180" w:vertAnchor="text" w:horzAnchor="margin" w:tblpXSpec="right"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6"/>
      </w:tblGrid>
      <w:tr w:rsidR="00A263D3" w:rsidRPr="008B3254" w:rsidTr="00A263D3">
        <w:trPr>
          <w:trHeight w:val="1158"/>
        </w:trPr>
        <w:tc>
          <w:tcPr>
            <w:tcW w:w="4976" w:type="dxa"/>
          </w:tcPr>
          <w:p w:rsidR="00A263D3" w:rsidRPr="008B3254" w:rsidRDefault="00A263D3" w:rsidP="00A263D3">
            <w:pPr>
              <w:jc w:val="center"/>
              <w:rPr>
                <w:rFonts w:eastAsia="Calibri"/>
              </w:rPr>
            </w:pPr>
            <w:r w:rsidRPr="008B3254">
              <w:rPr>
                <w:rFonts w:eastAsia="Calibri"/>
              </w:rPr>
              <w:t>Отказ с указанием всех причин отказа (4 раб. дней)</w:t>
            </w:r>
          </w:p>
        </w:tc>
      </w:tr>
    </w:tbl>
    <w:p w:rsidR="008B3254" w:rsidRPr="008B3254" w:rsidRDefault="004354F9" w:rsidP="008B3254">
      <w:pPr>
        <w:rPr>
          <w:rFonts w:eastAsia="Calibri"/>
        </w:rPr>
      </w:pPr>
      <w:r>
        <w:rPr>
          <w:rFonts w:eastAsia="Calibri"/>
          <w:noProof/>
        </w:rPr>
        <mc:AlternateContent>
          <mc:Choice Requires="wps">
            <w:drawing>
              <wp:anchor distT="0" distB="0" distL="114299" distR="114299" simplePos="0" relativeHeight="251702272" behindDoc="0" locked="0" layoutInCell="1" allowOverlap="1">
                <wp:simplePos x="0" y="0"/>
                <wp:positionH relativeFrom="column">
                  <wp:posOffset>1590674</wp:posOffset>
                </wp:positionH>
                <wp:positionV relativeFrom="paragraph">
                  <wp:posOffset>661035</wp:posOffset>
                </wp:positionV>
                <wp:extent cx="0" cy="24765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68B18" id="Прямая со стрелкой 1" o:spid="_x0000_s1026" type="#_x0000_t32" style="position:absolute;margin-left:125.25pt;margin-top:52.05pt;width:0;height:19.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c9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gfJ6Wg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">
                <v:stroke endarrow="block"/>
              </v:shape>
            </w:pict>
          </mc:Fallback>
        </mc:AlternateContent>
      </w:r>
    </w:p>
    <w:p w:rsidR="008B3254" w:rsidRPr="008B3254" w:rsidRDefault="008B3254" w:rsidP="008B3254">
      <w:pPr>
        <w:rPr>
          <w:rFonts w:eastAsia="Calibri"/>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tblGrid>
      <w:tr w:rsidR="00A640F3" w:rsidRPr="008B3254" w:rsidTr="00A640F3">
        <w:trPr>
          <w:trHeight w:val="1294"/>
        </w:trPr>
        <w:tc>
          <w:tcPr>
            <w:tcW w:w="4704" w:type="dxa"/>
          </w:tcPr>
          <w:p w:rsidR="00A640F3" w:rsidRPr="008B3254" w:rsidRDefault="004354F9" w:rsidP="00A640F3">
            <w:pPr>
              <w:autoSpaceDE w:val="0"/>
              <w:autoSpaceDN w:val="0"/>
              <w:adjustRightInd w:val="0"/>
              <w:jc w:val="both"/>
            </w:pPr>
            <w:r>
              <w:rPr>
                <w:rFonts w:eastAsia="Calibri"/>
                <w:noProof/>
              </w:rPr>
              <mc:AlternateContent>
                <mc:Choice Requires="wps">
                  <w:drawing>
                    <wp:anchor distT="0" distB="0" distL="114300" distR="114300" simplePos="0" relativeHeight="251704320" behindDoc="0" locked="0" layoutInCell="1" allowOverlap="1">
                      <wp:simplePos x="0" y="0"/>
                      <wp:positionH relativeFrom="column">
                        <wp:posOffset>2952750</wp:posOffset>
                      </wp:positionH>
                      <wp:positionV relativeFrom="paragraph">
                        <wp:posOffset>808990</wp:posOffset>
                      </wp:positionV>
                      <wp:extent cx="247650" cy="635"/>
                      <wp:effectExtent l="0" t="76200" r="19050" b="946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6F32C" id="Прямая со стрелкой 4" o:spid="_x0000_s1026" type="#_x0000_t32" style="position:absolute;margin-left:232.5pt;margin-top:63.7pt;width:19.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b2YgIAAHc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">
                      <v:stroke endarrow="block"/>
                    </v:shape>
                  </w:pict>
                </mc:Fallback>
              </mc:AlternateContent>
            </w:r>
            <w:r w:rsidR="00A640F3" w:rsidRPr="008B3254">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tbl>
      <w:tblPr>
        <w:tblpPr w:leftFromText="180" w:rightFromText="180" w:vertAnchor="text" w:horzAnchor="page" w:tblpX="6676"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tblGrid>
      <w:tr w:rsidR="00533D1A" w:rsidRPr="008B3254" w:rsidTr="00533D1A">
        <w:trPr>
          <w:trHeight w:val="1914"/>
        </w:trPr>
        <w:tc>
          <w:tcPr>
            <w:tcW w:w="4861" w:type="dxa"/>
          </w:tcPr>
          <w:p w:rsidR="00533D1A" w:rsidRPr="008B3254" w:rsidRDefault="00533D1A" w:rsidP="00533D1A">
            <w:pPr>
              <w:autoSpaceDE w:val="0"/>
              <w:autoSpaceDN w:val="0"/>
              <w:adjustRightInd w:val="0"/>
              <w:jc w:val="both"/>
            </w:pPr>
            <w:r w:rsidRPr="008B3254">
              <w:rPr>
                <w:rFonts w:eastAsia="Calibri"/>
              </w:rPr>
              <w:t>Подготовка, подписание, вручение (выдача)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(6 раб. дней)</w:t>
            </w:r>
          </w:p>
        </w:tc>
      </w:tr>
    </w:tbl>
    <w:p w:rsidR="008B3254" w:rsidRPr="008B3254" w:rsidRDefault="004354F9" w:rsidP="00A263D3">
      <w:pPr>
        <w:tabs>
          <w:tab w:val="left" w:pos="1005"/>
        </w:tabs>
        <w:rPr>
          <w:rFonts w:eastAsia="Calibri"/>
        </w:rPr>
      </w:pPr>
      <w:r>
        <w:rPr>
          <w:rFonts w:eastAsia="Calibri"/>
          <w:noProof/>
        </w:rPr>
        <mc:AlternateContent>
          <mc:Choice Requires="wps">
            <w:drawing>
              <wp:anchor distT="0" distB="0" distL="114299" distR="114299" simplePos="0" relativeHeight="251700224" behindDoc="0" locked="0" layoutInCell="1" allowOverlap="1">
                <wp:simplePos x="0" y="0"/>
                <wp:positionH relativeFrom="column">
                  <wp:posOffset>1734184</wp:posOffset>
                </wp:positionH>
                <wp:positionV relativeFrom="paragraph">
                  <wp:posOffset>1081405</wp:posOffset>
                </wp:positionV>
                <wp:extent cx="0" cy="286385"/>
                <wp:effectExtent l="76200" t="0" r="57150"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8A38B" id="Прямая со стрелкой 3" o:spid="_x0000_s1026" type="#_x0000_t32" style="position:absolute;margin-left:136.55pt;margin-top:85.15pt;width:0;height:22.5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7n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Dsa9k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">
                <v:stroke endarrow="block"/>
              </v:shape>
            </w:pict>
          </mc:Fallback>
        </mc:AlternateContent>
      </w:r>
      <w:r w:rsidR="008B3254" w:rsidRPr="008B3254">
        <w:rPr>
          <w:rFonts w:eastAsia="Calibri"/>
        </w:rPr>
        <w:tab/>
      </w: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tbl>
      <w:tblPr>
        <w:tblStyle w:val="21"/>
        <w:tblpPr w:leftFromText="180" w:rightFromText="180" w:vertAnchor="text" w:horzAnchor="margin" w:tblpXSpec="center" w:tblpY="174"/>
        <w:tblW w:w="0" w:type="auto"/>
        <w:tblLook w:val="04A0" w:firstRow="1" w:lastRow="0" w:firstColumn="1" w:lastColumn="0" w:noHBand="0" w:noVBand="1"/>
      </w:tblPr>
      <w:tblGrid>
        <w:gridCol w:w="3985"/>
      </w:tblGrid>
      <w:tr w:rsidR="00024933" w:rsidRPr="008B3254" w:rsidTr="00024933">
        <w:tc>
          <w:tcPr>
            <w:tcW w:w="3985" w:type="dxa"/>
          </w:tcPr>
          <w:p w:rsidR="00024933" w:rsidRPr="00C94562" w:rsidRDefault="00024933" w:rsidP="00024933">
            <w:pPr>
              <w:tabs>
                <w:tab w:val="left" w:pos="1005"/>
              </w:tabs>
              <w:rPr>
                <w:rFonts w:ascii="Times New Roman" w:hAnsi="Times New Roman" w:cs="Times New Roman"/>
              </w:rPr>
            </w:pPr>
            <w:r w:rsidRPr="00C94562">
              <w:rPr>
                <w:rFonts w:ascii="Times New Roman" w:hAnsi="Times New Roman" w:cs="Times New Roman"/>
              </w:rPr>
              <w:t>заявителем выполнение кадастровых работ</w:t>
            </w:r>
          </w:p>
        </w:tc>
      </w:tr>
    </w:tbl>
    <w:p w:rsidR="008B3254" w:rsidRPr="008B3254" w:rsidRDefault="008B3254" w:rsidP="008B3254">
      <w:pPr>
        <w:rPr>
          <w:rFonts w:eastAsia="Calibri"/>
        </w:rPr>
      </w:pPr>
    </w:p>
    <w:p w:rsidR="008B3254" w:rsidRPr="008B3254" w:rsidRDefault="008B3254" w:rsidP="008B3254">
      <w:pPr>
        <w:rPr>
          <w:rFonts w:eastAsiaTheme="minorHAnsi"/>
          <w:lang w:eastAsia="en-US"/>
        </w:rPr>
      </w:pPr>
    </w:p>
    <w:p w:rsidR="008B3254" w:rsidRPr="008B3254" w:rsidRDefault="008B3254" w:rsidP="008B3254">
      <w:pPr>
        <w:rPr>
          <w:rFonts w:eastAsia="Calibri"/>
        </w:rPr>
      </w:pPr>
    </w:p>
    <w:p w:rsidR="008B3254" w:rsidRPr="008B3254" w:rsidRDefault="008B3254" w:rsidP="008B3254">
      <w:pPr>
        <w:rPr>
          <w:rFonts w:eastAsia="Calibri"/>
        </w:rPr>
      </w:pPr>
    </w:p>
    <w:tbl>
      <w:tblPr>
        <w:tblpPr w:leftFromText="180" w:rightFromText="180" w:vertAnchor="page" w:horzAnchor="page" w:tblpX="4531"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2621B7" w:rsidRPr="008B3254" w:rsidTr="002621B7">
        <w:trPr>
          <w:trHeight w:val="408"/>
        </w:trPr>
        <w:tc>
          <w:tcPr>
            <w:tcW w:w="3686" w:type="dxa"/>
          </w:tcPr>
          <w:p w:rsidR="002621B7" w:rsidRPr="008B3254" w:rsidRDefault="002621B7" w:rsidP="002621B7">
            <w:pPr>
              <w:jc w:val="center"/>
              <w:rPr>
                <w:rFonts w:eastAsia="Calibri"/>
              </w:rPr>
            </w:pPr>
            <w:r w:rsidRPr="008B3254">
              <w:rPr>
                <w:rFonts w:eastAsia="Calibri"/>
              </w:rPr>
              <w:lastRenderedPageBreak/>
              <w:t>направление заявителем материалы о проведенных кадастровых работах Администрация или ГАУ «МФЦ»</w:t>
            </w:r>
          </w:p>
        </w:tc>
      </w:tr>
    </w:tbl>
    <w:p w:rsidR="008B3254" w:rsidRPr="008B3254" w:rsidRDefault="004354F9" w:rsidP="008B3254">
      <w:pPr>
        <w:rPr>
          <w:rFonts w:eastAsia="Calibri"/>
        </w:rPr>
      </w:pPr>
      <w:r>
        <w:rPr>
          <w:rFonts w:eastAsia="Calibri"/>
          <w:noProof/>
        </w:rPr>
        <mc:AlternateContent>
          <mc:Choice Requires="wps">
            <w:drawing>
              <wp:anchor distT="0" distB="0" distL="114299" distR="114299" simplePos="0" relativeHeight="251699200" behindDoc="0" locked="0" layoutInCell="1" allowOverlap="1">
                <wp:simplePos x="0" y="0"/>
                <wp:positionH relativeFrom="column">
                  <wp:posOffset>3206115</wp:posOffset>
                </wp:positionH>
                <wp:positionV relativeFrom="paragraph">
                  <wp:posOffset>13970</wp:posOffset>
                </wp:positionV>
                <wp:extent cx="45720" cy="209550"/>
                <wp:effectExtent l="38100" t="0" r="6858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14A3A" id="Прямая со стрелкой 111" o:spid="_x0000_s1026" type="#_x0000_t32" style="position:absolute;margin-left:252.45pt;margin-top:1.1pt;width:3.6pt;height:16.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">
                <v:stroke endarrow="block"/>
              </v:shape>
            </w:pict>
          </mc:Fallback>
        </mc:AlternateContent>
      </w:r>
    </w:p>
    <w:p w:rsidR="008B3254" w:rsidRPr="008B3254" w:rsidRDefault="008B3254" w:rsidP="008B3254">
      <w:pPr>
        <w:rPr>
          <w:rFonts w:eastAsia="Calibri"/>
        </w:rPr>
      </w:pPr>
    </w:p>
    <w:p w:rsidR="008B3254" w:rsidRPr="008B3254" w:rsidRDefault="008B3254" w:rsidP="008B3254">
      <w:pPr>
        <w:rPr>
          <w:rFonts w:eastAsia="Calibri"/>
        </w:rPr>
      </w:pPr>
    </w:p>
    <w:tbl>
      <w:tblPr>
        <w:tblpPr w:leftFromText="180" w:rightFromText="180" w:vertAnchor="text" w:horzAnchor="page" w:tblpX="3406" w:tblpY="1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3"/>
      </w:tblGrid>
      <w:tr w:rsidR="00024933" w:rsidRPr="008B3254" w:rsidTr="00024933">
        <w:trPr>
          <w:trHeight w:val="191"/>
        </w:trPr>
        <w:tc>
          <w:tcPr>
            <w:tcW w:w="6333" w:type="dxa"/>
          </w:tcPr>
          <w:p w:rsidR="00024933" w:rsidRPr="008B3254" w:rsidRDefault="00024933" w:rsidP="00024933">
            <w:pPr>
              <w:jc w:val="center"/>
              <w:rPr>
                <w:rFonts w:eastAsia="Calibri"/>
              </w:rPr>
            </w:pPr>
            <w:r w:rsidRPr="008B3254">
              <w:rPr>
                <w:rFonts w:eastAsia="Calibri"/>
              </w:rPr>
              <w:t>Рассмотрение уведомления 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части земельного участка, находящегося в муниципальной собственности, или государственная собственность на которые не разграничена (в день обращения)</w:t>
            </w:r>
          </w:p>
        </w:tc>
      </w:tr>
    </w:tbl>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tbl>
      <w:tblPr>
        <w:tblpPr w:leftFromText="180" w:rightFromText="180" w:vertAnchor="text" w:horzAnchor="page" w:tblpX="4441"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024933" w:rsidRPr="008B3254" w:rsidTr="00024933">
        <w:trPr>
          <w:trHeight w:val="1228"/>
        </w:trPr>
        <w:tc>
          <w:tcPr>
            <w:tcW w:w="4219" w:type="dxa"/>
          </w:tcPr>
          <w:p w:rsidR="00024933" w:rsidRPr="008B3254" w:rsidRDefault="00024933" w:rsidP="00024933">
            <w:pPr>
              <w:autoSpaceDE w:val="0"/>
              <w:autoSpaceDN w:val="0"/>
              <w:adjustRightInd w:val="0"/>
              <w:jc w:val="both"/>
            </w:pPr>
            <w:r w:rsidRPr="008B3254">
              <w:rPr>
                <w:rFonts w:eastAsia="Calibri"/>
              </w:rPr>
              <w:t xml:space="preserve">Направление полного пакета документов специалисту по градостроительной деятельности на земельный участок, в отношении которого устанавливается сервитут, для предоставление информации о </w:t>
            </w:r>
            <w:r w:rsidRPr="008B3254">
              <w:t xml:space="preserve"> согласовании границ сервитута (2 раб. дня)</w:t>
            </w:r>
          </w:p>
        </w:tc>
      </w:tr>
    </w:tbl>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tbl>
      <w:tblPr>
        <w:tblpPr w:leftFromText="180" w:rightFromText="180" w:vertAnchor="text" w:horzAnchor="page" w:tblpX="408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24933" w:rsidRPr="008B3254" w:rsidTr="00024933">
        <w:trPr>
          <w:trHeight w:val="145"/>
        </w:trPr>
        <w:tc>
          <w:tcPr>
            <w:tcW w:w="5070" w:type="dxa"/>
          </w:tcPr>
          <w:p w:rsidR="00024933" w:rsidRPr="008B3254" w:rsidRDefault="00024933" w:rsidP="00024933">
            <w:pPr>
              <w:jc w:val="both"/>
              <w:rPr>
                <w:rFonts w:eastAsia="Calibri"/>
              </w:rPr>
            </w:pPr>
            <w:r w:rsidRPr="008B3254">
              <w:rPr>
                <w:rFonts w:eastAsia="Calibri"/>
              </w:rPr>
              <w:t>Подготовка, подписание, вручение (выдача) соглашения об установлении сервитута в отношении земельного участка, части земельного участка  находящегося в муниципальной собственности, или государственная собственность на которые не разграничена (14 раб. дней)</w:t>
            </w:r>
          </w:p>
        </w:tc>
      </w:tr>
    </w:tbl>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8B3254" w:rsidRPr="008B3254" w:rsidRDefault="008B325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B62134" w:rsidRDefault="00B62134" w:rsidP="008B3254">
      <w:pPr>
        <w:ind w:left="5529"/>
        <w:jc w:val="right"/>
        <w:rPr>
          <w:rFonts w:eastAsia="Calibri"/>
        </w:rPr>
      </w:pPr>
    </w:p>
    <w:p w:rsidR="008B3254" w:rsidRPr="008B3254" w:rsidRDefault="008B3254" w:rsidP="008B3254">
      <w:pPr>
        <w:ind w:left="5529"/>
        <w:jc w:val="right"/>
        <w:rPr>
          <w:rFonts w:eastAsia="Calibri"/>
        </w:rPr>
      </w:pPr>
      <w:r w:rsidRPr="008B3254">
        <w:rPr>
          <w:rFonts w:eastAsia="Calibri"/>
        </w:rPr>
        <w:lastRenderedPageBreak/>
        <w:t>Приложение № 4</w:t>
      </w:r>
    </w:p>
    <w:p w:rsidR="008B3254" w:rsidRPr="008B3254" w:rsidRDefault="008B3254" w:rsidP="008B3254">
      <w:pPr>
        <w:ind w:left="4820"/>
        <w:jc w:val="right"/>
        <w:rPr>
          <w:rFonts w:eastAsia="Calibri"/>
        </w:rPr>
      </w:pPr>
      <w:r w:rsidRPr="008B3254">
        <w:rPr>
          <w:rFonts w:eastAsia="Calibri"/>
        </w:rPr>
        <w:t>к административному регламенту</w:t>
      </w:r>
    </w:p>
    <w:p w:rsidR="008B3254" w:rsidRPr="008B3254" w:rsidRDefault="008B3254" w:rsidP="008B3254">
      <w:pPr>
        <w:autoSpaceDE w:val="0"/>
        <w:autoSpaceDN w:val="0"/>
        <w:adjustRightInd w:val="0"/>
        <w:ind w:left="4536"/>
        <w:jc w:val="right"/>
        <w:outlineLvl w:val="1"/>
        <w:rPr>
          <w:rFonts w:eastAsiaTheme="minorHAnsi"/>
          <w:lang w:eastAsia="en-US"/>
        </w:rPr>
      </w:pPr>
      <w:r w:rsidRPr="008B3254">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autoSpaceDE w:val="0"/>
        <w:autoSpaceDN w:val="0"/>
        <w:adjustRightInd w:val="0"/>
        <w:outlineLvl w:val="1"/>
        <w:rPr>
          <w:rFonts w:eastAsiaTheme="minorHAnsi"/>
          <w:lang w:eastAsia="en-US"/>
        </w:rPr>
      </w:pPr>
    </w:p>
    <w:p w:rsidR="008B3254" w:rsidRPr="008B3254" w:rsidRDefault="008B3254" w:rsidP="008B3254">
      <w:pPr>
        <w:autoSpaceDE w:val="0"/>
        <w:autoSpaceDN w:val="0"/>
        <w:adjustRightInd w:val="0"/>
        <w:jc w:val="center"/>
        <w:rPr>
          <w:rFonts w:eastAsiaTheme="minorEastAsia"/>
        </w:rPr>
      </w:pPr>
      <w:r w:rsidRPr="008B3254">
        <w:rPr>
          <w:rFonts w:eastAsiaTheme="minorEastAsia"/>
        </w:rPr>
        <w:t>Соглашение</w:t>
      </w:r>
    </w:p>
    <w:p w:rsidR="008B3254" w:rsidRPr="008B3254" w:rsidRDefault="008B3254" w:rsidP="008B3254">
      <w:pPr>
        <w:autoSpaceDE w:val="0"/>
        <w:autoSpaceDN w:val="0"/>
        <w:adjustRightInd w:val="0"/>
        <w:jc w:val="center"/>
        <w:rPr>
          <w:rFonts w:eastAsiaTheme="minorEastAsia"/>
        </w:rPr>
      </w:pPr>
      <w:r w:rsidRPr="008B3254">
        <w:rPr>
          <w:rFonts w:eastAsiaTheme="minorEastAsia"/>
        </w:rPr>
        <w:t xml:space="preserve">об установлении сервитута в отношении земельного участка, </w:t>
      </w:r>
    </w:p>
    <w:p w:rsidR="008B3254" w:rsidRPr="008B3254" w:rsidRDefault="008B3254" w:rsidP="008B3254">
      <w:pPr>
        <w:autoSpaceDE w:val="0"/>
        <w:autoSpaceDN w:val="0"/>
        <w:adjustRightInd w:val="0"/>
        <w:jc w:val="center"/>
        <w:rPr>
          <w:rFonts w:eastAsiaTheme="minorEastAsia"/>
        </w:rPr>
      </w:pPr>
      <w:r w:rsidRPr="008B3254">
        <w:rPr>
          <w:rFonts w:eastAsiaTheme="minorEastAsia"/>
        </w:rPr>
        <w:t>находящегося в муниципальной собственности, или государственная собственность на которые не разграничена</w:t>
      </w:r>
    </w:p>
    <w:p w:rsidR="008B3254" w:rsidRPr="008B3254" w:rsidRDefault="008B3254" w:rsidP="008B3254">
      <w:pPr>
        <w:autoSpaceDE w:val="0"/>
        <w:autoSpaceDN w:val="0"/>
        <w:adjustRightInd w:val="0"/>
        <w:jc w:val="both"/>
        <w:outlineLvl w:val="0"/>
        <w:rPr>
          <w:rFonts w:eastAsiaTheme="minorEastAsia"/>
        </w:rPr>
      </w:pP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«_____»__________201__год                                                                      № _______</w:t>
      </w:r>
    </w:p>
    <w:p w:rsidR="008B3254" w:rsidRPr="008B3254" w:rsidRDefault="008B3254" w:rsidP="008B3254">
      <w:pPr>
        <w:autoSpaceDE w:val="0"/>
        <w:autoSpaceDN w:val="0"/>
        <w:adjustRightInd w:val="0"/>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Собственник: 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 одной стороны, и лицо, в пользу которого установлен сервитут: __________________________________________________________________________________________________________________________________________________________________,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 другой стороны, заключили настоящее соглашение о нижеследующем:</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1. Предмет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1.1.  Собственник  в  соответствии  с  условиями  настоящего соглашения предоставляет Пользователю для обеспечения 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 (указывается основание (основания), по которому устанавливается сервитут)</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право    ограниченного    пользования    (сервитут)   земельным   участком, принадлежащим Собственнику на праве собственности, расположенным по адресу: 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1.2.  Сервитут  по  условиям  настоящего  соглашения  устанавливается в интересах Пользователя, являющегося собственником (пользователем) соседнего земельного участка с кадастровым номером _________________________________, прилегающего   к  земельному  участку Собственника с ___________ стороны.</w:t>
      </w:r>
      <w:bookmarkStart w:id="7" w:name="Par31"/>
      <w:bookmarkEnd w:id="7"/>
    </w:p>
    <w:p w:rsidR="008B3254" w:rsidRPr="008B3254" w:rsidRDefault="008B3254" w:rsidP="008B3254">
      <w:pPr>
        <w:autoSpaceDE w:val="0"/>
        <w:autoSpaceDN w:val="0"/>
        <w:adjustRightInd w:val="0"/>
        <w:ind w:firstLine="426"/>
        <w:jc w:val="both"/>
        <w:rPr>
          <w:rFonts w:eastAsiaTheme="minorEastAsia"/>
          <w:highlight w:val="yellow"/>
        </w:rPr>
      </w:pPr>
      <w:r w:rsidRPr="008B3254">
        <w:rPr>
          <w:rFonts w:eastAsiaTheme="minorEastAsia"/>
        </w:rPr>
        <w:t xml:space="preserve">1.3.   Сфера   действия   сервитута   указана:   </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 в кадастровом паспорте земельного участка, в отношении которого устанавливается сервитут;</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2)  в схеме границ сервитута на кадастровом плане территории, являющейся неотъемлемой частью настоящего соглашения.</w:t>
      </w:r>
      <w:bookmarkStart w:id="8" w:name="Par34"/>
      <w:bookmarkEnd w:id="8"/>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1.4.  Сервитут  устанавливается  на срок с «___» ___________ 201__ года по «___» _________ 201__ года.</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2. Порядок ограниченного пользования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2.1.    Ограниченное    пользование   (сервитут)   земельным   участком Собственника   осуществляется   Пользователем  строго  в  пределах  границ, определенных согласно </w:t>
      </w:r>
      <w:hyperlink w:anchor="Par31" w:history="1">
        <w:r w:rsidRPr="008B3254">
          <w:rPr>
            <w:rFonts w:eastAsiaTheme="minorEastAsia"/>
          </w:rPr>
          <w:t>пункту 1.3</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bookmarkStart w:id="9" w:name="Par42"/>
      <w:bookmarkEnd w:id="9"/>
      <w:r w:rsidRPr="008B3254">
        <w:rPr>
          <w:rFonts w:eastAsiaTheme="minorEastAsia"/>
        </w:rPr>
        <w:lastRenderedPageBreak/>
        <w:t>2.2.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2.3.  Осуществление  сервитута  Пользователем  происходит  в  следующем порядке: _________________________________________________________________________________.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3. Права и обязанности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 Собственник обязан: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3.1.1.  Оказывать все необходимое содействие для установления сервитута на принадлежащем ему земельном участке.</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3.1.3.  Предоставлять  Пользователю возможность осуществлять сервитут в порядке, установленном настоящим соглашением.</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3.2.   Собственник   вправе   требовать   прекращения  сервитута  ввиду отпадения оснований, по которым он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 Пользователь обязан: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3.3.1.  Осуществлять  сервитут  в  порядке,  установленном  </w:t>
      </w:r>
      <w:hyperlink w:anchor="Par37" w:history="1">
        <w:r w:rsidRPr="008B3254">
          <w:rPr>
            <w:rFonts w:eastAsiaTheme="minorEastAsia"/>
          </w:rPr>
          <w:t>разделом  2</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3.3.2.  Своевременно  выплачивать  Собственнику  плату за осуществление сервитута по условиям </w:t>
      </w:r>
      <w:hyperlink w:anchor="Par73" w:history="1">
        <w:r w:rsidRPr="008B3254">
          <w:rPr>
            <w:rFonts w:eastAsiaTheme="minorEastAsia"/>
          </w:rPr>
          <w:t>раздела 4</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3.3.3.   Производить   все   требуемые   действия   для   осуществления регистрации сервитута в установленном законодательством порядке.</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3.3.4.  При   осуществлении   сервитута  стремиться  выполнять  условие </w:t>
      </w:r>
      <w:hyperlink w:anchor="Par42" w:history="1">
        <w:r w:rsidRPr="008B3254">
          <w:rPr>
            <w:rFonts w:eastAsiaTheme="minorEastAsia"/>
          </w:rPr>
          <w:t>пункта 2.2</w:t>
        </w:r>
      </w:hyperlink>
      <w:r w:rsidRPr="008B3254">
        <w:rPr>
          <w:rFonts w:eastAsiaTheme="minorEastAsia"/>
        </w:rPr>
        <w:t xml:space="preserve"> настоящего соглашения.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3.3.5.  При  наступлении  события,  указанного в </w:t>
      </w:r>
      <w:hyperlink w:anchor="Par34" w:history="1">
        <w:r w:rsidRPr="008B3254">
          <w:rPr>
            <w:rFonts w:eastAsiaTheme="minorEastAsia"/>
          </w:rPr>
          <w:t>пункте 1.4</w:t>
        </w:r>
      </w:hyperlink>
      <w:r w:rsidRPr="008B3254">
        <w:rPr>
          <w:rFonts w:eastAsiaTheme="minorEastAsia"/>
        </w:rPr>
        <w:t xml:space="preserve"> соглашения, прекратить  осуществление  сервитута  и произвести все необходимые действия для регистрации в уполномоченном органе его прекращения. </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3.3.6.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bookmarkStart w:id="10" w:name="Par73"/>
      <w:bookmarkEnd w:id="10"/>
      <w:r w:rsidRPr="008B3254">
        <w:rPr>
          <w:rFonts w:eastAsiaTheme="minorEastAsia"/>
          <w:b/>
        </w:rPr>
        <w:t>4. Плата за сервитут</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540"/>
        <w:jc w:val="both"/>
      </w:pPr>
      <w:bookmarkStart w:id="11" w:name="Par75"/>
      <w:bookmarkEnd w:id="11"/>
      <w:r w:rsidRPr="008B3254">
        <w:t>4.1.  Пользователь  обязуется вносить плату за ограниченное пользование участком  в порядке, установленном органом местного самоуправления, в отношении земельных участков, находящихся в муниципальной собственности.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4.2.  Пользователь  за  сервитут  земельного  участка перечисляет плату Собственнику по следующим банковским реквизитам: 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_________________________________________________________________________________</w:t>
      </w:r>
    </w:p>
    <w:p w:rsidR="008B3254" w:rsidRPr="008B3254" w:rsidRDefault="008B3254" w:rsidP="008B3254">
      <w:pPr>
        <w:autoSpaceDE w:val="0"/>
        <w:autoSpaceDN w:val="0"/>
        <w:adjustRightInd w:val="0"/>
        <w:ind w:firstLine="426"/>
        <w:jc w:val="center"/>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5. Ответственность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5.1.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5.2.  В  случае  нарушения  Пользователем  сроков  по внесению платы за осуществление  сервитута,  установленных </w:t>
      </w:r>
      <w:hyperlink w:anchor="Par75" w:history="1">
        <w:r w:rsidRPr="008B3254">
          <w:rPr>
            <w:rFonts w:eastAsiaTheme="minorEastAsia"/>
          </w:rPr>
          <w:t>пунктом 4.1</w:t>
        </w:r>
      </w:hyperlink>
      <w:r w:rsidRPr="008B3254">
        <w:rPr>
          <w:rFonts w:eastAsiaTheme="minorEastAsia"/>
        </w:rPr>
        <w:t xml:space="preserve"> настоящего соглашения, </w:t>
      </w:r>
      <w:r w:rsidRPr="008B3254">
        <w:rPr>
          <w:rFonts w:eastAsiaTheme="minorEastAsia"/>
        </w:rPr>
        <w:lastRenderedPageBreak/>
        <w:t>Пользователь   уплачивает   Собственнику   неустойку  в  размере  ____%  от несвоевременно внесенной суммы.</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5.3.  Уплата  неустойки не освобождает стороны от обязанности исполнять свои обязательства по условиям настоящего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6. Форс-мажор</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bookmarkStart w:id="12" w:name="Par102"/>
      <w:bookmarkEnd w:id="12"/>
      <w:r w:rsidRPr="008B3254">
        <w:rPr>
          <w:rFonts w:eastAsiaTheme="minorEastAsia"/>
        </w:rPr>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8B3254" w:rsidRPr="008B3254" w:rsidRDefault="008B3254" w:rsidP="008B3254">
      <w:pPr>
        <w:autoSpaceDE w:val="0"/>
        <w:autoSpaceDN w:val="0"/>
        <w:adjustRightInd w:val="0"/>
        <w:ind w:firstLine="426"/>
        <w:jc w:val="both"/>
        <w:rPr>
          <w:rFonts w:eastAsiaTheme="minorEastAsia"/>
        </w:rPr>
      </w:pPr>
      <w:bookmarkStart w:id="13" w:name="Par107"/>
      <w:bookmarkEnd w:id="13"/>
      <w:r w:rsidRPr="008B3254">
        <w:rPr>
          <w:rFonts w:eastAsiaTheme="minorEastAsia"/>
        </w:rPr>
        <w:t xml:space="preserve">6.2.  При  наступлении обстоятельств, указанных в </w:t>
      </w:r>
      <w:hyperlink w:anchor="Par102" w:history="1">
        <w:r w:rsidRPr="008B3254">
          <w:rPr>
            <w:rFonts w:eastAsiaTheme="minorEastAsia"/>
          </w:rPr>
          <w:t>пункте 6.1</w:t>
        </w:r>
      </w:hyperlink>
      <w:r w:rsidRPr="008B3254">
        <w:rPr>
          <w:rFonts w:eastAsiaTheme="minorEastAsia"/>
        </w:rPr>
        <w:t xml:space="preserve">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6.3.  Если  сторона  не направит или несвоевременно направит извещение, предусмотренное   в  </w:t>
      </w:r>
      <w:hyperlink w:anchor="Par107" w:history="1">
        <w:r w:rsidRPr="008B3254">
          <w:rPr>
            <w:rFonts w:eastAsiaTheme="minorEastAsia"/>
          </w:rPr>
          <w:t>пункте  6.2</w:t>
        </w:r>
      </w:hyperlink>
      <w:r w:rsidRPr="008B3254">
        <w:rPr>
          <w:rFonts w:eastAsiaTheme="minorEastAsia"/>
        </w:rPr>
        <w:t xml:space="preserve">  настоящего  соглашения,  то  она  обязана возместить второй стороне понесенные второй стороной убытки.</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6.4.  В случаях наступления обстоятельств, предусмотренных в </w:t>
      </w:r>
      <w:hyperlink w:anchor="Par102" w:history="1">
        <w:r w:rsidRPr="008B3254">
          <w:rPr>
            <w:rFonts w:eastAsiaTheme="minorEastAsia"/>
          </w:rPr>
          <w:t>пункте 6.1</w:t>
        </w:r>
      </w:hyperlink>
      <w:r w:rsidRPr="008B3254">
        <w:rPr>
          <w:rFonts w:eastAsiaTheme="minorEastAsia"/>
        </w:rPr>
        <w:t xml:space="preserve">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6.5.  Если  наступившие  обстоятельства,  перечисленные  в  </w:t>
      </w:r>
      <w:hyperlink w:anchor="Par102" w:history="1">
        <w:r w:rsidRPr="008B3254">
          <w:rPr>
            <w:rFonts w:eastAsiaTheme="minorEastAsia"/>
          </w:rPr>
          <w:t>пункте  6.1</w:t>
        </w:r>
      </w:hyperlink>
      <w:r w:rsidRPr="008B3254">
        <w:rPr>
          <w:rFonts w:eastAsiaTheme="minorEastAsia"/>
        </w:rPr>
        <w:t xml:space="preserve"> настоящего  соглашения, и  их  последствия  продолжают  действовать  более _________ месяцев, стороны проводят дополнительные переговоры для выявления приемлемых альтернативных способов исполнения настоящего соглашения.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7. Заключительные положения</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 xml:space="preserve">7.1.  Сервитут  подлежит  государственной  регистрации в уполномоченном органе  в соответствии с Федеральным </w:t>
      </w:r>
      <w:hyperlink r:id="rId54" w:history="1">
        <w:r w:rsidRPr="008B3254">
          <w:rPr>
            <w:rFonts w:eastAsiaTheme="minorEastAsia"/>
          </w:rPr>
          <w:t>законом</w:t>
        </w:r>
      </w:hyperlink>
      <w:r w:rsidRPr="008B3254">
        <w:rPr>
          <w:rFonts w:eastAsiaTheme="minorEastAsia"/>
        </w:rPr>
        <w:t xml:space="preserve"> «О государственной регистрации прав  на  недвижимое  имущество  и  сделок с ним». Сервитут вступает в силу после  его  регистрации в Едином государственном реестре прав на недвижимое имущество и сделок с ним.</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7.2.  Сервитут сохраняется в случае перехода прав на земельный участок, который обременен сервитутом, к другому лицу.</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7.3.  Сервитут  не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для обеспечения использования которого сервитут установлен.</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7.4.  Соглашение составлено в четырех экземплярах, по одному для каждой стороны и для регистрирующего органа.</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7.5.   Приложения:   утвержденная   схема   расположения  сервитута  на земельном   участке,  кадастровый  паспорт  (кадастровый  план  территории) земельного участка.</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center"/>
        <w:rPr>
          <w:rFonts w:eastAsiaTheme="minorEastAsia"/>
          <w:b/>
        </w:rPr>
      </w:pPr>
      <w:r w:rsidRPr="008B3254">
        <w:rPr>
          <w:rFonts w:eastAsiaTheme="minorEastAsia"/>
          <w:b/>
        </w:rPr>
        <w:t>8. Адреса и реквизиты сторон</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Собственник: _____________________________________________________________________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Пользователь: _____________________________________________________________________</w:t>
      </w:r>
    </w:p>
    <w:p w:rsidR="008B3254" w:rsidRPr="008B3254" w:rsidRDefault="008B3254" w:rsidP="008B3254">
      <w:pPr>
        <w:autoSpaceDE w:val="0"/>
        <w:autoSpaceDN w:val="0"/>
        <w:adjustRightInd w:val="0"/>
        <w:jc w:val="both"/>
        <w:rPr>
          <w:rFonts w:eastAsiaTheme="minorEastAsia"/>
        </w:rPr>
      </w:pPr>
      <w:r w:rsidRPr="008B3254">
        <w:rPr>
          <w:rFonts w:eastAsiaTheme="minorEastAsia"/>
        </w:rPr>
        <w:t>_____________________________________________________________________</w:t>
      </w:r>
    </w:p>
    <w:p w:rsidR="008B3254" w:rsidRPr="008B3254" w:rsidRDefault="008B3254" w:rsidP="008B3254">
      <w:pPr>
        <w:autoSpaceDE w:val="0"/>
        <w:autoSpaceDN w:val="0"/>
        <w:adjustRightInd w:val="0"/>
        <w:ind w:firstLine="426"/>
        <w:jc w:val="both"/>
        <w:rPr>
          <w:rFonts w:eastAsiaTheme="minorEastAsia"/>
        </w:rPr>
      </w:pP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lastRenderedPageBreak/>
        <w:t>Собственник: _______________/ _____________</w:t>
      </w:r>
    </w:p>
    <w:p w:rsidR="008B3254" w:rsidRPr="008B3254" w:rsidRDefault="008B3254" w:rsidP="008B3254">
      <w:pPr>
        <w:autoSpaceDE w:val="0"/>
        <w:autoSpaceDN w:val="0"/>
        <w:adjustRightInd w:val="0"/>
        <w:ind w:firstLine="426"/>
        <w:jc w:val="both"/>
        <w:rPr>
          <w:rFonts w:eastAsiaTheme="minorEastAsia"/>
        </w:rPr>
      </w:pPr>
      <w:r w:rsidRPr="008B3254">
        <w:rPr>
          <w:rFonts w:eastAsiaTheme="minorEastAsia"/>
        </w:rPr>
        <w:t>Пользователь: ______________/ _____________</w:t>
      </w:r>
    </w:p>
    <w:p w:rsidR="00DA5E77" w:rsidRPr="008B3254" w:rsidRDefault="00DA5E77" w:rsidP="008B3254"/>
    <w:sectPr w:rsidR="00DA5E77" w:rsidRPr="008B3254" w:rsidSect="00024933">
      <w:pgSz w:w="11906" w:h="16838"/>
      <w:pgMar w:top="1418" w:right="850" w:bottom="709"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E2" w:rsidRDefault="00C92BE2" w:rsidP="00F91389">
      <w:r>
        <w:separator/>
      </w:r>
    </w:p>
  </w:endnote>
  <w:endnote w:type="continuationSeparator" w:id="0">
    <w:p w:rsidR="00C92BE2" w:rsidRDefault="00C92BE2"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E2" w:rsidRDefault="00C92BE2" w:rsidP="00F91389">
      <w:r>
        <w:separator/>
      </w:r>
    </w:p>
  </w:footnote>
  <w:footnote w:type="continuationSeparator" w:id="0">
    <w:p w:rsidR="00C92BE2" w:rsidRDefault="00C92BE2"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8"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2"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3"/>
  </w:num>
  <w:num w:numId="3">
    <w:abstractNumId w:val="40"/>
  </w:num>
  <w:num w:numId="4">
    <w:abstractNumId w:val="14"/>
  </w:num>
  <w:num w:numId="5">
    <w:abstractNumId w:val="32"/>
  </w:num>
  <w:num w:numId="6">
    <w:abstractNumId w:val="8"/>
  </w:num>
  <w:num w:numId="7">
    <w:abstractNumId w:val="19"/>
  </w:num>
  <w:num w:numId="8">
    <w:abstractNumId w:val="13"/>
  </w:num>
  <w:num w:numId="9">
    <w:abstractNumId w:val="39"/>
  </w:num>
  <w:num w:numId="10">
    <w:abstractNumId w:val="41"/>
  </w:num>
  <w:num w:numId="11">
    <w:abstractNumId w:val="31"/>
  </w:num>
  <w:num w:numId="12">
    <w:abstractNumId w:val="26"/>
  </w:num>
  <w:num w:numId="13">
    <w:abstractNumId w:val="9"/>
  </w:num>
  <w:num w:numId="14">
    <w:abstractNumId w:val="43"/>
  </w:num>
  <w:num w:numId="15">
    <w:abstractNumId w:val="1"/>
  </w:num>
  <w:num w:numId="16">
    <w:abstractNumId w:val="22"/>
  </w:num>
  <w:num w:numId="17">
    <w:abstractNumId w:val="4"/>
  </w:num>
  <w:num w:numId="18">
    <w:abstractNumId w:val="20"/>
  </w:num>
  <w:num w:numId="19">
    <w:abstractNumId w:val="4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5"/>
  </w:num>
  <w:num w:numId="23">
    <w:abstractNumId w:val="24"/>
  </w:num>
  <w:num w:numId="24">
    <w:abstractNumId w:val="6"/>
  </w:num>
  <w:num w:numId="25">
    <w:abstractNumId w:val="18"/>
  </w:num>
  <w:num w:numId="26">
    <w:abstractNumId w:val="25"/>
  </w:num>
  <w:num w:numId="27">
    <w:abstractNumId w:val="37"/>
  </w:num>
  <w:num w:numId="28">
    <w:abstractNumId w:val="3"/>
  </w:num>
  <w:num w:numId="29">
    <w:abstractNumId w:val="28"/>
  </w:num>
  <w:num w:numId="30">
    <w:abstractNumId w:val="38"/>
  </w:num>
  <w:num w:numId="31">
    <w:abstractNumId w:val="0"/>
  </w:num>
  <w:num w:numId="32">
    <w:abstractNumId w:val="5"/>
  </w:num>
  <w:num w:numId="33">
    <w:abstractNumId w:val="16"/>
  </w:num>
  <w:num w:numId="34">
    <w:abstractNumId w:val="23"/>
  </w:num>
  <w:num w:numId="35">
    <w:abstractNumId w:val="17"/>
  </w:num>
  <w:num w:numId="36">
    <w:abstractNumId w:val="36"/>
  </w:num>
  <w:num w:numId="37">
    <w:abstractNumId w:val="2"/>
  </w:num>
  <w:num w:numId="38">
    <w:abstractNumId w:val="29"/>
  </w:num>
  <w:num w:numId="39">
    <w:abstractNumId w:val="12"/>
  </w:num>
  <w:num w:numId="40">
    <w:abstractNumId w:val="10"/>
  </w:num>
  <w:num w:numId="41">
    <w:abstractNumId w:val="7"/>
  </w:num>
  <w:num w:numId="42">
    <w:abstractNumId w:val="44"/>
  </w:num>
  <w:num w:numId="43">
    <w:abstractNumId w:val="30"/>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17ADB"/>
    <w:rsid w:val="00020FB6"/>
    <w:rsid w:val="00021860"/>
    <w:rsid w:val="00024933"/>
    <w:rsid w:val="000275C4"/>
    <w:rsid w:val="00027749"/>
    <w:rsid w:val="0006089D"/>
    <w:rsid w:val="00065108"/>
    <w:rsid w:val="000832E8"/>
    <w:rsid w:val="000939D1"/>
    <w:rsid w:val="000A4FFA"/>
    <w:rsid w:val="000B745F"/>
    <w:rsid w:val="000D6B50"/>
    <w:rsid w:val="000F4527"/>
    <w:rsid w:val="001149A9"/>
    <w:rsid w:val="00136206"/>
    <w:rsid w:val="00156203"/>
    <w:rsid w:val="001676D2"/>
    <w:rsid w:val="00180E6D"/>
    <w:rsid w:val="0019445B"/>
    <w:rsid w:val="00196B6A"/>
    <w:rsid w:val="001B344C"/>
    <w:rsid w:val="001D2817"/>
    <w:rsid w:val="001D3603"/>
    <w:rsid w:val="001D60D8"/>
    <w:rsid w:val="001D6CDE"/>
    <w:rsid w:val="001F4953"/>
    <w:rsid w:val="00201417"/>
    <w:rsid w:val="00220E43"/>
    <w:rsid w:val="002539E1"/>
    <w:rsid w:val="002621B7"/>
    <w:rsid w:val="002709DF"/>
    <w:rsid w:val="002A0338"/>
    <w:rsid w:val="002A07FB"/>
    <w:rsid w:val="002A0A89"/>
    <w:rsid w:val="002A1E67"/>
    <w:rsid w:val="002A44BF"/>
    <w:rsid w:val="002A71AF"/>
    <w:rsid w:val="002B44AD"/>
    <w:rsid w:val="002C38D0"/>
    <w:rsid w:val="002C5B0E"/>
    <w:rsid w:val="002C5F2B"/>
    <w:rsid w:val="002D522B"/>
    <w:rsid w:val="002E64A6"/>
    <w:rsid w:val="003058F9"/>
    <w:rsid w:val="00306D7C"/>
    <w:rsid w:val="00313BE9"/>
    <w:rsid w:val="0032560E"/>
    <w:rsid w:val="00342395"/>
    <w:rsid w:val="00352804"/>
    <w:rsid w:val="00355364"/>
    <w:rsid w:val="00360335"/>
    <w:rsid w:val="003705E0"/>
    <w:rsid w:val="00373E9B"/>
    <w:rsid w:val="00380774"/>
    <w:rsid w:val="0039610D"/>
    <w:rsid w:val="003A5F70"/>
    <w:rsid w:val="003E0288"/>
    <w:rsid w:val="00416D06"/>
    <w:rsid w:val="004354F9"/>
    <w:rsid w:val="00446E6F"/>
    <w:rsid w:val="004550E4"/>
    <w:rsid w:val="00480A40"/>
    <w:rsid w:val="00481252"/>
    <w:rsid w:val="00495367"/>
    <w:rsid w:val="004A48F2"/>
    <w:rsid w:val="004E1012"/>
    <w:rsid w:val="004E446B"/>
    <w:rsid w:val="0050479B"/>
    <w:rsid w:val="00510FC2"/>
    <w:rsid w:val="00533D1A"/>
    <w:rsid w:val="005418D8"/>
    <w:rsid w:val="005426A8"/>
    <w:rsid w:val="0054717F"/>
    <w:rsid w:val="005547FF"/>
    <w:rsid w:val="00584F7A"/>
    <w:rsid w:val="00585AD1"/>
    <w:rsid w:val="00593198"/>
    <w:rsid w:val="00593CCD"/>
    <w:rsid w:val="00595606"/>
    <w:rsid w:val="005A2305"/>
    <w:rsid w:val="005A53EA"/>
    <w:rsid w:val="005C32CD"/>
    <w:rsid w:val="005F23D8"/>
    <w:rsid w:val="00636801"/>
    <w:rsid w:val="00642660"/>
    <w:rsid w:val="0064360B"/>
    <w:rsid w:val="00656AC4"/>
    <w:rsid w:val="00657B0E"/>
    <w:rsid w:val="00661B0D"/>
    <w:rsid w:val="006637F8"/>
    <w:rsid w:val="0066395F"/>
    <w:rsid w:val="00674F36"/>
    <w:rsid w:val="00695037"/>
    <w:rsid w:val="00696721"/>
    <w:rsid w:val="006B2F3D"/>
    <w:rsid w:val="006C0B1C"/>
    <w:rsid w:val="006E630B"/>
    <w:rsid w:val="006E65F9"/>
    <w:rsid w:val="006F4078"/>
    <w:rsid w:val="00736087"/>
    <w:rsid w:val="00737D47"/>
    <w:rsid w:val="007706E6"/>
    <w:rsid w:val="007B2635"/>
    <w:rsid w:val="007B2A0D"/>
    <w:rsid w:val="007D3A19"/>
    <w:rsid w:val="007E3DDA"/>
    <w:rsid w:val="008258AE"/>
    <w:rsid w:val="00833BC6"/>
    <w:rsid w:val="0085212C"/>
    <w:rsid w:val="00861FAE"/>
    <w:rsid w:val="00863D2E"/>
    <w:rsid w:val="008770DF"/>
    <w:rsid w:val="008854D5"/>
    <w:rsid w:val="00890334"/>
    <w:rsid w:val="00891614"/>
    <w:rsid w:val="00892B9B"/>
    <w:rsid w:val="00892CEB"/>
    <w:rsid w:val="0089587E"/>
    <w:rsid w:val="008A199D"/>
    <w:rsid w:val="008B3254"/>
    <w:rsid w:val="008D0AD6"/>
    <w:rsid w:val="008D4D05"/>
    <w:rsid w:val="008D7D16"/>
    <w:rsid w:val="008F7C3B"/>
    <w:rsid w:val="00917E36"/>
    <w:rsid w:val="00930B91"/>
    <w:rsid w:val="00940545"/>
    <w:rsid w:val="009426A1"/>
    <w:rsid w:val="00944694"/>
    <w:rsid w:val="00957308"/>
    <w:rsid w:val="00963DF6"/>
    <w:rsid w:val="009742BD"/>
    <w:rsid w:val="00993831"/>
    <w:rsid w:val="009A1D04"/>
    <w:rsid w:val="009B326E"/>
    <w:rsid w:val="009B5422"/>
    <w:rsid w:val="009C2149"/>
    <w:rsid w:val="009C5CFE"/>
    <w:rsid w:val="00A05FC0"/>
    <w:rsid w:val="00A1397C"/>
    <w:rsid w:val="00A2332F"/>
    <w:rsid w:val="00A263D3"/>
    <w:rsid w:val="00A374C3"/>
    <w:rsid w:val="00A40304"/>
    <w:rsid w:val="00A53077"/>
    <w:rsid w:val="00A55534"/>
    <w:rsid w:val="00A57FD5"/>
    <w:rsid w:val="00A640F3"/>
    <w:rsid w:val="00A65C5A"/>
    <w:rsid w:val="00A66816"/>
    <w:rsid w:val="00A70A69"/>
    <w:rsid w:val="00AC485B"/>
    <w:rsid w:val="00AE3D4E"/>
    <w:rsid w:val="00AE7178"/>
    <w:rsid w:val="00B04B8C"/>
    <w:rsid w:val="00B06A88"/>
    <w:rsid w:val="00B16529"/>
    <w:rsid w:val="00B21103"/>
    <w:rsid w:val="00B30EB7"/>
    <w:rsid w:val="00B32147"/>
    <w:rsid w:val="00B36194"/>
    <w:rsid w:val="00B378AE"/>
    <w:rsid w:val="00B55FAE"/>
    <w:rsid w:val="00B62134"/>
    <w:rsid w:val="00B6235C"/>
    <w:rsid w:val="00B67094"/>
    <w:rsid w:val="00B71C2A"/>
    <w:rsid w:val="00B83798"/>
    <w:rsid w:val="00B8763F"/>
    <w:rsid w:val="00B932FF"/>
    <w:rsid w:val="00B95ABD"/>
    <w:rsid w:val="00BC1658"/>
    <w:rsid w:val="00BD67A5"/>
    <w:rsid w:val="00BF2D44"/>
    <w:rsid w:val="00C02337"/>
    <w:rsid w:val="00C071F3"/>
    <w:rsid w:val="00C109E0"/>
    <w:rsid w:val="00C1775B"/>
    <w:rsid w:val="00C220CB"/>
    <w:rsid w:val="00C45385"/>
    <w:rsid w:val="00C82CE1"/>
    <w:rsid w:val="00C92BE2"/>
    <w:rsid w:val="00C94562"/>
    <w:rsid w:val="00CB233C"/>
    <w:rsid w:val="00CD7256"/>
    <w:rsid w:val="00CF4FB4"/>
    <w:rsid w:val="00D00825"/>
    <w:rsid w:val="00D115FC"/>
    <w:rsid w:val="00D2373A"/>
    <w:rsid w:val="00D278EE"/>
    <w:rsid w:val="00D4163B"/>
    <w:rsid w:val="00D41D97"/>
    <w:rsid w:val="00D42B92"/>
    <w:rsid w:val="00D50329"/>
    <w:rsid w:val="00D70042"/>
    <w:rsid w:val="00D71FC4"/>
    <w:rsid w:val="00D8289D"/>
    <w:rsid w:val="00DA5E77"/>
    <w:rsid w:val="00DC4CC8"/>
    <w:rsid w:val="00DD0D7C"/>
    <w:rsid w:val="00DD1ACF"/>
    <w:rsid w:val="00E10D6C"/>
    <w:rsid w:val="00E526F5"/>
    <w:rsid w:val="00E61569"/>
    <w:rsid w:val="00E6552B"/>
    <w:rsid w:val="00E90212"/>
    <w:rsid w:val="00E91971"/>
    <w:rsid w:val="00EB0278"/>
    <w:rsid w:val="00ED0CC7"/>
    <w:rsid w:val="00EE3B12"/>
    <w:rsid w:val="00EF0DFF"/>
    <w:rsid w:val="00F039EE"/>
    <w:rsid w:val="00F052C3"/>
    <w:rsid w:val="00F34CD6"/>
    <w:rsid w:val="00F43716"/>
    <w:rsid w:val="00F516CE"/>
    <w:rsid w:val="00F72B2C"/>
    <w:rsid w:val="00F82C63"/>
    <w:rsid w:val="00F846B3"/>
    <w:rsid w:val="00F91389"/>
    <w:rsid w:val="00F91977"/>
    <w:rsid w:val="00FB550D"/>
    <w:rsid w:val="00FE7905"/>
    <w:rsid w:val="00FF1972"/>
    <w:rsid w:val="00FF26D8"/>
    <w:rsid w:val="00FF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15" type="connector" idref="#Прямая со стрелкой 1"/>
        <o:r id="V:Rule16" type="connector" idref="#Прямая со стрелкой 120"/>
        <o:r id="V:Rule17" type="connector" idref="#Прямая со стрелкой 122"/>
        <o:r id="V:Rule18" type="connector" idref="#Прямая со стрелкой 131"/>
        <o:r id="V:Rule19" type="connector" idref="#Прямая со стрелкой 126"/>
        <o:r id="V:Rule20" type="connector" idref="#Прямая со стрелкой 4"/>
        <o:r id="V:Rule21" type="connector" idref="#Прямая со стрелкой 111"/>
        <o:r id="V:Rule22" type="connector" idref="#Прямая со стрелкой 127"/>
        <o:r id="V:Rule23" type="connector" idref="#Прямая со стрелкой 132"/>
        <o:r id="V:Rule24" type="connector" idref="#Прямая со стрелкой 129"/>
        <o:r id="V:Rule25" type="connector" idref="#Прямая со стрелкой 130"/>
        <o:r id="V:Rule26" type="connector" idref="#Прямая со стрелкой 3"/>
        <o:r id="V:Rule27" type="connector" idref="#Прямая со стрелкой 123"/>
        <o:r id="V:Rule28" type="connector" idref="#Прямая со стрелкой 128"/>
      </o:rules>
    </o:shapelayout>
  </w:shapeDefaults>
  <w:decimalSymbol w:val=","/>
  <w:listSeparator w:val=";"/>
  <w15:docId w15:val="{A7B39F7E-F096-46EE-9F50-24E95473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8B325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0">
    <w:name w:val="consplusnormal"/>
    <w:basedOn w:val="a"/>
    <w:rsid w:val="00B95A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26BACB73FDAE1DF562C6A9B410D30B40F825BC259893AE157B9157bBiAB" TargetMode="External"/><Relationship Id="rId18" Type="http://schemas.openxmlformats.org/officeDocument/2006/relationships/hyperlink" Target="consultantplus://offline/ref=FD0B26BACB73FDAE1DF562C6A9B410D30B40FC22BD229893AE157B9157bBiAB" TargetMode="External"/><Relationship Id="rId26" Type="http://schemas.openxmlformats.org/officeDocument/2006/relationships/hyperlink" Target="consultantplus://offline/ref=4EDF357FA3FEF52E96BAAF639C03119651E5D006009D546D643AD602FA17751B109BDC12BCODq2G" TargetMode="External"/><Relationship Id="rId39" Type="http://schemas.openxmlformats.org/officeDocument/2006/relationships/hyperlink" Target="consultantplus://offline/ref=E78E3BEBF69659A36B415F1F129126EA8BBD476B68ECA70447F8BD6A21628CA893E62BD903DCA7F8c87AG" TargetMode="External"/><Relationship Id="rId21" Type="http://schemas.openxmlformats.org/officeDocument/2006/relationships/hyperlink" Target="consultantplus://offline/ref=D3C5DA2E519396E8189CBAE6218DAF3F70939ED64BC3DE955D03A02DF4F645984535B677f9aBA" TargetMode="External"/><Relationship Id="rId34" Type="http://schemas.openxmlformats.org/officeDocument/2006/relationships/hyperlink" Target="consultantplus://offline/ref=017E42E49CF3F1E6A9A72857E96DE7B499330FFE471AED5817C7F7A26E828E9D88A7ADB83Ez5O6C" TargetMode="External"/><Relationship Id="rId42" Type="http://schemas.openxmlformats.org/officeDocument/2006/relationships/hyperlink" Target="consultantplus://offline/ref=F863FBF6AF9014AA9432A9AD4A4F2B72B35A380FD6F1A962F465D8D58EC6C8A4DCB166C4C8862DF0r5x8F" TargetMode="External"/><Relationship Id="rId47" Type="http://schemas.openxmlformats.org/officeDocument/2006/relationships/hyperlink" Target="consultantplus://offline/ref=9F21BE8CC1216408351D037AE244E5224D14D03EC4CFB60302510FA6F6t928B" TargetMode="External"/><Relationship Id="rId50" Type="http://schemas.openxmlformats.org/officeDocument/2006/relationships/hyperlink" Target="http://www.&#1084;&#1086;-&#1072;&#1081;&#1093;&#1072;&#1083;.&#1088;&#109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0B26BACB73FDAE1DF562C6A9B410D30B40FC23B8239893AE157B9157bBiAB" TargetMode="External"/><Relationship Id="rId17" Type="http://schemas.openxmlformats.org/officeDocument/2006/relationships/hyperlink" Target="consultantplus://offline/ref=FD0B26BACB73FDAE1DF562C6A9B410D30B40FE27BA2F9893AE157B9157bBiAB" TargetMode="External"/><Relationship Id="rId25" Type="http://schemas.openxmlformats.org/officeDocument/2006/relationships/hyperlink" Target="consultantplus://offline/ref=4EDF357FA3FEF52E96BAAF639C03119651E5D009019E546D643AD602FAO1q7G" TargetMode="External"/><Relationship Id="rId33" Type="http://schemas.openxmlformats.org/officeDocument/2006/relationships/hyperlink" Target="consultantplus://offline/ref=017E42E49CF3F1E6A9A72857E96DE7B499330FFE471AED5817C7F7A26E828E9D88A7ADBB375688F0zCO3C" TargetMode="External"/><Relationship Id="rId38" Type="http://schemas.openxmlformats.org/officeDocument/2006/relationships/hyperlink" Target="consultantplus://offline/ref=6CD4E588FD5CFBD6C9B1E0BD70482F4134EB7277F8A9D0A8E285BD2D897FFAC35137F82D009E587CZDOBF" TargetMode="External"/><Relationship Id="rId46" Type="http://schemas.openxmlformats.org/officeDocument/2006/relationships/hyperlink" Target="consultantplus://offline/ref=B2669346B4C7670AD7160D7A7EEFF2AA131FE1E8C5297FED3B45E4DD7E2BA7F48416944E6AAFNCG"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1FB21BC2E9893AE157B9157bBiAB" TargetMode="External"/><Relationship Id="rId20" Type="http://schemas.openxmlformats.org/officeDocument/2006/relationships/hyperlink" Target="consultantplus://offline/ref=D3C5DA2E519396E8189CBAE6218DAF3F70939ED64BC3DE955D03A02DF4F645984535B67298E5A366f7aAA" TargetMode="External"/><Relationship Id="rId29" Type="http://schemas.openxmlformats.org/officeDocument/2006/relationships/hyperlink" Target="consultantplus://offline/ref=017E42E49CF3F1E6A9A72857E96DE7B499330FFE471AED5817C7F7A26E828E9D88A7ADBB375688F0zCO3C" TargetMode="External"/><Relationship Id="rId41" Type="http://schemas.openxmlformats.org/officeDocument/2006/relationships/hyperlink" Target="consultantplus://offline/ref=E78E3BEBF69659A36B415F1F129126EA8BBD476B68ECA70447F8BD6A21628CA893E62BD903DCA7F8c87AG" TargetMode="External"/><Relationship Id="rId54" Type="http://schemas.openxmlformats.org/officeDocument/2006/relationships/hyperlink" Target="consultantplus://offline/ref=0F1445E2C86133FBF763A74E61970173871E5553395D4809FD5ACED05512Z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DF357FA3FEF52E96BAAF639C03119651E5D006009D546D643AD602FA17751B109BDC12BCODq2G" TargetMode="External"/><Relationship Id="rId24" Type="http://schemas.openxmlformats.org/officeDocument/2006/relationships/hyperlink" Target="consultantplus://offline/ref=D3C5DA2E519396E8189CBAE6218DAF3F70939ED64BC3DE955D03A02DF4F645984535B67298E5A062f7a8A" TargetMode="External"/><Relationship Id="rId32" Type="http://schemas.openxmlformats.org/officeDocument/2006/relationships/hyperlink" Target="consultantplus://offline/ref=017E42E49CF3F1E6A9A72857E96DE7B499330FFE471AED5817C7F7A26E828E9D88A7ADBB375688F0zCO3C" TargetMode="External"/><Relationship Id="rId37" Type="http://schemas.openxmlformats.org/officeDocument/2006/relationships/hyperlink" Target="consultantplus://offline/ref=C92DEB6F99BAF668B67B54BEE9A6EB61E58B8C78C085F22E2F98B641397FAAC5CC70DB87D383FC50a8cFD" TargetMode="External"/><Relationship Id="rId40" Type="http://schemas.openxmlformats.org/officeDocument/2006/relationships/hyperlink" Target="consultantplus://offline/ref=E78E3BEBF69659A36B415F1F129126EA8BBD476B68ECA70447F8BD6A21628CA893E62BD903DCA7F8c87AG" TargetMode="External"/><Relationship Id="rId45" Type="http://schemas.openxmlformats.org/officeDocument/2006/relationships/hyperlink" Target="consultantplus://offline/ref=3A2F53B7D5512042A8011C5889EAAD1F6E76E0FF914FE31C45EDF23D40740B31063AAE6D4DEA4E1Eo250F" TargetMode="External"/><Relationship Id="rId53" Type="http://schemas.openxmlformats.org/officeDocument/2006/relationships/hyperlink" Target="consultantplus://offline/ref=9F21BE8CC1216408351D037AE244E5224D14D336C0C2B60302510FA6F698592D0D6F93F5619939E5t527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2F226B92F9893AE157B9157bBiAB" TargetMode="External"/><Relationship Id="rId23" Type="http://schemas.openxmlformats.org/officeDocument/2006/relationships/hyperlink" Target="consultantplus://offline/ref=D3C5DA2E519396E8189CBAE6218DAF3F70939ED64BC3DE955D03A02DF4F645984535B67298E5A062f7a8A" TargetMode="External"/><Relationship Id="rId28" Type="http://schemas.openxmlformats.org/officeDocument/2006/relationships/hyperlink" Target="consultantplus://offline/ref=017E42E49CF3F1E6A9A72857E96DE7B499330FFE471AED5817C7F7A26E828E9D88A7ADB833z5O2C" TargetMode="External"/><Relationship Id="rId36" Type="http://schemas.openxmlformats.org/officeDocument/2006/relationships/hyperlink" Target="consultantplus://offline/ref=C92DEB6F99BAF668B67B54BEE9A6EB61E58B8C78C085F22E2F98B641397FAAC5CC70DB87D383FC50a8cFD" TargetMode="External"/><Relationship Id="rId49" Type="http://schemas.openxmlformats.org/officeDocument/2006/relationships/hyperlink" Target="garantF1://12046661.0" TargetMode="External"/><Relationship Id="rId10" Type="http://schemas.openxmlformats.org/officeDocument/2006/relationships/hyperlink" Target="consultantplus://offline/ref=4EDF357FA3FEF52E96BAAF639C03119651E5D006009D546D643AD602FA17751B109BDC12BCODq3G" TargetMode="External"/><Relationship Id="rId19" Type="http://schemas.openxmlformats.org/officeDocument/2006/relationships/hyperlink" Target="consultantplus://offline/ref=FD0B26BACB73FDAE1DF57CCBBFD84CDA034DA42FBC2194C6F04A20CC00B385D0b9i9B" TargetMode="External"/><Relationship Id="rId31" Type="http://schemas.openxmlformats.org/officeDocument/2006/relationships/hyperlink" Target="consultantplus://offline/ref=017E42E49CF3F1E6A9A72857E96DE7B499330FFE471AED5817C7F7A26E828E9D88A7ADBB375688F0zCO5C" TargetMode="External"/><Relationship Id="rId44" Type="http://schemas.openxmlformats.org/officeDocument/2006/relationships/hyperlink" Target="consultantplus://offline/ref=3A2F53B7D5512042A8011C5889EAAD1F6E76E0FF914FE31C45EDF23D40740B31063AAE6D4FoE5BF" TargetMode="External"/><Relationship Id="rId52" Type="http://schemas.openxmlformats.org/officeDocument/2006/relationships/hyperlink" Target="consultantplus://offline/ref=9F21BE8CC1216408351D037AE244E5224D14D336C0C2B60302510FA6F698592D0D6F93F5619939E5t527B" TargetMode="External"/><Relationship Id="rId4" Type="http://schemas.openxmlformats.org/officeDocument/2006/relationships/settings" Target="settings.xml"/><Relationship Id="rId9" Type="http://schemas.openxmlformats.org/officeDocument/2006/relationships/hyperlink" Target="consultantplus://offline/ref=4EDF357FA3FEF52E96BAAF639C03119651E5D006009D546D643AD602FA17751B109BDC12BAODq5G" TargetMode="External"/><Relationship Id="rId14" Type="http://schemas.openxmlformats.org/officeDocument/2006/relationships/hyperlink" Target="consultantplus://offline/ref=FD0B26BACB73FDAE1DF562C6A9B410D30B40FA23BA209893AE157B9157bBiAB" TargetMode="External"/><Relationship Id="rId22" Type="http://schemas.openxmlformats.org/officeDocument/2006/relationships/hyperlink" Target="consultantplus://offline/ref=D3C5DA2E519396E8189CBAE6218DAF3F70939ED64BC3DE955D03A02DF4F645984535B67298E5A362f7aCA" TargetMode="External"/><Relationship Id="rId27" Type="http://schemas.openxmlformats.org/officeDocument/2006/relationships/hyperlink" Target="consultantplus://offline/ref=4EDF357FA3FEF52E96BAAF639C03119651E5D006009D546D643AD602FA17751B109BDC12BCODq2G" TargetMode="External"/><Relationship Id="rId30" Type="http://schemas.openxmlformats.org/officeDocument/2006/relationships/hyperlink" Target="consultantplus://offline/ref=017E42E49CF3F1E6A9A72857E96DE7B499330FFE471AED5817C7F7A26E828E9D88A7ADBB375688F0zCO3C" TargetMode="External"/><Relationship Id="rId35" Type="http://schemas.openxmlformats.org/officeDocument/2006/relationships/hyperlink" Target="consultantplus://offline/ref=017E42E49CF3F1E6A9A72857E96DE7B499330FFE471AED5817C7F7A26E828E9D88A7ADBB375688F0zCO3C" TargetMode="External"/><Relationship Id="rId43" Type="http://schemas.openxmlformats.org/officeDocument/2006/relationships/hyperlink" Target="consultantplus://offline/ref=F863FBF6AF9014AA9432A9AD4A4F2B72B35A380FD6F1A962F465D8D58EC6C8A4DCB166C4C8862DF0r5x8F" TargetMode="External"/><Relationship Id="rId48" Type="http://schemas.openxmlformats.org/officeDocument/2006/relationships/hyperlink" Target="consultantplus://offline/ref=9F21BE8CC1216408351D037AE244E5224D14D436C6C0B60302510FA6F6t928B" TargetMode="External"/><Relationship Id="rId56" Type="http://schemas.openxmlformats.org/officeDocument/2006/relationships/theme" Target="theme/theme1.xml"/><Relationship Id="rId8" Type="http://schemas.openxmlformats.org/officeDocument/2006/relationships/hyperlink" Target="consultantplus://offline/ref=4EDF357FA3FEF52E96BAAF639C03119651E5D006009D546D643AD602FA17751B109BDC12B9ODq4G" TargetMode="External"/><Relationship Id="rId51" Type="http://schemas.openxmlformats.org/officeDocument/2006/relationships/hyperlink" Target="mailto:mfc@mfcsakh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EB5F-29DF-4D4A-A4B2-7211EC7A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12920</Words>
  <Characters>73646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86394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2021-06-16T08:23:00Z</cp:lastPrinted>
  <dcterms:created xsi:type="dcterms:W3CDTF">2021-06-17T02:04:00Z</dcterms:created>
  <dcterms:modified xsi:type="dcterms:W3CDTF">2021-06-17T02:04:00Z</dcterms:modified>
</cp:coreProperties>
</file>